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4BB02" w14:textId="325DFC7D" w:rsidR="00CB453F" w:rsidRPr="00387652" w:rsidRDefault="00387652" w:rsidP="00387652">
      <w:pPr>
        <w:jc w:val="center"/>
        <w:rPr>
          <w:rFonts w:ascii="Times" w:hAnsi="Times"/>
          <w:b/>
          <w:bCs/>
          <w:sz w:val="32"/>
          <w:szCs w:val="32"/>
        </w:rPr>
      </w:pPr>
      <w:r w:rsidRPr="00387652">
        <w:rPr>
          <w:rFonts w:ascii="Times" w:hAnsi="Times"/>
          <w:b/>
          <w:bCs/>
          <w:sz w:val="32"/>
          <w:szCs w:val="32"/>
        </w:rPr>
        <w:t xml:space="preserve">Handover Report </w:t>
      </w:r>
    </w:p>
    <w:p w14:paraId="5AAC151C" w14:textId="604565FA" w:rsidR="00387652" w:rsidRDefault="00387652" w:rsidP="00387652">
      <w:pPr>
        <w:jc w:val="center"/>
        <w:rPr>
          <w:rFonts w:ascii="Times" w:hAnsi="Times"/>
          <w:b/>
          <w:bCs/>
          <w:sz w:val="32"/>
          <w:szCs w:val="32"/>
        </w:rPr>
      </w:pPr>
      <w:r w:rsidRPr="00387652">
        <w:rPr>
          <w:rFonts w:ascii="Times" w:hAnsi="Times"/>
          <w:b/>
          <w:bCs/>
          <w:sz w:val="32"/>
          <w:szCs w:val="32"/>
        </w:rPr>
        <w:t>Big Data Engineering – Assignment Task 3</w:t>
      </w:r>
    </w:p>
    <w:p w14:paraId="61661537" w14:textId="2448C050" w:rsidR="00387652" w:rsidRDefault="00387652" w:rsidP="00387652">
      <w:pPr>
        <w:jc w:val="center"/>
        <w:rPr>
          <w:rFonts w:ascii="Times" w:hAnsi="Times"/>
          <w:b/>
          <w:bCs/>
          <w:sz w:val="32"/>
          <w:szCs w:val="32"/>
        </w:rPr>
      </w:pPr>
    </w:p>
    <w:p w14:paraId="16069508" w14:textId="408DFC17" w:rsidR="00387652" w:rsidRDefault="00387652" w:rsidP="00387652">
      <w:pPr>
        <w:pStyle w:val="ListParagraph"/>
        <w:numPr>
          <w:ilvl w:val="0"/>
          <w:numId w:val="1"/>
        </w:numPr>
        <w:rPr>
          <w:rFonts w:ascii="Times" w:hAnsi="Times"/>
          <w:b/>
          <w:bCs/>
          <w:sz w:val="28"/>
          <w:szCs w:val="28"/>
        </w:rPr>
      </w:pPr>
      <w:r>
        <w:rPr>
          <w:rFonts w:ascii="Times" w:hAnsi="Times"/>
          <w:b/>
          <w:bCs/>
          <w:sz w:val="28"/>
          <w:szCs w:val="28"/>
        </w:rPr>
        <w:t xml:space="preserve">Overview </w:t>
      </w:r>
    </w:p>
    <w:p w14:paraId="3EEB8EEC" w14:textId="77777777" w:rsidR="00387652" w:rsidRDefault="00387652" w:rsidP="00387652">
      <w:pPr>
        <w:tabs>
          <w:tab w:val="left" w:pos="20"/>
          <w:tab w:val="left" w:pos="360"/>
        </w:tabs>
        <w:autoSpaceDE w:val="0"/>
        <w:autoSpaceDN w:val="0"/>
        <w:adjustRightInd w:val="0"/>
        <w:ind w:left="720"/>
        <w:rPr>
          <w:rFonts w:ascii="Times New Roman" w:hAnsi="Times New Roman" w:cs="Times New Roman"/>
          <w:color w:val="000000"/>
        </w:rPr>
      </w:pPr>
    </w:p>
    <w:p w14:paraId="6DD6DB48" w14:textId="77777777" w:rsidR="00387652" w:rsidRDefault="00387652" w:rsidP="00387652">
      <w:pPr>
        <w:tabs>
          <w:tab w:val="left" w:pos="20"/>
          <w:tab w:val="left" w:pos="360"/>
        </w:tabs>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Founded by Brian </w:t>
      </w:r>
      <w:proofErr w:type="spellStart"/>
      <w:r>
        <w:rPr>
          <w:rFonts w:ascii="Times New Roman" w:hAnsi="Times New Roman" w:cs="Times New Roman"/>
          <w:color w:val="000000"/>
        </w:rPr>
        <w:t>Chesky</w:t>
      </w:r>
      <w:proofErr w:type="spellEnd"/>
      <w:r>
        <w:rPr>
          <w:rFonts w:ascii="Times New Roman" w:hAnsi="Times New Roman" w:cs="Times New Roman"/>
          <w:color w:val="000000"/>
        </w:rPr>
        <w:t xml:space="preserve">, Nathan </w:t>
      </w:r>
      <w:proofErr w:type="spellStart"/>
      <w:r>
        <w:rPr>
          <w:rFonts w:ascii="Times New Roman" w:hAnsi="Times New Roman" w:cs="Times New Roman"/>
          <w:color w:val="000000"/>
        </w:rPr>
        <w:t>Blecharczyk</w:t>
      </w:r>
      <w:proofErr w:type="spellEnd"/>
      <w:r>
        <w:rPr>
          <w:rFonts w:ascii="Times New Roman" w:hAnsi="Times New Roman" w:cs="Times New Roman"/>
          <w:color w:val="000000"/>
        </w:rPr>
        <w:t xml:space="preserve">, and Joe </w:t>
      </w:r>
      <w:proofErr w:type="spellStart"/>
      <w:r>
        <w:rPr>
          <w:rFonts w:ascii="Times New Roman" w:hAnsi="Times New Roman" w:cs="Times New Roman"/>
          <w:color w:val="000000"/>
        </w:rPr>
        <w:t>Gebbia</w:t>
      </w:r>
      <w:proofErr w:type="spellEnd"/>
      <w:r>
        <w:rPr>
          <w:rFonts w:ascii="Times New Roman" w:hAnsi="Times New Roman" w:cs="Times New Roman"/>
          <w:color w:val="000000"/>
        </w:rPr>
        <w:t xml:space="preserve"> in 2008, </w:t>
      </w:r>
      <w:r>
        <w:rPr>
          <w:rFonts w:ascii="Times New Roman" w:hAnsi="Times New Roman" w:cs="Times New Roman"/>
          <w:i/>
          <w:iCs/>
          <w:color w:val="000000"/>
        </w:rPr>
        <w:t>Airbnb, Inc</w:t>
      </w:r>
      <w:r>
        <w:rPr>
          <w:rFonts w:ascii="Times New Roman" w:hAnsi="Times New Roman" w:cs="Times New Roman"/>
          <w:color w:val="000000"/>
        </w:rPr>
        <w:t xml:space="preserve">., operates as an online marketplace focused on short-term homesteads and experiences. Airbnb, a shortened version of its original name, </w:t>
      </w:r>
      <w:proofErr w:type="spellStart"/>
      <w:r>
        <w:rPr>
          <w:rFonts w:ascii="Times New Roman" w:hAnsi="Times New Roman" w:cs="Times New Roman"/>
          <w:i/>
          <w:iCs/>
          <w:color w:val="000000"/>
        </w:rPr>
        <w:t>AirBedandBreakfast</w:t>
      </w:r>
      <w:proofErr w:type="spellEnd"/>
      <w:r>
        <w:rPr>
          <w:rFonts w:ascii="Times New Roman" w:hAnsi="Times New Roman" w:cs="Times New Roman"/>
          <w:color w:val="000000"/>
        </w:rPr>
        <w:t xml:space="preserve">, revolutionised traveling by providing easy, accessible ways to customise itineraries without compromising on quality. As one of the world’s most liveable cities, Sydney is a popular attraction for various Airbnb’s today. </w:t>
      </w:r>
    </w:p>
    <w:p w14:paraId="66A75A68" w14:textId="77777777" w:rsidR="00387652" w:rsidRDefault="00387652" w:rsidP="00387652">
      <w:pPr>
        <w:tabs>
          <w:tab w:val="left" w:pos="20"/>
          <w:tab w:val="left" w:pos="360"/>
        </w:tabs>
        <w:autoSpaceDE w:val="0"/>
        <w:autoSpaceDN w:val="0"/>
        <w:adjustRightInd w:val="0"/>
        <w:ind w:left="720"/>
        <w:rPr>
          <w:rFonts w:ascii="Times New Roman" w:hAnsi="Times New Roman" w:cs="Times New Roman"/>
          <w:color w:val="000000"/>
        </w:rPr>
      </w:pPr>
    </w:p>
    <w:p w14:paraId="3D442E5C" w14:textId="77777777" w:rsidR="00387652" w:rsidRDefault="00387652" w:rsidP="00387652">
      <w:pPr>
        <w:tabs>
          <w:tab w:val="left" w:pos="20"/>
          <w:tab w:val="left" w:pos="360"/>
        </w:tabs>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Our dataset deals with 1 year of Airbnb listings in the New South Wales region, from </w:t>
      </w:r>
      <w:r>
        <w:rPr>
          <w:rFonts w:ascii="Times New Roman" w:hAnsi="Times New Roman" w:cs="Times New Roman"/>
          <w:b/>
          <w:bCs/>
          <w:color w:val="000000"/>
        </w:rPr>
        <w:t>May 2020 to January 2021</w:t>
      </w:r>
      <w:r>
        <w:rPr>
          <w:rFonts w:ascii="Times New Roman" w:hAnsi="Times New Roman" w:cs="Times New Roman"/>
          <w:color w:val="000000"/>
        </w:rPr>
        <w:t xml:space="preserve">. Containing details such as the type of listing, its neighbourhood, </w:t>
      </w:r>
      <w:proofErr w:type="gramStart"/>
      <w:r>
        <w:rPr>
          <w:rFonts w:ascii="Times New Roman" w:hAnsi="Times New Roman" w:cs="Times New Roman"/>
          <w:color w:val="000000"/>
        </w:rPr>
        <w:t>and also</w:t>
      </w:r>
      <w:proofErr w:type="gramEnd"/>
      <w:r>
        <w:rPr>
          <w:rFonts w:ascii="Times New Roman" w:hAnsi="Times New Roman" w:cs="Times New Roman"/>
          <w:color w:val="000000"/>
        </w:rPr>
        <w:t xml:space="preserve"> about the host, this is an extensive dataset with over </w:t>
      </w:r>
      <w:r>
        <w:rPr>
          <w:rFonts w:ascii="Times New Roman" w:hAnsi="Times New Roman" w:cs="Times New Roman"/>
          <w:b/>
          <w:bCs/>
          <w:color w:val="000000"/>
        </w:rPr>
        <w:t>400K</w:t>
      </w:r>
      <w:r>
        <w:rPr>
          <w:rFonts w:ascii="Times New Roman" w:hAnsi="Times New Roman" w:cs="Times New Roman"/>
          <w:color w:val="000000"/>
        </w:rPr>
        <w:t xml:space="preserve"> rows. In addition to this, we also have </w:t>
      </w:r>
      <w:r>
        <w:rPr>
          <w:rFonts w:ascii="Times New Roman" w:hAnsi="Times New Roman" w:cs="Times New Roman"/>
          <w:b/>
          <w:bCs/>
          <w:color w:val="000000"/>
        </w:rPr>
        <w:t xml:space="preserve">Australia Census Data </w:t>
      </w:r>
      <w:r>
        <w:rPr>
          <w:rFonts w:ascii="Times New Roman" w:hAnsi="Times New Roman" w:cs="Times New Roman"/>
          <w:color w:val="000000"/>
        </w:rPr>
        <w:t>from 2016 that provides details of the public demographics and their households such as various age groups, education levels, incomes etc. These are categorised based on “</w:t>
      </w:r>
      <w:r>
        <w:rPr>
          <w:rFonts w:ascii="Times New Roman" w:hAnsi="Times New Roman" w:cs="Times New Roman"/>
          <w:b/>
          <w:bCs/>
          <w:color w:val="000000"/>
        </w:rPr>
        <w:t>LGA</w:t>
      </w:r>
      <w:r>
        <w:rPr>
          <w:rFonts w:ascii="Times New Roman" w:hAnsi="Times New Roman" w:cs="Times New Roman"/>
          <w:color w:val="000000"/>
        </w:rPr>
        <w:t xml:space="preserve">” or local government area. </w:t>
      </w:r>
    </w:p>
    <w:p w14:paraId="7BB34C72" w14:textId="77777777" w:rsidR="00387652" w:rsidRDefault="00387652" w:rsidP="00387652">
      <w:pPr>
        <w:tabs>
          <w:tab w:val="left" w:pos="20"/>
          <w:tab w:val="left" w:pos="360"/>
        </w:tabs>
        <w:autoSpaceDE w:val="0"/>
        <w:autoSpaceDN w:val="0"/>
        <w:adjustRightInd w:val="0"/>
        <w:ind w:left="720"/>
        <w:rPr>
          <w:rFonts w:ascii="Times New Roman" w:hAnsi="Times New Roman" w:cs="Times New Roman"/>
          <w:color w:val="000000"/>
        </w:rPr>
      </w:pPr>
    </w:p>
    <w:p w14:paraId="220CCFF4" w14:textId="1CBD88C8" w:rsidR="00387652" w:rsidRDefault="00387652" w:rsidP="00387652">
      <w:pPr>
        <w:pStyle w:val="ListParagraph"/>
        <w:rPr>
          <w:rFonts w:ascii="Times New Roman" w:hAnsi="Times New Roman" w:cs="Times New Roman"/>
          <w:color w:val="000000"/>
        </w:rPr>
      </w:pPr>
      <w:r>
        <w:rPr>
          <w:rFonts w:ascii="Times New Roman" w:hAnsi="Times New Roman" w:cs="Times New Roman"/>
          <w:color w:val="000000"/>
        </w:rPr>
        <w:t>The aim of the assignment is to build data pipelines using the two different input datasets. These datasets will go through all the necessary steps before being ingested into a data warehouse and used in data marts for analytical purposes. Snowflake will be used for processing and analysing the data while Airflow will be used to build the pipelines and GCP to store the datasets.</w:t>
      </w:r>
    </w:p>
    <w:p w14:paraId="29F05053" w14:textId="03463A00" w:rsidR="00387652" w:rsidRDefault="00387652" w:rsidP="00387652">
      <w:pPr>
        <w:pStyle w:val="ListParagraph"/>
        <w:rPr>
          <w:rFonts w:ascii="Times New Roman" w:hAnsi="Times New Roman" w:cs="Times New Roman"/>
          <w:color w:val="000000"/>
        </w:rPr>
      </w:pPr>
    </w:p>
    <w:p w14:paraId="382BCE2B" w14:textId="23D26016" w:rsidR="00387652" w:rsidRPr="00387652" w:rsidRDefault="00387652" w:rsidP="00387652">
      <w:pPr>
        <w:pStyle w:val="ListParagraph"/>
        <w:numPr>
          <w:ilvl w:val="0"/>
          <w:numId w:val="1"/>
        </w:numPr>
        <w:rPr>
          <w:rFonts w:ascii="Times" w:hAnsi="Times"/>
          <w:b/>
          <w:bCs/>
          <w:sz w:val="28"/>
          <w:szCs w:val="28"/>
        </w:rPr>
      </w:pPr>
      <w:r w:rsidRPr="00387652">
        <w:rPr>
          <w:rFonts w:ascii="Times New Roman" w:hAnsi="Times New Roman" w:cs="Times New Roman"/>
          <w:b/>
          <w:bCs/>
          <w:color w:val="000000"/>
          <w:sz w:val="28"/>
          <w:szCs w:val="28"/>
        </w:rPr>
        <w:t>Dataset Exploration</w:t>
      </w:r>
    </w:p>
    <w:p w14:paraId="5A7C4030" w14:textId="77777777" w:rsidR="00387652" w:rsidRDefault="00387652" w:rsidP="00387652">
      <w:pPr>
        <w:tabs>
          <w:tab w:val="left" w:pos="20"/>
          <w:tab w:val="left" w:pos="360"/>
        </w:tabs>
        <w:autoSpaceDE w:val="0"/>
        <w:autoSpaceDN w:val="0"/>
        <w:adjustRightInd w:val="0"/>
        <w:ind w:left="720"/>
        <w:rPr>
          <w:rFonts w:ascii="Times New Roman" w:hAnsi="Times New Roman" w:cs="Times New Roman"/>
          <w:color w:val="000000"/>
        </w:rPr>
      </w:pPr>
    </w:p>
    <w:p w14:paraId="3E87B2BB" w14:textId="02E65CA1" w:rsidR="00387652" w:rsidRDefault="00387652" w:rsidP="00387652">
      <w:pPr>
        <w:tabs>
          <w:tab w:val="left" w:pos="20"/>
          <w:tab w:val="left" w:pos="360"/>
        </w:tabs>
        <w:autoSpaceDE w:val="0"/>
        <w:autoSpaceDN w:val="0"/>
        <w:adjustRightInd w:val="0"/>
        <w:ind w:left="720"/>
        <w:jc w:val="both"/>
        <w:rPr>
          <w:rFonts w:ascii="Times New Roman" w:hAnsi="Times New Roman" w:cs="Times New Roman"/>
          <w:color w:val="000000"/>
        </w:rPr>
      </w:pPr>
      <w:r>
        <w:rPr>
          <w:rFonts w:ascii="Times New Roman" w:hAnsi="Times New Roman" w:cs="Times New Roman"/>
          <w:color w:val="000000"/>
        </w:rPr>
        <w:t xml:space="preserve">The </w:t>
      </w:r>
      <w:r>
        <w:rPr>
          <w:rFonts w:ascii="Times New Roman" w:hAnsi="Times New Roman" w:cs="Times New Roman"/>
          <w:b/>
          <w:bCs/>
          <w:color w:val="000000"/>
        </w:rPr>
        <w:t xml:space="preserve">Airbnb </w:t>
      </w:r>
      <w:r>
        <w:rPr>
          <w:rFonts w:ascii="Times New Roman" w:hAnsi="Times New Roman" w:cs="Times New Roman"/>
          <w:color w:val="000000"/>
        </w:rPr>
        <w:t xml:space="preserve">Listing dataset consists of 12 different files each divided by month and year. In total they have </w:t>
      </w:r>
      <w:r>
        <w:rPr>
          <w:rFonts w:ascii="Times New Roman" w:hAnsi="Times New Roman" w:cs="Times New Roman"/>
          <w:b/>
          <w:bCs/>
          <w:color w:val="000000"/>
        </w:rPr>
        <w:t>22 columns and 412,122 rows</w:t>
      </w:r>
      <w:r>
        <w:rPr>
          <w:rFonts w:ascii="Times New Roman" w:hAnsi="Times New Roman" w:cs="Times New Roman"/>
          <w:color w:val="000000"/>
        </w:rPr>
        <w:t xml:space="preserve">. There are </w:t>
      </w:r>
      <w:r>
        <w:rPr>
          <w:rFonts w:ascii="Times New Roman" w:hAnsi="Times New Roman" w:cs="Times New Roman"/>
          <w:b/>
          <w:bCs/>
          <w:color w:val="000000"/>
        </w:rPr>
        <w:t xml:space="preserve">two census </w:t>
      </w:r>
      <w:r>
        <w:rPr>
          <w:rFonts w:ascii="Times New Roman" w:hAnsi="Times New Roman" w:cs="Times New Roman"/>
          <w:color w:val="000000"/>
        </w:rPr>
        <w:t xml:space="preserve">tables available each identified as G01 and G02. The </w:t>
      </w:r>
      <w:r>
        <w:rPr>
          <w:rFonts w:ascii="Times New Roman" w:hAnsi="Times New Roman" w:cs="Times New Roman"/>
          <w:b/>
          <w:bCs/>
          <w:color w:val="000000"/>
        </w:rPr>
        <w:t>G01</w:t>
      </w:r>
      <w:r>
        <w:rPr>
          <w:rFonts w:ascii="Times New Roman" w:hAnsi="Times New Roman" w:cs="Times New Roman"/>
          <w:color w:val="000000"/>
        </w:rPr>
        <w:t xml:space="preserve"> table consists of </w:t>
      </w:r>
      <w:r>
        <w:rPr>
          <w:rFonts w:ascii="Times New Roman" w:hAnsi="Times New Roman" w:cs="Times New Roman"/>
          <w:b/>
          <w:bCs/>
          <w:color w:val="000000"/>
        </w:rPr>
        <w:t>109 columns and 132 rows</w:t>
      </w:r>
      <w:r>
        <w:rPr>
          <w:rFonts w:ascii="Times New Roman" w:hAnsi="Times New Roman" w:cs="Times New Roman"/>
          <w:color w:val="000000"/>
        </w:rPr>
        <w:t xml:space="preserve"> (each row dedicated to a single LGA). This table entails all information about the different age groups, their education levels and other split-ups of demographics. The </w:t>
      </w:r>
      <w:r>
        <w:rPr>
          <w:rFonts w:ascii="Times New Roman" w:hAnsi="Times New Roman" w:cs="Times New Roman"/>
          <w:b/>
          <w:bCs/>
          <w:color w:val="000000"/>
        </w:rPr>
        <w:t xml:space="preserve">G02 </w:t>
      </w:r>
      <w:r>
        <w:rPr>
          <w:rFonts w:ascii="Times New Roman" w:hAnsi="Times New Roman" w:cs="Times New Roman"/>
          <w:color w:val="000000"/>
        </w:rPr>
        <w:t xml:space="preserve">table has a total of </w:t>
      </w:r>
      <w:r>
        <w:rPr>
          <w:rFonts w:ascii="Times New Roman" w:hAnsi="Times New Roman" w:cs="Times New Roman"/>
          <w:b/>
          <w:bCs/>
          <w:color w:val="000000"/>
        </w:rPr>
        <w:t>9 columns and 132 rows</w:t>
      </w:r>
      <w:r>
        <w:rPr>
          <w:rFonts w:ascii="Times New Roman" w:hAnsi="Times New Roman" w:cs="Times New Roman"/>
          <w:color w:val="000000"/>
        </w:rPr>
        <w:t xml:space="preserve"> and various household details such as median income, household size and mortgage rates etc. </w:t>
      </w:r>
    </w:p>
    <w:p w14:paraId="76E0789C" w14:textId="77777777" w:rsidR="00387652" w:rsidRDefault="00387652" w:rsidP="00387652">
      <w:pPr>
        <w:tabs>
          <w:tab w:val="left" w:pos="20"/>
          <w:tab w:val="left" w:pos="360"/>
        </w:tabs>
        <w:autoSpaceDE w:val="0"/>
        <w:autoSpaceDN w:val="0"/>
        <w:adjustRightInd w:val="0"/>
        <w:ind w:left="720"/>
        <w:jc w:val="both"/>
        <w:rPr>
          <w:rFonts w:ascii="Times New Roman" w:hAnsi="Times New Roman" w:cs="Times New Roman"/>
          <w:color w:val="000000"/>
        </w:rPr>
      </w:pPr>
    </w:p>
    <w:p w14:paraId="58BCF5B8" w14:textId="4BB21889" w:rsidR="00387652" w:rsidRDefault="00387652" w:rsidP="00387652">
      <w:pPr>
        <w:pStyle w:val="ListParagraph"/>
        <w:jc w:val="both"/>
        <w:rPr>
          <w:rFonts w:ascii="Times New Roman" w:hAnsi="Times New Roman" w:cs="Times New Roman"/>
          <w:color w:val="000000"/>
        </w:rPr>
      </w:pPr>
      <w:r>
        <w:rPr>
          <w:rFonts w:ascii="Times New Roman" w:hAnsi="Times New Roman" w:cs="Times New Roman"/>
          <w:color w:val="000000"/>
        </w:rPr>
        <w:t>For the purpose of mapping the two datasets for analysis and exploration,</w:t>
      </w:r>
      <w:r>
        <w:rPr>
          <w:rFonts w:ascii="Times New Roman" w:hAnsi="Times New Roman" w:cs="Times New Roman"/>
          <w:b/>
          <w:bCs/>
          <w:color w:val="000000"/>
        </w:rPr>
        <w:t xml:space="preserve"> two additional datasets</w:t>
      </w:r>
      <w:r>
        <w:rPr>
          <w:rFonts w:ascii="Times New Roman" w:hAnsi="Times New Roman" w:cs="Times New Roman"/>
          <w:color w:val="000000"/>
        </w:rPr>
        <w:t xml:space="preserve"> have been provided. One contains the LGA Code along with the LGA Name, and the other consists of the LGA NAME and Suburb Name.</w:t>
      </w:r>
    </w:p>
    <w:p w14:paraId="0A643051" w14:textId="409E4029" w:rsidR="00387652" w:rsidRDefault="00387652" w:rsidP="00387652">
      <w:pPr>
        <w:pStyle w:val="ListParagraph"/>
        <w:rPr>
          <w:rFonts w:ascii="Times New Roman" w:hAnsi="Times New Roman" w:cs="Times New Roman"/>
          <w:color w:val="000000"/>
        </w:rPr>
      </w:pPr>
    </w:p>
    <w:p w14:paraId="1210293B" w14:textId="110A8917" w:rsidR="00387652" w:rsidRDefault="00387652" w:rsidP="00387652">
      <w:pPr>
        <w:pStyle w:val="ListParagraph"/>
        <w:rPr>
          <w:rFonts w:ascii="Times New Roman" w:hAnsi="Times New Roman" w:cs="Times New Roman"/>
          <w:color w:val="000000"/>
        </w:rPr>
      </w:pPr>
    </w:p>
    <w:p w14:paraId="5C39E3DD" w14:textId="33E76B14" w:rsidR="00387652" w:rsidRDefault="00387652" w:rsidP="00387652">
      <w:pPr>
        <w:pStyle w:val="ListParagraph"/>
        <w:rPr>
          <w:rFonts w:ascii="Times New Roman" w:hAnsi="Times New Roman" w:cs="Times New Roman"/>
          <w:color w:val="000000"/>
        </w:rPr>
      </w:pPr>
    </w:p>
    <w:p w14:paraId="5003B748" w14:textId="399B16E7" w:rsidR="00387652" w:rsidRDefault="00387652" w:rsidP="00387652">
      <w:pPr>
        <w:pStyle w:val="ListParagraph"/>
        <w:rPr>
          <w:rFonts w:ascii="Times New Roman" w:hAnsi="Times New Roman" w:cs="Times New Roman"/>
          <w:color w:val="000000"/>
        </w:rPr>
      </w:pPr>
    </w:p>
    <w:p w14:paraId="0DCA7C47" w14:textId="2C0E79E6" w:rsidR="00387652" w:rsidRDefault="00387652" w:rsidP="00387652">
      <w:pPr>
        <w:pStyle w:val="ListParagraph"/>
        <w:rPr>
          <w:rFonts w:ascii="Times New Roman" w:hAnsi="Times New Roman" w:cs="Times New Roman"/>
          <w:color w:val="000000"/>
        </w:rPr>
      </w:pPr>
    </w:p>
    <w:p w14:paraId="426738AF" w14:textId="0CF65A09" w:rsidR="00387652" w:rsidRDefault="00387652" w:rsidP="00387652">
      <w:pPr>
        <w:pStyle w:val="ListParagraph"/>
        <w:rPr>
          <w:rFonts w:ascii="Times New Roman" w:hAnsi="Times New Roman" w:cs="Times New Roman"/>
          <w:color w:val="000000"/>
        </w:rPr>
      </w:pPr>
    </w:p>
    <w:p w14:paraId="61E8B12E" w14:textId="36E22E78" w:rsidR="00387652" w:rsidRDefault="00387652" w:rsidP="00387652">
      <w:pPr>
        <w:pStyle w:val="ListParagraph"/>
        <w:rPr>
          <w:rFonts w:ascii="Times New Roman" w:hAnsi="Times New Roman" w:cs="Times New Roman"/>
          <w:color w:val="000000"/>
        </w:rPr>
      </w:pPr>
    </w:p>
    <w:p w14:paraId="1E1D75A2" w14:textId="6B3678A1" w:rsidR="00387652" w:rsidRDefault="00387652" w:rsidP="00387652">
      <w:pPr>
        <w:pStyle w:val="ListParagraph"/>
        <w:rPr>
          <w:rFonts w:ascii="Times New Roman" w:hAnsi="Times New Roman" w:cs="Times New Roman"/>
          <w:color w:val="000000"/>
        </w:rPr>
      </w:pPr>
    </w:p>
    <w:p w14:paraId="23BE9BD8" w14:textId="77777777" w:rsidR="00387652" w:rsidRDefault="00387652" w:rsidP="00387652">
      <w:pPr>
        <w:pStyle w:val="ListParagraph"/>
        <w:rPr>
          <w:rFonts w:ascii="Times New Roman" w:hAnsi="Times New Roman" w:cs="Times New Roman"/>
          <w:color w:val="000000"/>
        </w:rPr>
      </w:pPr>
    </w:p>
    <w:p w14:paraId="73B8757B" w14:textId="067FDC69" w:rsidR="00387652" w:rsidRDefault="00387652" w:rsidP="00387652">
      <w:pPr>
        <w:pStyle w:val="ListParagraph"/>
        <w:rPr>
          <w:rFonts w:ascii="Times New Roman" w:hAnsi="Times New Roman" w:cs="Times New Roman"/>
          <w:color w:val="000000"/>
        </w:rPr>
      </w:pPr>
    </w:p>
    <w:p w14:paraId="72374AD5" w14:textId="72DC10B4" w:rsidR="00387652" w:rsidRPr="00387652" w:rsidRDefault="00387652" w:rsidP="00387652">
      <w:pPr>
        <w:pStyle w:val="ListParagraph"/>
        <w:numPr>
          <w:ilvl w:val="0"/>
          <w:numId w:val="1"/>
        </w:numPr>
        <w:rPr>
          <w:rFonts w:ascii="Times" w:hAnsi="Times"/>
          <w:b/>
          <w:bCs/>
          <w:sz w:val="28"/>
          <w:szCs w:val="28"/>
        </w:rPr>
      </w:pPr>
      <w:r w:rsidRPr="00387652">
        <w:rPr>
          <w:rFonts w:ascii="Times New Roman" w:hAnsi="Times New Roman" w:cs="Times New Roman"/>
          <w:b/>
          <w:bCs/>
          <w:color w:val="000000"/>
          <w:sz w:val="28"/>
          <w:szCs w:val="28"/>
        </w:rPr>
        <w:lastRenderedPageBreak/>
        <w:t>System Architecture</w:t>
      </w:r>
    </w:p>
    <w:p w14:paraId="7F79BB94" w14:textId="7C1E1612" w:rsidR="00387652" w:rsidRDefault="00387652" w:rsidP="00387652">
      <w:pPr>
        <w:pStyle w:val="ListParagraph"/>
        <w:rPr>
          <w:rFonts w:ascii="Times New Roman" w:hAnsi="Times New Roman" w:cs="Times New Roman"/>
          <w:b/>
          <w:bCs/>
          <w:color w:val="000000"/>
          <w:sz w:val="28"/>
          <w:szCs w:val="28"/>
        </w:rPr>
      </w:pPr>
    </w:p>
    <w:p w14:paraId="60C8E551" w14:textId="541DE603" w:rsidR="00387652" w:rsidRDefault="00387652" w:rsidP="00387652">
      <w:pPr>
        <w:tabs>
          <w:tab w:val="left" w:pos="20"/>
          <w:tab w:val="left" w:pos="360"/>
        </w:tabs>
        <w:autoSpaceDE w:val="0"/>
        <w:autoSpaceDN w:val="0"/>
        <w:adjustRightInd w:val="0"/>
        <w:ind w:left="360"/>
        <w:jc w:val="both"/>
        <w:rPr>
          <w:rFonts w:ascii="Times New Roman" w:hAnsi="Times New Roman" w:cs="Times New Roman"/>
          <w:color w:val="020202"/>
        </w:rPr>
      </w:pPr>
      <w:r>
        <w:rPr>
          <w:rFonts w:ascii="Times New Roman" w:hAnsi="Times New Roman" w:cs="Times New Roman"/>
          <w:color w:val="020202"/>
        </w:rPr>
        <w:t xml:space="preserve">Airflow is a platform that lets you build and run workflows. A workflow is represented as a </w:t>
      </w:r>
      <w:hyperlink r:id="rId5" w:history="1">
        <w:r>
          <w:rPr>
            <w:rFonts w:ascii="Times New Roman" w:hAnsi="Times New Roman" w:cs="Times New Roman"/>
            <w:color w:val="020202"/>
          </w:rPr>
          <w:t>DAG</w:t>
        </w:r>
      </w:hyperlink>
      <w:r>
        <w:rPr>
          <w:rFonts w:ascii="Times New Roman" w:hAnsi="Times New Roman" w:cs="Times New Roman"/>
          <w:color w:val="020202"/>
        </w:rPr>
        <w:t xml:space="preserve"> (a Directed Acyclic Graph), and contains individual pieces of work called </w:t>
      </w:r>
      <w:hyperlink r:id="rId6" w:history="1">
        <w:r>
          <w:rPr>
            <w:rFonts w:ascii="Times New Roman" w:hAnsi="Times New Roman" w:cs="Times New Roman"/>
            <w:color w:val="020202"/>
          </w:rPr>
          <w:t>Tasks</w:t>
        </w:r>
      </w:hyperlink>
      <w:r>
        <w:rPr>
          <w:rFonts w:ascii="Times New Roman" w:hAnsi="Times New Roman" w:cs="Times New Roman"/>
          <w:color w:val="020202"/>
        </w:rPr>
        <w:t>, arranged with dependencies and data flows taken into account. A DAG specifies the dependencies between Tasks, and the order in which to execute them and run retries; the Tasks themselves describe what to do, be it fetching data, running analysis, triggering other systems, or more.</w:t>
      </w:r>
    </w:p>
    <w:p w14:paraId="1A0DD0BE" w14:textId="1F0DBFB9" w:rsidR="00387652" w:rsidRDefault="00387652" w:rsidP="00387652">
      <w:pPr>
        <w:tabs>
          <w:tab w:val="left" w:pos="20"/>
          <w:tab w:val="left" w:pos="360"/>
        </w:tabs>
        <w:autoSpaceDE w:val="0"/>
        <w:autoSpaceDN w:val="0"/>
        <w:adjustRightInd w:val="0"/>
        <w:ind w:left="360"/>
        <w:jc w:val="both"/>
        <w:rPr>
          <w:rFonts w:ascii="Times New Roman" w:hAnsi="Times New Roman" w:cs="Times New Roman"/>
          <w:color w:val="020202"/>
        </w:rPr>
      </w:pPr>
    </w:p>
    <w:p w14:paraId="6D80E69C" w14:textId="6E66E010" w:rsidR="00387652" w:rsidRDefault="00387652" w:rsidP="00387652">
      <w:pPr>
        <w:tabs>
          <w:tab w:val="left" w:pos="20"/>
          <w:tab w:val="left" w:pos="360"/>
        </w:tabs>
        <w:autoSpaceDE w:val="0"/>
        <w:autoSpaceDN w:val="0"/>
        <w:adjustRightInd w:val="0"/>
        <w:spacing w:after="600"/>
        <w:ind w:left="360"/>
        <w:jc w:val="both"/>
        <w:rPr>
          <w:rFonts w:ascii="Times New Roman" w:hAnsi="Times New Roman" w:cs="Times New Roman"/>
          <w:color w:val="020202"/>
        </w:rPr>
      </w:pPr>
      <w:r>
        <w:rPr>
          <w:rFonts w:ascii="Times New Roman" w:hAnsi="Times New Roman" w:cs="Times New Roman"/>
          <w:color w:val="020202"/>
        </w:rPr>
        <w:t xml:space="preserve">Building a Data Pipeline can automate the ELT process, minimising errors and improving efficiency while doing so. Leveraging Airflow to build these data pipelines allows for easier data ingestion and data processing. The Airflow UI also lets you see what DAGs and their tasks are doing, view logs, and allow for debugging. </w:t>
      </w:r>
    </w:p>
    <w:p w14:paraId="7BAEB47A" w14:textId="2A3173CD" w:rsidR="00387652" w:rsidRDefault="00D446B3" w:rsidP="00D446B3">
      <w:pPr>
        <w:tabs>
          <w:tab w:val="left" w:pos="20"/>
          <w:tab w:val="left" w:pos="360"/>
        </w:tabs>
        <w:autoSpaceDE w:val="0"/>
        <w:autoSpaceDN w:val="0"/>
        <w:adjustRightInd w:val="0"/>
        <w:spacing w:after="600"/>
        <w:ind w:left="360"/>
        <w:jc w:val="center"/>
        <w:rPr>
          <w:rFonts w:ascii="Times New Roman" w:hAnsi="Times New Roman" w:cs="Times New Roman"/>
          <w:color w:val="020202"/>
        </w:rPr>
      </w:pPr>
      <w:r w:rsidRPr="00D446B3">
        <w:rPr>
          <w:rFonts w:ascii="Times New Roman" w:hAnsi="Times New Roman" w:cs="Times New Roman"/>
          <w:color w:val="020202"/>
        </w:rPr>
        <w:drawing>
          <wp:inline distT="0" distB="0" distL="0" distR="0" wp14:anchorId="0979F930" wp14:editId="27595C2A">
            <wp:extent cx="472440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3073400"/>
                    </a:xfrm>
                    <a:prstGeom prst="rect">
                      <a:avLst/>
                    </a:prstGeom>
                  </pic:spPr>
                </pic:pic>
              </a:graphicData>
            </a:graphic>
          </wp:inline>
        </w:drawing>
      </w:r>
    </w:p>
    <w:p w14:paraId="46345052" w14:textId="48DAFBDC" w:rsidR="00D446B3" w:rsidRDefault="00D446B3" w:rsidP="00D446B3">
      <w:pPr>
        <w:tabs>
          <w:tab w:val="left" w:pos="20"/>
          <w:tab w:val="left" w:pos="360"/>
        </w:tabs>
        <w:autoSpaceDE w:val="0"/>
        <w:autoSpaceDN w:val="0"/>
        <w:adjustRightInd w:val="0"/>
        <w:spacing w:after="600"/>
        <w:ind w:left="360"/>
        <w:rPr>
          <w:rFonts w:ascii="Times New Roman" w:hAnsi="Times New Roman" w:cs="Times New Roman"/>
          <w:i/>
          <w:iCs/>
          <w:color w:val="020202"/>
          <w:sz w:val="20"/>
          <w:szCs w:val="20"/>
        </w:rPr>
      </w:pPr>
      <w:r>
        <w:rPr>
          <w:rFonts w:ascii="Times New Roman" w:hAnsi="Times New Roman" w:cs="Times New Roman"/>
          <w:color w:val="020202"/>
        </w:rPr>
        <w:tab/>
      </w:r>
      <w:r>
        <w:rPr>
          <w:rFonts w:ascii="Times New Roman" w:hAnsi="Times New Roman" w:cs="Times New Roman"/>
          <w:color w:val="020202"/>
        </w:rPr>
        <w:tab/>
      </w:r>
      <w:r>
        <w:rPr>
          <w:rFonts w:ascii="Times New Roman" w:hAnsi="Times New Roman" w:cs="Times New Roman"/>
          <w:color w:val="020202"/>
        </w:rPr>
        <w:tab/>
      </w:r>
      <w:r>
        <w:rPr>
          <w:rFonts w:ascii="Times New Roman" w:hAnsi="Times New Roman" w:cs="Times New Roman"/>
          <w:color w:val="020202"/>
        </w:rPr>
        <w:tab/>
      </w:r>
      <w:r w:rsidRPr="00D446B3">
        <w:rPr>
          <w:rFonts w:ascii="Times New Roman" w:hAnsi="Times New Roman" w:cs="Times New Roman"/>
          <w:i/>
          <w:iCs/>
          <w:color w:val="020202"/>
          <w:sz w:val="20"/>
          <w:szCs w:val="20"/>
        </w:rPr>
        <w:t>Fig 1: Airflow Architecture</w:t>
      </w:r>
    </w:p>
    <w:p w14:paraId="13FCF513" w14:textId="6B6EC612" w:rsidR="00D446B3" w:rsidRDefault="00D446B3" w:rsidP="00D446B3">
      <w:pPr>
        <w:pStyle w:val="ListParagraph"/>
        <w:numPr>
          <w:ilvl w:val="0"/>
          <w:numId w:val="1"/>
        </w:numPr>
        <w:tabs>
          <w:tab w:val="left" w:pos="20"/>
          <w:tab w:val="left" w:pos="360"/>
        </w:tabs>
        <w:autoSpaceDE w:val="0"/>
        <w:autoSpaceDN w:val="0"/>
        <w:adjustRightInd w:val="0"/>
        <w:spacing w:after="600"/>
        <w:rPr>
          <w:rFonts w:ascii="Times New Roman" w:hAnsi="Times New Roman" w:cs="Times New Roman"/>
          <w:b/>
          <w:bCs/>
          <w:color w:val="020202"/>
          <w:sz w:val="28"/>
          <w:szCs w:val="28"/>
        </w:rPr>
      </w:pPr>
      <w:r w:rsidRPr="00D446B3">
        <w:rPr>
          <w:rFonts w:ascii="Times New Roman" w:hAnsi="Times New Roman" w:cs="Times New Roman"/>
          <w:b/>
          <w:bCs/>
          <w:color w:val="020202"/>
          <w:sz w:val="28"/>
          <w:szCs w:val="28"/>
        </w:rPr>
        <w:t>Data Ingestion (Part 0)</w:t>
      </w:r>
    </w:p>
    <w:p w14:paraId="00E13F52" w14:textId="77777777"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r>
        <w:rPr>
          <w:rFonts w:ascii="Times New Roman" w:hAnsi="Times New Roman" w:cs="Times New Roman"/>
          <w:i/>
          <w:iCs/>
          <w:color w:val="000000"/>
        </w:rPr>
        <w:t xml:space="preserve">Note: proceed with this only after completing the following checklist - </w:t>
      </w:r>
    </w:p>
    <w:p w14:paraId="5C46D33A" w14:textId="77777777"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p>
    <w:p w14:paraId="242238E1" w14:textId="53601CE9" w:rsidR="00D446B3" w:rsidRPr="00D446B3" w:rsidRDefault="00D446B3" w:rsidP="00D446B3">
      <w:pPr>
        <w:pStyle w:val="ListParagraph"/>
        <w:numPr>
          <w:ilvl w:val="1"/>
          <w:numId w:val="1"/>
        </w:numPr>
        <w:tabs>
          <w:tab w:val="left" w:pos="20"/>
          <w:tab w:val="left" w:pos="360"/>
        </w:tabs>
        <w:autoSpaceDE w:val="0"/>
        <w:autoSpaceDN w:val="0"/>
        <w:adjustRightInd w:val="0"/>
        <w:rPr>
          <w:rFonts w:ascii="Times New Roman" w:hAnsi="Times New Roman" w:cs="Times New Roman"/>
          <w:color w:val="000000"/>
        </w:rPr>
      </w:pPr>
      <w:r w:rsidRPr="00D446B3">
        <w:rPr>
          <w:rFonts w:ascii="Times New Roman" w:hAnsi="Times New Roman" w:cs="Times New Roman"/>
          <w:color w:val="000000"/>
        </w:rPr>
        <w:t xml:space="preserve">Creation and configuration of Snowflake account &amp; GCP account </w:t>
      </w:r>
    </w:p>
    <w:p w14:paraId="4FECE8C1" w14:textId="2CE7C150" w:rsidR="00D446B3" w:rsidRPr="00D446B3" w:rsidRDefault="00D446B3" w:rsidP="00D446B3">
      <w:pPr>
        <w:pStyle w:val="ListParagraph"/>
        <w:numPr>
          <w:ilvl w:val="1"/>
          <w:numId w:val="1"/>
        </w:numPr>
        <w:tabs>
          <w:tab w:val="left" w:pos="20"/>
          <w:tab w:val="left" w:pos="360"/>
        </w:tabs>
        <w:autoSpaceDE w:val="0"/>
        <w:autoSpaceDN w:val="0"/>
        <w:adjustRightInd w:val="0"/>
        <w:rPr>
          <w:rFonts w:ascii="Times New Roman" w:hAnsi="Times New Roman" w:cs="Times New Roman"/>
          <w:color w:val="000000"/>
        </w:rPr>
      </w:pPr>
      <w:r w:rsidRPr="00D446B3">
        <w:rPr>
          <w:rFonts w:ascii="Times New Roman" w:hAnsi="Times New Roman" w:cs="Times New Roman"/>
          <w:color w:val="000000"/>
        </w:rPr>
        <w:t>Setup of appropriate libraries and packages in Airflow environment (Appendix</w:t>
      </w:r>
      <w:r w:rsidR="00EC541D">
        <w:rPr>
          <w:rFonts w:ascii="Times New Roman" w:hAnsi="Times New Roman" w:cs="Times New Roman"/>
          <w:color w:val="000000"/>
        </w:rPr>
        <w:t xml:space="preserve"> 2</w:t>
      </w:r>
      <w:r w:rsidRPr="00D446B3">
        <w:rPr>
          <w:rFonts w:ascii="Times New Roman" w:hAnsi="Times New Roman" w:cs="Times New Roman"/>
          <w:color w:val="000000"/>
        </w:rPr>
        <w:t>)</w:t>
      </w:r>
    </w:p>
    <w:p w14:paraId="4EAA05DC" w14:textId="78E64AB4" w:rsidR="00D446B3" w:rsidRPr="00D446B3" w:rsidRDefault="00D446B3" w:rsidP="00D446B3">
      <w:pPr>
        <w:pStyle w:val="ListParagraph"/>
        <w:numPr>
          <w:ilvl w:val="1"/>
          <w:numId w:val="1"/>
        </w:numPr>
        <w:tabs>
          <w:tab w:val="left" w:pos="20"/>
          <w:tab w:val="left" w:pos="360"/>
        </w:tabs>
        <w:autoSpaceDE w:val="0"/>
        <w:autoSpaceDN w:val="0"/>
        <w:adjustRightInd w:val="0"/>
        <w:rPr>
          <w:rFonts w:ascii="Times New Roman" w:hAnsi="Times New Roman" w:cs="Times New Roman"/>
          <w:color w:val="000000"/>
        </w:rPr>
      </w:pPr>
      <w:r w:rsidRPr="00D446B3">
        <w:rPr>
          <w:rFonts w:ascii="Times New Roman" w:hAnsi="Times New Roman" w:cs="Times New Roman"/>
          <w:color w:val="000000"/>
        </w:rPr>
        <w:t>Creation of custom role for storage GCP service account in Snowflake on GCP (Appendi</w:t>
      </w:r>
      <w:r w:rsidRPr="00D446B3">
        <w:rPr>
          <w:rFonts w:ascii="Times New Roman" w:hAnsi="Times New Roman" w:cs="Times New Roman"/>
          <w:color w:val="000000"/>
        </w:rPr>
        <w:t>x</w:t>
      </w:r>
      <w:r w:rsidR="00EC541D">
        <w:rPr>
          <w:rFonts w:ascii="Times New Roman" w:hAnsi="Times New Roman" w:cs="Times New Roman"/>
          <w:color w:val="000000"/>
        </w:rPr>
        <w:t xml:space="preserve"> 3</w:t>
      </w:r>
      <w:r w:rsidRPr="00D446B3">
        <w:rPr>
          <w:rFonts w:ascii="Times New Roman" w:hAnsi="Times New Roman" w:cs="Times New Roman"/>
          <w:color w:val="000000"/>
        </w:rPr>
        <w:t>)</w:t>
      </w:r>
    </w:p>
    <w:p w14:paraId="6BAFA947" w14:textId="10AC358D" w:rsidR="00D446B3" w:rsidRDefault="00D446B3" w:rsidP="00D446B3">
      <w:pPr>
        <w:pStyle w:val="ListParagraph"/>
        <w:numPr>
          <w:ilvl w:val="1"/>
          <w:numId w:val="1"/>
        </w:numPr>
        <w:tabs>
          <w:tab w:val="left" w:pos="20"/>
          <w:tab w:val="left" w:pos="360"/>
        </w:tabs>
        <w:autoSpaceDE w:val="0"/>
        <w:autoSpaceDN w:val="0"/>
        <w:adjustRightInd w:val="0"/>
        <w:rPr>
          <w:rFonts w:ascii="Times New Roman" w:hAnsi="Times New Roman" w:cs="Times New Roman"/>
          <w:color w:val="000000"/>
        </w:rPr>
      </w:pPr>
      <w:r w:rsidRPr="00D446B3">
        <w:rPr>
          <w:rFonts w:ascii="Times New Roman" w:hAnsi="Times New Roman" w:cs="Times New Roman"/>
          <w:color w:val="000000"/>
        </w:rPr>
        <w:t>Creation of Warehouse with valid credentials on snowflake to link to Airflow (Appendix</w:t>
      </w:r>
      <w:r w:rsidR="00EC541D">
        <w:rPr>
          <w:rFonts w:ascii="Times New Roman" w:hAnsi="Times New Roman" w:cs="Times New Roman"/>
          <w:color w:val="000000"/>
        </w:rPr>
        <w:t xml:space="preserve"> 4</w:t>
      </w:r>
      <w:r w:rsidRPr="00D446B3">
        <w:rPr>
          <w:rFonts w:ascii="Times New Roman" w:hAnsi="Times New Roman" w:cs="Times New Roman"/>
          <w:color w:val="000000"/>
        </w:rPr>
        <w:t>)</w:t>
      </w:r>
    </w:p>
    <w:p w14:paraId="2633B4CF" w14:textId="210E6C75"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r w:rsidRPr="00D446B3">
        <w:rPr>
          <w:rFonts w:ascii="Times New Roman" w:hAnsi="Times New Roman" w:cs="Times New Roman"/>
          <w:b/>
          <w:bCs/>
          <w:color w:val="000000"/>
        </w:rPr>
        <w:lastRenderedPageBreak/>
        <w:t>Step 1</w:t>
      </w:r>
      <w:r>
        <w:rPr>
          <w:rFonts w:ascii="Times New Roman" w:hAnsi="Times New Roman" w:cs="Times New Roman"/>
          <w:color w:val="000000"/>
        </w:rPr>
        <w:t>: Upload all the individual data files from local storage to GCP cloud storage and make note of the URL.</w:t>
      </w:r>
    </w:p>
    <w:p w14:paraId="41637F2C" w14:textId="77777777"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p>
    <w:p w14:paraId="28AC21EC" w14:textId="21129D71"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r w:rsidRPr="00D446B3">
        <w:rPr>
          <w:rFonts w:ascii="Times New Roman" w:hAnsi="Times New Roman" w:cs="Times New Roman"/>
          <w:b/>
          <w:bCs/>
          <w:color w:val="000000"/>
        </w:rPr>
        <w:t>Step 2</w:t>
      </w:r>
      <w:r>
        <w:rPr>
          <w:rFonts w:ascii="Times New Roman" w:hAnsi="Times New Roman" w:cs="Times New Roman"/>
          <w:color w:val="000000"/>
        </w:rPr>
        <w:t xml:space="preserve">: In Snowflake environment, create a DATABASE for this project. Use that database and create a SCHEMA named RAW. </w:t>
      </w:r>
    </w:p>
    <w:p w14:paraId="622EC573" w14:textId="77777777"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p>
    <w:p w14:paraId="6E9E2177" w14:textId="3759BEF8"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r w:rsidRPr="00D446B3">
        <w:rPr>
          <w:rFonts w:ascii="Times New Roman" w:hAnsi="Times New Roman" w:cs="Times New Roman"/>
          <w:b/>
          <w:bCs/>
          <w:color w:val="000000"/>
        </w:rPr>
        <w:t>Step 3</w:t>
      </w:r>
      <w:r>
        <w:rPr>
          <w:rFonts w:ascii="Times New Roman" w:hAnsi="Times New Roman" w:cs="Times New Roman"/>
          <w:color w:val="000000"/>
        </w:rPr>
        <w:t xml:space="preserve">: Create a Storage Integration named GCP with the storage location set to the data URL retrieved earlier from GCP. </w:t>
      </w:r>
    </w:p>
    <w:p w14:paraId="0900030B" w14:textId="77777777"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p>
    <w:p w14:paraId="4376BE0D" w14:textId="60817364"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r w:rsidRPr="00D446B3">
        <w:rPr>
          <w:rFonts w:ascii="Times New Roman" w:hAnsi="Times New Roman" w:cs="Times New Roman"/>
          <w:b/>
          <w:bCs/>
          <w:color w:val="000000"/>
        </w:rPr>
        <w:t>Step 4:</w:t>
      </w:r>
      <w:r>
        <w:rPr>
          <w:rFonts w:ascii="Times New Roman" w:hAnsi="Times New Roman" w:cs="Times New Roman"/>
          <w:color w:val="000000"/>
        </w:rPr>
        <w:t xml:space="preserve"> Create a stage based of the storage integration created and the URL obtained.</w:t>
      </w:r>
    </w:p>
    <w:p w14:paraId="6134BE95" w14:textId="77777777" w:rsidR="00D446B3" w:rsidRDefault="00D446B3" w:rsidP="00D446B3">
      <w:pPr>
        <w:tabs>
          <w:tab w:val="left" w:pos="20"/>
          <w:tab w:val="left" w:pos="360"/>
        </w:tabs>
        <w:autoSpaceDE w:val="0"/>
        <w:autoSpaceDN w:val="0"/>
        <w:adjustRightInd w:val="0"/>
        <w:ind w:left="720"/>
        <w:rPr>
          <w:rFonts w:ascii="Times New Roman" w:hAnsi="Times New Roman" w:cs="Times New Roman"/>
          <w:color w:val="000000"/>
        </w:rPr>
      </w:pPr>
    </w:p>
    <w:p w14:paraId="72E4E1E5" w14:textId="38EE2DDF" w:rsidR="00D446B3" w:rsidRDefault="00D446B3" w:rsidP="00D446B3">
      <w:pPr>
        <w:pStyle w:val="ListParagraph"/>
        <w:tabs>
          <w:tab w:val="left" w:pos="20"/>
          <w:tab w:val="left" w:pos="360"/>
        </w:tabs>
        <w:autoSpaceDE w:val="0"/>
        <w:autoSpaceDN w:val="0"/>
        <w:adjustRightInd w:val="0"/>
        <w:rPr>
          <w:rFonts w:ascii="Times New Roman" w:hAnsi="Times New Roman" w:cs="Times New Roman"/>
          <w:color w:val="000000"/>
        </w:rPr>
      </w:pPr>
      <w:r w:rsidRPr="00D446B3">
        <w:rPr>
          <w:rFonts w:ascii="Times New Roman" w:hAnsi="Times New Roman" w:cs="Times New Roman"/>
          <w:b/>
          <w:bCs/>
          <w:color w:val="000000"/>
        </w:rPr>
        <w:t>Step 5</w:t>
      </w:r>
      <w:r>
        <w:rPr>
          <w:rFonts w:ascii="Times New Roman" w:hAnsi="Times New Roman" w:cs="Times New Roman"/>
          <w:color w:val="000000"/>
        </w:rPr>
        <w:t>: Verify that a connection has been established by trying the following command to see the list of files: list @stage_gcp</w:t>
      </w:r>
      <w:r>
        <w:rPr>
          <w:rFonts w:ascii="Times New Roman" w:hAnsi="Times New Roman" w:cs="Times New Roman"/>
          <w:color w:val="000000"/>
        </w:rPr>
        <w:t>.</w:t>
      </w:r>
    </w:p>
    <w:p w14:paraId="24629FE0" w14:textId="769C225F" w:rsidR="00D446B3" w:rsidRDefault="00D446B3" w:rsidP="00D446B3">
      <w:pPr>
        <w:pStyle w:val="ListParagraph"/>
        <w:tabs>
          <w:tab w:val="left" w:pos="20"/>
          <w:tab w:val="left" w:pos="360"/>
        </w:tabs>
        <w:autoSpaceDE w:val="0"/>
        <w:autoSpaceDN w:val="0"/>
        <w:adjustRightInd w:val="0"/>
        <w:rPr>
          <w:rFonts w:ascii="Times New Roman" w:hAnsi="Times New Roman" w:cs="Times New Roman"/>
          <w:color w:val="000000"/>
        </w:rPr>
      </w:pPr>
    </w:p>
    <w:p w14:paraId="2873C99A" w14:textId="4B5B8E80" w:rsidR="00D446B3" w:rsidRDefault="00D446B3" w:rsidP="00D446B3">
      <w:pPr>
        <w:pStyle w:val="ListParagraph"/>
        <w:numPr>
          <w:ilvl w:val="0"/>
          <w:numId w:val="1"/>
        </w:numPr>
        <w:tabs>
          <w:tab w:val="left" w:pos="20"/>
          <w:tab w:val="left" w:pos="360"/>
        </w:tabs>
        <w:autoSpaceDE w:val="0"/>
        <w:autoSpaceDN w:val="0"/>
        <w:adjustRightInd w:val="0"/>
        <w:rPr>
          <w:rFonts w:ascii="Times New Roman" w:hAnsi="Times New Roman" w:cs="Times New Roman"/>
          <w:b/>
          <w:bCs/>
          <w:color w:val="000000"/>
          <w:sz w:val="28"/>
          <w:szCs w:val="28"/>
        </w:rPr>
      </w:pPr>
      <w:r w:rsidRPr="00D446B3">
        <w:rPr>
          <w:rFonts w:ascii="Times New Roman" w:hAnsi="Times New Roman" w:cs="Times New Roman"/>
          <w:b/>
          <w:bCs/>
          <w:color w:val="000000"/>
          <w:sz w:val="28"/>
          <w:szCs w:val="28"/>
        </w:rPr>
        <w:t>Datawarehouse Design (Part 1)</w:t>
      </w:r>
    </w:p>
    <w:p w14:paraId="1276A3D0" w14:textId="6C7717D6" w:rsidR="00D446B3" w:rsidRDefault="00D446B3" w:rsidP="00D446B3">
      <w:pPr>
        <w:pStyle w:val="ListParagraph"/>
        <w:tabs>
          <w:tab w:val="left" w:pos="20"/>
          <w:tab w:val="left" w:pos="360"/>
        </w:tabs>
        <w:autoSpaceDE w:val="0"/>
        <w:autoSpaceDN w:val="0"/>
        <w:adjustRightInd w:val="0"/>
        <w:rPr>
          <w:rFonts w:ascii="Times New Roman" w:hAnsi="Times New Roman" w:cs="Times New Roman"/>
          <w:b/>
          <w:bCs/>
          <w:color w:val="000000"/>
          <w:sz w:val="28"/>
          <w:szCs w:val="28"/>
        </w:rPr>
      </w:pPr>
    </w:p>
    <w:p w14:paraId="2FDA4C34" w14:textId="39CD2AB2" w:rsidR="00D446B3" w:rsidRDefault="00D446B3" w:rsidP="00D446B3">
      <w:pPr>
        <w:pStyle w:val="ListParagraph"/>
        <w:numPr>
          <w:ilvl w:val="0"/>
          <w:numId w:val="5"/>
        </w:numPr>
        <w:tabs>
          <w:tab w:val="left" w:pos="20"/>
          <w:tab w:val="left" w:pos="360"/>
        </w:tabs>
        <w:autoSpaceDE w:val="0"/>
        <w:autoSpaceDN w:val="0"/>
        <w:adjustRightInd w:val="0"/>
        <w:rPr>
          <w:rFonts w:ascii="Times New Roman" w:hAnsi="Times New Roman" w:cs="Times New Roman"/>
          <w:b/>
          <w:bCs/>
          <w:color w:val="000000"/>
        </w:rPr>
      </w:pPr>
      <w:r w:rsidRPr="00D446B3">
        <w:rPr>
          <w:rFonts w:ascii="Times New Roman" w:hAnsi="Times New Roman" w:cs="Times New Roman"/>
          <w:b/>
          <w:bCs/>
          <w:color w:val="000000"/>
        </w:rPr>
        <w:t>Schema Raw</w:t>
      </w:r>
    </w:p>
    <w:p w14:paraId="0EEBC86E" w14:textId="0674EEAB" w:rsidR="00D446B3" w:rsidRDefault="00D446B3" w:rsidP="00D446B3">
      <w:pPr>
        <w:pStyle w:val="ListParagraph"/>
        <w:tabs>
          <w:tab w:val="left" w:pos="20"/>
          <w:tab w:val="left" w:pos="360"/>
        </w:tabs>
        <w:autoSpaceDE w:val="0"/>
        <w:autoSpaceDN w:val="0"/>
        <w:adjustRightInd w:val="0"/>
        <w:ind w:left="1080"/>
        <w:rPr>
          <w:rFonts w:ascii="Times New Roman" w:hAnsi="Times New Roman" w:cs="Times New Roman"/>
          <w:b/>
          <w:bCs/>
          <w:color w:val="000000"/>
        </w:rPr>
      </w:pPr>
    </w:p>
    <w:p w14:paraId="6815F8A2" w14:textId="77777777" w:rsidR="00D446B3" w:rsidRDefault="00D446B3" w:rsidP="00D446B3">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The raw schema will contain all external tables of the available datasets, ingested in the appropriate file format. </w:t>
      </w:r>
    </w:p>
    <w:p w14:paraId="2DF056D0" w14:textId="77777777" w:rsidR="00D446B3" w:rsidRDefault="00D446B3" w:rsidP="00D446B3">
      <w:pPr>
        <w:autoSpaceDE w:val="0"/>
        <w:autoSpaceDN w:val="0"/>
        <w:adjustRightInd w:val="0"/>
        <w:rPr>
          <w:rFonts w:ascii="Times New Roman" w:hAnsi="Times New Roman" w:cs="Times New Roman"/>
          <w:color w:val="000000"/>
        </w:rPr>
      </w:pPr>
    </w:p>
    <w:p w14:paraId="783F3BFB" w14:textId="77777777" w:rsidR="00D446B3" w:rsidRDefault="00D446B3" w:rsidP="00D446B3">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Create a file format called </w:t>
      </w:r>
      <w:proofErr w:type="spellStart"/>
      <w:r w:rsidRPr="00D446B3">
        <w:rPr>
          <w:rFonts w:ascii="Times New Roman" w:hAnsi="Times New Roman" w:cs="Times New Roman"/>
          <w:i/>
          <w:iCs/>
          <w:color w:val="000000"/>
        </w:rPr>
        <w:t>file_format_csv</w:t>
      </w:r>
      <w:proofErr w:type="spellEnd"/>
      <w:r>
        <w:rPr>
          <w:rFonts w:ascii="Times New Roman" w:hAnsi="Times New Roman" w:cs="Times New Roman"/>
          <w:color w:val="000000"/>
        </w:rPr>
        <w:t xml:space="preserve"> with the following arguments so that the CSV files are read properly. </w:t>
      </w:r>
    </w:p>
    <w:p w14:paraId="2CED04E5" w14:textId="77777777" w:rsidR="00D446B3" w:rsidRDefault="00D446B3" w:rsidP="00D446B3">
      <w:pPr>
        <w:autoSpaceDE w:val="0"/>
        <w:autoSpaceDN w:val="0"/>
        <w:adjustRightInd w:val="0"/>
        <w:rPr>
          <w:rFonts w:ascii="Times New Roman" w:hAnsi="Times New Roman" w:cs="Times New Roman"/>
          <w:color w:val="000000"/>
        </w:rPr>
      </w:pPr>
    </w:p>
    <w:p w14:paraId="1BE190A6" w14:textId="77777777" w:rsidR="00D446B3" w:rsidRDefault="00D446B3" w:rsidP="00D446B3">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Type as CSV</w:t>
      </w:r>
    </w:p>
    <w:p w14:paraId="3776E069" w14:textId="73486E1F" w:rsidR="00D446B3" w:rsidRDefault="00D446B3" w:rsidP="00D446B3">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 xml:space="preserve">Field Delimiter as </w:t>
      </w:r>
      <w:r>
        <w:rPr>
          <w:rFonts w:ascii="Times New Roman" w:hAnsi="Times New Roman" w:cs="Times New Roman"/>
          <w:color w:val="000000"/>
        </w:rPr>
        <w:t>‘,</w:t>
      </w:r>
      <w:r>
        <w:rPr>
          <w:rFonts w:ascii="Times New Roman" w:hAnsi="Times New Roman" w:cs="Times New Roman"/>
          <w:color w:val="000000"/>
        </w:rPr>
        <w:t xml:space="preserve"> ‘</w:t>
      </w:r>
    </w:p>
    <w:p w14:paraId="668BE725" w14:textId="77777777" w:rsidR="00D446B3" w:rsidRDefault="00D446B3" w:rsidP="00D446B3">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Skip Header set to 1</w:t>
      </w:r>
    </w:p>
    <w:p w14:paraId="202F6FD4" w14:textId="77777777" w:rsidR="00D446B3" w:rsidRDefault="00D446B3" w:rsidP="00D446B3">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NULL_IF = ('\\N', 'NULL', 'NUL', ‘')</w:t>
      </w:r>
    </w:p>
    <w:p w14:paraId="56E1D561" w14:textId="2903DF61" w:rsidR="00D446B3" w:rsidRDefault="00D446B3" w:rsidP="00D446B3">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 xml:space="preserve">FIELD_OPTIONALLY_ENCLOSED_BY = </w:t>
      </w:r>
      <w:r>
        <w:rPr>
          <w:rFonts w:ascii="Times New Roman" w:hAnsi="Times New Roman" w:cs="Times New Roman"/>
          <w:color w:val="000000"/>
        </w:rPr>
        <w:t>‘“</w:t>
      </w:r>
      <w:r>
        <w:rPr>
          <w:rFonts w:ascii="Times New Roman" w:hAnsi="Times New Roman" w:cs="Times New Roman"/>
          <w:color w:val="000000"/>
        </w:rPr>
        <w:t>‘</w:t>
      </w:r>
    </w:p>
    <w:p w14:paraId="30C3E160" w14:textId="77777777" w:rsidR="00D446B3" w:rsidRDefault="00D446B3" w:rsidP="00D446B3">
      <w:pPr>
        <w:autoSpaceDE w:val="0"/>
        <w:autoSpaceDN w:val="0"/>
        <w:adjustRightInd w:val="0"/>
        <w:rPr>
          <w:rFonts w:ascii="Times New Roman" w:hAnsi="Times New Roman" w:cs="Times New Roman"/>
          <w:color w:val="000000"/>
        </w:rPr>
      </w:pPr>
    </w:p>
    <w:p w14:paraId="65A9F25E" w14:textId="71EAEAF3" w:rsidR="00D446B3" w:rsidRDefault="00D446B3" w:rsidP="00D446B3">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Using the above file mart created, begin creating 5 separate external tables for each data base with the following arguments. </w:t>
      </w:r>
    </w:p>
    <w:p w14:paraId="5C445E51" w14:textId="45E334F3" w:rsidR="00D446B3" w:rsidRDefault="00D446B3" w:rsidP="00D446B3">
      <w:pPr>
        <w:autoSpaceDE w:val="0"/>
        <w:autoSpaceDN w:val="0"/>
        <w:adjustRightInd w:val="0"/>
        <w:ind w:left="720"/>
        <w:rPr>
          <w:rFonts w:ascii="Times New Roman" w:hAnsi="Times New Roman" w:cs="Times New Roman"/>
          <w:color w:val="000000"/>
        </w:rPr>
      </w:pPr>
    </w:p>
    <w:p w14:paraId="38731ADB" w14:textId="764C6327" w:rsidR="00D446B3" w:rsidRDefault="00D446B3" w:rsidP="00D446B3">
      <w:pPr>
        <w:pStyle w:val="ListParagraph"/>
        <w:numPr>
          <w:ilvl w:val="0"/>
          <w:numId w:val="6"/>
        </w:num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raw_airbnb</w:t>
      </w:r>
      <w:proofErr w:type="spellEnd"/>
      <w:r>
        <w:rPr>
          <w:rFonts w:ascii="Times New Roman" w:hAnsi="Times New Roman" w:cs="Times New Roman"/>
          <w:color w:val="000000"/>
        </w:rPr>
        <w:t xml:space="preserve"> with the pattern = </w:t>
      </w:r>
      <w:proofErr w:type="gramStart"/>
      <w:r>
        <w:rPr>
          <w:rFonts w:ascii="Times New Roman" w:hAnsi="Times New Roman" w:cs="Times New Roman"/>
          <w:color w:val="000000"/>
        </w:rPr>
        <w:t>‘.*</w:t>
      </w:r>
      <w:proofErr w:type="gramEnd"/>
      <w:r>
        <w:rPr>
          <w:rFonts w:ascii="Times New Roman" w:hAnsi="Times New Roman" w:cs="Times New Roman"/>
          <w:color w:val="000000"/>
        </w:rPr>
        <w:t>[0-9]_[0-9]*.csv’</w:t>
      </w:r>
    </w:p>
    <w:p w14:paraId="6B84D37D" w14:textId="1D593DF6" w:rsidR="00D446B3" w:rsidRDefault="00D446B3" w:rsidP="00D446B3">
      <w:pPr>
        <w:pStyle w:val="ListParagraph"/>
        <w:numPr>
          <w:ilvl w:val="0"/>
          <w:numId w:val="6"/>
        </w:num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raw_g01census with the pattern = </w:t>
      </w:r>
      <w:proofErr w:type="gramStart"/>
      <w:r>
        <w:rPr>
          <w:rFonts w:ascii="Times New Roman" w:hAnsi="Times New Roman" w:cs="Times New Roman"/>
          <w:color w:val="000000"/>
        </w:rPr>
        <w:t>‘.*</w:t>
      </w:r>
      <w:proofErr w:type="gramEnd"/>
      <w:r>
        <w:rPr>
          <w:rFonts w:ascii="Times New Roman" w:hAnsi="Times New Roman" w:cs="Times New Roman"/>
          <w:color w:val="000000"/>
        </w:rPr>
        <w:t>2016Census_G01_NSW_LGA.csv'</w:t>
      </w:r>
    </w:p>
    <w:p w14:paraId="03AAC72F" w14:textId="4855BD93" w:rsidR="00D446B3" w:rsidRDefault="00D446B3" w:rsidP="00D446B3">
      <w:pPr>
        <w:pStyle w:val="ListParagraph"/>
        <w:numPr>
          <w:ilvl w:val="0"/>
          <w:numId w:val="6"/>
        </w:num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raw_g02census with the pattern = </w:t>
      </w:r>
      <w:proofErr w:type="gramStart"/>
      <w:r>
        <w:rPr>
          <w:rFonts w:ascii="Times New Roman" w:hAnsi="Times New Roman" w:cs="Times New Roman"/>
          <w:color w:val="000000"/>
        </w:rPr>
        <w:t>'.*</w:t>
      </w:r>
      <w:proofErr w:type="gramEnd"/>
      <w:r>
        <w:rPr>
          <w:rFonts w:ascii="Times New Roman" w:hAnsi="Times New Roman" w:cs="Times New Roman"/>
          <w:color w:val="000000"/>
        </w:rPr>
        <w:t>2016Census_G02_NSW_LGA.csv'</w:t>
      </w:r>
    </w:p>
    <w:p w14:paraId="1C5693B9" w14:textId="617E7F18" w:rsidR="00D446B3" w:rsidRDefault="00D446B3" w:rsidP="00D446B3">
      <w:pPr>
        <w:pStyle w:val="ListParagraph"/>
        <w:numPr>
          <w:ilvl w:val="0"/>
          <w:numId w:val="6"/>
        </w:num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raw_suburb</w:t>
      </w:r>
      <w:proofErr w:type="spellEnd"/>
      <w:r>
        <w:rPr>
          <w:rFonts w:ascii="Times New Roman" w:hAnsi="Times New Roman" w:cs="Times New Roman"/>
          <w:color w:val="000000"/>
        </w:rPr>
        <w:t xml:space="preserve"> with the pattern </w:t>
      </w:r>
      <w:proofErr w:type="gramStart"/>
      <w:r>
        <w:rPr>
          <w:rFonts w:ascii="Times New Roman" w:hAnsi="Times New Roman" w:cs="Times New Roman"/>
          <w:color w:val="000000"/>
        </w:rPr>
        <w:t>‘.*</w:t>
      </w:r>
      <w:proofErr w:type="gramEnd"/>
      <w:r>
        <w:rPr>
          <w:rFonts w:ascii="Times New Roman" w:hAnsi="Times New Roman" w:cs="Times New Roman"/>
          <w:color w:val="000000"/>
        </w:rPr>
        <w:t>NSW_LGA_SUBURB.csv’</w:t>
      </w:r>
    </w:p>
    <w:p w14:paraId="4CDEA837" w14:textId="440A6C53" w:rsidR="00D446B3" w:rsidRPr="00D446B3" w:rsidRDefault="00D446B3" w:rsidP="00D446B3">
      <w:pPr>
        <w:pStyle w:val="ListParagraph"/>
        <w:numPr>
          <w:ilvl w:val="0"/>
          <w:numId w:val="6"/>
        </w:num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raw_code</w:t>
      </w:r>
      <w:proofErr w:type="spellEnd"/>
      <w:r>
        <w:rPr>
          <w:rFonts w:ascii="Times New Roman" w:hAnsi="Times New Roman" w:cs="Times New Roman"/>
          <w:color w:val="000000"/>
        </w:rPr>
        <w:t xml:space="preserve"> with the pattern = </w:t>
      </w:r>
      <w:proofErr w:type="gramStart"/>
      <w:r>
        <w:rPr>
          <w:rFonts w:ascii="Times New Roman" w:hAnsi="Times New Roman" w:cs="Times New Roman"/>
          <w:color w:val="000000"/>
        </w:rPr>
        <w:t>‘.*</w:t>
      </w:r>
      <w:proofErr w:type="gramEnd"/>
      <w:r>
        <w:rPr>
          <w:rFonts w:ascii="Times New Roman" w:hAnsi="Times New Roman" w:cs="Times New Roman"/>
          <w:color w:val="000000"/>
        </w:rPr>
        <w:t>NSW_LGA_CODE.csv’</w:t>
      </w:r>
    </w:p>
    <w:p w14:paraId="2769AF5D" w14:textId="1C795CED" w:rsidR="00D446B3" w:rsidRDefault="00D446B3" w:rsidP="00D446B3">
      <w:pPr>
        <w:autoSpaceDE w:val="0"/>
        <w:autoSpaceDN w:val="0"/>
        <w:adjustRightInd w:val="0"/>
        <w:ind w:left="720"/>
        <w:rPr>
          <w:rFonts w:ascii="Times New Roman" w:hAnsi="Times New Roman" w:cs="Times New Roman"/>
          <w:color w:val="000000"/>
        </w:rPr>
      </w:pPr>
    </w:p>
    <w:p w14:paraId="76EEB747" w14:textId="412F03B7" w:rsidR="00D446B3" w:rsidRDefault="00D446B3" w:rsidP="00D446B3">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For verifying whether the data has been processed correctly, display only the first row of each table to see the nested column values.</w:t>
      </w:r>
    </w:p>
    <w:p w14:paraId="43AE60D7" w14:textId="13C5FE63" w:rsidR="00D446B3" w:rsidRDefault="00D446B3" w:rsidP="00D446B3">
      <w:pPr>
        <w:autoSpaceDE w:val="0"/>
        <w:autoSpaceDN w:val="0"/>
        <w:adjustRightInd w:val="0"/>
        <w:ind w:left="720"/>
        <w:rPr>
          <w:rFonts w:ascii="Times New Roman" w:hAnsi="Times New Roman" w:cs="Times New Roman"/>
          <w:color w:val="000000"/>
        </w:rPr>
      </w:pPr>
    </w:p>
    <w:p w14:paraId="0FC47C1E" w14:textId="35886911" w:rsidR="00D446B3" w:rsidRDefault="00D446B3" w:rsidP="00D446B3">
      <w:pPr>
        <w:pStyle w:val="ListParagraph"/>
        <w:numPr>
          <w:ilvl w:val="0"/>
          <w:numId w:val="5"/>
        </w:numPr>
        <w:autoSpaceDE w:val="0"/>
        <w:autoSpaceDN w:val="0"/>
        <w:adjustRightInd w:val="0"/>
        <w:rPr>
          <w:rFonts w:ascii="Times New Roman" w:hAnsi="Times New Roman" w:cs="Times New Roman"/>
          <w:b/>
          <w:bCs/>
          <w:color w:val="000000"/>
        </w:rPr>
      </w:pPr>
      <w:r w:rsidRPr="00D446B3">
        <w:rPr>
          <w:rFonts w:ascii="Times New Roman" w:hAnsi="Times New Roman" w:cs="Times New Roman"/>
          <w:b/>
          <w:bCs/>
          <w:color w:val="000000"/>
        </w:rPr>
        <w:t>Schema Staging</w:t>
      </w:r>
    </w:p>
    <w:p w14:paraId="4D338579" w14:textId="4C943F29" w:rsidR="00D446B3" w:rsidRDefault="00D446B3" w:rsidP="00D446B3">
      <w:pPr>
        <w:pStyle w:val="ListParagraph"/>
        <w:autoSpaceDE w:val="0"/>
        <w:autoSpaceDN w:val="0"/>
        <w:adjustRightInd w:val="0"/>
        <w:ind w:left="1080"/>
        <w:rPr>
          <w:rFonts w:ascii="Times New Roman" w:hAnsi="Times New Roman" w:cs="Times New Roman"/>
          <w:b/>
          <w:bCs/>
          <w:color w:val="000000"/>
        </w:rPr>
      </w:pPr>
    </w:p>
    <w:p w14:paraId="77C6AB95" w14:textId="77777777" w:rsidR="00663325" w:rsidRDefault="00663325" w:rsidP="00663325">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This step plays an important role as it involves creating a data table by flattening and parsing the existing fields from the raw tables using appropriate column types. </w:t>
      </w:r>
    </w:p>
    <w:p w14:paraId="1BB17D60" w14:textId="77777777" w:rsidR="00663325" w:rsidRDefault="00663325" w:rsidP="00663325">
      <w:pPr>
        <w:autoSpaceDE w:val="0"/>
        <w:autoSpaceDN w:val="0"/>
        <w:adjustRightInd w:val="0"/>
        <w:rPr>
          <w:rFonts w:ascii="Times New Roman" w:hAnsi="Times New Roman" w:cs="Times New Roman"/>
          <w:color w:val="000000"/>
        </w:rPr>
      </w:pPr>
    </w:p>
    <w:p w14:paraId="0323844D" w14:textId="77777777" w:rsidR="00663325" w:rsidRDefault="00663325" w:rsidP="00663325">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Each raw table must be staged so to be used as dimension tables in the next phase of building a data warehouse.</w:t>
      </w:r>
    </w:p>
    <w:p w14:paraId="049728D6" w14:textId="77777777" w:rsidR="00663325" w:rsidRDefault="00663325" w:rsidP="00663325">
      <w:pPr>
        <w:autoSpaceDE w:val="0"/>
        <w:autoSpaceDN w:val="0"/>
        <w:adjustRightInd w:val="0"/>
        <w:rPr>
          <w:rFonts w:ascii="Times New Roman" w:hAnsi="Times New Roman" w:cs="Times New Roman"/>
          <w:color w:val="000000"/>
        </w:rPr>
      </w:pPr>
    </w:p>
    <w:p w14:paraId="36064953" w14:textId="00342FCF" w:rsidR="00663325" w:rsidRDefault="00663325" w:rsidP="00663325">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lastRenderedPageBreak/>
        <w:t xml:space="preserve">Example: Create table </w:t>
      </w:r>
      <w:proofErr w:type="spellStart"/>
      <w:r>
        <w:rPr>
          <w:rFonts w:ascii="Times New Roman" w:hAnsi="Times New Roman" w:cs="Times New Roman"/>
          <w:color w:val="000000"/>
        </w:rPr>
        <w:t>staging_listing</w:t>
      </w:r>
      <w:proofErr w:type="spellEnd"/>
      <w:r>
        <w:rPr>
          <w:rFonts w:ascii="Times New Roman" w:hAnsi="Times New Roman" w:cs="Times New Roman"/>
          <w:color w:val="000000"/>
        </w:rPr>
        <w:t xml:space="preserve"> by parsing the first row from </w:t>
      </w:r>
      <w:proofErr w:type="spellStart"/>
      <w:r>
        <w:rPr>
          <w:rFonts w:ascii="Times New Roman" w:hAnsi="Times New Roman" w:cs="Times New Roman"/>
          <w:color w:val="000000"/>
        </w:rPr>
        <w:t>raw_airbnb</w:t>
      </w:r>
      <w:proofErr w:type="spellEnd"/>
      <w:r>
        <w:rPr>
          <w:rFonts w:ascii="Times New Roman" w:hAnsi="Times New Roman" w:cs="Times New Roman"/>
          <w:color w:val="000000"/>
        </w:rPr>
        <w:t xml:space="preserve"> as follows:</w:t>
      </w:r>
    </w:p>
    <w:p w14:paraId="6D1AD830" w14:textId="48B3D32C" w:rsidR="00663325" w:rsidRDefault="00663325" w:rsidP="00663325">
      <w:pPr>
        <w:autoSpaceDE w:val="0"/>
        <w:autoSpaceDN w:val="0"/>
        <w:adjustRightInd w:val="0"/>
        <w:ind w:left="720"/>
        <w:jc w:val="center"/>
        <w:rPr>
          <w:rFonts w:ascii="Times New Roman" w:hAnsi="Times New Roman" w:cs="Times New Roman"/>
          <w:color w:val="000000"/>
        </w:rPr>
      </w:pPr>
    </w:p>
    <w:tbl>
      <w:tblPr>
        <w:tblW w:w="9600" w:type="dxa"/>
        <w:tblCellMar>
          <w:left w:w="0" w:type="dxa"/>
          <w:right w:w="0" w:type="dxa"/>
        </w:tblCellMar>
        <w:tblLook w:val="04A0" w:firstRow="1" w:lastRow="0" w:firstColumn="1" w:lastColumn="0" w:noHBand="0" w:noVBand="1"/>
      </w:tblPr>
      <w:tblGrid>
        <w:gridCol w:w="3207"/>
        <w:gridCol w:w="3186"/>
        <w:gridCol w:w="3207"/>
      </w:tblGrid>
      <w:tr w:rsidR="00663325" w:rsidRPr="00663325" w14:paraId="6DF18601"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0129571"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b/>
                <w:bCs/>
                <w:color w:val="000000"/>
                <w:sz w:val="15"/>
                <w:szCs w:val="15"/>
                <w:lang w:val="en-IN" w:eastAsia="en-GB"/>
              </w:rPr>
              <w:t>Existing Field</w:t>
            </w:r>
          </w:p>
        </w:tc>
        <w:tc>
          <w:tcPr>
            <w:tcW w:w="318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3FBF834"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b/>
                <w:bCs/>
                <w:color w:val="000000"/>
                <w:sz w:val="15"/>
                <w:szCs w:val="15"/>
                <w:lang w:val="en-IN" w:eastAsia="en-GB"/>
              </w:rPr>
              <w:t>Data Type/Parsing Method</w:t>
            </w:r>
          </w:p>
        </w:tc>
        <w:tc>
          <w:tcPr>
            <w:tcW w:w="320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46DA8CD"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b/>
                <w:bCs/>
                <w:color w:val="000000"/>
                <w:sz w:val="15"/>
                <w:szCs w:val="15"/>
                <w:lang w:val="en-IN" w:eastAsia="en-GB"/>
              </w:rPr>
              <w:t>New Column Name</w:t>
            </w:r>
          </w:p>
        </w:tc>
      </w:tr>
      <w:tr w:rsidR="00663325" w:rsidRPr="00663325" w14:paraId="73ABE70D" w14:textId="77777777" w:rsidTr="00663325">
        <w:trPr>
          <w:trHeight w:val="223"/>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EC3C8"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99AD63"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9DB816"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listing_id</w:t>
            </w:r>
            <w:proofErr w:type="spellEnd"/>
          </w:p>
        </w:tc>
      </w:tr>
      <w:tr w:rsidR="00663325" w:rsidRPr="00663325" w14:paraId="5D8C5033"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4CBCD5E"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C4</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9925B80"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ECD1ADC"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host_id</w:t>
            </w:r>
            <w:proofErr w:type="spellEnd"/>
          </w:p>
        </w:tc>
      </w:tr>
      <w:tr w:rsidR="00663325" w:rsidRPr="00663325" w14:paraId="5D499D05"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ED8C0B"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C5</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2261D5"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FE824"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host_name</w:t>
            </w:r>
            <w:proofErr w:type="spellEnd"/>
          </w:p>
        </w:tc>
      </w:tr>
      <w:tr w:rsidR="00663325" w:rsidRPr="00663325" w14:paraId="5CDC2F68"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C19B0E4"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C6</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A40022"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EA5E202"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host_since</w:t>
            </w:r>
            <w:proofErr w:type="spellEnd"/>
          </w:p>
        </w:tc>
      </w:tr>
      <w:tr w:rsidR="00663325" w:rsidRPr="00663325" w14:paraId="12DEB494" w14:textId="77777777" w:rsidTr="00663325">
        <w:trPr>
          <w:trHeight w:val="223"/>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389F8"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C7</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A092C3"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CHAR</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2B0800"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host_superhost</w:t>
            </w:r>
            <w:proofErr w:type="spellEnd"/>
          </w:p>
        </w:tc>
      </w:tr>
      <w:tr w:rsidR="00663325" w:rsidRPr="00663325" w14:paraId="615927E9"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4C25DAC"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C8</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F904309"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C6888E9"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host_neighbourhood</w:t>
            </w:r>
            <w:proofErr w:type="spellEnd"/>
          </w:p>
        </w:tc>
      </w:tr>
      <w:tr w:rsidR="00663325" w:rsidRPr="00663325" w14:paraId="5434327F"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5D0A9C"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C9</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CCAE6"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B0DDA8"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listing_neighbourhood</w:t>
            </w:r>
            <w:proofErr w:type="spellEnd"/>
          </w:p>
        </w:tc>
      </w:tr>
      <w:tr w:rsidR="00663325" w:rsidRPr="00663325" w14:paraId="184553FC"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822260"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C10</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86DC0D3"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8B338D"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propety_type</w:t>
            </w:r>
            <w:proofErr w:type="spellEnd"/>
          </w:p>
        </w:tc>
      </w:tr>
      <w:tr w:rsidR="00663325" w:rsidRPr="00663325" w14:paraId="460289D4" w14:textId="77777777" w:rsidTr="00663325">
        <w:trPr>
          <w:trHeight w:val="223"/>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B3A105"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C11</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518AE"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VARCHAR</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009937"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room_type</w:t>
            </w:r>
            <w:proofErr w:type="spellEnd"/>
          </w:p>
        </w:tc>
      </w:tr>
      <w:tr w:rsidR="00663325" w:rsidRPr="00663325" w14:paraId="77E302D2"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A6E625B"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C12</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7C01CD2"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1E5D03"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accommodates</w:t>
            </w:r>
          </w:p>
        </w:tc>
      </w:tr>
      <w:tr w:rsidR="00663325" w:rsidRPr="00663325" w14:paraId="375BDACD"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01E1C"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C13</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000B2"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7956B"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price</w:t>
            </w:r>
          </w:p>
        </w:tc>
      </w:tr>
      <w:tr w:rsidR="00663325" w:rsidRPr="00663325" w14:paraId="16A638D1" w14:textId="77777777" w:rsidTr="00663325">
        <w:trPr>
          <w:trHeight w:val="223"/>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9E5B566"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C14</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C6CFC78"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CHAR</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C1E6F71"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has_availability</w:t>
            </w:r>
            <w:proofErr w:type="spellEnd"/>
          </w:p>
        </w:tc>
      </w:tr>
      <w:tr w:rsidR="00663325" w:rsidRPr="00663325" w14:paraId="402EA346"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DE5996"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C15</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F70AF"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32D553"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availability_30</w:t>
            </w:r>
          </w:p>
        </w:tc>
      </w:tr>
      <w:tr w:rsidR="00663325" w:rsidRPr="00663325" w14:paraId="5143730F"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83A9144"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C16</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9E3B990"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052BDAE"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number_of_reviews</w:t>
            </w:r>
            <w:proofErr w:type="spellEnd"/>
          </w:p>
        </w:tc>
      </w:tr>
      <w:tr w:rsidR="00663325" w:rsidRPr="00663325" w14:paraId="129828FE"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A1DECB"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C17</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ECCB25"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3A0329"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review_scores_rating</w:t>
            </w:r>
            <w:proofErr w:type="spellEnd"/>
          </w:p>
        </w:tc>
      </w:tr>
      <w:tr w:rsidR="00663325" w:rsidRPr="00663325" w14:paraId="5C3AA6C1" w14:textId="77777777" w:rsidTr="00663325">
        <w:trPr>
          <w:trHeight w:val="223"/>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695DBB"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C18</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F3DB762"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DB10C89"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review_scores_accuracy</w:t>
            </w:r>
            <w:proofErr w:type="spellEnd"/>
          </w:p>
        </w:tc>
      </w:tr>
      <w:tr w:rsidR="00663325" w:rsidRPr="00663325" w14:paraId="4A724783"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1C22CA"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C19</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F6FB5"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D41CE"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review_scores_cleanliness</w:t>
            </w:r>
            <w:proofErr w:type="spellEnd"/>
          </w:p>
        </w:tc>
      </w:tr>
      <w:tr w:rsidR="00663325" w:rsidRPr="00663325" w14:paraId="4785DB32"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2E57F7"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C20</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F15D60"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97D9A7"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review_scores_checkin</w:t>
            </w:r>
            <w:proofErr w:type="spellEnd"/>
          </w:p>
        </w:tc>
      </w:tr>
      <w:tr w:rsidR="00663325" w:rsidRPr="00663325" w14:paraId="77CBF66F" w14:textId="77777777" w:rsidTr="00663325">
        <w:trPr>
          <w:trHeight w:val="241"/>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6ECD8"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C21</w:t>
            </w:r>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2918F2"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EED21"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review_scores_communication</w:t>
            </w:r>
            <w:proofErr w:type="spellEnd"/>
          </w:p>
        </w:tc>
      </w:tr>
      <w:tr w:rsidR="00663325" w:rsidRPr="00663325" w14:paraId="5F478961" w14:textId="77777777" w:rsidTr="00663325">
        <w:trPr>
          <w:trHeight w:val="223"/>
        </w:trPr>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6B9EC4B"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C22</w:t>
            </w:r>
          </w:p>
        </w:tc>
        <w:tc>
          <w:tcPr>
            <w:tcW w:w="3186"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AAEFB6"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INT</w:t>
            </w:r>
          </w:p>
        </w:tc>
        <w:tc>
          <w:tcPr>
            <w:tcW w:w="3207"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BAD344"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review_scores_value</w:t>
            </w:r>
            <w:proofErr w:type="spellEnd"/>
          </w:p>
        </w:tc>
      </w:tr>
      <w:tr w:rsidR="00663325" w:rsidRPr="00663325" w14:paraId="60684065" w14:textId="77777777" w:rsidTr="00663325">
        <w:trPr>
          <w:trHeight w:val="396"/>
        </w:trPr>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E387C"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metadata$filename</w:t>
            </w:r>
            <w:proofErr w:type="spellEnd"/>
          </w:p>
        </w:tc>
        <w:tc>
          <w:tcPr>
            <w:tcW w:w="31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9DC9D" w14:textId="77777777" w:rsidR="00663325" w:rsidRPr="00663325" w:rsidRDefault="00663325" w:rsidP="00663325">
            <w:pPr>
              <w:jc w:val="center"/>
              <w:rPr>
                <w:rFonts w:ascii="Times New Roman" w:eastAsia="Times New Roman" w:hAnsi="Times New Roman" w:cs="Times New Roman"/>
                <w:lang w:val="en-IN" w:eastAsia="en-GB"/>
              </w:rPr>
            </w:pPr>
            <w:r w:rsidRPr="00663325">
              <w:rPr>
                <w:rFonts w:ascii="Helvetica Neue" w:eastAsia="Times New Roman" w:hAnsi="Helvetica Neue" w:cs="Times New Roman"/>
                <w:color w:val="000000"/>
                <w:sz w:val="15"/>
                <w:szCs w:val="15"/>
                <w:lang w:val="en-IN" w:eastAsia="en-GB"/>
              </w:rPr>
              <w:t>SUBSTR(</w:t>
            </w:r>
            <w:proofErr w:type="spellStart"/>
            <w:r w:rsidRPr="00663325">
              <w:rPr>
                <w:rFonts w:ascii="Helvetica Neue" w:eastAsia="Times New Roman" w:hAnsi="Helvetica Neue" w:cs="Times New Roman"/>
                <w:color w:val="000000"/>
                <w:sz w:val="15"/>
                <w:szCs w:val="15"/>
                <w:lang w:val="en-IN" w:eastAsia="en-GB"/>
              </w:rPr>
              <w:t>metadata$filename</w:t>
            </w:r>
            <w:proofErr w:type="spellEnd"/>
            <w:r w:rsidRPr="00663325">
              <w:rPr>
                <w:rFonts w:ascii="Helvetica Neue" w:eastAsia="Times New Roman" w:hAnsi="Helvetica Neue" w:cs="Times New Roman"/>
                <w:color w:val="000000"/>
                <w:sz w:val="15"/>
                <w:szCs w:val="15"/>
                <w:lang w:val="en-IN" w:eastAsia="en-GB"/>
              </w:rPr>
              <w:t>, 6, 7)</w:t>
            </w:r>
          </w:p>
        </w:tc>
        <w:tc>
          <w:tcPr>
            <w:tcW w:w="32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115EA2" w14:textId="77777777" w:rsidR="00663325" w:rsidRPr="00663325" w:rsidRDefault="00663325" w:rsidP="00663325">
            <w:pPr>
              <w:jc w:val="center"/>
              <w:rPr>
                <w:rFonts w:ascii="Times New Roman" w:eastAsia="Times New Roman" w:hAnsi="Times New Roman" w:cs="Times New Roman"/>
                <w:lang w:val="en-IN" w:eastAsia="en-GB"/>
              </w:rPr>
            </w:pPr>
            <w:proofErr w:type="spellStart"/>
            <w:r w:rsidRPr="00663325">
              <w:rPr>
                <w:rFonts w:ascii="Helvetica Neue" w:eastAsia="Times New Roman" w:hAnsi="Helvetica Neue" w:cs="Times New Roman"/>
                <w:color w:val="000000"/>
                <w:sz w:val="15"/>
                <w:szCs w:val="15"/>
                <w:lang w:val="en-IN" w:eastAsia="en-GB"/>
              </w:rPr>
              <w:t>month_year</w:t>
            </w:r>
            <w:proofErr w:type="spellEnd"/>
          </w:p>
        </w:tc>
      </w:tr>
    </w:tbl>
    <w:p w14:paraId="0F3F52E9" w14:textId="7E62F673" w:rsidR="00663325" w:rsidRDefault="00663325" w:rsidP="00663325">
      <w:pPr>
        <w:autoSpaceDE w:val="0"/>
        <w:autoSpaceDN w:val="0"/>
        <w:adjustRightInd w:val="0"/>
        <w:ind w:left="720"/>
        <w:jc w:val="center"/>
        <w:rPr>
          <w:rFonts w:ascii="Times New Roman" w:hAnsi="Times New Roman" w:cs="Times New Roman"/>
          <w:color w:val="000000"/>
        </w:rPr>
      </w:pPr>
    </w:p>
    <w:p w14:paraId="32008C69" w14:textId="77777777" w:rsidR="00663325" w:rsidRDefault="00663325" w:rsidP="00663325">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 xml:space="preserve">Repeat the process for 4 other tables using the names: </w:t>
      </w:r>
    </w:p>
    <w:p w14:paraId="5A1759EF" w14:textId="77777777" w:rsidR="00663325" w:rsidRDefault="00663325" w:rsidP="00663325">
      <w:pPr>
        <w:autoSpaceDE w:val="0"/>
        <w:autoSpaceDN w:val="0"/>
        <w:adjustRightInd w:val="0"/>
        <w:rPr>
          <w:rFonts w:ascii="Times New Roman" w:hAnsi="Times New Roman" w:cs="Times New Roman"/>
          <w:color w:val="000000"/>
        </w:rPr>
      </w:pPr>
    </w:p>
    <w:p w14:paraId="4CE202BC" w14:textId="77777777" w:rsidR="00663325" w:rsidRPr="00663325" w:rsidRDefault="00663325" w:rsidP="00663325">
      <w:pPr>
        <w:pStyle w:val="ListParagraph"/>
        <w:numPr>
          <w:ilvl w:val="0"/>
          <w:numId w:val="7"/>
        </w:numPr>
        <w:autoSpaceDE w:val="0"/>
        <w:autoSpaceDN w:val="0"/>
        <w:adjustRightInd w:val="0"/>
        <w:rPr>
          <w:rFonts w:ascii="Times New Roman" w:hAnsi="Times New Roman" w:cs="Times New Roman"/>
          <w:color w:val="000000"/>
        </w:rPr>
      </w:pPr>
      <w:proofErr w:type="spellStart"/>
      <w:r w:rsidRPr="00663325">
        <w:rPr>
          <w:rFonts w:ascii="Times New Roman" w:hAnsi="Times New Roman" w:cs="Times New Roman"/>
          <w:color w:val="000000"/>
        </w:rPr>
        <w:t>staging_code</w:t>
      </w:r>
      <w:proofErr w:type="spellEnd"/>
      <w:r w:rsidRPr="00663325">
        <w:rPr>
          <w:rFonts w:ascii="Times New Roman" w:hAnsi="Times New Roman" w:cs="Times New Roman"/>
          <w:color w:val="000000"/>
        </w:rPr>
        <w:t xml:space="preserve"> from </w:t>
      </w:r>
      <w:proofErr w:type="spellStart"/>
      <w:r w:rsidRPr="00663325">
        <w:rPr>
          <w:rFonts w:ascii="Times New Roman" w:hAnsi="Times New Roman" w:cs="Times New Roman"/>
          <w:color w:val="000000"/>
        </w:rPr>
        <w:t>raw_code</w:t>
      </w:r>
      <w:proofErr w:type="spellEnd"/>
    </w:p>
    <w:p w14:paraId="158FC921" w14:textId="77777777" w:rsidR="00663325" w:rsidRPr="00663325" w:rsidRDefault="00663325" w:rsidP="00663325">
      <w:pPr>
        <w:pStyle w:val="ListParagraph"/>
        <w:numPr>
          <w:ilvl w:val="0"/>
          <w:numId w:val="7"/>
        </w:numPr>
        <w:autoSpaceDE w:val="0"/>
        <w:autoSpaceDN w:val="0"/>
        <w:adjustRightInd w:val="0"/>
        <w:rPr>
          <w:rFonts w:ascii="Times New Roman" w:hAnsi="Times New Roman" w:cs="Times New Roman"/>
          <w:color w:val="000000"/>
        </w:rPr>
      </w:pPr>
      <w:proofErr w:type="spellStart"/>
      <w:r w:rsidRPr="00663325">
        <w:rPr>
          <w:rFonts w:ascii="Times New Roman" w:hAnsi="Times New Roman" w:cs="Times New Roman"/>
          <w:color w:val="000000"/>
        </w:rPr>
        <w:t>staging_suburb</w:t>
      </w:r>
      <w:proofErr w:type="spellEnd"/>
      <w:r w:rsidRPr="00663325">
        <w:rPr>
          <w:rFonts w:ascii="Times New Roman" w:hAnsi="Times New Roman" w:cs="Times New Roman"/>
          <w:color w:val="000000"/>
        </w:rPr>
        <w:t xml:space="preserve"> from </w:t>
      </w:r>
      <w:proofErr w:type="spellStart"/>
      <w:r w:rsidRPr="00663325">
        <w:rPr>
          <w:rFonts w:ascii="Times New Roman" w:hAnsi="Times New Roman" w:cs="Times New Roman"/>
          <w:color w:val="000000"/>
        </w:rPr>
        <w:t>raw_suburb</w:t>
      </w:r>
      <w:proofErr w:type="spellEnd"/>
    </w:p>
    <w:p w14:paraId="4823C0DE" w14:textId="77777777" w:rsidR="00663325" w:rsidRPr="00663325" w:rsidRDefault="00663325" w:rsidP="00663325">
      <w:pPr>
        <w:pStyle w:val="ListParagraph"/>
        <w:numPr>
          <w:ilvl w:val="0"/>
          <w:numId w:val="7"/>
        </w:numPr>
        <w:autoSpaceDE w:val="0"/>
        <w:autoSpaceDN w:val="0"/>
        <w:adjustRightInd w:val="0"/>
        <w:rPr>
          <w:rFonts w:ascii="Times New Roman" w:hAnsi="Times New Roman" w:cs="Times New Roman"/>
          <w:color w:val="000000"/>
        </w:rPr>
      </w:pPr>
      <w:r w:rsidRPr="00663325">
        <w:rPr>
          <w:rFonts w:ascii="Times New Roman" w:hAnsi="Times New Roman" w:cs="Times New Roman"/>
          <w:color w:val="000000"/>
        </w:rPr>
        <w:t>staging_g01 from raw_g01census</w:t>
      </w:r>
    </w:p>
    <w:p w14:paraId="1EAAE23C" w14:textId="77777777" w:rsidR="00663325" w:rsidRPr="00663325" w:rsidRDefault="00663325" w:rsidP="00663325">
      <w:pPr>
        <w:pStyle w:val="ListParagraph"/>
        <w:numPr>
          <w:ilvl w:val="0"/>
          <w:numId w:val="7"/>
        </w:numPr>
        <w:autoSpaceDE w:val="0"/>
        <w:autoSpaceDN w:val="0"/>
        <w:adjustRightInd w:val="0"/>
        <w:rPr>
          <w:rFonts w:ascii="Times New Roman" w:hAnsi="Times New Roman" w:cs="Times New Roman"/>
          <w:color w:val="000000"/>
        </w:rPr>
      </w:pPr>
      <w:r w:rsidRPr="00663325">
        <w:rPr>
          <w:rFonts w:ascii="Times New Roman" w:hAnsi="Times New Roman" w:cs="Times New Roman"/>
          <w:color w:val="000000"/>
        </w:rPr>
        <w:t>staging_g02 from raw_g02census</w:t>
      </w:r>
    </w:p>
    <w:p w14:paraId="1CB5EC9E" w14:textId="77777777" w:rsidR="00663325" w:rsidRDefault="00663325" w:rsidP="00663325">
      <w:pPr>
        <w:autoSpaceDE w:val="0"/>
        <w:autoSpaceDN w:val="0"/>
        <w:adjustRightInd w:val="0"/>
        <w:rPr>
          <w:rFonts w:ascii="Times New Roman" w:hAnsi="Times New Roman" w:cs="Times New Roman"/>
          <w:color w:val="000000"/>
        </w:rPr>
      </w:pPr>
    </w:p>
    <w:p w14:paraId="0A43348E" w14:textId="40B1C6A7" w:rsidR="00663325" w:rsidRDefault="00663325" w:rsidP="00663325">
      <w:pPr>
        <w:autoSpaceDE w:val="0"/>
        <w:autoSpaceDN w:val="0"/>
        <w:adjustRightInd w:val="0"/>
        <w:ind w:left="720"/>
        <w:rPr>
          <w:rFonts w:ascii="Times New Roman" w:hAnsi="Times New Roman" w:cs="Times New Roman"/>
          <w:color w:val="000000"/>
        </w:rPr>
      </w:pPr>
      <w:r>
        <w:rPr>
          <w:rFonts w:ascii="Times New Roman" w:hAnsi="Times New Roman" w:cs="Times New Roman"/>
          <w:b/>
          <w:bCs/>
          <w:color w:val="000000"/>
        </w:rPr>
        <w:t>Note</w:t>
      </w:r>
      <w:r>
        <w:rPr>
          <w:rFonts w:ascii="Times New Roman" w:hAnsi="Times New Roman" w:cs="Times New Roman"/>
          <w:color w:val="000000"/>
        </w:rPr>
        <w:t xml:space="preserve">: While the general rule for building data warehouse is to parse every column in a raw table, for the purpose of this assignment I have taken columns C1 to C37 for the G01 Census table as those are of interest. </w:t>
      </w:r>
    </w:p>
    <w:p w14:paraId="7F1EB926" w14:textId="58B1E7C1" w:rsidR="00663325" w:rsidRDefault="00663325" w:rsidP="00663325">
      <w:pPr>
        <w:autoSpaceDE w:val="0"/>
        <w:autoSpaceDN w:val="0"/>
        <w:adjustRightInd w:val="0"/>
        <w:ind w:left="720"/>
        <w:rPr>
          <w:rFonts w:ascii="Times New Roman" w:hAnsi="Times New Roman" w:cs="Times New Roman"/>
          <w:color w:val="000000"/>
        </w:rPr>
      </w:pPr>
    </w:p>
    <w:p w14:paraId="3C14C82E" w14:textId="04506A3A" w:rsidR="00663325" w:rsidRDefault="00663325" w:rsidP="00663325">
      <w:pPr>
        <w:autoSpaceDE w:val="0"/>
        <w:autoSpaceDN w:val="0"/>
        <w:adjustRightInd w:val="0"/>
        <w:ind w:left="720"/>
        <w:rPr>
          <w:rFonts w:ascii="Times New Roman" w:hAnsi="Times New Roman" w:cs="Times New Roman"/>
          <w:color w:val="000000"/>
        </w:rPr>
      </w:pPr>
    </w:p>
    <w:p w14:paraId="1C07DA8F" w14:textId="74586F38" w:rsidR="00663325" w:rsidRDefault="00663325" w:rsidP="00663325">
      <w:pPr>
        <w:autoSpaceDE w:val="0"/>
        <w:autoSpaceDN w:val="0"/>
        <w:adjustRightInd w:val="0"/>
        <w:ind w:left="720"/>
        <w:rPr>
          <w:rFonts w:ascii="Times New Roman" w:hAnsi="Times New Roman" w:cs="Times New Roman"/>
          <w:color w:val="000000"/>
        </w:rPr>
      </w:pPr>
    </w:p>
    <w:p w14:paraId="7FAFBE49" w14:textId="1423FBF8" w:rsidR="00663325" w:rsidRDefault="00663325" w:rsidP="00663325">
      <w:pPr>
        <w:autoSpaceDE w:val="0"/>
        <w:autoSpaceDN w:val="0"/>
        <w:adjustRightInd w:val="0"/>
        <w:ind w:left="720"/>
        <w:rPr>
          <w:rFonts w:ascii="Times New Roman" w:hAnsi="Times New Roman" w:cs="Times New Roman"/>
          <w:color w:val="000000"/>
        </w:rPr>
      </w:pPr>
    </w:p>
    <w:p w14:paraId="2F40ED4D" w14:textId="77777777" w:rsidR="00663325" w:rsidRDefault="00663325" w:rsidP="00663325">
      <w:pPr>
        <w:autoSpaceDE w:val="0"/>
        <w:autoSpaceDN w:val="0"/>
        <w:adjustRightInd w:val="0"/>
        <w:ind w:left="720"/>
        <w:rPr>
          <w:rFonts w:ascii="Times New Roman" w:hAnsi="Times New Roman" w:cs="Times New Roman"/>
          <w:color w:val="000000"/>
        </w:rPr>
      </w:pPr>
    </w:p>
    <w:p w14:paraId="4D1071BF" w14:textId="0AE87D8A" w:rsidR="00663325" w:rsidRDefault="00663325" w:rsidP="00663325">
      <w:pPr>
        <w:autoSpaceDE w:val="0"/>
        <w:autoSpaceDN w:val="0"/>
        <w:adjustRightInd w:val="0"/>
        <w:ind w:left="720"/>
        <w:rPr>
          <w:rFonts w:ascii="Times New Roman" w:hAnsi="Times New Roman" w:cs="Times New Roman"/>
          <w:color w:val="000000"/>
        </w:rPr>
      </w:pPr>
    </w:p>
    <w:p w14:paraId="37B5AA33" w14:textId="0212079D" w:rsidR="00663325" w:rsidRDefault="00663325" w:rsidP="00663325">
      <w:pPr>
        <w:pStyle w:val="ListParagraph"/>
        <w:numPr>
          <w:ilvl w:val="0"/>
          <w:numId w:val="5"/>
        </w:numPr>
        <w:autoSpaceDE w:val="0"/>
        <w:autoSpaceDN w:val="0"/>
        <w:adjustRightInd w:val="0"/>
        <w:rPr>
          <w:rFonts w:ascii="Times New Roman" w:hAnsi="Times New Roman" w:cs="Times New Roman"/>
          <w:b/>
          <w:bCs/>
          <w:color w:val="000000"/>
        </w:rPr>
      </w:pPr>
      <w:r w:rsidRPr="00663325">
        <w:rPr>
          <w:rFonts w:ascii="Times New Roman" w:hAnsi="Times New Roman" w:cs="Times New Roman"/>
          <w:b/>
          <w:bCs/>
          <w:color w:val="000000"/>
        </w:rPr>
        <w:lastRenderedPageBreak/>
        <w:t>Dimension and Fact Table Creation</w:t>
      </w:r>
    </w:p>
    <w:p w14:paraId="08BAD4B0" w14:textId="027E1A14" w:rsidR="00663325" w:rsidRDefault="00663325" w:rsidP="00663325">
      <w:pPr>
        <w:pStyle w:val="ListParagraph"/>
        <w:autoSpaceDE w:val="0"/>
        <w:autoSpaceDN w:val="0"/>
        <w:adjustRightInd w:val="0"/>
        <w:ind w:left="1080"/>
        <w:rPr>
          <w:rFonts w:ascii="Times New Roman" w:hAnsi="Times New Roman" w:cs="Times New Roman"/>
          <w:b/>
          <w:bCs/>
          <w:color w:val="000000"/>
        </w:rPr>
      </w:pPr>
    </w:p>
    <w:p w14:paraId="4AA88167" w14:textId="77777777" w:rsidR="00663325" w:rsidRDefault="00663325" w:rsidP="00663325">
      <w:pPr>
        <w:autoSpaceDE w:val="0"/>
        <w:autoSpaceDN w:val="0"/>
        <w:adjustRightInd w:val="0"/>
        <w:ind w:left="720"/>
        <w:rPr>
          <w:rFonts w:ascii="Times New Roman" w:hAnsi="Times New Roman" w:cs="Times New Roman"/>
          <w:color w:val="000000"/>
        </w:rPr>
      </w:pPr>
      <w:r>
        <w:rPr>
          <w:rFonts w:ascii="Times New Roman" w:hAnsi="Times New Roman" w:cs="Times New Roman"/>
          <w:color w:val="000000"/>
        </w:rPr>
        <w:t xml:space="preserve">For the purpose of creating this warehouse, it will be organised using a star schema. A star schema uses a single large fact table to store transactional data or measured data, and around 4 smaller dimensional tables that store attributes of the data, forming the points of a star. </w:t>
      </w:r>
    </w:p>
    <w:p w14:paraId="3D791B2B" w14:textId="77777777" w:rsidR="00663325" w:rsidRDefault="00663325" w:rsidP="00663325">
      <w:pPr>
        <w:autoSpaceDE w:val="0"/>
        <w:autoSpaceDN w:val="0"/>
        <w:adjustRightInd w:val="0"/>
        <w:rPr>
          <w:rFonts w:ascii="Times New Roman" w:hAnsi="Times New Roman" w:cs="Times New Roman"/>
          <w:color w:val="000000"/>
        </w:rPr>
      </w:pPr>
    </w:p>
    <w:p w14:paraId="6A1416C9" w14:textId="68DC5EC3" w:rsidR="00663325" w:rsidRDefault="00663325" w:rsidP="00663325">
      <w:pPr>
        <w:autoSpaceDE w:val="0"/>
        <w:autoSpaceDN w:val="0"/>
        <w:adjustRightInd w:val="0"/>
        <w:ind w:firstLine="720"/>
        <w:rPr>
          <w:rFonts w:ascii="Times New Roman" w:hAnsi="Times New Roman" w:cs="Times New Roman"/>
          <w:color w:val="000000"/>
        </w:rPr>
      </w:pPr>
      <w:r>
        <w:rPr>
          <w:rFonts w:ascii="Times New Roman" w:hAnsi="Times New Roman" w:cs="Times New Roman"/>
          <w:color w:val="000000"/>
        </w:rPr>
        <w:t xml:space="preserve">For this project, there are </w:t>
      </w:r>
      <w:proofErr w:type="gramStart"/>
      <w:r>
        <w:rPr>
          <w:rFonts w:ascii="Times New Roman" w:hAnsi="Times New Roman" w:cs="Times New Roman"/>
          <w:color w:val="000000"/>
        </w:rPr>
        <w:t>five dimension</w:t>
      </w:r>
      <w:proofErr w:type="gramEnd"/>
      <w:r>
        <w:rPr>
          <w:rFonts w:ascii="Times New Roman" w:hAnsi="Times New Roman" w:cs="Times New Roman"/>
          <w:color w:val="000000"/>
        </w:rPr>
        <w:t xml:space="preserve"> tables: </w:t>
      </w:r>
    </w:p>
    <w:p w14:paraId="692C5D18" w14:textId="65FC3E07" w:rsidR="00663325" w:rsidRDefault="00663325" w:rsidP="00663325">
      <w:pPr>
        <w:autoSpaceDE w:val="0"/>
        <w:autoSpaceDN w:val="0"/>
        <w:adjustRightInd w:val="0"/>
        <w:ind w:firstLine="720"/>
        <w:rPr>
          <w:rFonts w:ascii="Times New Roman" w:hAnsi="Times New Roman" w:cs="Times New Roman"/>
          <w:color w:val="000000"/>
        </w:rPr>
      </w:pPr>
    </w:p>
    <w:p w14:paraId="18E48A5B" w14:textId="4C231259" w:rsidR="00663325" w:rsidRDefault="00663325" w:rsidP="00663325">
      <w:pPr>
        <w:pStyle w:val="ListParagraph"/>
        <w:numPr>
          <w:ilvl w:val="0"/>
          <w:numId w:val="8"/>
        </w:numPr>
        <w:autoSpaceDE w:val="0"/>
        <w:autoSpaceDN w:val="0"/>
        <w:adjustRightInd w:val="0"/>
        <w:rPr>
          <w:rFonts w:ascii="Times New Roman" w:hAnsi="Times New Roman" w:cs="Times New Roman"/>
          <w:color w:val="000000"/>
        </w:rPr>
      </w:pPr>
      <w:r w:rsidRPr="00E130DC">
        <w:rPr>
          <w:rFonts w:ascii="Times New Roman" w:hAnsi="Times New Roman" w:cs="Times New Roman"/>
          <w:b/>
          <w:bCs/>
          <w:color w:val="000000"/>
        </w:rPr>
        <w:t>Dimension Listing:</w:t>
      </w:r>
      <w:r>
        <w:rPr>
          <w:rFonts w:ascii="Times New Roman" w:hAnsi="Times New Roman" w:cs="Times New Roman"/>
          <w:color w:val="000000"/>
        </w:rPr>
        <w:t xml:space="preserve"> With primary key as </w:t>
      </w:r>
      <w:proofErr w:type="spellStart"/>
      <w:r>
        <w:rPr>
          <w:rFonts w:ascii="Times New Roman" w:hAnsi="Times New Roman" w:cs="Times New Roman"/>
          <w:color w:val="000000"/>
        </w:rPr>
        <w:t>listing_id</w:t>
      </w:r>
      <w:proofErr w:type="spellEnd"/>
      <w:r>
        <w:rPr>
          <w:rFonts w:ascii="Times New Roman" w:hAnsi="Times New Roman" w:cs="Times New Roman"/>
          <w:color w:val="000000"/>
        </w:rPr>
        <w:t>, containing all details about a particular listing.</w:t>
      </w:r>
    </w:p>
    <w:p w14:paraId="7883D152" w14:textId="79F4D5C1" w:rsidR="00663325" w:rsidRDefault="00663325" w:rsidP="00663325">
      <w:pPr>
        <w:pStyle w:val="ListParagraph"/>
        <w:numPr>
          <w:ilvl w:val="0"/>
          <w:numId w:val="8"/>
        </w:numPr>
        <w:autoSpaceDE w:val="0"/>
        <w:autoSpaceDN w:val="0"/>
        <w:adjustRightInd w:val="0"/>
        <w:rPr>
          <w:rFonts w:ascii="Times New Roman" w:hAnsi="Times New Roman" w:cs="Times New Roman"/>
          <w:color w:val="000000"/>
        </w:rPr>
      </w:pPr>
      <w:r w:rsidRPr="00E130DC">
        <w:rPr>
          <w:rFonts w:ascii="Times New Roman" w:hAnsi="Times New Roman" w:cs="Times New Roman"/>
          <w:b/>
          <w:bCs/>
          <w:color w:val="000000"/>
        </w:rPr>
        <w:t>Dimension Hosting</w:t>
      </w:r>
      <w:r>
        <w:rPr>
          <w:rFonts w:ascii="Times New Roman" w:hAnsi="Times New Roman" w:cs="Times New Roman"/>
          <w:color w:val="000000"/>
        </w:rPr>
        <w:t xml:space="preserve">: With primary key as </w:t>
      </w:r>
      <w:proofErr w:type="spellStart"/>
      <w:r>
        <w:rPr>
          <w:rFonts w:ascii="Times New Roman" w:hAnsi="Times New Roman" w:cs="Times New Roman"/>
          <w:color w:val="000000"/>
        </w:rPr>
        <w:t>host_id</w:t>
      </w:r>
      <w:proofErr w:type="spellEnd"/>
      <w:r>
        <w:rPr>
          <w:rFonts w:ascii="Times New Roman" w:hAnsi="Times New Roman" w:cs="Times New Roman"/>
          <w:color w:val="000000"/>
        </w:rPr>
        <w:t>, containing all details about the hosts.</w:t>
      </w:r>
    </w:p>
    <w:p w14:paraId="40B94526" w14:textId="7A5187B5" w:rsidR="00663325" w:rsidRDefault="00663325" w:rsidP="00663325">
      <w:pPr>
        <w:pStyle w:val="ListParagraph"/>
        <w:numPr>
          <w:ilvl w:val="0"/>
          <w:numId w:val="8"/>
        </w:numPr>
        <w:autoSpaceDE w:val="0"/>
        <w:autoSpaceDN w:val="0"/>
        <w:adjustRightInd w:val="0"/>
        <w:rPr>
          <w:rFonts w:ascii="Times New Roman" w:hAnsi="Times New Roman" w:cs="Times New Roman"/>
          <w:color w:val="000000"/>
        </w:rPr>
      </w:pPr>
      <w:r w:rsidRPr="00E130DC">
        <w:rPr>
          <w:rFonts w:ascii="Times New Roman" w:hAnsi="Times New Roman" w:cs="Times New Roman"/>
          <w:b/>
          <w:bCs/>
          <w:color w:val="000000"/>
        </w:rPr>
        <w:t>Dimension LGA:</w:t>
      </w:r>
      <w:r>
        <w:rPr>
          <w:rFonts w:ascii="Times New Roman" w:hAnsi="Times New Roman" w:cs="Times New Roman"/>
          <w:color w:val="000000"/>
        </w:rPr>
        <w:t xml:space="preserve"> With primary key as </w:t>
      </w:r>
      <w:proofErr w:type="spellStart"/>
      <w:r>
        <w:rPr>
          <w:rFonts w:ascii="Times New Roman" w:hAnsi="Times New Roman" w:cs="Times New Roman"/>
          <w:color w:val="000000"/>
        </w:rPr>
        <w:t>lga_code</w:t>
      </w:r>
      <w:proofErr w:type="spellEnd"/>
      <w:r>
        <w:rPr>
          <w:rFonts w:ascii="Times New Roman" w:hAnsi="Times New Roman" w:cs="Times New Roman"/>
          <w:color w:val="000000"/>
        </w:rPr>
        <w:t xml:space="preserve">, containing a joined table with </w:t>
      </w:r>
      <w:proofErr w:type="spellStart"/>
      <w:r>
        <w:rPr>
          <w:rFonts w:ascii="Times New Roman" w:hAnsi="Times New Roman" w:cs="Times New Roman"/>
          <w:color w:val="000000"/>
        </w:rPr>
        <w:t>lga_suburb</w:t>
      </w:r>
      <w:proofErr w:type="spellEnd"/>
      <w:r>
        <w:rPr>
          <w:rFonts w:ascii="Times New Roman" w:hAnsi="Times New Roman" w:cs="Times New Roman"/>
          <w:color w:val="000000"/>
        </w:rPr>
        <w:t xml:space="preserve"> and </w:t>
      </w:r>
      <w:proofErr w:type="spellStart"/>
      <w:r>
        <w:rPr>
          <w:rFonts w:ascii="Times New Roman" w:hAnsi="Times New Roman" w:cs="Times New Roman"/>
          <w:color w:val="000000"/>
        </w:rPr>
        <w:t>lga_code</w:t>
      </w:r>
      <w:proofErr w:type="spellEnd"/>
      <w:r>
        <w:rPr>
          <w:rFonts w:ascii="Times New Roman" w:hAnsi="Times New Roman" w:cs="Times New Roman"/>
          <w:color w:val="000000"/>
        </w:rPr>
        <w:t>.</w:t>
      </w:r>
    </w:p>
    <w:p w14:paraId="24D02E41" w14:textId="0A01F72D" w:rsidR="00663325" w:rsidRDefault="00663325" w:rsidP="00663325">
      <w:pPr>
        <w:pStyle w:val="ListParagraph"/>
        <w:numPr>
          <w:ilvl w:val="0"/>
          <w:numId w:val="8"/>
        </w:numPr>
        <w:autoSpaceDE w:val="0"/>
        <w:autoSpaceDN w:val="0"/>
        <w:adjustRightInd w:val="0"/>
        <w:rPr>
          <w:rFonts w:ascii="Times New Roman" w:hAnsi="Times New Roman" w:cs="Times New Roman"/>
          <w:color w:val="000000"/>
        </w:rPr>
      </w:pPr>
      <w:r w:rsidRPr="00E130DC">
        <w:rPr>
          <w:rFonts w:ascii="Times New Roman" w:hAnsi="Times New Roman" w:cs="Times New Roman"/>
          <w:b/>
          <w:bCs/>
          <w:color w:val="000000"/>
        </w:rPr>
        <w:t>Dimension CensusG01:</w:t>
      </w:r>
      <w:r>
        <w:rPr>
          <w:rFonts w:ascii="Times New Roman" w:hAnsi="Times New Roman" w:cs="Times New Roman"/>
          <w:color w:val="000000"/>
        </w:rPr>
        <w:t xml:space="preserve"> With primary key as </w:t>
      </w:r>
      <w:proofErr w:type="spellStart"/>
      <w:r>
        <w:rPr>
          <w:rFonts w:ascii="Times New Roman" w:hAnsi="Times New Roman" w:cs="Times New Roman"/>
          <w:color w:val="000000"/>
        </w:rPr>
        <w:t>lga_code</w:t>
      </w:r>
      <w:proofErr w:type="spellEnd"/>
      <w:r>
        <w:rPr>
          <w:rFonts w:ascii="Times New Roman" w:hAnsi="Times New Roman" w:cs="Times New Roman"/>
          <w:color w:val="000000"/>
        </w:rPr>
        <w:t xml:space="preserve"> and all other columns from the censusG01 table.</w:t>
      </w:r>
    </w:p>
    <w:p w14:paraId="087421D0" w14:textId="6F0D646B" w:rsidR="00663325" w:rsidRDefault="00663325" w:rsidP="00663325">
      <w:pPr>
        <w:pStyle w:val="ListParagraph"/>
        <w:numPr>
          <w:ilvl w:val="0"/>
          <w:numId w:val="8"/>
        </w:numPr>
        <w:autoSpaceDE w:val="0"/>
        <w:autoSpaceDN w:val="0"/>
        <w:adjustRightInd w:val="0"/>
        <w:rPr>
          <w:rFonts w:ascii="Times New Roman" w:hAnsi="Times New Roman" w:cs="Times New Roman"/>
          <w:color w:val="000000"/>
        </w:rPr>
      </w:pPr>
      <w:r w:rsidRPr="00E130DC">
        <w:rPr>
          <w:rFonts w:ascii="Times New Roman" w:hAnsi="Times New Roman" w:cs="Times New Roman"/>
          <w:b/>
          <w:bCs/>
          <w:color w:val="000000"/>
        </w:rPr>
        <w:t>Dimension CensusG02:</w:t>
      </w:r>
      <w:r>
        <w:rPr>
          <w:rFonts w:ascii="Times New Roman" w:hAnsi="Times New Roman" w:cs="Times New Roman"/>
          <w:color w:val="000000"/>
        </w:rPr>
        <w:t xml:space="preserve"> With primary key as </w:t>
      </w:r>
      <w:proofErr w:type="spellStart"/>
      <w:r>
        <w:rPr>
          <w:rFonts w:ascii="Times New Roman" w:hAnsi="Times New Roman" w:cs="Times New Roman"/>
          <w:color w:val="000000"/>
        </w:rPr>
        <w:t>lga_code</w:t>
      </w:r>
      <w:proofErr w:type="spellEnd"/>
      <w:r>
        <w:rPr>
          <w:rFonts w:ascii="Times New Roman" w:hAnsi="Times New Roman" w:cs="Times New Roman"/>
          <w:color w:val="000000"/>
        </w:rPr>
        <w:t xml:space="preserve"> and all other columns from the censusG02 table.</w:t>
      </w:r>
    </w:p>
    <w:p w14:paraId="6FD24458" w14:textId="7094DE53" w:rsidR="00663325" w:rsidRDefault="00663325" w:rsidP="00663325">
      <w:pPr>
        <w:pStyle w:val="ListParagraph"/>
        <w:autoSpaceDE w:val="0"/>
        <w:autoSpaceDN w:val="0"/>
        <w:adjustRightInd w:val="0"/>
        <w:ind w:left="1080"/>
        <w:rPr>
          <w:rFonts w:ascii="Times New Roman" w:hAnsi="Times New Roman" w:cs="Times New Roman"/>
          <w:color w:val="000000"/>
        </w:rPr>
      </w:pPr>
    </w:p>
    <w:p w14:paraId="1A2207D2" w14:textId="00A77EF6" w:rsidR="00663325" w:rsidRDefault="00663325" w:rsidP="00663325">
      <w:pPr>
        <w:pStyle w:val="ListParagraph"/>
        <w:autoSpaceDE w:val="0"/>
        <w:autoSpaceDN w:val="0"/>
        <w:adjustRightInd w:val="0"/>
        <w:ind w:left="1080"/>
        <w:rPr>
          <w:rFonts w:ascii="Times New Roman" w:hAnsi="Times New Roman" w:cs="Times New Roman"/>
          <w:color w:val="000000"/>
        </w:rPr>
      </w:pPr>
      <w:r>
        <w:rPr>
          <w:rFonts w:ascii="Times New Roman" w:hAnsi="Times New Roman" w:cs="Times New Roman"/>
          <w:color w:val="000000"/>
        </w:rPr>
        <w:t>The one fact table contains foreign-key references to all the primary keys from the dimension tables. A rough diagrammatic understanding of the schematic relationship between these tables is described as below. The schema for the dimension tables can be found in (Appendix).</w:t>
      </w:r>
    </w:p>
    <w:p w14:paraId="34BE59D7" w14:textId="058968F9" w:rsidR="00663325" w:rsidRDefault="00663325" w:rsidP="00663325">
      <w:pPr>
        <w:pStyle w:val="ListParagraph"/>
        <w:autoSpaceDE w:val="0"/>
        <w:autoSpaceDN w:val="0"/>
        <w:adjustRightInd w:val="0"/>
        <w:ind w:left="1080"/>
        <w:rPr>
          <w:rFonts w:ascii="Times New Roman" w:hAnsi="Times New Roman" w:cs="Times New Roman"/>
          <w:color w:val="000000"/>
        </w:rPr>
      </w:pPr>
    </w:p>
    <w:p w14:paraId="038CCB9A" w14:textId="6D1F479D" w:rsidR="00663325" w:rsidRPr="00663325" w:rsidRDefault="00663325" w:rsidP="00663325">
      <w:pPr>
        <w:pStyle w:val="ListParagraph"/>
        <w:autoSpaceDE w:val="0"/>
        <w:autoSpaceDN w:val="0"/>
        <w:adjustRightInd w:val="0"/>
        <w:ind w:left="1080"/>
        <w:rPr>
          <w:rFonts w:ascii="Times New Roman" w:hAnsi="Times New Roman" w:cs="Times New Roman"/>
          <w:color w:val="000000"/>
        </w:rPr>
      </w:pPr>
      <w:r w:rsidRPr="00663325">
        <w:rPr>
          <w:rFonts w:ascii="Times New Roman" w:hAnsi="Times New Roman" w:cs="Times New Roman"/>
          <w:color w:val="000000"/>
        </w:rPr>
        <w:drawing>
          <wp:inline distT="0" distB="0" distL="0" distR="0" wp14:anchorId="640B3E88" wp14:editId="05560209">
            <wp:extent cx="4574465" cy="3904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0517" cy="3952453"/>
                    </a:xfrm>
                    <a:prstGeom prst="rect">
                      <a:avLst/>
                    </a:prstGeom>
                  </pic:spPr>
                </pic:pic>
              </a:graphicData>
            </a:graphic>
          </wp:inline>
        </w:drawing>
      </w:r>
    </w:p>
    <w:p w14:paraId="421780B3" w14:textId="77777777" w:rsidR="00663325" w:rsidRDefault="00663325" w:rsidP="00663325">
      <w:pPr>
        <w:pStyle w:val="ListParagraph"/>
        <w:autoSpaceDE w:val="0"/>
        <w:autoSpaceDN w:val="0"/>
        <w:adjustRightInd w:val="0"/>
        <w:ind w:left="1080"/>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p>
    <w:p w14:paraId="3ABB3195" w14:textId="5531501C" w:rsidR="00663325" w:rsidRPr="00663325" w:rsidRDefault="00663325" w:rsidP="00663325">
      <w:pPr>
        <w:pStyle w:val="ListParagraph"/>
        <w:autoSpaceDE w:val="0"/>
        <w:autoSpaceDN w:val="0"/>
        <w:adjustRightInd w:val="0"/>
        <w:ind w:left="2520"/>
        <w:rPr>
          <w:rFonts w:ascii="Times New Roman" w:hAnsi="Times New Roman" w:cs="Times New Roman"/>
          <w:color w:val="000000"/>
        </w:rPr>
      </w:pPr>
      <w:r>
        <w:rPr>
          <w:rFonts w:ascii="Times New Roman" w:hAnsi="Times New Roman" w:cs="Times New Roman"/>
          <w:i/>
          <w:iCs/>
          <w:color w:val="000000"/>
          <w:sz w:val="20"/>
          <w:szCs w:val="20"/>
        </w:rPr>
        <w:t xml:space="preserve">Fig 2: Star Schema Structure for </w:t>
      </w:r>
      <w:r>
        <w:rPr>
          <w:rFonts w:ascii="Times New Roman" w:hAnsi="Times New Roman" w:cs="Times New Roman"/>
          <w:i/>
          <w:iCs/>
          <w:color w:val="000000"/>
          <w:sz w:val="20"/>
          <w:szCs w:val="20"/>
        </w:rPr>
        <w:t>Data Warehouse</w:t>
      </w:r>
    </w:p>
    <w:p w14:paraId="3595A3A5" w14:textId="77777777" w:rsidR="00663325" w:rsidRDefault="00663325" w:rsidP="00663325">
      <w:pPr>
        <w:autoSpaceDE w:val="0"/>
        <w:autoSpaceDN w:val="0"/>
        <w:adjustRightInd w:val="0"/>
        <w:ind w:left="720"/>
        <w:rPr>
          <w:rFonts w:ascii="Times New Roman" w:hAnsi="Times New Roman" w:cs="Times New Roman"/>
          <w:color w:val="000000"/>
        </w:rPr>
      </w:pPr>
    </w:p>
    <w:p w14:paraId="76F6ABEC" w14:textId="59C6B892" w:rsidR="0076031F" w:rsidRPr="0076031F" w:rsidRDefault="0076031F" w:rsidP="0076031F">
      <w:pPr>
        <w:pStyle w:val="ListParagraph"/>
        <w:numPr>
          <w:ilvl w:val="0"/>
          <w:numId w:val="5"/>
        </w:numPr>
        <w:autoSpaceDE w:val="0"/>
        <w:autoSpaceDN w:val="0"/>
        <w:adjustRightInd w:val="0"/>
        <w:rPr>
          <w:rFonts w:ascii="Times New Roman" w:hAnsi="Times New Roman" w:cs="Times New Roman"/>
          <w:b/>
          <w:bCs/>
          <w:color w:val="000000"/>
        </w:rPr>
      </w:pPr>
      <w:r w:rsidRPr="0076031F">
        <w:rPr>
          <w:rFonts w:ascii="Times New Roman" w:hAnsi="Times New Roman" w:cs="Times New Roman"/>
          <w:b/>
          <w:bCs/>
          <w:color w:val="000000"/>
        </w:rPr>
        <w:lastRenderedPageBreak/>
        <w:t xml:space="preserve">Data Mart Creation </w:t>
      </w:r>
    </w:p>
    <w:p w14:paraId="37A38F6F" w14:textId="18C2595D" w:rsidR="0076031F" w:rsidRDefault="0076031F" w:rsidP="0076031F">
      <w:pPr>
        <w:pStyle w:val="ListParagraph"/>
        <w:autoSpaceDE w:val="0"/>
        <w:autoSpaceDN w:val="0"/>
        <w:adjustRightInd w:val="0"/>
        <w:ind w:left="1080"/>
        <w:rPr>
          <w:rFonts w:ascii="Times New Roman" w:hAnsi="Times New Roman" w:cs="Times New Roman"/>
          <w:color w:val="000000"/>
        </w:rPr>
      </w:pPr>
    </w:p>
    <w:p w14:paraId="72EAF590" w14:textId="74659B7E" w:rsidR="0076031F" w:rsidRDefault="0076031F" w:rsidP="0076031F">
      <w:pPr>
        <w:pStyle w:val="ListParagraph"/>
        <w:autoSpaceDE w:val="0"/>
        <w:autoSpaceDN w:val="0"/>
        <w:adjustRightInd w:val="0"/>
        <w:ind w:left="1080"/>
        <w:rPr>
          <w:rFonts w:ascii="Times New Roman" w:hAnsi="Times New Roman" w:cs="Times New Roman"/>
          <w:color w:val="000000"/>
        </w:rPr>
      </w:pPr>
      <w:r>
        <w:rPr>
          <w:rFonts w:ascii="Times New Roman" w:hAnsi="Times New Roman" w:cs="Times New Roman"/>
          <w:color w:val="000000"/>
        </w:rPr>
        <w:t xml:space="preserve">The three data marts created, </w:t>
      </w:r>
      <w:proofErr w:type="spellStart"/>
      <w:r>
        <w:rPr>
          <w:rFonts w:ascii="Times New Roman" w:hAnsi="Times New Roman" w:cs="Times New Roman"/>
          <w:color w:val="000000"/>
        </w:rPr>
        <w:t>dm_listing_neighbourhood</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dm_host_neighbourhood</w:t>
      </w:r>
      <w:proofErr w:type="spellEnd"/>
      <w:r>
        <w:rPr>
          <w:rFonts w:ascii="Times New Roman" w:hAnsi="Times New Roman" w:cs="Times New Roman"/>
          <w:color w:val="000000"/>
        </w:rPr>
        <w:t xml:space="preserve">, and </w:t>
      </w:r>
      <w:proofErr w:type="spellStart"/>
      <w:r>
        <w:rPr>
          <w:rFonts w:ascii="Times New Roman" w:hAnsi="Times New Roman" w:cs="Times New Roman"/>
          <w:color w:val="000000"/>
        </w:rPr>
        <w:t>dm_property_type</w:t>
      </w:r>
      <w:proofErr w:type="spellEnd"/>
      <w:r>
        <w:rPr>
          <w:rFonts w:ascii="Times New Roman" w:hAnsi="Times New Roman" w:cs="Times New Roman"/>
          <w:color w:val="000000"/>
        </w:rPr>
        <w:t xml:space="preserve"> provide a summarized breakdown of the Airbnb data which can be used to attempt the </w:t>
      </w:r>
      <w:proofErr w:type="spellStart"/>
      <w:r>
        <w:rPr>
          <w:rFonts w:ascii="Times New Roman" w:hAnsi="Times New Roman" w:cs="Times New Roman"/>
          <w:color w:val="000000"/>
        </w:rPr>
        <w:t>adhoc</w:t>
      </w:r>
      <w:proofErr w:type="spellEnd"/>
      <w:r>
        <w:rPr>
          <w:rFonts w:ascii="Times New Roman" w:hAnsi="Times New Roman" w:cs="Times New Roman"/>
          <w:color w:val="000000"/>
        </w:rPr>
        <w:t xml:space="preserve"> questions. </w:t>
      </w:r>
    </w:p>
    <w:p w14:paraId="790B2163" w14:textId="3B0CD378" w:rsidR="0076031F" w:rsidRDefault="0076031F" w:rsidP="0076031F">
      <w:pPr>
        <w:pStyle w:val="ListParagraph"/>
        <w:autoSpaceDE w:val="0"/>
        <w:autoSpaceDN w:val="0"/>
        <w:adjustRightInd w:val="0"/>
        <w:ind w:left="1080"/>
        <w:rPr>
          <w:rFonts w:ascii="Times New Roman" w:hAnsi="Times New Roman" w:cs="Times New Roman"/>
          <w:color w:val="000000"/>
        </w:rPr>
      </w:pPr>
    </w:p>
    <w:p w14:paraId="761969D9" w14:textId="133E3FFE" w:rsidR="0076031F" w:rsidRDefault="0076031F" w:rsidP="0076031F">
      <w:pPr>
        <w:pStyle w:val="ListParagraph"/>
        <w:autoSpaceDE w:val="0"/>
        <w:autoSpaceDN w:val="0"/>
        <w:adjustRightInd w:val="0"/>
        <w:ind w:left="1080"/>
        <w:rPr>
          <w:rFonts w:ascii="Times New Roman" w:hAnsi="Times New Roman" w:cs="Times New Roman"/>
          <w:color w:val="000000"/>
        </w:rPr>
      </w:pPr>
      <w:r>
        <w:rPr>
          <w:rFonts w:ascii="Times New Roman" w:hAnsi="Times New Roman" w:cs="Times New Roman"/>
          <w:color w:val="000000"/>
        </w:rPr>
        <w:t xml:space="preserve">These </w:t>
      </w:r>
      <w:proofErr w:type="spellStart"/>
      <w:r>
        <w:rPr>
          <w:rFonts w:ascii="Times New Roman" w:hAnsi="Times New Roman" w:cs="Times New Roman"/>
          <w:color w:val="000000"/>
        </w:rPr>
        <w:t>datamarts</w:t>
      </w:r>
      <w:proofErr w:type="spellEnd"/>
      <w:r>
        <w:rPr>
          <w:rFonts w:ascii="Times New Roman" w:hAnsi="Times New Roman" w:cs="Times New Roman"/>
          <w:color w:val="000000"/>
        </w:rPr>
        <w:t xml:space="preserve"> were created using a combination of </w:t>
      </w:r>
      <w:r w:rsidR="0061159E">
        <w:rPr>
          <w:rFonts w:ascii="Times New Roman" w:hAnsi="Times New Roman" w:cs="Times New Roman"/>
          <w:color w:val="000000"/>
        </w:rPr>
        <w:t xml:space="preserve">the existing dimension tables and a derivation of the dimensions as smaller </w:t>
      </w:r>
      <w:proofErr w:type="spellStart"/>
      <w:r w:rsidR="0061159E">
        <w:rPr>
          <w:rFonts w:ascii="Times New Roman" w:hAnsi="Times New Roman" w:cs="Times New Roman"/>
          <w:color w:val="000000"/>
        </w:rPr>
        <w:t>datamarts</w:t>
      </w:r>
      <w:proofErr w:type="spellEnd"/>
      <w:r w:rsidR="0061159E">
        <w:rPr>
          <w:rFonts w:ascii="Times New Roman" w:hAnsi="Times New Roman" w:cs="Times New Roman"/>
          <w:color w:val="000000"/>
        </w:rPr>
        <w:t xml:space="preserve"> to calculate percentage change in active and inactive listings, total number of stays and estimated revenue, as well as </w:t>
      </w:r>
      <w:proofErr w:type="spellStart"/>
      <w:r w:rsidR="0061159E">
        <w:rPr>
          <w:rFonts w:ascii="Times New Roman" w:hAnsi="Times New Roman" w:cs="Times New Roman"/>
          <w:color w:val="000000"/>
        </w:rPr>
        <w:t>superhost</w:t>
      </w:r>
      <w:proofErr w:type="spellEnd"/>
      <w:r w:rsidR="0061159E">
        <w:rPr>
          <w:rFonts w:ascii="Times New Roman" w:hAnsi="Times New Roman" w:cs="Times New Roman"/>
          <w:color w:val="000000"/>
        </w:rPr>
        <w:t xml:space="preserve"> rates. </w:t>
      </w:r>
    </w:p>
    <w:p w14:paraId="5629AA92" w14:textId="17817ED4" w:rsidR="0061159E" w:rsidRDefault="0061159E" w:rsidP="0076031F">
      <w:pPr>
        <w:pStyle w:val="ListParagraph"/>
        <w:autoSpaceDE w:val="0"/>
        <w:autoSpaceDN w:val="0"/>
        <w:adjustRightInd w:val="0"/>
        <w:ind w:left="1080"/>
        <w:rPr>
          <w:rFonts w:ascii="Times New Roman" w:hAnsi="Times New Roman" w:cs="Times New Roman"/>
          <w:color w:val="000000"/>
        </w:rPr>
      </w:pPr>
    </w:p>
    <w:p w14:paraId="5DEB520C" w14:textId="2D91B95A" w:rsidR="0061159E" w:rsidRDefault="0061159E" w:rsidP="0076031F">
      <w:pPr>
        <w:pStyle w:val="ListParagraph"/>
        <w:autoSpaceDE w:val="0"/>
        <w:autoSpaceDN w:val="0"/>
        <w:adjustRightInd w:val="0"/>
        <w:ind w:left="1080"/>
        <w:rPr>
          <w:rFonts w:ascii="Times New Roman" w:hAnsi="Times New Roman" w:cs="Times New Roman"/>
          <w:color w:val="000000"/>
        </w:rPr>
      </w:pPr>
      <w:r>
        <w:rPr>
          <w:rFonts w:ascii="Times New Roman" w:hAnsi="Times New Roman" w:cs="Times New Roman"/>
          <w:color w:val="000000"/>
        </w:rPr>
        <w:t xml:space="preserve">Breaking down of the entire query creation into smaller tables and joining them to form the </w:t>
      </w:r>
      <w:proofErr w:type="spellStart"/>
      <w:r>
        <w:rPr>
          <w:rFonts w:ascii="Times New Roman" w:hAnsi="Times New Roman" w:cs="Times New Roman"/>
          <w:color w:val="000000"/>
        </w:rPr>
        <w:t>datamart</w:t>
      </w:r>
      <w:proofErr w:type="spellEnd"/>
      <w:r>
        <w:rPr>
          <w:rFonts w:ascii="Times New Roman" w:hAnsi="Times New Roman" w:cs="Times New Roman"/>
          <w:color w:val="000000"/>
        </w:rPr>
        <w:t xml:space="preserve"> allowed for accurate results. </w:t>
      </w:r>
    </w:p>
    <w:p w14:paraId="4A8076EE" w14:textId="3D5F5C02" w:rsidR="0061159E" w:rsidRDefault="0061159E" w:rsidP="0076031F">
      <w:pPr>
        <w:pStyle w:val="ListParagraph"/>
        <w:autoSpaceDE w:val="0"/>
        <w:autoSpaceDN w:val="0"/>
        <w:adjustRightInd w:val="0"/>
        <w:ind w:left="1080"/>
        <w:rPr>
          <w:rFonts w:ascii="Times New Roman" w:hAnsi="Times New Roman" w:cs="Times New Roman"/>
          <w:color w:val="000000"/>
        </w:rPr>
      </w:pPr>
    </w:p>
    <w:p w14:paraId="0E598083" w14:textId="36BF09A0" w:rsidR="0061159E" w:rsidRDefault="0061159E" w:rsidP="0076031F">
      <w:pPr>
        <w:pStyle w:val="ListParagraph"/>
        <w:autoSpaceDE w:val="0"/>
        <w:autoSpaceDN w:val="0"/>
        <w:adjustRightInd w:val="0"/>
        <w:ind w:left="1080"/>
        <w:rPr>
          <w:rFonts w:ascii="Times New Roman" w:hAnsi="Times New Roman" w:cs="Times New Roman"/>
          <w:color w:val="000000"/>
        </w:rPr>
      </w:pPr>
      <w:r>
        <w:rPr>
          <w:rFonts w:ascii="Times New Roman" w:hAnsi="Times New Roman" w:cs="Times New Roman"/>
          <w:color w:val="000000"/>
        </w:rPr>
        <w:t xml:space="preserve">These </w:t>
      </w:r>
      <w:proofErr w:type="spellStart"/>
      <w:r>
        <w:rPr>
          <w:rFonts w:ascii="Times New Roman" w:hAnsi="Times New Roman" w:cs="Times New Roman"/>
          <w:color w:val="000000"/>
        </w:rPr>
        <w:t>datamarts</w:t>
      </w:r>
      <w:proofErr w:type="spellEnd"/>
      <w:r>
        <w:rPr>
          <w:rFonts w:ascii="Times New Roman" w:hAnsi="Times New Roman" w:cs="Times New Roman"/>
          <w:color w:val="000000"/>
        </w:rPr>
        <w:t xml:space="preserve"> then need to be ordered as per instructions given an exported into individual </w:t>
      </w:r>
      <w:r w:rsidRPr="0061159E">
        <w:rPr>
          <w:rFonts w:ascii="Times New Roman" w:hAnsi="Times New Roman" w:cs="Times New Roman"/>
          <w:i/>
          <w:iCs/>
          <w:color w:val="000000"/>
        </w:rPr>
        <w:t>‘.csv’</w:t>
      </w:r>
      <w:r>
        <w:rPr>
          <w:rFonts w:ascii="Times New Roman" w:hAnsi="Times New Roman" w:cs="Times New Roman"/>
          <w:color w:val="000000"/>
        </w:rPr>
        <w:t xml:space="preserve"> files.</w:t>
      </w:r>
    </w:p>
    <w:p w14:paraId="22141B6E" w14:textId="786D1E94" w:rsidR="0061159E" w:rsidRDefault="0061159E" w:rsidP="0076031F">
      <w:pPr>
        <w:pStyle w:val="ListParagraph"/>
        <w:autoSpaceDE w:val="0"/>
        <w:autoSpaceDN w:val="0"/>
        <w:adjustRightInd w:val="0"/>
        <w:ind w:left="1080"/>
        <w:rPr>
          <w:rFonts w:ascii="Times New Roman" w:hAnsi="Times New Roman" w:cs="Times New Roman"/>
          <w:color w:val="000000"/>
        </w:rPr>
      </w:pPr>
    </w:p>
    <w:p w14:paraId="1D2E4096" w14:textId="12706D26" w:rsidR="00D446B3" w:rsidRDefault="00D446B3" w:rsidP="00D446B3">
      <w:pPr>
        <w:pStyle w:val="ListParagraph"/>
        <w:tabs>
          <w:tab w:val="left" w:pos="20"/>
          <w:tab w:val="left" w:pos="360"/>
        </w:tabs>
        <w:autoSpaceDE w:val="0"/>
        <w:autoSpaceDN w:val="0"/>
        <w:adjustRightInd w:val="0"/>
        <w:ind w:left="1080"/>
        <w:rPr>
          <w:rFonts w:ascii="Times New Roman" w:hAnsi="Times New Roman" w:cs="Times New Roman"/>
          <w:b/>
          <w:bCs/>
          <w:color w:val="000000"/>
        </w:rPr>
      </w:pPr>
    </w:p>
    <w:p w14:paraId="6FEAE925" w14:textId="77777777" w:rsidR="00D446B3" w:rsidRPr="00D446B3" w:rsidRDefault="00D446B3" w:rsidP="00D446B3">
      <w:pPr>
        <w:pStyle w:val="ListParagraph"/>
        <w:tabs>
          <w:tab w:val="left" w:pos="20"/>
          <w:tab w:val="left" w:pos="360"/>
        </w:tabs>
        <w:autoSpaceDE w:val="0"/>
        <w:autoSpaceDN w:val="0"/>
        <w:adjustRightInd w:val="0"/>
        <w:rPr>
          <w:rFonts w:ascii="Times New Roman" w:hAnsi="Times New Roman" w:cs="Times New Roman"/>
          <w:color w:val="000000"/>
        </w:rPr>
      </w:pPr>
    </w:p>
    <w:p w14:paraId="13B19C06" w14:textId="3EFEC3BF" w:rsidR="00D446B3" w:rsidRPr="003171FC" w:rsidRDefault="0061159E" w:rsidP="0061159E">
      <w:pPr>
        <w:pStyle w:val="ListParagraph"/>
        <w:numPr>
          <w:ilvl w:val="0"/>
          <w:numId w:val="6"/>
        </w:numPr>
        <w:tabs>
          <w:tab w:val="left" w:pos="20"/>
          <w:tab w:val="left" w:pos="360"/>
        </w:tabs>
        <w:autoSpaceDE w:val="0"/>
        <w:autoSpaceDN w:val="0"/>
        <w:adjustRightInd w:val="0"/>
        <w:spacing w:after="600"/>
        <w:rPr>
          <w:rFonts w:ascii="Times New Roman" w:hAnsi="Times New Roman" w:cs="Times New Roman"/>
          <w:b/>
          <w:bCs/>
          <w:color w:val="020202"/>
          <w:sz w:val="28"/>
          <w:szCs w:val="28"/>
        </w:rPr>
      </w:pPr>
      <w:r w:rsidRPr="003171FC">
        <w:rPr>
          <w:rFonts w:ascii="Times New Roman" w:hAnsi="Times New Roman" w:cs="Times New Roman"/>
          <w:b/>
          <w:bCs/>
          <w:color w:val="020202"/>
          <w:sz w:val="28"/>
          <w:szCs w:val="28"/>
        </w:rPr>
        <w:t xml:space="preserve">ELT Pattern with Airflow </w:t>
      </w:r>
      <w:r w:rsidR="00E130DC">
        <w:rPr>
          <w:rFonts w:ascii="Times New Roman" w:hAnsi="Times New Roman" w:cs="Times New Roman"/>
          <w:b/>
          <w:bCs/>
          <w:color w:val="020202"/>
          <w:sz w:val="28"/>
          <w:szCs w:val="28"/>
        </w:rPr>
        <w:t>(Part 2)</w:t>
      </w:r>
    </w:p>
    <w:p w14:paraId="5E32804D" w14:textId="5270FC3D" w:rsidR="0061159E" w:rsidRDefault="0061159E"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68D29FD7" w14:textId="77777777" w:rsidR="0061159E" w:rsidRDefault="0061159E"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r>
        <w:rPr>
          <w:rFonts w:ascii="Times New Roman" w:hAnsi="Times New Roman" w:cs="Times New Roman"/>
          <w:color w:val="020202"/>
        </w:rPr>
        <w:t xml:space="preserve">Once the data warehouse is setup and designed on Snowflake, Airflow can be used to automate the build of a data pipeline. A general DAG script consists of the queries used, classified as tasks, their dependencies and the flows between each task. It is crucial to order the tasks correctly as it can hinder the creation of the warehouse by running the SQL queries incorrectly. </w:t>
      </w:r>
    </w:p>
    <w:p w14:paraId="1DC04113" w14:textId="77777777" w:rsidR="0061159E" w:rsidRDefault="0061159E"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p>
    <w:p w14:paraId="593301BB" w14:textId="77777777" w:rsidR="0061159E" w:rsidRDefault="0061159E"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r>
        <w:rPr>
          <w:rFonts w:ascii="Times New Roman" w:hAnsi="Times New Roman" w:cs="Times New Roman"/>
          <w:color w:val="020202"/>
        </w:rPr>
        <w:t xml:space="preserve">Data Flows in a DAG must only flow in a single direction and avoid any loops, </w:t>
      </w:r>
      <w:proofErr w:type="gramStart"/>
      <w:r>
        <w:rPr>
          <w:rFonts w:ascii="Times New Roman" w:hAnsi="Times New Roman" w:cs="Times New Roman"/>
          <w:color w:val="020202"/>
        </w:rPr>
        <w:t>i.e.</w:t>
      </w:r>
      <w:proofErr w:type="gramEnd"/>
      <w:r>
        <w:rPr>
          <w:rFonts w:ascii="Times New Roman" w:hAnsi="Times New Roman" w:cs="Times New Roman"/>
          <w:color w:val="020202"/>
        </w:rPr>
        <w:t xml:space="preserve"> a later task is dependent on a previous task, creating a deadlock situation. </w:t>
      </w:r>
    </w:p>
    <w:p w14:paraId="7BDD52F7" w14:textId="77777777" w:rsidR="0061159E" w:rsidRDefault="0061159E"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p>
    <w:p w14:paraId="53898A13" w14:textId="00F165B2" w:rsidR="0061159E" w:rsidRDefault="0061159E"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r>
        <w:rPr>
          <w:rFonts w:ascii="Times New Roman" w:hAnsi="Times New Roman" w:cs="Times New Roman"/>
          <w:color w:val="020202"/>
        </w:rPr>
        <w:t xml:space="preserve">After importing the necessary modules into the DAG script and configuring the DAG settings as per system requirements, all the SQL queries of designing a data warehouse must be copied in the right order. Each query has its own </w:t>
      </w:r>
      <w:proofErr w:type="spellStart"/>
      <w:r>
        <w:rPr>
          <w:rFonts w:ascii="Times New Roman" w:hAnsi="Times New Roman" w:cs="Times New Roman"/>
          <w:color w:val="020202"/>
        </w:rPr>
        <w:t>task_id</w:t>
      </w:r>
      <w:proofErr w:type="spellEnd"/>
      <w:r>
        <w:rPr>
          <w:rFonts w:ascii="Times New Roman" w:hAnsi="Times New Roman" w:cs="Times New Roman"/>
          <w:color w:val="020202"/>
        </w:rPr>
        <w:t xml:space="preserve"> which will then be used to dictate the order of flow. </w:t>
      </w:r>
      <w:r w:rsidR="003171FC">
        <w:rPr>
          <w:rFonts w:ascii="Times New Roman" w:hAnsi="Times New Roman" w:cs="Times New Roman"/>
          <w:color w:val="020202"/>
        </w:rPr>
        <w:t xml:space="preserve">In the final part of the script, the order of operations </w:t>
      </w:r>
      <w:proofErr w:type="gramStart"/>
      <w:r w:rsidR="003171FC">
        <w:rPr>
          <w:rFonts w:ascii="Times New Roman" w:hAnsi="Times New Roman" w:cs="Times New Roman"/>
          <w:color w:val="020202"/>
        </w:rPr>
        <w:t>are</w:t>
      </w:r>
      <w:proofErr w:type="gramEnd"/>
      <w:r w:rsidR="003171FC">
        <w:rPr>
          <w:rFonts w:ascii="Times New Roman" w:hAnsi="Times New Roman" w:cs="Times New Roman"/>
          <w:color w:val="020202"/>
        </w:rPr>
        <w:t xml:space="preserve"> declared to inform Airflow on the execution process. </w:t>
      </w:r>
    </w:p>
    <w:p w14:paraId="47D70EF7" w14:textId="20660781" w:rsidR="003171FC" w:rsidRDefault="003171FC"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p>
    <w:p w14:paraId="053AA2C7" w14:textId="2B4231FC" w:rsidR="003171FC" w:rsidRDefault="003171FC" w:rsidP="00C6284D">
      <w:pPr>
        <w:pStyle w:val="ListParagraph"/>
        <w:tabs>
          <w:tab w:val="left" w:pos="20"/>
          <w:tab w:val="left" w:pos="360"/>
        </w:tabs>
        <w:autoSpaceDE w:val="0"/>
        <w:autoSpaceDN w:val="0"/>
        <w:adjustRightInd w:val="0"/>
        <w:ind w:left="1080"/>
        <w:jc w:val="both"/>
        <w:rPr>
          <w:rFonts w:ascii="Times New Roman" w:hAnsi="Times New Roman" w:cs="Times New Roman"/>
          <w:color w:val="020202"/>
        </w:rPr>
      </w:pPr>
      <w:r>
        <w:rPr>
          <w:rFonts w:ascii="Times New Roman" w:hAnsi="Times New Roman" w:cs="Times New Roman"/>
          <w:color w:val="020202"/>
        </w:rPr>
        <w:t xml:space="preserve">In case of errors within the DAG script, the logs are available in the Airflow UI. </w:t>
      </w:r>
    </w:p>
    <w:p w14:paraId="25845EB3" w14:textId="6231BDCF" w:rsidR="00E130DC" w:rsidRDefault="00E130DC"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294BA4AA" w14:textId="55F8C7E7" w:rsidR="00E130DC" w:rsidRDefault="00E130DC"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4419C0F5" w14:textId="2FEDFA8C" w:rsidR="00E130DC" w:rsidRDefault="00BA706E"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r>
        <w:rPr>
          <w:rFonts w:ascii="Times New Roman" w:hAnsi="Times New Roman" w:cs="Times New Roman"/>
          <w:noProof/>
          <w:color w:val="020202"/>
        </w:rPr>
        <w:lastRenderedPageBreak/>
        <w:drawing>
          <wp:inline distT="0" distB="0" distL="0" distR="0" wp14:anchorId="57B19DB5" wp14:editId="409DAD82">
            <wp:extent cx="5575134" cy="289380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5440" cy="2904347"/>
                    </a:xfrm>
                    <a:prstGeom prst="rect">
                      <a:avLst/>
                    </a:prstGeom>
                  </pic:spPr>
                </pic:pic>
              </a:graphicData>
            </a:graphic>
          </wp:inline>
        </w:drawing>
      </w:r>
    </w:p>
    <w:p w14:paraId="14FBC3D2" w14:textId="19941487" w:rsidR="00E130DC" w:rsidRDefault="00E130DC"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60E42C39" w14:textId="13ED5B86" w:rsidR="00E130DC" w:rsidRPr="00BA706E" w:rsidRDefault="00BA706E" w:rsidP="00BA706E">
      <w:pPr>
        <w:pStyle w:val="ListParagraph"/>
        <w:tabs>
          <w:tab w:val="left" w:pos="20"/>
          <w:tab w:val="left" w:pos="360"/>
        </w:tabs>
        <w:autoSpaceDE w:val="0"/>
        <w:autoSpaceDN w:val="0"/>
        <w:adjustRightInd w:val="0"/>
        <w:spacing w:after="600"/>
        <w:ind w:left="1080"/>
        <w:jc w:val="center"/>
        <w:rPr>
          <w:rFonts w:ascii="Times New Roman" w:hAnsi="Times New Roman" w:cs="Times New Roman"/>
          <w:i/>
          <w:iCs/>
          <w:color w:val="020202"/>
          <w:sz w:val="20"/>
          <w:szCs w:val="20"/>
        </w:rPr>
      </w:pPr>
      <w:r w:rsidRPr="00BA706E">
        <w:rPr>
          <w:rFonts w:ascii="Times New Roman" w:hAnsi="Times New Roman" w:cs="Times New Roman"/>
          <w:i/>
          <w:iCs/>
          <w:color w:val="020202"/>
          <w:sz w:val="20"/>
          <w:szCs w:val="20"/>
        </w:rPr>
        <w:t>Fig 3: Successful running of the DAG</w:t>
      </w:r>
    </w:p>
    <w:p w14:paraId="7D6CA97B" w14:textId="4CAECF2A" w:rsidR="00E130DC" w:rsidRDefault="00E130DC"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694E6548" w14:textId="7F9071FD" w:rsidR="00E130DC" w:rsidRDefault="00E130DC"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2BF47607" w14:textId="77777777" w:rsidR="00BA706E" w:rsidRDefault="00BA706E"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7B00B7AE" w14:textId="65938B90" w:rsidR="00E130DC" w:rsidRDefault="00E130DC" w:rsidP="0061159E">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4A0A56CC" w14:textId="2EE6EF72" w:rsidR="00E130DC" w:rsidRDefault="00E130DC" w:rsidP="00E130DC">
      <w:pPr>
        <w:pStyle w:val="ListParagraph"/>
        <w:numPr>
          <w:ilvl w:val="0"/>
          <w:numId w:val="6"/>
        </w:numPr>
        <w:tabs>
          <w:tab w:val="left" w:pos="20"/>
          <w:tab w:val="left" w:pos="360"/>
        </w:tabs>
        <w:autoSpaceDE w:val="0"/>
        <w:autoSpaceDN w:val="0"/>
        <w:adjustRightInd w:val="0"/>
        <w:spacing w:after="600"/>
        <w:rPr>
          <w:rFonts w:ascii="Times New Roman" w:hAnsi="Times New Roman" w:cs="Times New Roman"/>
          <w:b/>
          <w:bCs/>
          <w:color w:val="020202"/>
          <w:sz w:val="28"/>
          <w:szCs w:val="28"/>
        </w:rPr>
      </w:pPr>
      <w:r w:rsidRPr="00E130DC">
        <w:rPr>
          <w:rFonts w:ascii="Times New Roman" w:hAnsi="Times New Roman" w:cs="Times New Roman"/>
          <w:b/>
          <w:bCs/>
          <w:color w:val="020202"/>
          <w:sz w:val="28"/>
          <w:szCs w:val="28"/>
        </w:rPr>
        <w:t>Ad-hoc Analysis</w:t>
      </w:r>
      <w:r>
        <w:rPr>
          <w:rFonts w:ascii="Times New Roman" w:hAnsi="Times New Roman" w:cs="Times New Roman"/>
          <w:b/>
          <w:bCs/>
          <w:color w:val="020202"/>
          <w:sz w:val="28"/>
          <w:szCs w:val="28"/>
        </w:rPr>
        <w:t xml:space="preserve"> (Part 3)</w:t>
      </w:r>
    </w:p>
    <w:p w14:paraId="6C7CA747" w14:textId="052A37D9" w:rsidR="00E130DC" w:rsidRDefault="00E130DC"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43C4CF84" w14:textId="77777777" w:rsidR="00E130DC" w:rsidRPr="00E130DC" w:rsidRDefault="00E130DC" w:rsidP="00E130DC">
      <w:pPr>
        <w:pStyle w:val="ListParagraph"/>
        <w:numPr>
          <w:ilvl w:val="0"/>
          <w:numId w:val="10"/>
        </w:numPr>
        <w:tabs>
          <w:tab w:val="left" w:pos="20"/>
          <w:tab w:val="left" w:pos="360"/>
        </w:tabs>
        <w:autoSpaceDE w:val="0"/>
        <w:autoSpaceDN w:val="0"/>
        <w:adjustRightInd w:val="0"/>
        <w:spacing w:after="600"/>
        <w:jc w:val="both"/>
        <w:rPr>
          <w:rFonts w:ascii="Times New Roman" w:hAnsi="Times New Roman" w:cs="Times New Roman"/>
          <w:color w:val="020202"/>
        </w:rPr>
      </w:pPr>
      <w:r>
        <w:rPr>
          <w:rFonts w:ascii="Times New Roman" w:hAnsi="Times New Roman" w:cs="Times New Roman"/>
          <w:color w:val="000000"/>
        </w:rPr>
        <w:t>We first retrieve the best and worst performing neighbourhood in terms of estimated revenue using the previously created data mart. The estimated revenue over the last 12 months can be calculated using a rolling summation where only the final value from April 2021 will be considered.</w:t>
      </w:r>
      <w:r>
        <w:rPr>
          <w:rFonts w:ascii="Times New Roman" w:hAnsi="Times New Roman" w:cs="Times New Roman"/>
          <w:color w:val="000000"/>
        </w:rPr>
        <w:t xml:space="preserve">  </w:t>
      </w:r>
    </w:p>
    <w:p w14:paraId="4098C92E" w14:textId="77777777" w:rsidR="00E130DC" w:rsidRDefault="00E130DC" w:rsidP="00E130DC">
      <w:pPr>
        <w:pStyle w:val="ListParagraph"/>
        <w:tabs>
          <w:tab w:val="left" w:pos="20"/>
          <w:tab w:val="left" w:pos="360"/>
        </w:tabs>
        <w:autoSpaceDE w:val="0"/>
        <w:autoSpaceDN w:val="0"/>
        <w:adjustRightInd w:val="0"/>
        <w:spacing w:after="600"/>
        <w:ind w:left="1440"/>
        <w:jc w:val="both"/>
        <w:rPr>
          <w:rFonts w:ascii="Times New Roman" w:hAnsi="Times New Roman" w:cs="Times New Roman"/>
          <w:color w:val="000000"/>
        </w:rPr>
      </w:pPr>
    </w:p>
    <w:p w14:paraId="21E7B1B0" w14:textId="406AADF9" w:rsidR="00E130DC" w:rsidRDefault="00E130DC" w:rsidP="00E130DC">
      <w:pPr>
        <w:pStyle w:val="ListParagraph"/>
        <w:tabs>
          <w:tab w:val="left" w:pos="20"/>
          <w:tab w:val="left" w:pos="360"/>
        </w:tabs>
        <w:autoSpaceDE w:val="0"/>
        <w:autoSpaceDN w:val="0"/>
        <w:adjustRightInd w:val="0"/>
        <w:spacing w:after="600"/>
        <w:ind w:left="1440"/>
        <w:jc w:val="both"/>
        <w:rPr>
          <w:rFonts w:ascii="Times New Roman" w:hAnsi="Times New Roman" w:cs="Times New Roman"/>
          <w:color w:val="000000"/>
        </w:rPr>
      </w:pPr>
      <w:r w:rsidRPr="00E130DC">
        <w:rPr>
          <w:rFonts w:ascii="Times New Roman" w:hAnsi="Times New Roman" w:cs="Times New Roman"/>
          <w:color w:val="000000"/>
        </w:rPr>
        <w:t xml:space="preserve">This yields the result that Mosman does best with an estimated annual revenue of </w:t>
      </w:r>
      <w:r w:rsidRPr="00E130DC">
        <w:rPr>
          <w:rFonts w:ascii="Times New Roman" w:hAnsi="Times New Roman" w:cs="Times New Roman"/>
          <w:i/>
          <w:iCs/>
          <w:color w:val="000000"/>
        </w:rPr>
        <w:t xml:space="preserve">AUD$111,922 </w:t>
      </w:r>
      <w:r w:rsidRPr="00E130DC">
        <w:rPr>
          <w:rFonts w:ascii="Times New Roman" w:hAnsi="Times New Roman" w:cs="Times New Roman"/>
          <w:color w:val="000000"/>
        </w:rPr>
        <w:t xml:space="preserve">and Fairfield is worst performing with approximately </w:t>
      </w:r>
      <w:r w:rsidRPr="00E130DC">
        <w:rPr>
          <w:rFonts w:ascii="Times New Roman" w:hAnsi="Times New Roman" w:cs="Times New Roman"/>
          <w:i/>
          <w:iCs/>
          <w:color w:val="000000"/>
        </w:rPr>
        <w:t>AUD$15713.</w:t>
      </w:r>
    </w:p>
    <w:p w14:paraId="57A0EF24" w14:textId="54030F12" w:rsidR="00E130DC" w:rsidRDefault="00E130DC" w:rsidP="00E130DC">
      <w:pPr>
        <w:pStyle w:val="ListParagraph"/>
        <w:tabs>
          <w:tab w:val="left" w:pos="20"/>
          <w:tab w:val="left" w:pos="360"/>
        </w:tabs>
        <w:autoSpaceDE w:val="0"/>
        <w:autoSpaceDN w:val="0"/>
        <w:adjustRightInd w:val="0"/>
        <w:spacing w:after="600"/>
        <w:ind w:left="1440"/>
        <w:rPr>
          <w:rFonts w:ascii="Times New Roman" w:hAnsi="Times New Roman" w:cs="Times New Roman"/>
          <w:color w:val="000000"/>
        </w:rPr>
      </w:pPr>
    </w:p>
    <w:p w14:paraId="1465FAF6" w14:textId="77777777" w:rsidR="00E130DC" w:rsidRPr="00E130DC" w:rsidRDefault="00E130DC" w:rsidP="00E130DC">
      <w:pPr>
        <w:pStyle w:val="ListParagraph"/>
        <w:tabs>
          <w:tab w:val="left" w:pos="20"/>
          <w:tab w:val="left" w:pos="360"/>
        </w:tabs>
        <w:autoSpaceDE w:val="0"/>
        <w:autoSpaceDN w:val="0"/>
        <w:adjustRightInd w:val="0"/>
        <w:spacing w:after="600"/>
        <w:ind w:left="1440"/>
        <w:rPr>
          <w:rFonts w:ascii="Times New Roman" w:hAnsi="Times New Roman" w:cs="Times New Roman"/>
          <w:color w:val="020202"/>
        </w:rPr>
      </w:pPr>
    </w:p>
    <w:p w14:paraId="6720F0E8" w14:textId="441964CB" w:rsidR="00E130DC" w:rsidRDefault="00E130DC" w:rsidP="00E130DC">
      <w:pPr>
        <w:tabs>
          <w:tab w:val="left" w:pos="20"/>
          <w:tab w:val="left" w:pos="360"/>
        </w:tabs>
        <w:autoSpaceDE w:val="0"/>
        <w:autoSpaceDN w:val="0"/>
        <w:adjustRightInd w:val="0"/>
        <w:spacing w:after="600"/>
        <w:rPr>
          <w:rFonts w:ascii="Times New Roman" w:hAnsi="Times New Roman" w:cs="Times New Roman"/>
          <w:color w:val="020202"/>
        </w:rPr>
      </w:pPr>
      <w:r>
        <w:rPr>
          <w:rFonts w:ascii="Times New Roman" w:hAnsi="Times New Roman" w:cs="Times New Roman"/>
          <w:noProof/>
          <w:color w:val="020202"/>
        </w:rPr>
        <w:drawing>
          <wp:inline distT="0" distB="0" distL="0" distR="0" wp14:anchorId="13967856" wp14:editId="1731B765">
            <wp:extent cx="5731510" cy="48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87045"/>
                    </a:xfrm>
                    <a:prstGeom prst="rect">
                      <a:avLst/>
                    </a:prstGeom>
                  </pic:spPr>
                </pic:pic>
              </a:graphicData>
            </a:graphic>
          </wp:inline>
        </w:drawing>
      </w:r>
    </w:p>
    <w:p w14:paraId="1D3C8642" w14:textId="66E62206" w:rsidR="00E130DC" w:rsidRDefault="00E130DC" w:rsidP="00E130DC">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sidRPr="00E130DC">
        <w:rPr>
          <w:rFonts w:ascii="Times New Roman" w:hAnsi="Times New Roman" w:cs="Times New Roman"/>
          <w:i/>
          <w:iCs/>
          <w:color w:val="020202"/>
          <w:sz w:val="20"/>
          <w:szCs w:val="20"/>
        </w:rPr>
        <w:t xml:space="preserve">Fig 4: Worst </w:t>
      </w:r>
      <w:r>
        <w:rPr>
          <w:rFonts w:ascii="Times New Roman" w:hAnsi="Times New Roman" w:cs="Times New Roman"/>
          <w:i/>
          <w:iCs/>
          <w:color w:val="020202"/>
          <w:sz w:val="20"/>
          <w:szCs w:val="20"/>
        </w:rPr>
        <w:t xml:space="preserve">Performing </w:t>
      </w:r>
      <w:r w:rsidRPr="00E130DC">
        <w:rPr>
          <w:rFonts w:ascii="Times New Roman" w:hAnsi="Times New Roman" w:cs="Times New Roman"/>
          <w:i/>
          <w:iCs/>
          <w:color w:val="020202"/>
          <w:sz w:val="20"/>
          <w:szCs w:val="20"/>
        </w:rPr>
        <w:t>Listing Neighbourhood</w:t>
      </w:r>
    </w:p>
    <w:p w14:paraId="25B43F69" w14:textId="77777777" w:rsidR="00A95C2D" w:rsidRDefault="00A95C2D" w:rsidP="00E130DC">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p>
    <w:p w14:paraId="08855049" w14:textId="579ABAAD" w:rsidR="00E130DC" w:rsidRDefault="00E130DC" w:rsidP="00E130DC">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i/>
          <w:iCs/>
          <w:noProof/>
          <w:color w:val="020202"/>
          <w:sz w:val="20"/>
          <w:szCs w:val="20"/>
        </w:rPr>
        <w:lastRenderedPageBreak/>
        <w:drawing>
          <wp:inline distT="0" distB="0" distL="0" distR="0" wp14:anchorId="614B2092" wp14:editId="7C25F7A7">
            <wp:extent cx="5731510" cy="80454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04545"/>
                    </a:xfrm>
                    <a:prstGeom prst="rect">
                      <a:avLst/>
                    </a:prstGeom>
                  </pic:spPr>
                </pic:pic>
              </a:graphicData>
            </a:graphic>
          </wp:inline>
        </w:drawing>
      </w:r>
    </w:p>
    <w:p w14:paraId="65F8662C" w14:textId="206138AB" w:rsidR="00E130DC" w:rsidRDefault="00E130DC" w:rsidP="00E130DC">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i/>
          <w:iCs/>
          <w:color w:val="020202"/>
          <w:sz w:val="20"/>
          <w:szCs w:val="20"/>
        </w:rPr>
        <w:t>Fig 5: Best Performing Listing Neighbourhood</w:t>
      </w:r>
    </w:p>
    <w:p w14:paraId="4FDE9787" w14:textId="4A801B33" w:rsidR="00E130DC" w:rsidRDefault="00E130DC" w:rsidP="00E130DC">
      <w:pPr>
        <w:autoSpaceDE w:val="0"/>
        <w:autoSpaceDN w:val="0"/>
        <w:adjustRightInd w:val="0"/>
        <w:ind w:left="1440"/>
        <w:jc w:val="both"/>
        <w:rPr>
          <w:rFonts w:ascii="Times New Roman" w:hAnsi="Times New Roman" w:cs="Times New Roman"/>
          <w:color w:val="000000"/>
        </w:rPr>
      </w:pPr>
      <w:r>
        <w:rPr>
          <w:rFonts w:ascii="Times New Roman" w:hAnsi="Times New Roman" w:cs="Times New Roman"/>
          <w:color w:val="000000"/>
        </w:rPr>
        <w:t xml:space="preserve">Assuming that the general population that rent out or prevail the services of Airbnb fall within the age categories of 20 years to 64 years it is interesting to note that Mosman has a significantly lower population than Fairfield. </w:t>
      </w:r>
    </w:p>
    <w:p w14:paraId="27342EAF" w14:textId="77777777" w:rsidR="00E130DC" w:rsidRDefault="00E130DC" w:rsidP="00BA706E">
      <w:pPr>
        <w:autoSpaceDE w:val="0"/>
        <w:autoSpaceDN w:val="0"/>
        <w:adjustRightInd w:val="0"/>
        <w:jc w:val="both"/>
        <w:rPr>
          <w:rFonts w:ascii="Times New Roman" w:hAnsi="Times New Roman" w:cs="Times New Roman"/>
          <w:color w:val="000000"/>
        </w:rPr>
      </w:pPr>
    </w:p>
    <w:p w14:paraId="1378E221" w14:textId="0711BAAA" w:rsidR="00E130DC" w:rsidRDefault="00E130DC" w:rsidP="00E130DC">
      <w:pPr>
        <w:autoSpaceDE w:val="0"/>
        <w:autoSpaceDN w:val="0"/>
        <w:adjustRightInd w:val="0"/>
        <w:ind w:left="1440"/>
        <w:jc w:val="both"/>
        <w:rPr>
          <w:rFonts w:ascii="Times New Roman" w:hAnsi="Times New Roman" w:cs="Times New Roman"/>
          <w:color w:val="000000"/>
        </w:rPr>
      </w:pPr>
      <w:r>
        <w:rPr>
          <w:rFonts w:ascii="Times New Roman" w:hAnsi="Times New Roman" w:cs="Times New Roman"/>
          <w:color w:val="000000"/>
        </w:rPr>
        <w:t xml:space="preserve">Closely inspecting the “Under 30s” age, we can notice that Fairfield has a population nearly 10 times more than Mosman. The difference in revenue could be attributed to various external factors such as facilities and accessibility within a neighbourhood. Fairfield is almost an hour away from the city while Mosman is just a quick </w:t>
      </w:r>
      <w:r>
        <w:rPr>
          <w:rFonts w:ascii="Times New Roman" w:hAnsi="Times New Roman" w:cs="Times New Roman"/>
          <w:color w:val="000000"/>
        </w:rPr>
        <w:t>15-minute</w:t>
      </w:r>
      <w:r>
        <w:rPr>
          <w:rFonts w:ascii="Times New Roman" w:hAnsi="Times New Roman" w:cs="Times New Roman"/>
          <w:color w:val="000000"/>
        </w:rPr>
        <w:t xml:space="preserve"> taxi away. These factors play a huge role on the popularity of </w:t>
      </w:r>
      <w:r>
        <w:rPr>
          <w:rFonts w:ascii="Times New Roman" w:hAnsi="Times New Roman" w:cs="Times New Roman"/>
          <w:color w:val="000000"/>
        </w:rPr>
        <w:t>Airbnbs</w:t>
      </w:r>
      <w:r>
        <w:rPr>
          <w:rFonts w:ascii="Times New Roman" w:hAnsi="Times New Roman" w:cs="Times New Roman"/>
          <w:color w:val="000000"/>
        </w:rPr>
        <w:t xml:space="preserve">. </w:t>
      </w:r>
    </w:p>
    <w:p w14:paraId="6006F31E" w14:textId="05A9A416" w:rsidR="00E130DC" w:rsidRDefault="00E130DC" w:rsidP="00E130DC">
      <w:pPr>
        <w:autoSpaceDE w:val="0"/>
        <w:autoSpaceDN w:val="0"/>
        <w:adjustRightInd w:val="0"/>
        <w:ind w:left="1440"/>
        <w:jc w:val="both"/>
        <w:rPr>
          <w:rFonts w:ascii="Times New Roman" w:hAnsi="Times New Roman" w:cs="Times New Roman"/>
          <w:color w:val="000000"/>
        </w:rPr>
      </w:pPr>
    </w:p>
    <w:p w14:paraId="58089FD4" w14:textId="77777777" w:rsidR="00E130DC" w:rsidRDefault="00E130DC" w:rsidP="00E130DC">
      <w:pPr>
        <w:autoSpaceDE w:val="0"/>
        <w:autoSpaceDN w:val="0"/>
        <w:adjustRightInd w:val="0"/>
        <w:ind w:left="1440"/>
        <w:jc w:val="both"/>
        <w:rPr>
          <w:rFonts w:ascii="Times New Roman" w:hAnsi="Times New Roman" w:cs="Times New Roman"/>
          <w:color w:val="000000"/>
        </w:rPr>
      </w:pPr>
    </w:p>
    <w:p w14:paraId="36EC9C7B" w14:textId="2E3BECF5" w:rsidR="00E130DC" w:rsidRDefault="00E130DC" w:rsidP="00E130DC">
      <w:pPr>
        <w:autoSpaceDE w:val="0"/>
        <w:autoSpaceDN w:val="0"/>
        <w:adjustRightInd w:val="0"/>
        <w:ind w:left="1440"/>
        <w:jc w:val="both"/>
        <w:rPr>
          <w:rFonts w:ascii="Times New Roman" w:hAnsi="Times New Roman" w:cs="Times New Roman"/>
          <w:color w:val="000000"/>
        </w:rPr>
      </w:pPr>
    </w:p>
    <w:p w14:paraId="4BFE376A" w14:textId="27AFC5A6" w:rsidR="00E130DC" w:rsidRDefault="00E130DC" w:rsidP="00E130DC">
      <w:pPr>
        <w:autoSpaceDE w:val="0"/>
        <w:autoSpaceDN w:val="0"/>
        <w:adjustRightInd w:val="0"/>
        <w:ind w:left="1440"/>
        <w:jc w:val="both"/>
        <w:rPr>
          <w:rFonts w:ascii="Times New Roman" w:hAnsi="Times New Roman" w:cs="Times New Roman"/>
          <w:color w:val="000000"/>
        </w:rPr>
      </w:pPr>
    </w:p>
    <w:p w14:paraId="4CC7BC75" w14:textId="550E94E9" w:rsidR="00E130DC" w:rsidRPr="00E130DC" w:rsidRDefault="00E130DC" w:rsidP="00E130DC">
      <w:pPr>
        <w:tabs>
          <w:tab w:val="left" w:pos="20"/>
          <w:tab w:val="left" w:pos="360"/>
        </w:tabs>
        <w:autoSpaceDE w:val="0"/>
        <w:autoSpaceDN w:val="0"/>
        <w:adjustRightInd w:val="0"/>
        <w:spacing w:after="600"/>
        <w:rPr>
          <w:rFonts w:ascii="Times New Roman" w:hAnsi="Times New Roman" w:cs="Times New Roman"/>
          <w:color w:val="020202"/>
        </w:rPr>
      </w:pPr>
      <w:r>
        <w:rPr>
          <w:rFonts w:ascii="Times New Roman" w:hAnsi="Times New Roman" w:cs="Times New Roman"/>
          <w:noProof/>
          <w:color w:val="020202"/>
        </w:rPr>
        <w:drawing>
          <wp:inline distT="0" distB="0" distL="0" distR="0" wp14:anchorId="2B737EF8" wp14:editId="3945C812">
            <wp:extent cx="5731510" cy="56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6EC1DA57" w14:textId="52F4D949" w:rsidR="00E130DC" w:rsidRDefault="00E130DC" w:rsidP="00E130DC">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b/>
          <w:bCs/>
          <w:color w:val="020202"/>
          <w:sz w:val="28"/>
          <w:szCs w:val="28"/>
        </w:rPr>
        <w:tab/>
      </w:r>
      <w:r>
        <w:rPr>
          <w:rFonts w:ascii="Times New Roman" w:hAnsi="Times New Roman" w:cs="Times New Roman"/>
          <w:i/>
          <w:iCs/>
          <w:color w:val="020202"/>
          <w:sz w:val="20"/>
          <w:szCs w:val="20"/>
        </w:rPr>
        <w:t xml:space="preserve">Fig </w:t>
      </w:r>
      <w:r>
        <w:rPr>
          <w:rFonts w:ascii="Times New Roman" w:hAnsi="Times New Roman" w:cs="Times New Roman"/>
          <w:i/>
          <w:iCs/>
          <w:color w:val="020202"/>
          <w:sz w:val="20"/>
          <w:szCs w:val="20"/>
        </w:rPr>
        <w:t>6</w:t>
      </w:r>
      <w:r>
        <w:rPr>
          <w:rFonts w:ascii="Times New Roman" w:hAnsi="Times New Roman" w:cs="Times New Roman"/>
          <w:i/>
          <w:iCs/>
          <w:color w:val="020202"/>
          <w:sz w:val="20"/>
          <w:szCs w:val="20"/>
        </w:rPr>
        <w:t xml:space="preserve">: </w:t>
      </w:r>
      <w:r>
        <w:rPr>
          <w:rFonts w:ascii="Times New Roman" w:hAnsi="Times New Roman" w:cs="Times New Roman"/>
          <w:i/>
          <w:iCs/>
          <w:color w:val="020202"/>
          <w:sz w:val="20"/>
          <w:szCs w:val="20"/>
        </w:rPr>
        <w:t xml:space="preserve">Population Based View </w:t>
      </w:r>
    </w:p>
    <w:p w14:paraId="2C175BDA" w14:textId="2FF15FC1" w:rsidR="00E130DC" w:rsidRDefault="00587FCD" w:rsidP="00C204F7">
      <w:pPr>
        <w:pStyle w:val="ListParagraph"/>
        <w:numPr>
          <w:ilvl w:val="0"/>
          <w:numId w:val="10"/>
        </w:numPr>
        <w:tabs>
          <w:tab w:val="left" w:pos="20"/>
          <w:tab w:val="left" w:pos="360"/>
        </w:tabs>
        <w:autoSpaceDE w:val="0"/>
        <w:autoSpaceDN w:val="0"/>
        <w:adjustRightInd w:val="0"/>
        <w:spacing w:after="600"/>
        <w:jc w:val="both"/>
        <w:rPr>
          <w:rFonts w:ascii="Times New Roman" w:hAnsi="Times New Roman" w:cs="Times New Roman"/>
          <w:color w:val="020202"/>
        </w:rPr>
      </w:pPr>
      <w:r w:rsidRPr="00587FCD">
        <w:rPr>
          <w:rFonts w:ascii="Times New Roman" w:hAnsi="Times New Roman" w:cs="Times New Roman"/>
          <w:color w:val="020202"/>
        </w:rPr>
        <w:t>We first retrieve the top 5 listing neighbourhoods</w:t>
      </w:r>
      <w:r>
        <w:rPr>
          <w:rFonts w:ascii="Times New Roman" w:hAnsi="Times New Roman" w:cs="Times New Roman"/>
          <w:color w:val="020202"/>
        </w:rPr>
        <w:t xml:space="preserve"> based on their total estimated revenue</w:t>
      </w:r>
      <w:r w:rsidR="00C204F7">
        <w:rPr>
          <w:rFonts w:ascii="Times New Roman" w:hAnsi="Times New Roman" w:cs="Times New Roman"/>
          <w:color w:val="020202"/>
        </w:rPr>
        <w:t xml:space="preserve">. Saving that as a temporary view, we can then rank these neighbourhoods for the type of property, type of room, and accommodation size ordered by their total number of stays. </w:t>
      </w:r>
    </w:p>
    <w:p w14:paraId="33AB601D" w14:textId="5093185E" w:rsidR="00BA706E" w:rsidRPr="00BA706E" w:rsidRDefault="00C204F7" w:rsidP="00BA706E">
      <w:pPr>
        <w:tabs>
          <w:tab w:val="left" w:pos="20"/>
          <w:tab w:val="left" w:pos="360"/>
        </w:tabs>
        <w:autoSpaceDE w:val="0"/>
        <w:autoSpaceDN w:val="0"/>
        <w:adjustRightInd w:val="0"/>
        <w:spacing w:after="600"/>
        <w:rPr>
          <w:rFonts w:ascii="Times New Roman" w:hAnsi="Times New Roman" w:cs="Times New Roman"/>
          <w:color w:val="020202"/>
        </w:rPr>
      </w:pPr>
      <w:r>
        <w:rPr>
          <w:rFonts w:ascii="Times New Roman" w:hAnsi="Times New Roman" w:cs="Times New Roman"/>
          <w:noProof/>
          <w:color w:val="020202"/>
        </w:rPr>
        <w:drawing>
          <wp:inline distT="0" distB="0" distL="0" distR="0" wp14:anchorId="7D1BED63" wp14:editId="3372335A">
            <wp:extent cx="5731510" cy="1056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56640"/>
                    </a:xfrm>
                    <a:prstGeom prst="rect">
                      <a:avLst/>
                    </a:prstGeom>
                  </pic:spPr>
                </pic:pic>
              </a:graphicData>
            </a:graphic>
          </wp:inline>
        </w:drawing>
      </w:r>
    </w:p>
    <w:p w14:paraId="117EDF8C" w14:textId="1B481035" w:rsidR="00587FCD" w:rsidRDefault="00C204F7" w:rsidP="00C204F7">
      <w:pPr>
        <w:pStyle w:val="ListParagraph"/>
        <w:tabs>
          <w:tab w:val="left" w:pos="20"/>
          <w:tab w:val="left" w:pos="360"/>
        </w:tabs>
        <w:autoSpaceDE w:val="0"/>
        <w:autoSpaceDN w:val="0"/>
        <w:adjustRightInd w:val="0"/>
        <w:spacing w:after="600"/>
        <w:ind w:left="1440"/>
        <w:rPr>
          <w:rFonts w:ascii="Times New Roman" w:hAnsi="Times New Roman" w:cs="Times New Roman"/>
          <w:i/>
          <w:iCs/>
          <w:color w:val="020202"/>
          <w:sz w:val="20"/>
          <w:szCs w:val="20"/>
        </w:rPr>
      </w:pPr>
      <w:r>
        <w:rPr>
          <w:rFonts w:ascii="Times New Roman" w:hAnsi="Times New Roman" w:cs="Times New Roman"/>
          <w:color w:val="020202"/>
        </w:rPr>
        <w:tab/>
      </w:r>
      <w:r>
        <w:rPr>
          <w:rFonts w:ascii="Times New Roman" w:hAnsi="Times New Roman" w:cs="Times New Roman"/>
          <w:color w:val="020202"/>
        </w:rPr>
        <w:tab/>
        <w:t xml:space="preserve">      </w:t>
      </w:r>
      <w:r w:rsidRPr="00C204F7">
        <w:rPr>
          <w:rFonts w:ascii="Times New Roman" w:hAnsi="Times New Roman" w:cs="Times New Roman"/>
          <w:i/>
          <w:iCs/>
          <w:color w:val="020202"/>
          <w:sz w:val="20"/>
          <w:szCs w:val="20"/>
        </w:rPr>
        <w:t xml:space="preserve">Fig 7: Top 5 listing neighbourhoods </w:t>
      </w:r>
    </w:p>
    <w:p w14:paraId="36A286B7" w14:textId="1416DC92" w:rsidR="00C204F7" w:rsidRDefault="00C204F7" w:rsidP="00C204F7">
      <w:pPr>
        <w:pStyle w:val="ListParagraph"/>
        <w:tabs>
          <w:tab w:val="left" w:pos="20"/>
          <w:tab w:val="left" w:pos="360"/>
        </w:tabs>
        <w:autoSpaceDE w:val="0"/>
        <w:autoSpaceDN w:val="0"/>
        <w:adjustRightInd w:val="0"/>
        <w:spacing w:after="600"/>
        <w:ind w:left="1440"/>
        <w:rPr>
          <w:rFonts w:ascii="Times New Roman" w:hAnsi="Times New Roman" w:cs="Times New Roman"/>
          <w:i/>
          <w:iCs/>
          <w:color w:val="020202"/>
          <w:sz w:val="20"/>
          <w:szCs w:val="20"/>
        </w:rPr>
      </w:pPr>
    </w:p>
    <w:p w14:paraId="4C188875" w14:textId="6437CBEA" w:rsidR="00C204F7" w:rsidRDefault="00C204F7" w:rsidP="00C204F7">
      <w:pPr>
        <w:pStyle w:val="ListParagraph"/>
        <w:tabs>
          <w:tab w:val="left" w:pos="20"/>
          <w:tab w:val="left" w:pos="360"/>
        </w:tabs>
        <w:autoSpaceDE w:val="0"/>
        <w:autoSpaceDN w:val="0"/>
        <w:adjustRightInd w:val="0"/>
        <w:spacing w:after="600"/>
        <w:ind w:left="1440"/>
        <w:rPr>
          <w:rFonts w:ascii="Times New Roman" w:hAnsi="Times New Roman" w:cs="Times New Roman"/>
          <w:i/>
          <w:iCs/>
          <w:color w:val="020202"/>
          <w:sz w:val="20"/>
          <w:szCs w:val="20"/>
        </w:rPr>
      </w:pPr>
    </w:p>
    <w:p w14:paraId="4B96C0ED" w14:textId="77777777" w:rsidR="00C204F7" w:rsidRPr="00C204F7" w:rsidRDefault="00C204F7" w:rsidP="00C204F7">
      <w:pPr>
        <w:pStyle w:val="ListParagraph"/>
        <w:tabs>
          <w:tab w:val="left" w:pos="20"/>
          <w:tab w:val="left" w:pos="360"/>
        </w:tabs>
        <w:autoSpaceDE w:val="0"/>
        <w:autoSpaceDN w:val="0"/>
        <w:adjustRightInd w:val="0"/>
        <w:spacing w:after="600"/>
        <w:ind w:left="1440"/>
        <w:rPr>
          <w:rFonts w:ascii="Times New Roman" w:hAnsi="Times New Roman" w:cs="Times New Roman"/>
          <w:color w:val="020202"/>
        </w:rPr>
      </w:pPr>
    </w:p>
    <w:p w14:paraId="3D0591F3" w14:textId="2FC90D7A" w:rsidR="00587FCD" w:rsidRDefault="00C204F7" w:rsidP="00587FCD">
      <w:pPr>
        <w:pStyle w:val="ListParagraph"/>
        <w:tabs>
          <w:tab w:val="left" w:pos="20"/>
          <w:tab w:val="left" w:pos="360"/>
        </w:tabs>
        <w:autoSpaceDE w:val="0"/>
        <w:autoSpaceDN w:val="0"/>
        <w:adjustRightInd w:val="0"/>
        <w:spacing w:after="600"/>
        <w:ind w:left="1440"/>
        <w:rPr>
          <w:rFonts w:ascii="Times New Roman" w:hAnsi="Times New Roman" w:cs="Times New Roman"/>
          <w:color w:val="020202"/>
        </w:rPr>
      </w:pPr>
      <w:r>
        <w:rPr>
          <w:rFonts w:ascii="Times New Roman" w:hAnsi="Times New Roman" w:cs="Times New Roman"/>
          <w:color w:val="020202"/>
        </w:rPr>
        <w:lastRenderedPageBreak/>
        <w:t xml:space="preserve">It is evident that the best kind of property type or room type for all the top neighbourhoods is an entire apartment or home that can accommodate between 2 to 4 people. </w:t>
      </w:r>
    </w:p>
    <w:p w14:paraId="6A091EF7" w14:textId="7AF5D2A0" w:rsidR="00587FCD" w:rsidRDefault="00587FCD" w:rsidP="00587FCD">
      <w:pPr>
        <w:pStyle w:val="ListParagraph"/>
        <w:tabs>
          <w:tab w:val="left" w:pos="20"/>
          <w:tab w:val="left" w:pos="360"/>
        </w:tabs>
        <w:autoSpaceDE w:val="0"/>
        <w:autoSpaceDN w:val="0"/>
        <w:adjustRightInd w:val="0"/>
        <w:spacing w:after="600"/>
        <w:ind w:left="1440"/>
        <w:rPr>
          <w:rFonts w:ascii="Times New Roman" w:hAnsi="Times New Roman" w:cs="Times New Roman"/>
          <w:color w:val="020202"/>
        </w:rPr>
      </w:pPr>
    </w:p>
    <w:p w14:paraId="439E4FB7" w14:textId="2B65089B" w:rsidR="00587FCD" w:rsidRDefault="00587FCD" w:rsidP="00587FCD">
      <w:pPr>
        <w:pStyle w:val="ListParagraph"/>
        <w:tabs>
          <w:tab w:val="left" w:pos="20"/>
          <w:tab w:val="left" w:pos="360"/>
        </w:tabs>
        <w:autoSpaceDE w:val="0"/>
        <w:autoSpaceDN w:val="0"/>
        <w:adjustRightInd w:val="0"/>
        <w:spacing w:after="600"/>
        <w:ind w:left="1440"/>
        <w:rPr>
          <w:rFonts w:ascii="Times New Roman" w:hAnsi="Times New Roman" w:cs="Times New Roman"/>
          <w:color w:val="020202"/>
        </w:rPr>
      </w:pPr>
    </w:p>
    <w:p w14:paraId="5E07F614" w14:textId="511C03F9" w:rsidR="00587FCD" w:rsidRPr="00587FCD" w:rsidRDefault="00587FCD" w:rsidP="00587FCD">
      <w:pPr>
        <w:pStyle w:val="ListParagraph"/>
        <w:numPr>
          <w:ilvl w:val="0"/>
          <w:numId w:val="10"/>
        </w:numPr>
        <w:tabs>
          <w:tab w:val="left" w:pos="20"/>
          <w:tab w:val="left" w:pos="360"/>
        </w:tabs>
        <w:autoSpaceDE w:val="0"/>
        <w:autoSpaceDN w:val="0"/>
        <w:adjustRightInd w:val="0"/>
        <w:spacing w:after="600"/>
        <w:rPr>
          <w:rFonts w:ascii="Times New Roman" w:hAnsi="Times New Roman" w:cs="Times New Roman"/>
          <w:color w:val="020202"/>
        </w:rPr>
      </w:pPr>
      <w:r>
        <w:rPr>
          <w:rFonts w:ascii="Times New Roman" w:hAnsi="Times New Roman" w:cs="Times New Roman"/>
          <w:color w:val="000000"/>
        </w:rPr>
        <w:t>Upon initial analysis to get an understanding of the number of listings for each host, we can see that there are around 5,095 rows with hosts as having as less as 2 listings and as many as 496.</w:t>
      </w:r>
    </w:p>
    <w:p w14:paraId="3AD15899" w14:textId="0C40CA10" w:rsidR="00587FCD" w:rsidRDefault="00587FCD" w:rsidP="00587FCD">
      <w:pPr>
        <w:pStyle w:val="ListParagraph"/>
        <w:tabs>
          <w:tab w:val="left" w:pos="20"/>
          <w:tab w:val="left" w:pos="360"/>
        </w:tabs>
        <w:autoSpaceDE w:val="0"/>
        <w:autoSpaceDN w:val="0"/>
        <w:adjustRightInd w:val="0"/>
        <w:spacing w:after="600"/>
        <w:ind w:left="1440"/>
        <w:rPr>
          <w:rFonts w:ascii="Times New Roman" w:hAnsi="Times New Roman" w:cs="Times New Roman"/>
          <w:color w:val="000000"/>
        </w:rPr>
      </w:pPr>
    </w:p>
    <w:p w14:paraId="2C94918B" w14:textId="4EDDDAFD" w:rsidR="00587FCD" w:rsidRPr="00587FCD" w:rsidRDefault="00587FCD" w:rsidP="00587FCD">
      <w:pPr>
        <w:tabs>
          <w:tab w:val="left" w:pos="20"/>
          <w:tab w:val="left" w:pos="360"/>
        </w:tabs>
        <w:autoSpaceDE w:val="0"/>
        <w:autoSpaceDN w:val="0"/>
        <w:adjustRightInd w:val="0"/>
        <w:spacing w:after="600"/>
        <w:jc w:val="center"/>
        <w:rPr>
          <w:rFonts w:ascii="Times New Roman" w:hAnsi="Times New Roman" w:cs="Times New Roman"/>
          <w:color w:val="020202"/>
        </w:rPr>
      </w:pPr>
      <w:r w:rsidRPr="00587FCD">
        <w:rPr>
          <w:rFonts w:ascii="Times New Roman" w:hAnsi="Times New Roman" w:cs="Times New Roman"/>
          <w:color w:val="020202"/>
        </w:rPr>
        <w:drawing>
          <wp:inline distT="0" distB="0" distL="0" distR="0" wp14:anchorId="3026E87E" wp14:editId="14527663">
            <wp:extent cx="5731510" cy="1835150"/>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731510" cy="1835150"/>
                    </a:xfrm>
                    <a:prstGeom prst="rect">
                      <a:avLst/>
                    </a:prstGeom>
                  </pic:spPr>
                </pic:pic>
              </a:graphicData>
            </a:graphic>
          </wp:inline>
        </w:drawing>
      </w:r>
    </w:p>
    <w:p w14:paraId="7DB5909F" w14:textId="1FC17A04" w:rsidR="00E130DC" w:rsidRDefault="00587FCD" w:rsidP="00587FCD">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i/>
          <w:iCs/>
          <w:color w:val="020202"/>
          <w:sz w:val="20"/>
          <w:szCs w:val="20"/>
        </w:rPr>
        <w:t xml:space="preserve">Fig </w:t>
      </w:r>
      <w:r w:rsidR="00C204F7">
        <w:rPr>
          <w:rFonts w:ascii="Times New Roman" w:hAnsi="Times New Roman" w:cs="Times New Roman"/>
          <w:i/>
          <w:iCs/>
          <w:color w:val="020202"/>
          <w:sz w:val="20"/>
          <w:szCs w:val="20"/>
        </w:rPr>
        <w:t>8</w:t>
      </w:r>
      <w:r>
        <w:rPr>
          <w:rFonts w:ascii="Times New Roman" w:hAnsi="Times New Roman" w:cs="Times New Roman"/>
          <w:i/>
          <w:iCs/>
          <w:color w:val="020202"/>
          <w:sz w:val="20"/>
          <w:szCs w:val="20"/>
        </w:rPr>
        <w:t>: Hosts with Multiple Listings</w:t>
      </w:r>
    </w:p>
    <w:p w14:paraId="1AB36695" w14:textId="0EE617B4" w:rsidR="00587FCD" w:rsidRDefault="00587FCD" w:rsidP="00587FCD">
      <w:pPr>
        <w:autoSpaceDE w:val="0"/>
        <w:autoSpaceDN w:val="0"/>
        <w:adjustRightInd w:val="0"/>
        <w:ind w:left="1440"/>
        <w:rPr>
          <w:rFonts w:ascii="Times New Roman" w:hAnsi="Times New Roman" w:cs="Times New Roman"/>
          <w:color w:val="000000"/>
        </w:rPr>
      </w:pPr>
      <w:r>
        <w:rPr>
          <w:rFonts w:ascii="Times New Roman" w:hAnsi="Times New Roman" w:cs="Times New Roman"/>
          <w:color w:val="000000"/>
        </w:rPr>
        <w:t xml:space="preserve">For those hosts with multiple listings, there is a general pattern noticed where most of the hosts do have their listing in the same LGA as their own neighbourhood. </w:t>
      </w:r>
    </w:p>
    <w:p w14:paraId="6B51EBD8" w14:textId="40D1A997" w:rsidR="00587FCD" w:rsidRDefault="00587FCD" w:rsidP="00587FCD">
      <w:pPr>
        <w:autoSpaceDE w:val="0"/>
        <w:autoSpaceDN w:val="0"/>
        <w:adjustRightInd w:val="0"/>
        <w:ind w:left="1440"/>
        <w:rPr>
          <w:rFonts w:ascii="Times New Roman" w:hAnsi="Times New Roman" w:cs="Times New Roman"/>
          <w:color w:val="000000"/>
        </w:rPr>
      </w:pPr>
    </w:p>
    <w:p w14:paraId="4663E3E4" w14:textId="012A7A19" w:rsidR="00587FCD" w:rsidRDefault="00587FCD" w:rsidP="00587FCD">
      <w:pPr>
        <w:autoSpaceDE w:val="0"/>
        <w:autoSpaceDN w:val="0"/>
        <w:adjustRightInd w:val="0"/>
        <w:ind w:left="1440"/>
        <w:rPr>
          <w:rFonts w:ascii="Times New Roman" w:hAnsi="Times New Roman" w:cs="Times New Roman"/>
          <w:color w:val="000000"/>
        </w:rPr>
      </w:pPr>
    </w:p>
    <w:p w14:paraId="156DD28D" w14:textId="77777777" w:rsidR="00587FCD" w:rsidRDefault="00587FCD" w:rsidP="00587FCD">
      <w:pPr>
        <w:autoSpaceDE w:val="0"/>
        <w:autoSpaceDN w:val="0"/>
        <w:adjustRightInd w:val="0"/>
        <w:ind w:left="1440"/>
        <w:rPr>
          <w:rFonts w:ascii="Times New Roman" w:hAnsi="Times New Roman" w:cs="Times New Roman"/>
          <w:color w:val="000000"/>
        </w:rPr>
      </w:pPr>
    </w:p>
    <w:p w14:paraId="0225480D" w14:textId="204E455B" w:rsidR="00587FCD" w:rsidRDefault="00587FCD" w:rsidP="00587FCD">
      <w:pPr>
        <w:tabs>
          <w:tab w:val="left" w:pos="20"/>
          <w:tab w:val="left" w:pos="360"/>
        </w:tabs>
        <w:autoSpaceDE w:val="0"/>
        <w:autoSpaceDN w:val="0"/>
        <w:adjustRightInd w:val="0"/>
        <w:spacing w:after="600"/>
        <w:rPr>
          <w:rFonts w:ascii="Times New Roman" w:hAnsi="Times New Roman" w:cs="Times New Roman"/>
          <w:color w:val="020202"/>
        </w:rPr>
      </w:pPr>
      <w:r w:rsidRPr="00587FCD">
        <w:rPr>
          <w:rFonts w:ascii="Times New Roman" w:hAnsi="Times New Roman" w:cs="Times New Roman"/>
          <w:color w:val="020202"/>
        </w:rPr>
        <w:drawing>
          <wp:inline distT="0" distB="0" distL="0" distR="0" wp14:anchorId="5440B711" wp14:editId="0A5CAC65">
            <wp:extent cx="5731510" cy="18103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5731510" cy="1810385"/>
                    </a:xfrm>
                    <a:prstGeom prst="rect">
                      <a:avLst/>
                    </a:prstGeom>
                  </pic:spPr>
                </pic:pic>
              </a:graphicData>
            </a:graphic>
          </wp:inline>
        </w:drawing>
      </w:r>
    </w:p>
    <w:p w14:paraId="3C227A97" w14:textId="5C38DCA2" w:rsidR="00AF2CF8" w:rsidRDefault="00587FCD" w:rsidP="00AF2CF8">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sidRPr="00587FCD">
        <w:rPr>
          <w:rFonts w:ascii="Times New Roman" w:hAnsi="Times New Roman" w:cs="Times New Roman"/>
          <w:i/>
          <w:iCs/>
          <w:color w:val="020202"/>
          <w:sz w:val="20"/>
          <w:szCs w:val="20"/>
        </w:rPr>
        <w:t xml:space="preserve">Fig </w:t>
      </w:r>
      <w:r w:rsidR="00C204F7">
        <w:rPr>
          <w:rFonts w:ascii="Times New Roman" w:hAnsi="Times New Roman" w:cs="Times New Roman"/>
          <w:i/>
          <w:iCs/>
          <w:color w:val="020202"/>
          <w:sz w:val="20"/>
          <w:szCs w:val="20"/>
        </w:rPr>
        <w:t>9</w:t>
      </w:r>
      <w:r w:rsidRPr="00587FCD">
        <w:rPr>
          <w:rFonts w:ascii="Times New Roman" w:hAnsi="Times New Roman" w:cs="Times New Roman"/>
          <w:i/>
          <w:iCs/>
          <w:color w:val="020202"/>
          <w:sz w:val="20"/>
          <w:szCs w:val="20"/>
        </w:rPr>
        <w:t>: Hosts living in same areas as listing</w:t>
      </w:r>
    </w:p>
    <w:p w14:paraId="4065230C" w14:textId="77777777" w:rsidR="00AF2CF8" w:rsidRDefault="00AF2CF8" w:rsidP="00AF2CF8">
      <w:pPr>
        <w:tabs>
          <w:tab w:val="left" w:pos="20"/>
          <w:tab w:val="left" w:pos="360"/>
        </w:tabs>
        <w:autoSpaceDE w:val="0"/>
        <w:autoSpaceDN w:val="0"/>
        <w:adjustRightInd w:val="0"/>
        <w:spacing w:after="600"/>
        <w:rPr>
          <w:rFonts w:ascii="Times New Roman" w:hAnsi="Times New Roman" w:cs="Times New Roman"/>
          <w:color w:val="000000"/>
        </w:rPr>
      </w:pPr>
      <w:r>
        <w:rPr>
          <w:rFonts w:ascii="Times New Roman" w:hAnsi="Times New Roman" w:cs="Times New Roman"/>
          <w:color w:val="020202"/>
        </w:rPr>
        <w:tab/>
      </w:r>
      <w:r>
        <w:rPr>
          <w:rFonts w:ascii="Times New Roman" w:hAnsi="Times New Roman" w:cs="Times New Roman"/>
          <w:color w:val="000000"/>
        </w:rPr>
        <w:t xml:space="preserve">With further inspection on certain hosts with multiple listings </w:t>
      </w:r>
      <w:r>
        <w:rPr>
          <w:rFonts w:ascii="Times New Roman" w:hAnsi="Times New Roman" w:cs="Times New Roman"/>
          <w:color w:val="000000"/>
        </w:rPr>
        <w:t>they</w:t>
      </w:r>
      <w:r>
        <w:rPr>
          <w:rFonts w:ascii="Times New Roman" w:hAnsi="Times New Roman" w:cs="Times New Roman"/>
          <w:color w:val="000000"/>
        </w:rPr>
        <w:t xml:space="preserve"> have at-least 1 listing in their neighbourhood LGA. This could be attributed to the fact of convenience an</w:t>
      </w:r>
      <w:r>
        <w:rPr>
          <w:rFonts w:ascii="Times New Roman" w:hAnsi="Times New Roman" w:cs="Times New Roman"/>
          <w:color w:val="000000"/>
        </w:rPr>
        <w:t>d</w:t>
      </w:r>
      <w:r>
        <w:rPr>
          <w:rFonts w:ascii="Times New Roman" w:hAnsi="Times New Roman" w:cs="Times New Roman"/>
          <w:color w:val="000000"/>
        </w:rPr>
        <w:t xml:space="preserve"> ease of </w:t>
      </w:r>
      <w:r>
        <w:rPr>
          <w:rFonts w:ascii="Times New Roman" w:hAnsi="Times New Roman" w:cs="Times New Roman"/>
          <w:color w:val="000000"/>
        </w:rPr>
        <w:lastRenderedPageBreak/>
        <w:t xml:space="preserve">maintenance. For example, the following host has only 2 listings and live in </w:t>
      </w:r>
      <w:r>
        <w:rPr>
          <w:rFonts w:ascii="Times New Roman" w:hAnsi="Times New Roman" w:cs="Times New Roman"/>
          <w:color w:val="000000"/>
        </w:rPr>
        <w:t>Sydney but</w:t>
      </w:r>
      <w:r>
        <w:rPr>
          <w:rFonts w:ascii="Times New Roman" w:hAnsi="Times New Roman" w:cs="Times New Roman"/>
          <w:color w:val="000000"/>
        </w:rPr>
        <w:t xml:space="preserve"> has 1 listing based in Sydney and the other in North Sydney.</w:t>
      </w:r>
    </w:p>
    <w:p w14:paraId="1A6E73B2" w14:textId="06CC701D" w:rsidR="00AF2CF8" w:rsidRDefault="00AF2CF8" w:rsidP="00AF2CF8">
      <w:pPr>
        <w:tabs>
          <w:tab w:val="left" w:pos="20"/>
          <w:tab w:val="left" w:pos="360"/>
        </w:tabs>
        <w:autoSpaceDE w:val="0"/>
        <w:autoSpaceDN w:val="0"/>
        <w:adjustRightInd w:val="0"/>
        <w:spacing w:after="600"/>
        <w:jc w:val="center"/>
        <w:rPr>
          <w:rFonts w:ascii="Times New Roman" w:hAnsi="Times New Roman" w:cs="Times New Roman"/>
          <w:color w:val="000000"/>
        </w:rPr>
      </w:pPr>
      <w:r w:rsidRPr="00AF2CF8">
        <w:rPr>
          <w:rFonts w:ascii="Times New Roman" w:hAnsi="Times New Roman" w:cs="Times New Roman"/>
          <w:color w:val="000000"/>
        </w:rPr>
        <w:drawing>
          <wp:inline distT="0" distB="0" distL="0" distR="0" wp14:anchorId="018B4B57" wp14:editId="5F2E8B27">
            <wp:extent cx="5731510" cy="1639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39570"/>
                    </a:xfrm>
                    <a:prstGeom prst="rect">
                      <a:avLst/>
                    </a:prstGeom>
                  </pic:spPr>
                </pic:pic>
              </a:graphicData>
            </a:graphic>
          </wp:inline>
        </w:drawing>
      </w:r>
    </w:p>
    <w:p w14:paraId="2787D0FD" w14:textId="018BB2F1" w:rsidR="00AF2CF8" w:rsidRDefault="00AF2CF8" w:rsidP="00AF2CF8">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sidRPr="00587FCD">
        <w:rPr>
          <w:rFonts w:ascii="Times New Roman" w:hAnsi="Times New Roman" w:cs="Times New Roman"/>
          <w:i/>
          <w:iCs/>
          <w:color w:val="020202"/>
          <w:sz w:val="20"/>
          <w:szCs w:val="20"/>
        </w:rPr>
        <w:t xml:space="preserve">Fig </w:t>
      </w:r>
      <w:r>
        <w:rPr>
          <w:rFonts w:ascii="Times New Roman" w:hAnsi="Times New Roman" w:cs="Times New Roman"/>
          <w:i/>
          <w:iCs/>
          <w:color w:val="020202"/>
          <w:sz w:val="20"/>
          <w:szCs w:val="20"/>
        </w:rPr>
        <w:t>1</w:t>
      </w:r>
      <w:r w:rsidR="00C204F7">
        <w:rPr>
          <w:rFonts w:ascii="Times New Roman" w:hAnsi="Times New Roman" w:cs="Times New Roman"/>
          <w:i/>
          <w:iCs/>
          <w:color w:val="020202"/>
          <w:sz w:val="20"/>
          <w:szCs w:val="20"/>
        </w:rPr>
        <w:t>0</w:t>
      </w:r>
      <w:r w:rsidRPr="00587FCD">
        <w:rPr>
          <w:rFonts w:ascii="Times New Roman" w:hAnsi="Times New Roman" w:cs="Times New Roman"/>
          <w:i/>
          <w:iCs/>
          <w:color w:val="020202"/>
          <w:sz w:val="20"/>
          <w:szCs w:val="20"/>
        </w:rPr>
        <w:t>: Host</w:t>
      </w:r>
      <w:r>
        <w:rPr>
          <w:rFonts w:ascii="Times New Roman" w:hAnsi="Times New Roman" w:cs="Times New Roman"/>
          <w:i/>
          <w:iCs/>
          <w:color w:val="020202"/>
          <w:sz w:val="20"/>
          <w:szCs w:val="20"/>
        </w:rPr>
        <w:t>’s neighbourhood</w:t>
      </w:r>
    </w:p>
    <w:p w14:paraId="2C1B64A6" w14:textId="42A63A4C" w:rsidR="00AF2CF8" w:rsidRDefault="00AF2CF8" w:rsidP="00AF2CF8">
      <w:pPr>
        <w:tabs>
          <w:tab w:val="left" w:pos="20"/>
          <w:tab w:val="left" w:pos="360"/>
        </w:tabs>
        <w:autoSpaceDE w:val="0"/>
        <w:autoSpaceDN w:val="0"/>
        <w:adjustRightInd w:val="0"/>
        <w:spacing w:after="600"/>
        <w:rPr>
          <w:rFonts w:ascii="Times New Roman" w:hAnsi="Times New Roman" w:cs="Times New Roman"/>
          <w:i/>
          <w:iCs/>
          <w:color w:val="020202"/>
          <w:sz w:val="20"/>
          <w:szCs w:val="20"/>
        </w:rPr>
      </w:pPr>
      <w:r w:rsidRPr="00AF2CF8">
        <w:rPr>
          <w:rFonts w:ascii="Times New Roman" w:hAnsi="Times New Roman" w:cs="Times New Roman"/>
          <w:i/>
          <w:iCs/>
          <w:color w:val="020202"/>
          <w:sz w:val="20"/>
          <w:szCs w:val="20"/>
        </w:rPr>
        <w:drawing>
          <wp:inline distT="0" distB="0" distL="0" distR="0" wp14:anchorId="33D1E555" wp14:editId="5AC13F4C">
            <wp:extent cx="5731510" cy="730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30250"/>
                    </a:xfrm>
                    <a:prstGeom prst="rect">
                      <a:avLst/>
                    </a:prstGeom>
                  </pic:spPr>
                </pic:pic>
              </a:graphicData>
            </a:graphic>
          </wp:inline>
        </w:drawing>
      </w:r>
    </w:p>
    <w:p w14:paraId="7E1760D4" w14:textId="62A644AE" w:rsidR="00AF2CF8" w:rsidRDefault="00AF2CF8" w:rsidP="00AF2CF8">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i/>
          <w:iCs/>
          <w:color w:val="020202"/>
          <w:sz w:val="20"/>
          <w:szCs w:val="20"/>
        </w:rPr>
        <w:t>Fig 1</w:t>
      </w:r>
      <w:r w:rsidR="00C204F7">
        <w:rPr>
          <w:rFonts w:ascii="Times New Roman" w:hAnsi="Times New Roman" w:cs="Times New Roman"/>
          <w:i/>
          <w:iCs/>
          <w:color w:val="020202"/>
          <w:sz w:val="20"/>
          <w:szCs w:val="20"/>
        </w:rPr>
        <w:t>1</w:t>
      </w:r>
      <w:r>
        <w:rPr>
          <w:rFonts w:ascii="Times New Roman" w:hAnsi="Times New Roman" w:cs="Times New Roman"/>
          <w:i/>
          <w:iCs/>
          <w:color w:val="020202"/>
          <w:sz w:val="20"/>
          <w:szCs w:val="20"/>
        </w:rPr>
        <w:t>: Host’s listing’s neighbourhood</w:t>
      </w:r>
    </w:p>
    <w:p w14:paraId="74A649DF" w14:textId="5D46227E" w:rsidR="00AF2CF8" w:rsidRDefault="00AF2CF8" w:rsidP="00AF2CF8">
      <w:pPr>
        <w:tabs>
          <w:tab w:val="left" w:pos="20"/>
          <w:tab w:val="left" w:pos="360"/>
        </w:tabs>
        <w:autoSpaceDE w:val="0"/>
        <w:autoSpaceDN w:val="0"/>
        <w:adjustRightInd w:val="0"/>
        <w:spacing w:after="600"/>
        <w:rPr>
          <w:rFonts w:ascii="Times New Roman" w:hAnsi="Times New Roman" w:cs="Times New Roman"/>
          <w:color w:val="000000"/>
        </w:rPr>
      </w:pPr>
      <w:r>
        <w:rPr>
          <w:rFonts w:ascii="Times New Roman" w:hAnsi="Times New Roman" w:cs="Times New Roman"/>
          <w:color w:val="000000"/>
        </w:rPr>
        <w:t xml:space="preserve">Similarly, this other host with around 20 listing lives in the Inner </w:t>
      </w:r>
      <w:r w:rsidR="00BA706E">
        <w:rPr>
          <w:rFonts w:ascii="Times New Roman" w:hAnsi="Times New Roman" w:cs="Times New Roman"/>
          <w:color w:val="000000"/>
        </w:rPr>
        <w:t>West LGA and</w:t>
      </w:r>
      <w:r>
        <w:rPr>
          <w:rFonts w:ascii="Times New Roman" w:hAnsi="Times New Roman" w:cs="Times New Roman"/>
          <w:color w:val="000000"/>
        </w:rPr>
        <w:t xml:space="preserve"> has a few of their listings in the same area, while a majority is spread around Sydney.</w:t>
      </w:r>
    </w:p>
    <w:p w14:paraId="5D5B9DEB" w14:textId="42F3FB56" w:rsidR="00AF2CF8" w:rsidRDefault="00AF2CF8" w:rsidP="00AF2CF8">
      <w:pPr>
        <w:tabs>
          <w:tab w:val="left" w:pos="20"/>
          <w:tab w:val="left" w:pos="360"/>
        </w:tabs>
        <w:autoSpaceDE w:val="0"/>
        <w:autoSpaceDN w:val="0"/>
        <w:adjustRightInd w:val="0"/>
        <w:spacing w:after="600"/>
        <w:rPr>
          <w:rFonts w:ascii="Times New Roman" w:hAnsi="Times New Roman" w:cs="Times New Roman"/>
          <w:color w:val="020202"/>
        </w:rPr>
      </w:pPr>
      <w:r w:rsidRPr="00AF2CF8">
        <w:rPr>
          <w:rFonts w:ascii="Times New Roman" w:hAnsi="Times New Roman" w:cs="Times New Roman"/>
          <w:color w:val="020202"/>
        </w:rPr>
        <w:drawing>
          <wp:inline distT="0" distB="0" distL="0" distR="0" wp14:anchorId="22621BBC" wp14:editId="17D0DE7C">
            <wp:extent cx="5731510" cy="182054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stretch>
                      <a:fillRect/>
                    </a:stretch>
                  </pic:blipFill>
                  <pic:spPr>
                    <a:xfrm>
                      <a:off x="0" y="0"/>
                      <a:ext cx="5731510" cy="1820545"/>
                    </a:xfrm>
                    <a:prstGeom prst="rect">
                      <a:avLst/>
                    </a:prstGeom>
                  </pic:spPr>
                </pic:pic>
              </a:graphicData>
            </a:graphic>
          </wp:inline>
        </w:drawing>
      </w:r>
    </w:p>
    <w:p w14:paraId="7FA1D031" w14:textId="31429455" w:rsidR="00AF2CF8" w:rsidRDefault="00AF2CF8" w:rsidP="00AF2CF8">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i/>
          <w:iCs/>
          <w:color w:val="020202"/>
          <w:sz w:val="20"/>
          <w:szCs w:val="20"/>
        </w:rPr>
        <w:t>Fig 1</w:t>
      </w:r>
      <w:r w:rsidR="00C204F7">
        <w:rPr>
          <w:rFonts w:ascii="Times New Roman" w:hAnsi="Times New Roman" w:cs="Times New Roman"/>
          <w:i/>
          <w:iCs/>
          <w:color w:val="020202"/>
          <w:sz w:val="20"/>
          <w:szCs w:val="20"/>
        </w:rPr>
        <w:t>2</w:t>
      </w:r>
      <w:r>
        <w:rPr>
          <w:rFonts w:ascii="Times New Roman" w:hAnsi="Times New Roman" w:cs="Times New Roman"/>
          <w:i/>
          <w:iCs/>
          <w:color w:val="020202"/>
          <w:sz w:val="20"/>
          <w:szCs w:val="20"/>
        </w:rPr>
        <w:t>: Host’s listing’s neighbourhood</w:t>
      </w:r>
    </w:p>
    <w:p w14:paraId="35A19FE4" w14:textId="48D3C243" w:rsidR="00AF2CF8" w:rsidRDefault="00AF2CF8" w:rsidP="00AF2CF8">
      <w:pPr>
        <w:tabs>
          <w:tab w:val="left" w:pos="20"/>
          <w:tab w:val="left" w:pos="360"/>
        </w:tabs>
        <w:autoSpaceDE w:val="0"/>
        <w:autoSpaceDN w:val="0"/>
        <w:adjustRightInd w:val="0"/>
        <w:spacing w:after="600"/>
        <w:rPr>
          <w:rFonts w:ascii="Times New Roman" w:hAnsi="Times New Roman" w:cs="Times New Roman"/>
          <w:color w:val="000000"/>
        </w:rPr>
      </w:pPr>
      <w:r>
        <w:rPr>
          <w:rFonts w:ascii="Times New Roman" w:hAnsi="Times New Roman" w:cs="Times New Roman"/>
          <w:color w:val="000000"/>
        </w:rPr>
        <w:lastRenderedPageBreak/>
        <w:t xml:space="preserve">The need for expansion as the number of </w:t>
      </w:r>
      <w:r>
        <w:rPr>
          <w:rFonts w:ascii="Times New Roman" w:hAnsi="Times New Roman" w:cs="Times New Roman"/>
          <w:color w:val="000000"/>
        </w:rPr>
        <w:t>listings</w:t>
      </w:r>
      <w:r>
        <w:rPr>
          <w:rFonts w:ascii="Times New Roman" w:hAnsi="Times New Roman" w:cs="Times New Roman"/>
          <w:color w:val="000000"/>
        </w:rPr>
        <w:t xml:space="preserve"> grow</w:t>
      </w:r>
      <w:r>
        <w:rPr>
          <w:rFonts w:ascii="Times New Roman" w:hAnsi="Times New Roman" w:cs="Times New Roman"/>
          <w:color w:val="000000"/>
        </w:rPr>
        <w:t xml:space="preserve"> </w:t>
      </w:r>
      <w:r>
        <w:rPr>
          <w:rFonts w:ascii="Times New Roman" w:hAnsi="Times New Roman" w:cs="Times New Roman"/>
          <w:color w:val="000000"/>
        </w:rPr>
        <w:t>is understandable from a profit point of perspective. Growing competition in certain areas can also be a reason for moving out of your own LGA and into un-ventured zones.</w:t>
      </w:r>
    </w:p>
    <w:p w14:paraId="7ED05509" w14:textId="2BC9133F" w:rsidR="00AF2CF8" w:rsidRPr="00AF2CF8" w:rsidRDefault="00AF2CF8" w:rsidP="00AF2CF8">
      <w:pPr>
        <w:pStyle w:val="ListParagraph"/>
        <w:numPr>
          <w:ilvl w:val="0"/>
          <w:numId w:val="10"/>
        </w:numPr>
        <w:tabs>
          <w:tab w:val="left" w:pos="20"/>
          <w:tab w:val="left" w:pos="360"/>
        </w:tabs>
        <w:autoSpaceDE w:val="0"/>
        <w:autoSpaceDN w:val="0"/>
        <w:adjustRightInd w:val="0"/>
        <w:spacing w:after="600"/>
        <w:rPr>
          <w:rFonts w:ascii="Times New Roman" w:hAnsi="Times New Roman" w:cs="Times New Roman"/>
          <w:color w:val="020202"/>
        </w:rPr>
      </w:pPr>
      <w:r>
        <w:rPr>
          <w:rFonts w:ascii="Times New Roman" w:hAnsi="Times New Roman" w:cs="Times New Roman"/>
          <w:color w:val="000000"/>
        </w:rPr>
        <w:t>To approach this analysis, two views can be created to analyse the annual revenue and mortgage repayment rate for hosts and their listings in a particular neighbourhood. Hosts with unique listings alone yield around 20K rows.</w:t>
      </w:r>
    </w:p>
    <w:p w14:paraId="5BF42D74" w14:textId="4180A59D" w:rsidR="00AF2CF8" w:rsidRDefault="00AF2CF8" w:rsidP="00AF2CF8">
      <w:pPr>
        <w:pStyle w:val="ListParagraph"/>
        <w:tabs>
          <w:tab w:val="left" w:pos="20"/>
          <w:tab w:val="left" w:pos="360"/>
        </w:tabs>
        <w:autoSpaceDE w:val="0"/>
        <w:autoSpaceDN w:val="0"/>
        <w:adjustRightInd w:val="0"/>
        <w:spacing w:after="600"/>
        <w:ind w:left="1440"/>
        <w:rPr>
          <w:rFonts w:ascii="Times New Roman" w:hAnsi="Times New Roman" w:cs="Times New Roman"/>
          <w:color w:val="000000"/>
        </w:rPr>
      </w:pPr>
    </w:p>
    <w:p w14:paraId="7F5E5624" w14:textId="77777777" w:rsidR="00AF2CF8" w:rsidRPr="00AF2CF8" w:rsidRDefault="00AF2CF8" w:rsidP="00AF2CF8">
      <w:pPr>
        <w:pStyle w:val="ListParagraph"/>
        <w:tabs>
          <w:tab w:val="left" w:pos="20"/>
          <w:tab w:val="left" w:pos="360"/>
        </w:tabs>
        <w:autoSpaceDE w:val="0"/>
        <w:autoSpaceDN w:val="0"/>
        <w:adjustRightInd w:val="0"/>
        <w:spacing w:after="600"/>
        <w:ind w:left="1440"/>
        <w:rPr>
          <w:rFonts w:ascii="Times New Roman" w:hAnsi="Times New Roman" w:cs="Times New Roman"/>
          <w:color w:val="020202"/>
        </w:rPr>
      </w:pPr>
    </w:p>
    <w:p w14:paraId="24FDE63D" w14:textId="311B0831" w:rsidR="00AF2CF8" w:rsidRDefault="00AF2CF8" w:rsidP="00AF2CF8">
      <w:pPr>
        <w:tabs>
          <w:tab w:val="left" w:pos="20"/>
          <w:tab w:val="left" w:pos="360"/>
        </w:tabs>
        <w:autoSpaceDE w:val="0"/>
        <w:autoSpaceDN w:val="0"/>
        <w:adjustRightInd w:val="0"/>
        <w:spacing w:after="600"/>
        <w:rPr>
          <w:rFonts w:ascii="Times New Roman" w:hAnsi="Times New Roman" w:cs="Times New Roman"/>
          <w:color w:val="020202"/>
        </w:rPr>
      </w:pPr>
      <w:r w:rsidRPr="00AF2CF8">
        <w:rPr>
          <w:rFonts w:ascii="Times New Roman" w:hAnsi="Times New Roman" w:cs="Times New Roman"/>
          <w:color w:val="020202"/>
        </w:rPr>
        <w:drawing>
          <wp:inline distT="0" distB="0" distL="0" distR="0" wp14:anchorId="27FFB72C" wp14:editId="36C4A5D7">
            <wp:extent cx="5731510" cy="2272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2665"/>
                    </a:xfrm>
                    <a:prstGeom prst="rect">
                      <a:avLst/>
                    </a:prstGeom>
                  </pic:spPr>
                </pic:pic>
              </a:graphicData>
            </a:graphic>
          </wp:inline>
        </w:drawing>
      </w:r>
    </w:p>
    <w:p w14:paraId="75160688" w14:textId="010E2D56" w:rsidR="00AF2CF8" w:rsidRDefault="00AF2CF8" w:rsidP="00AF2CF8">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sidRPr="00AF2CF8">
        <w:rPr>
          <w:rFonts w:ascii="Times New Roman" w:hAnsi="Times New Roman" w:cs="Times New Roman"/>
          <w:i/>
          <w:iCs/>
          <w:color w:val="020202"/>
          <w:sz w:val="20"/>
          <w:szCs w:val="20"/>
        </w:rPr>
        <w:t>Fig 1</w:t>
      </w:r>
      <w:r w:rsidR="00C204F7">
        <w:rPr>
          <w:rFonts w:ascii="Times New Roman" w:hAnsi="Times New Roman" w:cs="Times New Roman"/>
          <w:i/>
          <w:iCs/>
          <w:color w:val="020202"/>
          <w:sz w:val="20"/>
          <w:szCs w:val="20"/>
        </w:rPr>
        <w:t>3</w:t>
      </w:r>
      <w:r w:rsidRPr="00AF2CF8">
        <w:rPr>
          <w:rFonts w:ascii="Times New Roman" w:hAnsi="Times New Roman" w:cs="Times New Roman"/>
          <w:i/>
          <w:iCs/>
          <w:color w:val="020202"/>
          <w:sz w:val="20"/>
          <w:szCs w:val="20"/>
        </w:rPr>
        <w:t>: Host’s annual revenue and mortgage</w:t>
      </w:r>
    </w:p>
    <w:p w14:paraId="011C65BA" w14:textId="44C029B8" w:rsidR="00AF2CF8" w:rsidRDefault="00AF2CF8" w:rsidP="00AF2CF8">
      <w:pPr>
        <w:autoSpaceDE w:val="0"/>
        <w:autoSpaceDN w:val="0"/>
        <w:adjustRightInd w:val="0"/>
        <w:ind w:left="1440"/>
        <w:rPr>
          <w:rFonts w:ascii="Times New Roman" w:hAnsi="Times New Roman" w:cs="Times New Roman"/>
          <w:color w:val="000000"/>
        </w:rPr>
      </w:pPr>
      <w:r>
        <w:rPr>
          <w:rFonts w:ascii="Times New Roman" w:hAnsi="Times New Roman" w:cs="Times New Roman"/>
          <w:color w:val="000000"/>
        </w:rPr>
        <w:t>T</w:t>
      </w:r>
      <w:r>
        <w:rPr>
          <w:rFonts w:ascii="Times New Roman" w:hAnsi="Times New Roman" w:cs="Times New Roman"/>
          <w:color w:val="000000"/>
        </w:rPr>
        <w:t xml:space="preserve">he annual revenue is calculated by taking a rolling summation over the </w:t>
      </w:r>
      <w:r>
        <w:rPr>
          <w:rFonts w:ascii="Times New Roman" w:hAnsi="Times New Roman" w:cs="Times New Roman"/>
          <w:color w:val="000000"/>
        </w:rPr>
        <w:t>12-month</w:t>
      </w:r>
      <w:r>
        <w:rPr>
          <w:rFonts w:ascii="Times New Roman" w:hAnsi="Times New Roman" w:cs="Times New Roman"/>
          <w:color w:val="000000"/>
        </w:rPr>
        <w:t xml:space="preserve"> period, and we only look at the final value from April 2021.</w:t>
      </w:r>
    </w:p>
    <w:p w14:paraId="39774193" w14:textId="77777777" w:rsidR="00AF2CF8" w:rsidRDefault="00AF2CF8" w:rsidP="00AF2CF8">
      <w:pPr>
        <w:autoSpaceDE w:val="0"/>
        <w:autoSpaceDN w:val="0"/>
        <w:adjustRightInd w:val="0"/>
        <w:rPr>
          <w:rFonts w:ascii="Times New Roman" w:hAnsi="Times New Roman" w:cs="Times New Roman"/>
          <w:color w:val="000000"/>
        </w:rPr>
      </w:pPr>
    </w:p>
    <w:p w14:paraId="4B921171" w14:textId="07C4FE29" w:rsidR="00AF2CF8" w:rsidRDefault="00AF2CF8" w:rsidP="00AF2CF8">
      <w:pPr>
        <w:tabs>
          <w:tab w:val="left" w:pos="20"/>
          <w:tab w:val="left" w:pos="360"/>
        </w:tabs>
        <w:autoSpaceDE w:val="0"/>
        <w:autoSpaceDN w:val="0"/>
        <w:adjustRightInd w:val="0"/>
        <w:spacing w:after="600"/>
        <w:ind w:left="1440"/>
        <w:rPr>
          <w:rFonts w:ascii="Times New Roman" w:hAnsi="Times New Roman" w:cs="Times New Roman"/>
          <w:color w:val="000000"/>
        </w:rPr>
      </w:pPr>
      <w:r>
        <w:rPr>
          <w:rFonts w:ascii="Times New Roman" w:hAnsi="Times New Roman" w:cs="Times New Roman"/>
          <w:color w:val="000000"/>
        </w:rPr>
        <w:t xml:space="preserve">Our of the 20,998 hosts around 10,701 or 51% of them </w:t>
      </w:r>
      <w:r>
        <w:rPr>
          <w:rFonts w:ascii="Times New Roman" w:hAnsi="Times New Roman" w:cs="Times New Roman"/>
          <w:color w:val="000000"/>
        </w:rPr>
        <w:t>can</w:t>
      </w:r>
      <w:r>
        <w:rPr>
          <w:rFonts w:ascii="Times New Roman" w:hAnsi="Times New Roman" w:cs="Times New Roman"/>
          <w:color w:val="000000"/>
        </w:rPr>
        <w:t xml:space="preserve"> cover the annualised median mortgage repayment rate.</w:t>
      </w:r>
    </w:p>
    <w:p w14:paraId="2B573167" w14:textId="5ED165F5" w:rsidR="00AF2CF8" w:rsidRDefault="00AF2CF8" w:rsidP="00AF2CF8">
      <w:pPr>
        <w:tabs>
          <w:tab w:val="left" w:pos="20"/>
          <w:tab w:val="left" w:pos="360"/>
        </w:tabs>
        <w:autoSpaceDE w:val="0"/>
        <w:autoSpaceDN w:val="0"/>
        <w:adjustRightInd w:val="0"/>
        <w:spacing w:after="600"/>
        <w:rPr>
          <w:rFonts w:ascii="Times New Roman" w:hAnsi="Times New Roman" w:cs="Times New Roman"/>
          <w:color w:val="020202"/>
        </w:rPr>
      </w:pPr>
      <w:r w:rsidRPr="00AF2CF8">
        <w:rPr>
          <w:rFonts w:ascii="Times New Roman" w:hAnsi="Times New Roman" w:cs="Times New Roman"/>
          <w:color w:val="020202"/>
        </w:rPr>
        <w:drawing>
          <wp:inline distT="0" distB="0" distL="0" distR="0" wp14:anchorId="785AB186" wp14:editId="2D0974C5">
            <wp:extent cx="5731510" cy="439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9420"/>
                    </a:xfrm>
                    <a:prstGeom prst="rect">
                      <a:avLst/>
                    </a:prstGeom>
                  </pic:spPr>
                </pic:pic>
              </a:graphicData>
            </a:graphic>
          </wp:inline>
        </w:drawing>
      </w:r>
    </w:p>
    <w:p w14:paraId="22415148" w14:textId="2025FF98" w:rsidR="00AF2CF8" w:rsidRDefault="00AF2CF8" w:rsidP="00AF2CF8">
      <w:pPr>
        <w:tabs>
          <w:tab w:val="left" w:pos="20"/>
          <w:tab w:val="left" w:pos="360"/>
        </w:tabs>
        <w:autoSpaceDE w:val="0"/>
        <w:autoSpaceDN w:val="0"/>
        <w:adjustRightInd w:val="0"/>
        <w:spacing w:after="600"/>
        <w:jc w:val="center"/>
        <w:rPr>
          <w:rFonts w:ascii="Times New Roman" w:hAnsi="Times New Roman" w:cs="Times New Roman"/>
          <w:i/>
          <w:iCs/>
          <w:color w:val="020202"/>
          <w:sz w:val="20"/>
          <w:szCs w:val="20"/>
        </w:rPr>
      </w:pPr>
      <w:r>
        <w:rPr>
          <w:rFonts w:ascii="Times New Roman" w:hAnsi="Times New Roman" w:cs="Times New Roman"/>
          <w:i/>
          <w:iCs/>
          <w:color w:val="020202"/>
          <w:sz w:val="20"/>
          <w:szCs w:val="20"/>
        </w:rPr>
        <w:t>Fig 1</w:t>
      </w:r>
      <w:r w:rsidR="00C204F7">
        <w:rPr>
          <w:rFonts w:ascii="Times New Roman" w:hAnsi="Times New Roman" w:cs="Times New Roman"/>
          <w:i/>
          <w:iCs/>
          <w:color w:val="020202"/>
          <w:sz w:val="20"/>
          <w:szCs w:val="20"/>
        </w:rPr>
        <w:t>4</w:t>
      </w:r>
      <w:r>
        <w:rPr>
          <w:rFonts w:ascii="Times New Roman" w:hAnsi="Times New Roman" w:cs="Times New Roman"/>
          <w:i/>
          <w:iCs/>
          <w:color w:val="020202"/>
          <w:sz w:val="20"/>
          <w:szCs w:val="20"/>
        </w:rPr>
        <w:t>: Hosts that can cover</w:t>
      </w:r>
    </w:p>
    <w:p w14:paraId="4737E55D" w14:textId="6CCB2D9D" w:rsidR="0022600E" w:rsidRDefault="0035621B" w:rsidP="0022600E">
      <w:pPr>
        <w:tabs>
          <w:tab w:val="left" w:pos="20"/>
          <w:tab w:val="left" w:pos="360"/>
        </w:tabs>
        <w:autoSpaceDE w:val="0"/>
        <w:autoSpaceDN w:val="0"/>
        <w:adjustRightInd w:val="0"/>
        <w:spacing w:after="600"/>
        <w:ind w:left="1440"/>
        <w:rPr>
          <w:rFonts w:ascii="Times New Roman" w:hAnsi="Times New Roman" w:cs="Times New Roman"/>
          <w:color w:val="000000"/>
        </w:rPr>
      </w:pPr>
      <w:r>
        <w:rPr>
          <w:rFonts w:ascii="Times New Roman" w:hAnsi="Times New Roman" w:cs="Times New Roman"/>
          <w:color w:val="020202"/>
        </w:rPr>
        <w:t>H</w:t>
      </w:r>
      <w:r>
        <w:rPr>
          <w:rFonts w:ascii="Times New Roman" w:hAnsi="Times New Roman" w:cs="Times New Roman"/>
          <w:color w:val="000000"/>
        </w:rPr>
        <w:t xml:space="preserve">owever, we must also consider that the census data reflects on 2016 median mortgage repayment values, and factors such as inflation could’ve contributed towards raising it. The listing data is also from the time of pandemic where travel was at an </w:t>
      </w:r>
      <w:r>
        <w:rPr>
          <w:rFonts w:ascii="Times New Roman" w:hAnsi="Times New Roman" w:cs="Times New Roman"/>
          <w:color w:val="000000"/>
        </w:rPr>
        <w:t>all-time</w:t>
      </w:r>
      <w:r>
        <w:rPr>
          <w:rFonts w:ascii="Times New Roman" w:hAnsi="Times New Roman" w:cs="Times New Roman"/>
          <w:color w:val="000000"/>
        </w:rPr>
        <w:t xml:space="preserve"> low, and companies like </w:t>
      </w:r>
      <w:r>
        <w:rPr>
          <w:rFonts w:ascii="Times New Roman" w:hAnsi="Times New Roman" w:cs="Times New Roman"/>
          <w:color w:val="000000"/>
        </w:rPr>
        <w:t>Airbnb,</w:t>
      </w:r>
      <w:r>
        <w:rPr>
          <w:rFonts w:ascii="Times New Roman" w:hAnsi="Times New Roman" w:cs="Times New Roman"/>
          <w:color w:val="000000"/>
        </w:rPr>
        <w:t xml:space="preserve"> faced a severe hit.</w:t>
      </w:r>
    </w:p>
    <w:p w14:paraId="73EAC2F8" w14:textId="77777777" w:rsidR="00C204F7" w:rsidRDefault="00C204F7" w:rsidP="0022600E">
      <w:pPr>
        <w:tabs>
          <w:tab w:val="left" w:pos="20"/>
          <w:tab w:val="left" w:pos="360"/>
        </w:tabs>
        <w:autoSpaceDE w:val="0"/>
        <w:autoSpaceDN w:val="0"/>
        <w:adjustRightInd w:val="0"/>
        <w:spacing w:after="600"/>
        <w:ind w:left="1440"/>
        <w:rPr>
          <w:rFonts w:ascii="Times New Roman" w:hAnsi="Times New Roman" w:cs="Times New Roman"/>
          <w:color w:val="000000"/>
        </w:rPr>
      </w:pPr>
    </w:p>
    <w:p w14:paraId="2E104B0A" w14:textId="0CCDD595" w:rsidR="00FF7121" w:rsidRPr="00FF7121" w:rsidRDefault="00FF7121" w:rsidP="00FF7121">
      <w:pPr>
        <w:pStyle w:val="ListParagraph"/>
        <w:numPr>
          <w:ilvl w:val="0"/>
          <w:numId w:val="6"/>
        </w:numPr>
        <w:tabs>
          <w:tab w:val="left" w:pos="20"/>
          <w:tab w:val="left" w:pos="360"/>
        </w:tabs>
        <w:autoSpaceDE w:val="0"/>
        <w:autoSpaceDN w:val="0"/>
        <w:adjustRightInd w:val="0"/>
        <w:spacing w:after="600"/>
        <w:rPr>
          <w:rFonts w:ascii="Times New Roman" w:hAnsi="Times New Roman" w:cs="Times New Roman"/>
          <w:b/>
          <w:bCs/>
          <w:color w:val="000000"/>
          <w:sz w:val="28"/>
          <w:szCs w:val="28"/>
        </w:rPr>
      </w:pPr>
      <w:r w:rsidRPr="00FF7121">
        <w:rPr>
          <w:rFonts w:ascii="Times New Roman" w:hAnsi="Times New Roman" w:cs="Times New Roman"/>
          <w:b/>
          <w:bCs/>
          <w:color w:val="000000"/>
          <w:sz w:val="28"/>
          <w:szCs w:val="28"/>
        </w:rPr>
        <w:t>Possible Issues &amp; Bugs</w:t>
      </w:r>
    </w:p>
    <w:p w14:paraId="2B5750C1" w14:textId="77777777" w:rsidR="00FF7121" w:rsidRDefault="00FF7121" w:rsidP="00FF7121">
      <w:pPr>
        <w:pStyle w:val="ListParagraph"/>
        <w:autoSpaceDE w:val="0"/>
        <w:autoSpaceDN w:val="0"/>
        <w:adjustRightInd w:val="0"/>
        <w:ind w:left="1080"/>
        <w:rPr>
          <w:rFonts w:ascii="Times New Roman" w:hAnsi="Times New Roman" w:cs="Times New Roman"/>
          <w:color w:val="000000"/>
        </w:rPr>
      </w:pPr>
    </w:p>
    <w:p w14:paraId="7AF4C31F" w14:textId="3E505E62" w:rsidR="00FF7121" w:rsidRDefault="00FF7121" w:rsidP="000D07CB">
      <w:pPr>
        <w:pStyle w:val="ListParagraph"/>
        <w:numPr>
          <w:ilvl w:val="0"/>
          <w:numId w:val="12"/>
        </w:numPr>
        <w:autoSpaceDE w:val="0"/>
        <w:autoSpaceDN w:val="0"/>
        <w:adjustRightInd w:val="0"/>
        <w:rPr>
          <w:rFonts w:ascii="Times New Roman" w:hAnsi="Times New Roman" w:cs="Times New Roman"/>
          <w:color w:val="000000"/>
        </w:rPr>
      </w:pPr>
      <w:r w:rsidRPr="00FF7121">
        <w:rPr>
          <w:rFonts w:ascii="Times New Roman" w:hAnsi="Times New Roman" w:cs="Times New Roman"/>
          <w:color w:val="000000"/>
        </w:rPr>
        <w:t>While creating the dimension for hosting, the original dataset has a STRING datatype for the column “</w:t>
      </w:r>
      <w:proofErr w:type="spellStart"/>
      <w:r w:rsidRPr="00FF7121">
        <w:rPr>
          <w:rFonts w:ascii="Times New Roman" w:hAnsi="Times New Roman" w:cs="Times New Roman"/>
          <w:color w:val="000000"/>
        </w:rPr>
        <w:t>host_since</w:t>
      </w:r>
      <w:proofErr w:type="spellEnd"/>
      <w:r w:rsidRPr="00FF7121">
        <w:rPr>
          <w:rFonts w:ascii="Times New Roman" w:hAnsi="Times New Roman" w:cs="Times New Roman"/>
          <w:color w:val="000000"/>
        </w:rPr>
        <w:t xml:space="preserve">” which </w:t>
      </w:r>
      <w:r w:rsidRPr="00FF7121">
        <w:rPr>
          <w:rFonts w:ascii="Times New Roman" w:hAnsi="Times New Roman" w:cs="Times New Roman"/>
          <w:color w:val="000000"/>
        </w:rPr>
        <w:t>must</w:t>
      </w:r>
      <w:r w:rsidRPr="00FF7121">
        <w:rPr>
          <w:rFonts w:ascii="Times New Roman" w:hAnsi="Times New Roman" w:cs="Times New Roman"/>
          <w:color w:val="000000"/>
        </w:rPr>
        <w:t xml:space="preserve"> be converted and parsed into the appropriate date format so that it can be used for calculations.</w:t>
      </w:r>
    </w:p>
    <w:p w14:paraId="2C419B23" w14:textId="6BE956C4" w:rsidR="00FF7121" w:rsidRDefault="00FF7121" w:rsidP="00FF7121">
      <w:pPr>
        <w:pStyle w:val="ListParagraph"/>
        <w:autoSpaceDE w:val="0"/>
        <w:autoSpaceDN w:val="0"/>
        <w:adjustRightInd w:val="0"/>
        <w:ind w:left="1080"/>
        <w:rPr>
          <w:rFonts w:ascii="Times New Roman" w:hAnsi="Times New Roman" w:cs="Times New Roman"/>
          <w:color w:val="000000"/>
        </w:rPr>
      </w:pPr>
    </w:p>
    <w:p w14:paraId="71B2A139" w14:textId="5BB225DF" w:rsidR="00FF7121" w:rsidRDefault="00FF7121" w:rsidP="006151A1">
      <w:pPr>
        <w:pStyle w:val="ListParagraph"/>
        <w:numPr>
          <w:ilvl w:val="1"/>
          <w:numId w:val="1"/>
        </w:num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This can be achieved by using the </w:t>
      </w:r>
      <w:r w:rsidRPr="00FF7121">
        <w:rPr>
          <w:rFonts w:ascii="Times New Roman" w:hAnsi="Times New Roman" w:cs="Times New Roman"/>
          <w:i/>
          <w:iCs/>
          <w:color w:val="000000"/>
        </w:rPr>
        <w:t>TO_DATE</w:t>
      </w:r>
      <w:r>
        <w:rPr>
          <w:rFonts w:ascii="Times New Roman" w:hAnsi="Times New Roman" w:cs="Times New Roman"/>
          <w:color w:val="000000"/>
        </w:rPr>
        <w:t xml:space="preserve"> function.</w:t>
      </w:r>
    </w:p>
    <w:p w14:paraId="663690D5" w14:textId="565F210E" w:rsidR="00FF7121" w:rsidRDefault="00FF7121" w:rsidP="00FF7121">
      <w:pPr>
        <w:pStyle w:val="ListParagraph"/>
        <w:autoSpaceDE w:val="0"/>
        <w:autoSpaceDN w:val="0"/>
        <w:adjustRightInd w:val="0"/>
        <w:ind w:left="1080"/>
        <w:rPr>
          <w:rFonts w:ascii="Times New Roman" w:hAnsi="Times New Roman" w:cs="Times New Roman"/>
          <w:color w:val="000000"/>
        </w:rPr>
      </w:pPr>
    </w:p>
    <w:p w14:paraId="1A840296" w14:textId="1F0E7E01" w:rsidR="00FF7121" w:rsidRDefault="006151A1" w:rsidP="000D07CB">
      <w:pPr>
        <w:pStyle w:val="ListParagraph"/>
        <w:numPr>
          <w:ilvl w:val="0"/>
          <w:numId w:val="12"/>
        </w:numPr>
        <w:autoSpaceDE w:val="0"/>
        <w:autoSpaceDN w:val="0"/>
        <w:adjustRightInd w:val="0"/>
        <w:rPr>
          <w:rFonts w:ascii="Times New Roman" w:hAnsi="Times New Roman" w:cs="Times New Roman"/>
          <w:color w:val="000000"/>
        </w:rPr>
      </w:pPr>
      <w:r>
        <w:rPr>
          <w:rFonts w:ascii="Times New Roman" w:hAnsi="Times New Roman" w:cs="Times New Roman"/>
          <w:color w:val="000000"/>
        </w:rPr>
        <w:t>The census tables contain the LGA code with a prefix LGA-, which prohibits joins on other tables if necessary. Thus, a new column can be created in the dimension which extracts only the numeric code.</w:t>
      </w:r>
    </w:p>
    <w:p w14:paraId="0A04A28A" w14:textId="6EDC481E" w:rsidR="006151A1" w:rsidRDefault="006151A1" w:rsidP="00FF7121">
      <w:pPr>
        <w:pStyle w:val="ListParagraph"/>
        <w:autoSpaceDE w:val="0"/>
        <w:autoSpaceDN w:val="0"/>
        <w:adjustRightInd w:val="0"/>
        <w:ind w:left="1080"/>
        <w:rPr>
          <w:rFonts w:ascii="Times New Roman" w:hAnsi="Times New Roman" w:cs="Times New Roman"/>
          <w:color w:val="000000"/>
        </w:rPr>
      </w:pPr>
    </w:p>
    <w:p w14:paraId="13C7ABC0" w14:textId="4F66E41E" w:rsidR="006151A1" w:rsidRDefault="006151A1" w:rsidP="006151A1">
      <w:pPr>
        <w:pStyle w:val="ListParagraph"/>
        <w:numPr>
          <w:ilvl w:val="1"/>
          <w:numId w:val="1"/>
        </w:num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This can be achieved by using the </w:t>
      </w:r>
      <w:r w:rsidRPr="006151A1">
        <w:rPr>
          <w:rFonts w:ascii="Times New Roman" w:hAnsi="Times New Roman" w:cs="Times New Roman"/>
          <w:i/>
          <w:iCs/>
          <w:color w:val="000000"/>
        </w:rPr>
        <w:t>SUBSTR</w:t>
      </w:r>
      <w:r>
        <w:rPr>
          <w:rFonts w:ascii="Times New Roman" w:hAnsi="Times New Roman" w:cs="Times New Roman"/>
          <w:color w:val="000000"/>
        </w:rPr>
        <w:t xml:space="preserve"> function.</w:t>
      </w:r>
    </w:p>
    <w:p w14:paraId="7A09ED90" w14:textId="69EBA32C" w:rsidR="006151A1" w:rsidRDefault="006151A1" w:rsidP="00FF7121">
      <w:pPr>
        <w:pStyle w:val="ListParagraph"/>
        <w:autoSpaceDE w:val="0"/>
        <w:autoSpaceDN w:val="0"/>
        <w:adjustRightInd w:val="0"/>
        <w:ind w:left="1080"/>
        <w:rPr>
          <w:rFonts w:ascii="Times New Roman" w:hAnsi="Times New Roman" w:cs="Times New Roman"/>
          <w:color w:val="000000"/>
        </w:rPr>
      </w:pPr>
    </w:p>
    <w:p w14:paraId="0FDFC48D" w14:textId="43A61122" w:rsidR="006151A1" w:rsidRPr="00FF7121" w:rsidRDefault="006151A1" w:rsidP="000D07CB">
      <w:pPr>
        <w:pStyle w:val="ListParagraph"/>
        <w:numPr>
          <w:ilvl w:val="0"/>
          <w:numId w:val="12"/>
        </w:numPr>
        <w:autoSpaceDE w:val="0"/>
        <w:autoSpaceDN w:val="0"/>
        <w:adjustRightInd w:val="0"/>
        <w:rPr>
          <w:rFonts w:ascii="Times New Roman" w:hAnsi="Times New Roman" w:cs="Times New Roman"/>
          <w:color w:val="000000"/>
        </w:rPr>
      </w:pPr>
      <w:r>
        <w:rPr>
          <w:rFonts w:ascii="Times New Roman" w:hAnsi="Times New Roman" w:cs="Times New Roman"/>
          <w:color w:val="000000"/>
        </w:rPr>
        <w:t>Prior to running the DAG script, it is generally recommended to truncate all existing tables to verify the proper working of the code.</w:t>
      </w:r>
    </w:p>
    <w:p w14:paraId="4F877617" w14:textId="77777777" w:rsidR="00FF7121" w:rsidRPr="00FF7121" w:rsidRDefault="00FF7121" w:rsidP="00FF7121">
      <w:pPr>
        <w:pStyle w:val="ListParagraph"/>
        <w:tabs>
          <w:tab w:val="left" w:pos="20"/>
          <w:tab w:val="left" w:pos="360"/>
        </w:tabs>
        <w:autoSpaceDE w:val="0"/>
        <w:autoSpaceDN w:val="0"/>
        <w:adjustRightInd w:val="0"/>
        <w:spacing w:after="600"/>
        <w:ind w:left="1080"/>
        <w:rPr>
          <w:rFonts w:ascii="Times New Roman" w:hAnsi="Times New Roman" w:cs="Times New Roman"/>
          <w:color w:val="000000"/>
        </w:rPr>
      </w:pPr>
    </w:p>
    <w:p w14:paraId="6BF5C85F" w14:textId="10D151F8" w:rsidR="00AF2CF8" w:rsidRPr="00FF7121" w:rsidRDefault="0022600E" w:rsidP="006151A1">
      <w:pPr>
        <w:pStyle w:val="ListParagraph"/>
        <w:numPr>
          <w:ilvl w:val="0"/>
          <w:numId w:val="6"/>
        </w:numPr>
        <w:tabs>
          <w:tab w:val="left" w:pos="20"/>
          <w:tab w:val="left" w:pos="360"/>
        </w:tabs>
        <w:autoSpaceDE w:val="0"/>
        <w:autoSpaceDN w:val="0"/>
        <w:adjustRightInd w:val="0"/>
        <w:spacing w:after="600"/>
        <w:rPr>
          <w:rFonts w:ascii="Times New Roman" w:hAnsi="Times New Roman" w:cs="Times New Roman"/>
          <w:b/>
          <w:bCs/>
          <w:color w:val="020202"/>
          <w:sz w:val="28"/>
          <w:szCs w:val="28"/>
        </w:rPr>
      </w:pPr>
      <w:r w:rsidRPr="00FF7121">
        <w:rPr>
          <w:rFonts w:ascii="Times New Roman" w:hAnsi="Times New Roman" w:cs="Times New Roman"/>
          <w:b/>
          <w:bCs/>
          <w:color w:val="020202"/>
          <w:sz w:val="28"/>
          <w:szCs w:val="28"/>
        </w:rPr>
        <w:t>Conclusion</w:t>
      </w:r>
    </w:p>
    <w:p w14:paraId="23ADE8C9" w14:textId="61C832D8" w:rsidR="0022600E" w:rsidRDefault="0022600E" w:rsidP="0022600E">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585381C7" w14:textId="10468FC5" w:rsidR="0022600E" w:rsidRDefault="0022600E"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r>
        <w:rPr>
          <w:rFonts w:ascii="Times New Roman" w:hAnsi="Times New Roman" w:cs="Times New Roman"/>
          <w:color w:val="020202"/>
        </w:rPr>
        <w:t xml:space="preserve">Designing a data pipeline with Airflow has numerous advantages. The potential of implementing these pipelines with Airflow using Python scripts enables one to build arbitrarily complex pipelines that can carry one’s desired tasks seamlessly. However, these pipelines can only perform as good as the underlying infrastructure supporting it, which is why it is crucial to get the order of dependencies correct. Analysing and attempting to answer the business questions for the given datasets yielded interesting results. An updated census dataset along with latest Airbnb listing details can provide more up-to-date information on the current status of the </w:t>
      </w:r>
      <w:r w:rsidR="00E64387">
        <w:rPr>
          <w:rFonts w:ascii="Times New Roman" w:hAnsi="Times New Roman" w:cs="Times New Roman"/>
          <w:color w:val="020202"/>
        </w:rPr>
        <w:t>company’s performance in the Bed &amp; Breakfast industry</w:t>
      </w:r>
      <w:r w:rsidR="008D229E">
        <w:rPr>
          <w:rFonts w:ascii="Times New Roman" w:hAnsi="Times New Roman" w:cs="Times New Roman"/>
          <w:color w:val="020202"/>
        </w:rPr>
        <w:t>.</w:t>
      </w:r>
    </w:p>
    <w:p w14:paraId="7E062CCA" w14:textId="4DF13260"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3926636B" w14:textId="10C0D1D9"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503F1A5E" w14:textId="1FE36C41"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72BCC6DD" w14:textId="4F25F08A"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7D89B978" w14:textId="279D1A8B"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51101A57" w14:textId="71CF5F42"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3B865725" w14:textId="2BC9FD23"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7F00E142" w14:textId="5FCE8DFF"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122A5491" w14:textId="7CFB0BD9"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4602877B" w14:textId="6A145911"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29A9C3C8" w14:textId="70C8AAFE"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5D54BC38" w14:textId="16C5AA8E"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382CC6E1" w14:textId="28D66F8B"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0D7FFC19" w14:textId="01F7036F" w:rsidR="00C204F7" w:rsidRPr="00BA706E" w:rsidRDefault="00C204F7" w:rsidP="00BA706E">
      <w:pPr>
        <w:tabs>
          <w:tab w:val="left" w:pos="20"/>
          <w:tab w:val="left" w:pos="360"/>
        </w:tabs>
        <w:autoSpaceDE w:val="0"/>
        <w:autoSpaceDN w:val="0"/>
        <w:adjustRightInd w:val="0"/>
        <w:spacing w:after="600"/>
        <w:jc w:val="both"/>
        <w:rPr>
          <w:rFonts w:ascii="Times New Roman" w:hAnsi="Times New Roman" w:cs="Times New Roman"/>
          <w:color w:val="020202"/>
        </w:rPr>
      </w:pPr>
    </w:p>
    <w:p w14:paraId="7C4B68B7" w14:textId="73FD1D31"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5055DEE8" w14:textId="095538BC" w:rsidR="00C204F7"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256E3E98" w14:textId="77777777" w:rsidR="00C204F7" w:rsidRPr="0022600E" w:rsidRDefault="00C204F7" w:rsidP="00E64387">
      <w:pPr>
        <w:pStyle w:val="ListParagraph"/>
        <w:tabs>
          <w:tab w:val="left" w:pos="20"/>
          <w:tab w:val="left" w:pos="360"/>
        </w:tabs>
        <w:autoSpaceDE w:val="0"/>
        <w:autoSpaceDN w:val="0"/>
        <w:adjustRightInd w:val="0"/>
        <w:spacing w:after="600"/>
        <w:ind w:left="1080"/>
        <w:jc w:val="both"/>
        <w:rPr>
          <w:rFonts w:ascii="Times New Roman" w:hAnsi="Times New Roman" w:cs="Times New Roman"/>
          <w:color w:val="020202"/>
        </w:rPr>
      </w:pPr>
    </w:p>
    <w:p w14:paraId="28635A81" w14:textId="1FDF906F" w:rsidR="00401014" w:rsidRDefault="00401014" w:rsidP="00401014">
      <w:pPr>
        <w:pStyle w:val="ListParagraph"/>
        <w:numPr>
          <w:ilvl w:val="0"/>
          <w:numId w:val="6"/>
        </w:numPr>
        <w:tabs>
          <w:tab w:val="left" w:pos="20"/>
          <w:tab w:val="left" w:pos="360"/>
        </w:tabs>
        <w:autoSpaceDE w:val="0"/>
        <w:autoSpaceDN w:val="0"/>
        <w:adjustRightInd w:val="0"/>
        <w:spacing w:after="600"/>
        <w:rPr>
          <w:rFonts w:ascii="Times New Roman" w:hAnsi="Times New Roman" w:cs="Times New Roman"/>
          <w:b/>
          <w:bCs/>
          <w:color w:val="020202"/>
          <w:sz w:val="28"/>
          <w:szCs w:val="28"/>
        </w:rPr>
      </w:pPr>
      <w:r>
        <w:rPr>
          <w:rFonts w:ascii="Times New Roman" w:hAnsi="Times New Roman" w:cs="Times New Roman"/>
          <w:b/>
          <w:bCs/>
          <w:color w:val="020202"/>
          <w:sz w:val="28"/>
          <w:szCs w:val="28"/>
        </w:rPr>
        <w:t xml:space="preserve"> Appendix </w:t>
      </w:r>
    </w:p>
    <w:p w14:paraId="5EB4AC04" w14:textId="54381069" w:rsidR="00401014" w:rsidRDefault="00401014" w:rsidP="00401014">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05DA68C3" w14:textId="4BCC9E28" w:rsidR="00401014" w:rsidRDefault="00401014" w:rsidP="00401014">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401014">
        <w:rPr>
          <w:rFonts w:ascii="Times New Roman" w:hAnsi="Times New Roman" w:cs="Times New Roman"/>
          <w:b/>
          <w:bCs/>
          <w:color w:val="020202"/>
        </w:rPr>
        <w:t>Appendix 1: Schema of Dimension Tables</w:t>
      </w:r>
    </w:p>
    <w:p w14:paraId="03DC32AF" w14:textId="3191285C" w:rsidR="00401014" w:rsidRDefault="00401014" w:rsidP="00401014">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3D9835B2" w14:textId="06796CB4" w:rsidR="00401014" w:rsidRDefault="00401014" w:rsidP="00401014">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B4BD8D4" w14:textId="57D3FC40" w:rsidR="00401014" w:rsidRDefault="00401014" w:rsidP="00401014">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Pr>
          <w:rFonts w:ascii="Times New Roman" w:hAnsi="Times New Roman" w:cs="Times New Roman"/>
          <w:b/>
          <w:bCs/>
          <w:color w:val="020202"/>
        </w:rPr>
        <w:t>Dimension LGA</w:t>
      </w:r>
    </w:p>
    <w:p w14:paraId="19B8376E" w14:textId="100FDFB9" w:rsidR="00401014" w:rsidRPr="00401014" w:rsidRDefault="00401014" w:rsidP="00401014">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0BBBB19" w14:textId="7A8108D9" w:rsidR="00401014" w:rsidRDefault="00401014"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r w:rsidRPr="00401014">
        <w:rPr>
          <w:rFonts w:ascii="Times New Roman" w:hAnsi="Times New Roman" w:cs="Times New Roman"/>
          <w:b/>
          <w:bCs/>
          <w:color w:val="020202"/>
        </w:rPr>
        <w:drawing>
          <wp:inline distT="0" distB="0" distL="0" distR="0" wp14:anchorId="1786AC3F" wp14:editId="673AEFB0">
            <wp:extent cx="4429999" cy="1527586"/>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4442394" cy="1531860"/>
                    </a:xfrm>
                    <a:prstGeom prst="rect">
                      <a:avLst/>
                    </a:prstGeom>
                  </pic:spPr>
                </pic:pic>
              </a:graphicData>
            </a:graphic>
          </wp:inline>
        </w:drawing>
      </w:r>
    </w:p>
    <w:p w14:paraId="433D78B9" w14:textId="284D2FD8" w:rsidR="00401014" w:rsidRDefault="00401014"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343134C1" w14:textId="18DD8233" w:rsidR="00401014" w:rsidRDefault="00401014"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401014">
        <w:rPr>
          <w:rFonts w:ascii="Times New Roman" w:hAnsi="Times New Roman" w:cs="Times New Roman"/>
          <w:b/>
          <w:bCs/>
          <w:color w:val="020202"/>
        </w:rPr>
        <w:t>Dimension Cens</w:t>
      </w:r>
      <w:r>
        <w:rPr>
          <w:rFonts w:ascii="Times New Roman" w:hAnsi="Times New Roman" w:cs="Times New Roman"/>
          <w:b/>
          <w:bCs/>
          <w:color w:val="020202"/>
        </w:rPr>
        <w:t>usG0</w:t>
      </w:r>
      <w:r w:rsidR="00EC541D">
        <w:rPr>
          <w:rFonts w:ascii="Times New Roman" w:hAnsi="Times New Roman" w:cs="Times New Roman"/>
          <w:b/>
          <w:bCs/>
          <w:color w:val="020202"/>
        </w:rPr>
        <w:t>2</w:t>
      </w:r>
    </w:p>
    <w:p w14:paraId="04D8929B" w14:textId="037D0101"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6D9C3BC8" w14:textId="78B636E2"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EC541D">
        <w:rPr>
          <w:rFonts w:ascii="Times New Roman" w:hAnsi="Times New Roman" w:cs="Times New Roman"/>
          <w:b/>
          <w:bCs/>
          <w:color w:val="020202"/>
        </w:rPr>
        <w:drawing>
          <wp:inline distT="0" distB="0" distL="0" distR="0" wp14:anchorId="75A8D06C" wp14:editId="41B28572">
            <wp:extent cx="4769943" cy="280774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794" cy="2811778"/>
                    </a:xfrm>
                    <a:prstGeom prst="rect">
                      <a:avLst/>
                    </a:prstGeom>
                  </pic:spPr>
                </pic:pic>
              </a:graphicData>
            </a:graphic>
          </wp:inline>
        </w:drawing>
      </w:r>
    </w:p>
    <w:p w14:paraId="01647F74" w14:textId="077A48A8"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320A4C1B"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0B4A658A"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107C52A6"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364F7DA"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E435990"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00F25539"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81CA13F"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C7BF6F4"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21C3641"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FD33691"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E8121F1"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6BB66AD0"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9DA0EFE"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04CBD63D"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1AE7C150"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941FB64" w14:textId="1AE694D0"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Pr>
          <w:rFonts w:ascii="Times New Roman" w:hAnsi="Times New Roman" w:cs="Times New Roman"/>
          <w:b/>
          <w:bCs/>
          <w:color w:val="020202"/>
        </w:rPr>
        <w:t>Dimension CensusG01</w:t>
      </w:r>
    </w:p>
    <w:p w14:paraId="1076D1E2" w14:textId="395E9668"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CBCDC4F" w14:textId="3D25CD7D"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EC541D">
        <w:rPr>
          <w:rFonts w:ascii="Times New Roman" w:hAnsi="Times New Roman" w:cs="Times New Roman"/>
          <w:b/>
          <w:bCs/>
          <w:color w:val="020202"/>
        </w:rPr>
        <w:drawing>
          <wp:inline distT="0" distB="0" distL="0" distR="0" wp14:anchorId="6E490541" wp14:editId="2E2CA551">
            <wp:extent cx="3913668" cy="327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9216" cy="3274961"/>
                    </a:xfrm>
                    <a:prstGeom prst="rect">
                      <a:avLst/>
                    </a:prstGeom>
                  </pic:spPr>
                </pic:pic>
              </a:graphicData>
            </a:graphic>
          </wp:inline>
        </w:drawing>
      </w:r>
    </w:p>
    <w:p w14:paraId="68484F15" w14:textId="390EBDDC" w:rsidR="00401014" w:rsidRDefault="00401014"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0596639D" w14:textId="47EFD40F" w:rsidR="00401014" w:rsidRDefault="00401014"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6A70D8D" w14:textId="0AC5A328"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Pr>
          <w:rFonts w:ascii="Times New Roman" w:hAnsi="Times New Roman" w:cs="Times New Roman"/>
          <w:b/>
          <w:bCs/>
          <w:color w:val="020202"/>
        </w:rPr>
        <w:t>Dimension Hosting</w:t>
      </w:r>
    </w:p>
    <w:p w14:paraId="5B10F12C" w14:textId="3401154E"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89B0F87" w14:textId="7D564868"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EC541D">
        <w:rPr>
          <w:rFonts w:ascii="Times New Roman" w:hAnsi="Times New Roman" w:cs="Times New Roman"/>
          <w:b/>
          <w:bCs/>
          <w:color w:val="020202"/>
        </w:rPr>
        <w:drawing>
          <wp:inline distT="0" distB="0" distL="0" distR="0" wp14:anchorId="1AF86C08" wp14:editId="7C08EC18">
            <wp:extent cx="4408742" cy="17857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888" cy="1791095"/>
                    </a:xfrm>
                    <a:prstGeom prst="rect">
                      <a:avLst/>
                    </a:prstGeom>
                  </pic:spPr>
                </pic:pic>
              </a:graphicData>
            </a:graphic>
          </wp:inline>
        </w:drawing>
      </w:r>
    </w:p>
    <w:p w14:paraId="7224A900" w14:textId="03746282"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34AB297"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1295C517"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DD2758B"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09710A3"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EABD91A"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0BCB569A"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46B8AA3"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4B59161"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0D265C6E"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150C0EB9"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56DC4E8E"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161FF26C"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4255A3C1" w14:textId="77777777"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2F3D24C" w14:textId="62A3D600"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Pr>
          <w:rFonts w:ascii="Times New Roman" w:hAnsi="Times New Roman" w:cs="Times New Roman"/>
          <w:b/>
          <w:bCs/>
          <w:color w:val="020202"/>
        </w:rPr>
        <w:t>Dimension Listing</w:t>
      </w:r>
    </w:p>
    <w:p w14:paraId="2DDC715C" w14:textId="7CF5B0DB"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788ECAF9" w14:textId="77777777" w:rsidR="00EC541D" w:rsidRPr="00401014"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BC41E07" w14:textId="6A77F036" w:rsidR="00401014"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r>
        <w:rPr>
          <w:rFonts w:ascii="Times New Roman" w:hAnsi="Times New Roman" w:cs="Times New Roman"/>
          <w:b/>
          <w:bCs/>
          <w:noProof/>
          <w:color w:val="020202"/>
          <w:sz w:val="28"/>
          <w:szCs w:val="28"/>
        </w:rPr>
        <w:drawing>
          <wp:inline distT="0" distB="0" distL="0" distR="0" wp14:anchorId="5F0AAEF7" wp14:editId="7AC22C3E">
            <wp:extent cx="3376361" cy="3238052"/>
            <wp:effectExtent l="0" t="0" r="1905"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2467" cy="3243908"/>
                    </a:xfrm>
                    <a:prstGeom prst="rect">
                      <a:avLst/>
                    </a:prstGeom>
                  </pic:spPr>
                </pic:pic>
              </a:graphicData>
            </a:graphic>
          </wp:inline>
        </w:drawing>
      </w:r>
    </w:p>
    <w:p w14:paraId="1647444D" w14:textId="4713FB0A" w:rsidR="00EC541D"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649289E5" w14:textId="78B9D7C4" w:rsidR="00EC541D" w:rsidRPr="00E66685" w:rsidRDefault="00EC541D"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E66685">
        <w:rPr>
          <w:rFonts w:ascii="Times New Roman" w:hAnsi="Times New Roman" w:cs="Times New Roman"/>
          <w:b/>
          <w:bCs/>
          <w:color w:val="020202"/>
        </w:rPr>
        <w:t xml:space="preserve">Appendix 2: </w:t>
      </w:r>
      <w:proofErr w:type="spellStart"/>
      <w:r w:rsidR="00E66685" w:rsidRPr="00E66685">
        <w:rPr>
          <w:rFonts w:ascii="Times New Roman" w:hAnsi="Times New Roman" w:cs="Times New Roman"/>
          <w:b/>
          <w:bCs/>
          <w:color w:val="020202"/>
        </w:rPr>
        <w:t>Pypi</w:t>
      </w:r>
      <w:proofErr w:type="spellEnd"/>
      <w:r w:rsidR="00E66685" w:rsidRPr="00E66685">
        <w:rPr>
          <w:rFonts w:ascii="Times New Roman" w:hAnsi="Times New Roman" w:cs="Times New Roman"/>
          <w:b/>
          <w:bCs/>
          <w:color w:val="020202"/>
        </w:rPr>
        <w:t xml:space="preserve"> Packages and Airflow Configurations</w:t>
      </w:r>
    </w:p>
    <w:p w14:paraId="0C97741D" w14:textId="294E4465"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3AA29196" w14:textId="77777777"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04D8A688" w14:textId="4330C28A" w:rsidR="00401014"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r>
        <w:rPr>
          <w:rFonts w:ascii="Times New Roman" w:hAnsi="Times New Roman" w:cs="Times New Roman"/>
          <w:b/>
          <w:bCs/>
          <w:noProof/>
          <w:color w:val="020202"/>
          <w:sz w:val="28"/>
          <w:szCs w:val="28"/>
        </w:rPr>
        <w:drawing>
          <wp:inline distT="0" distB="0" distL="0" distR="0" wp14:anchorId="5716326C" wp14:editId="2B32493F">
            <wp:extent cx="3580144" cy="1721223"/>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588803" cy="1725386"/>
                    </a:xfrm>
                    <a:prstGeom prst="rect">
                      <a:avLst/>
                    </a:prstGeom>
                  </pic:spPr>
                </pic:pic>
              </a:graphicData>
            </a:graphic>
          </wp:inline>
        </w:drawing>
      </w:r>
    </w:p>
    <w:p w14:paraId="40A3FB01" w14:textId="6DE12B27"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7241768B" w14:textId="77777777"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0A02660D" w14:textId="11F164CF" w:rsidR="00401014"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r>
        <w:rPr>
          <w:rFonts w:ascii="Times New Roman" w:hAnsi="Times New Roman" w:cs="Times New Roman"/>
          <w:b/>
          <w:bCs/>
          <w:noProof/>
          <w:color w:val="020202"/>
          <w:sz w:val="28"/>
          <w:szCs w:val="28"/>
        </w:rPr>
        <w:drawing>
          <wp:inline distT="0" distB="0" distL="0" distR="0" wp14:anchorId="601AAC2F" wp14:editId="2EF1EBD7">
            <wp:extent cx="4175435" cy="1140311"/>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9067" cy="1149496"/>
                    </a:xfrm>
                    <a:prstGeom prst="rect">
                      <a:avLst/>
                    </a:prstGeom>
                  </pic:spPr>
                </pic:pic>
              </a:graphicData>
            </a:graphic>
          </wp:inline>
        </w:drawing>
      </w:r>
    </w:p>
    <w:p w14:paraId="74B51A89" w14:textId="62C7E298"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294CBF8E" w14:textId="005D785E"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1CDF5018" w14:textId="3E106710"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164E9779" w14:textId="6015BB72"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6C2C3B03" w14:textId="77E0C9CA"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05AA3336" w14:textId="49A9E944"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E66685">
        <w:rPr>
          <w:rFonts w:ascii="Times New Roman" w:hAnsi="Times New Roman" w:cs="Times New Roman"/>
          <w:b/>
          <w:bCs/>
          <w:color w:val="020202"/>
        </w:rPr>
        <w:t>Appendix 3: Custom GCP role and Permissions</w:t>
      </w:r>
    </w:p>
    <w:p w14:paraId="1666C460" w14:textId="7F885536"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2C39FD9E" w14:textId="77777777" w:rsidR="00E66685" w:rsidRP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p>
    <w:p w14:paraId="58600D02" w14:textId="707D2DB6" w:rsidR="00401014"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r>
        <w:rPr>
          <w:rFonts w:ascii="Times New Roman" w:hAnsi="Times New Roman" w:cs="Times New Roman"/>
          <w:b/>
          <w:bCs/>
          <w:noProof/>
          <w:color w:val="020202"/>
          <w:sz w:val="28"/>
          <w:szCs w:val="28"/>
        </w:rPr>
        <w:drawing>
          <wp:inline distT="0" distB="0" distL="0" distR="0" wp14:anchorId="72AF18CC" wp14:editId="097BE141">
            <wp:extent cx="2417916" cy="1323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434359" cy="1332188"/>
                    </a:xfrm>
                    <a:prstGeom prst="rect">
                      <a:avLst/>
                    </a:prstGeom>
                  </pic:spPr>
                </pic:pic>
              </a:graphicData>
            </a:graphic>
          </wp:inline>
        </w:drawing>
      </w:r>
    </w:p>
    <w:p w14:paraId="0D4F9AAD" w14:textId="41EDA68E"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sz w:val="28"/>
          <w:szCs w:val="28"/>
        </w:rPr>
      </w:pPr>
    </w:p>
    <w:p w14:paraId="551B68E8" w14:textId="326EBC50"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r w:rsidRPr="00E66685">
        <w:rPr>
          <w:rFonts w:ascii="Times New Roman" w:hAnsi="Times New Roman" w:cs="Times New Roman"/>
          <w:b/>
          <w:bCs/>
          <w:color w:val="020202"/>
        </w:rPr>
        <w:t>Appendix 4: Data Warehouse on Snowflake</w:t>
      </w:r>
    </w:p>
    <w:p w14:paraId="5D3B1C3B" w14:textId="3FB6F51A" w:rsid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68E5AEF9" w14:textId="77777777" w:rsidR="00E66685" w:rsidRPr="00E66685"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b/>
          <w:bCs/>
          <w:color w:val="020202"/>
        </w:rPr>
      </w:pPr>
    </w:p>
    <w:p w14:paraId="62BE8D47" w14:textId="3EC1530F" w:rsidR="00401014" w:rsidRPr="00E130DC" w:rsidRDefault="00E66685" w:rsidP="00E130DC">
      <w:pPr>
        <w:pStyle w:val="ListParagraph"/>
        <w:tabs>
          <w:tab w:val="left" w:pos="20"/>
          <w:tab w:val="left" w:pos="360"/>
        </w:tabs>
        <w:autoSpaceDE w:val="0"/>
        <w:autoSpaceDN w:val="0"/>
        <w:adjustRightInd w:val="0"/>
        <w:spacing w:after="600"/>
        <w:ind w:left="1080"/>
        <w:rPr>
          <w:rFonts w:ascii="Times New Roman" w:hAnsi="Times New Roman" w:cs="Times New Roman"/>
          <w:color w:val="020202"/>
        </w:rPr>
      </w:pPr>
      <w:r>
        <w:rPr>
          <w:rFonts w:ascii="Times New Roman" w:hAnsi="Times New Roman" w:cs="Times New Roman"/>
          <w:noProof/>
          <w:color w:val="020202"/>
        </w:rPr>
        <w:drawing>
          <wp:inline distT="0" distB="0" distL="0" distR="0" wp14:anchorId="199C3534" wp14:editId="36B032C6">
            <wp:extent cx="3624057" cy="446442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6208" cy="4479392"/>
                    </a:xfrm>
                    <a:prstGeom prst="rect">
                      <a:avLst/>
                    </a:prstGeom>
                  </pic:spPr>
                </pic:pic>
              </a:graphicData>
            </a:graphic>
          </wp:inline>
        </w:drawing>
      </w:r>
    </w:p>
    <w:sectPr w:rsidR="00401014" w:rsidRPr="00E130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1899"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B23208"/>
    <w:multiLevelType w:val="hybridMultilevel"/>
    <w:tmpl w:val="106078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54772BA"/>
    <w:multiLevelType w:val="hybridMultilevel"/>
    <w:tmpl w:val="F5DA4664"/>
    <w:lvl w:ilvl="0" w:tplc="B46AF05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5D174B2"/>
    <w:multiLevelType w:val="hybridMultilevel"/>
    <w:tmpl w:val="0C6A7BDE"/>
    <w:lvl w:ilvl="0" w:tplc="A48E6870">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BE682E"/>
    <w:multiLevelType w:val="hybridMultilevel"/>
    <w:tmpl w:val="E21261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9A77F5E"/>
    <w:multiLevelType w:val="hybridMultilevel"/>
    <w:tmpl w:val="23640916"/>
    <w:lvl w:ilvl="0" w:tplc="4D226C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F0365BE"/>
    <w:multiLevelType w:val="hybridMultilevel"/>
    <w:tmpl w:val="EDF45644"/>
    <w:lvl w:ilvl="0" w:tplc="0809000F">
      <w:start w:val="1"/>
      <w:numFmt w:val="decimal"/>
      <w:lvlText w:val="%1."/>
      <w:lvlJc w:val="left"/>
      <w:pPr>
        <w:ind w:left="720" w:hanging="360"/>
      </w:pPr>
      <w:rPr>
        <w:rFonts w:hint="default"/>
      </w:rPr>
    </w:lvl>
    <w:lvl w:ilvl="1" w:tplc="C40CB9A4">
      <w:numFmt w:val="bullet"/>
      <w:lvlText w:val=""/>
      <w:lvlJc w:val="left"/>
      <w:pPr>
        <w:ind w:left="1440" w:hanging="360"/>
      </w:pPr>
      <w:rPr>
        <w:rFonts w:ascii="Wingdings" w:eastAsiaTheme="minorHAnsi" w:hAnsi="Wingdings"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0A72BB"/>
    <w:multiLevelType w:val="hybridMultilevel"/>
    <w:tmpl w:val="80E2D7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56135C77"/>
    <w:multiLevelType w:val="hybridMultilevel"/>
    <w:tmpl w:val="5220E488"/>
    <w:lvl w:ilvl="0" w:tplc="D5B4DBE4">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6460A38"/>
    <w:multiLevelType w:val="hybridMultilevel"/>
    <w:tmpl w:val="E5FC8894"/>
    <w:lvl w:ilvl="0" w:tplc="AFC490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2AA5388"/>
    <w:multiLevelType w:val="hybridMultilevel"/>
    <w:tmpl w:val="4F8C16C6"/>
    <w:lvl w:ilvl="0" w:tplc="16F2BB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3B54461"/>
    <w:multiLevelType w:val="hybridMultilevel"/>
    <w:tmpl w:val="2E0ABBE4"/>
    <w:lvl w:ilvl="0" w:tplc="AAFE578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657272979">
    <w:abstractNumId w:val="6"/>
  </w:num>
  <w:num w:numId="2" w16cid:durableId="672227204">
    <w:abstractNumId w:val="0"/>
  </w:num>
  <w:num w:numId="3" w16cid:durableId="1395927790">
    <w:abstractNumId w:val="4"/>
  </w:num>
  <w:num w:numId="4" w16cid:durableId="1077558568">
    <w:abstractNumId w:val="9"/>
  </w:num>
  <w:num w:numId="5" w16cid:durableId="310257284">
    <w:abstractNumId w:val="2"/>
  </w:num>
  <w:num w:numId="6" w16cid:durableId="883954472">
    <w:abstractNumId w:val="5"/>
  </w:num>
  <w:num w:numId="7" w16cid:durableId="687098617">
    <w:abstractNumId w:val="1"/>
  </w:num>
  <w:num w:numId="8" w16cid:durableId="250773172">
    <w:abstractNumId w:val="10"/>
  </w:num>
  <w:num w:numId="9" w16cid:durableId="873425401">
    <w:abstractNumId w:val="11"/>
  </w:num>
  <w:num w:numId="10" w16cid:durableId="1156611339">
    <w:abstractNumId w:val="8"/>
  </w:num>
  <w:num w:numId="11" w16cid:durableId="68845168">
    <w:abstractNumId w:val="3"/>
  </w:num>
  <w:num w:numId="12" w16cid:durableId="2048136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52"/>
    <w:rsid w:val="000D07CB"/>
    <w:rsid w:val="0022600E"/>
    <w:rsid w:val="002C4ED4"/>
    <w:rsid w:val="003171FC"/>
    <w:rsid w:val="0035621B"/>
    <w:rsid w:val="00387652"/>
    <w:rsid w:val="00401014"/>
    <w:rsid w:val="00497E65"/>
    <w:rsid w:val="00587FCD"/>
    <w:rsid w:val="0061159E"/>
    <w:rsid w:val="006151A1"/>
    <w:rsid w:val="00663325"/>
    <w:rsid w:val="0076031F"/>
    <w:rsid w:val="00773814"/>
    <w:rsid w:val="008D229E"/>
    <w:rsid w:val="00A95C2D"/>
    <w:rsid w:val="00AF2CF8"/>
    <w:rsid w:val="00B83E1B"/>
    <w:rsid w:val="00BA706E"/>
    <w:rsid w:val="00C204F7"/>
    <w:rsid w:val="00C6284D"/>
    <w:rsid w:val="00CB453F"/>
    <w:rsid w:val="00D446B3"/>
    <w:rsid w:val="00E130DC"/>
    <w:rsid w:val="00E64387"/>
    <w:rsid w:val="00E66685"/>
    <w:rsid w:val="00EA2D25"/>
    <w:rsid w:val="00EC541D"/>
    <w:rsid w:val="00FA3EF1"/>
    <w:rsid w:val="00FF7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69638BA"/>
  <w15:chartTrackingRefBased/>
  <w15:docId w15:val="{C4D1F029-1548-2C4A-BCA1-92C38B1E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12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652"/>
    <w:pPr>
      <w:ind w:left="720"/>
      <w:contextualSpacing/>
    </w:pPr>
  </w:style>
  <w:style w:type="paragraph" w:styleId="NormalWeb">
    <w:name w:val="Normal (Web)"/>
    <w:basedOn w:val="Normal"/>
    <w:uiPriority w:val="99"/>
    <w:semiHidden/>
    <w:unhideWhenUsed/>
    <w:rsid w:val="00663325"/>
    <w:pPr>
      <w:spacing w:before="100" w:beforeAutospacing="1" w:after="100" w:afterAutospacing="1"/>
    </w:pPr>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57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irflow.apache.org/docs/apache-airflow/stable/concepts/tasks.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airflow.apache.org/docs/apache-airflow/stable/concepts/dag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16</Pages>
  <Words>2296</Words>
  <Characters>13089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Parthasarathy</dc:creator>
  <cp:keywords/>
  <dc:description/>
  <cp:lastModifiedBy>Akshaya Parthasarathy</cp:lastModifiedBy>
  <cp:revision>20</cp:revision>
  <dcterms:created xsi:type="dcterms:W3CDTF">2022-11-06T00:13:00Z</dcterms:created>
  <dcterms:modified xsi:type="dcterms:W3CDTF">2022-11-06T06:57:00Z</dcterms:modified>
</cp:coreProperties>
</file>