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 descr="Digit Nepal logo" title="Digit Nep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after="240"/>
        <w:jc w:val="center"/>
      </w:pPr>
      <w:r>
        <w:rPr>
          <w:rFonts w:ascii="Calibri" w:hAnsi="Calibri"/>
          <w:b/>
          <w:color w:val="0F766E"/>
          <w:sz w:val="20"/>
        </w:rPr>
        <w:t>OPERATIONS HANDBOOK</w:t>
      </w:r>
    </w:p>
    <w:p>
      <w:pPr>
        <w:spacing w:after="160"/>
        <w:jc w:val="center"/>
      </w:pPr>
      <w:r>
        <w:rPr>
          <w:rFonts w:ascii="Calibri" w:hAnsi="Calibri"/>
          <w:b/>
          <w:color w:val="17324D"/>
          <w:sz w:val="60"/>
        </w:rPr>
        <w:t>Digit Restaurant</w:t>
        <w:br/>
        <w:t>Management System</w:t>
      </w:r>
    </w:p>
    <w:p>
      <w:pPr>
        <w:spacing w:after="480"/>
        <w:jc w:val="center"/>
      </w:pPr>
      <w:r>
        <w:rPr>
          <w:rFonts w:ascii="Calibri" w:hAnsi="Calibri"/>
          <w:b/>
          <w:color w:val="2E74B5"/>
          <w:sz w:val="34"/>
        </w:rPr>
        <w:t>User Tutorial &amp; Role Guide</w:t>
      </w:r>
    </w:p>
    <w:p>
      <w:pPr>
        <w:spacing w:after="600"/>
        <w:jc w:val="center"/>
      </w:pPr>
      <w:r>
        <w:rPr>
          <w:rFonts w:ascii="Calibri" w:hAnsi="Calibri"/>
          <w:color w:val="64748B"/>
          <w:sz w:val="23"/>
        </w:rPr>
        <w:t>For restaurant owners, administrators, managers, cashiers,</w:t>
        <w:br/>
        <w:t>service staff, kitchen teams, and specialist users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</w:rPr>
        <w:t xml:space="preserve">Scope: </w:t>
      </w:r>
      <w:r>
        <w:rPr>
          <w:rFonts w:ascii="Calibri" w:hAnsi="Calibri"/>
          <w:color w:val="1F2937"/>
        </w:rPr>
        <w:t>This handbook intentionally excludes the platform Super Admin portal. It explains restaurant-level work, role boundaries, and the normal order-to-payment process.</w:t>
      </w:r>
    </w:p>
    <w:p>
      <w:pPr>
        <w:spacing w:before="560"/>
        <w:jc w:val="center"/>
      </w:pPr>
      <w:r>
        <w:rPr>
          <w:rFonts w:ascii="Calibri" w:hAnsi="Calibri"/>
          <w:b/>
          <w:color w:val="64748B"/>
          <w:sz w:val="19"/>
        </w:rPr>
        <w:t>Production desktop edition  |  Version 1.0  |  July 2026</w:t>
      </w:r>
    </w:p>
    <w:p>
      <w:r>
        <w:br w:type="page"/>
      </w:r>
    </w:p>
    <w:p>
      <w:pPr>
        <w:pStyle w:val="Heading1"/>
      </w:pPr>
      <w:r>
        <w:t>How to use this handbook</w:t>
      </w:r>
    </w:p>
    <w:p>
      <w:pPr>
        <w:pStyle w:val="SectionSubtitle"/>
      </w:pPr>
      <w:r>
        <w:t>Start with the common workflow, then read the section for your assigned role.</w:t>
      </w:r>
    </w:p>
    <w:p>
      <w:pPr>
        <w:pStyle w:val="Callout"/>
        <w:shd w:fill="ECFDF5"/>
        <w:pBdr>
          <w:left w:val="single" w:sz="18" w:space="8" w:color="0F766E"/>
        </w:pBdr>
      </w:pPr>
      <w:r>
        <w:rPr>
          <w:rFonts w:ascii="Calibri" w:hAnsi="Calibri"/>
          <w:b/>
          <w:color w:val="0F766E"/>
        </w:rPr>
        <w:t xml:space="preserve">Access principle: </w:t>
      </w:r>
      <w:r>
        <w:rPr>
          <w:rFonts w:ascii="Calibri" w:hAnsi="Calibri"/>
          <w:color w:val="1F2937"/>
        </w:rPr>
        <w:t>The menu only shows modules allowed by your role, subscription plan, branch assignment, and any user-specific permission overrides. A missing menu item is usually intentional.</w:t>
      </w:r>
    </w:p>
    <w:p>
      <w:pPr>
        <w:pStyle w:val="Heading2"/>
      </w:pPr>
      <w:r>
        <w:t>Guide map</w:t>
      </w:r>
    </w:p>
    <w:p>
      <w:pPr>
        <w:pStyle w:val="ListBody"/>
        <w:numPr>
          <w:ilvl w:val="0"/>
          <w:numId w:val="10"/>
        </w:numPr>
      </w:pPr>
      <w:r>
        <w:t>Getting started: launch, sign in, navigate, change password, and sign out.</w:t>
      </w:r>
    </w:p>
    <w:p>
      <w:pPr>
        <w:pStyle w:val="ListBody"/>
        <w:numPr>
          <w:ilvl w:val="0"/>
          <w:numId w:val="10"/>
        </w:numPr>
      </w:pPr>
      <w:r>
        <w:t>Default role map: who is responsible for what and where each role starts.</w:t>
      </w:r>
    </w:p>
    <w:p>
      <w:pPr>
        <w:pStyle w:val="ListBody"/>
        <w:numPr>
          <w:ilvl w:val="0"/>
          <w:numId w:val="10"/>
        </w:numPr>
      </w:pPr>
      <w:r>
        <w:t>Core service workflow: table and order creation through kitchen preparation, service, billing, and reporting.</w:t>
      </w:r>
    </w:p>
    <w:p>
      <w:pPr>
        <w:pStyle w:val="ListBody"/>
        <w:numPr>
          <w:ilvl w:val="0"/>
          <w:numId w:val="10"/>
        </w:numPr>
      </w:pPr>
      <w:r>
        <w:t>Role playbooks: step-by-step routines for each restaurant-level role.</w:t>
      </w:r>
    </w:p>
    <w:p>
      <w:pPr>
        <w:pStyle w:val="ListBody"/>
        <w:numPr>
          <w:ilvl w:val="0"/>
          <w:numId w:val="10"/>
        </w:numPr>
      </w:pPr>
      <w:r>
        <w:t>Module tutorials: users, menu, tables, orders, kitchen stations, billing, inventory, suppliers, reports, settings, and printing.</w:t>
      </w:r>
    </w:p>
    <w:p>
      <w:pPr>
        <w:pStyle w:val="ListBody"/>
        <w:numPr>
          <w:ilvl w:val="0"/>
          <w:numId w:val="10"/>
        </w:numPr>
      </w:pPr>
      <w:r>
        <w:t>Shift checklists and troubleshooting: safe opening, handover, closing, and escalation.</w:t>
      </w:r>
    </w:p>
    <w:p>
      <w:pPr>
        <w:pStyle w:val="Heading2"/>
      </w:pPr>
      <w:r>
        <w:t>Important conventions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Term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Meaning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Menu label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name shown in the left sidebar, such as Orders, Billing, or Inventory.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Permission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server-enforced action such as order.create or payment.collect. Hiding a button does not replace server permission checks.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Feature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module enabled by the restaurant subscription plan. Feature availability can differ by restaurant.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Branch scope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restaurants or branches the signed-in account is allowed to see.</w:t>
            </w:r>
          </w:p>
        </w:tc>
      </w:tr>
    </w:tbl>
    <w:p>
      <w:r>
        <w:br w:type="page"/>
      </w:r>
    </w:p>
    <w:p>
      <w:pPr>
        <w:pStyle w:val="Heading1"/>
      </w:pPr>
      <w:r>
        <w:t>1. Getting started</w:t>
      </w:r>
    </w:p>
    <w:p>
      <w:pPr>
        <w:pStyle w:val="SectionSubtitle"/>
      </w:pPr>
      <w:r>
        <w:t>Use the production desktop app to work with the hosted restaurant server.</w:t>
      </w:r>
    </w:p>
    <w:p>
      <w:pPr>
        <w:pStyle w:val="Heading2"/>
      </w:pPr>
      <w:r>
        <w:t>Open and sign in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Open the app. </w:t>
      </w:r>
      <w:r>
        <w:t>Start Digit Restaurant POS from the desktop shortcut or the installed application.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Confirm connectivity. </w:t>
      </w:r>
      <w:r>
        <w:t>If a connection-status screen appears, check the internet connection and retry. The production app uses the hosted API at https://digitnp.com/api.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Enter your account. </w:t>
      </w:r>
      <w:r>
        <w:t>Use the email and password issued by the restaurant owner or authorized manager. Never use another staff member's account.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Review your role. </w:t>
      </w:r>
      <w:r>
        <w:t>The sidebar displays the signed-in role. Confirm it matches your job before recording orders or payments.</w:t>
      </w:r>
    </w:p>
    <w:p>
      <w:pPr>
        <w:pStyle w:val="Callout"/>
        <w:shd w:fill="FEF2F2"/>
        <w:pBdr>
          <w:left w:val="single" w:sz="18" w:space="8" w:color="B91C1C"/>
        </w:pBdr>
      </w:pPr>
      <w:r>
        <w:rPr>
          <w:rFonts w:ascii="Calibri" w:hAnsi="Calibri"/>
          <w:b/>
          <w:color w:val="B91C1C"/>
        </w:rPr>
        <w:t xml:space="preserve">Security: </w:t>
      </w:r>
      <w:r>
        <w:rPr>
          <w:rFonts w:ascii="Calibri" w:hAnsi="Calibri"/>
          <w:color w:val="1F2937"/>
        </w:rPr>
        <w:t>Do not share passwords, save them in public browsers, or leave a signed-in terminal unattended. Each action should remain attributable to the staff member who performed it.</w:t>
      </w:r>
    </w:p>
    <w:p>
      <w:pPr>
        <w:pStyle w:val="Heading2"/>
      </w:pPr>
      <w:r>
        <w:t>Navigate the workspace</w:t>
      </w:r>
    </w:p>
    <w:p>
      <w:pPr>
        <w:pStyle w:val="ListBody"/>
        <w:numPr>
          <w:ilvl w:val="0"/>
          <w:numId w:val="10"/>
        </w:numPr>
      </w:pPr>
      <w:r>
        <w:t>Use the left sidebar to open modules. On a smaller screen, use the menu button in the top bar.</w:t>
      </w:r>
    </w:p>
    <w:p>
      <w:pPr>
        <w:pStyle w:val="ListBody"/>
        <w:numPr>
          <w:ilvl w:val="0"/>
          <w:numId w:val="10"/>
        </w:numPr>
      </w:pPr>
      <w:r>
        <w:t>The sidebar groups pages under Operations, Billing, Restaurant Setup, Resources, Insights, and System.</w:t>
      </w:r>
    </w:p>
    <w:p>
      <w:pPr>
        <w:pStyle w:val="ListBody"/>
        <w:numPr>
          <w:ilvl w:val="0"/>
          <w:numId w:val="10"/>
        </w:numPr>
      </w:pPr>
      <w:r>
        <w:t>Use search and filters before assuming a record is missing. Orders can be filtered by status, type, or table.</w:t>
      </w:r>
    </w:p>
    <w:p>
      <w:pPr>
        <w:pStyle w:val="ListBody"/>
        <w:numPr>
          <w:ilvl w:val="0"/>
          <w:numId w:val="10"/>
        </w:numPr>
      </w:pPr>
      <w:r>
        <w:t>Status dashboards refresh automatically, but a Refresh button is available when immediate confirmation is needed.</w:t>
      </w:r>
    </w:p>
    <w:p>
      <w:pPr>
        <w:pStyle w:val="ListBody"/>
        <w:numPr>
          <w:ilvl w:val="0"/>
          <w:numId w:val="10"/>
        </w:numPr>
      </w:pPr>
      <w:r>
        <w:t>Use the top-bar logout action at the end of a shift or whenever another person takes over the terminal.</w:t>
      </w:r>
    </w:p>
    <w:p>
      <w:pPr>
        <w:pStyle w:val="Heading2"/>
      </w:pPr>
      <w:r>
        <w:t>Change your password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Open Settings. </w:t>
      </w:r>
      <w:r>
        <w:t>Choose Settings from the System group.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Enter credentials. </w:t>
      </w:r>
      <w:r>
        <w:t>Enter the old password, the new password, and the confirmation.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Submit. </w:t>
      </w:r>
      <w:r>
        <w:t>Select Change Password, then sign in again if requested.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If access looks wrong: </w:t>
      </w:r>
      <w:r>
        <w:rPr>
          <w:rFonts w:ascii="Calibri" w:hAnsi="Calibri"/>
          <w:color w:val="1F2937"/>
        </w:rPr>
        <w:t>Do not borrow another role. Record the missing menu or action, then ask the restaurant owner or authorized manager to review your role, branch assignment, plan features, and permission overrides.</w:t>
      </w:r>
    </w:p>
    <w:p>
      <w:r>
        <w:br w:type="page"/>
      </w:r>
    </w:p>
    <w:p>
      <w:pPr>
        <w:pStyle w:val="Heading1"/>
      </w:pPr>
      <w:r>
        <w:t>2. Default user-role map</w:t>
      </w:r>
    </w:p>
    <w:p>
      <w:pPr>
        <w:pStyle w:val="SectionSubtitle"/>
      </w:pPr>
      <w:r>
        <w:t>Super Admin is excluded. These are the default restaurant-level responsibilities.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4680"/>
        <w:gridCol w:w="248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Standard role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Primary responsibility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Default start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Restaurant Owner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Full restaurant control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Broad operations and configuration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Manager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Day-to-day branch operations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Orders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Cashier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Billing, payments, receipts, own shift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Billing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Waiter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Tables, order entry, service updates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Order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Kitchen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Food queue and preparation updates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Kitchen Display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Barista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 queue and drink preparation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 Display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</w:rPr>
              <w:t>Customer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Optional authenticated ordering profile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Orders</w:t>
            </w:r>
          </w:p>
        </w:tc>
      </w:tr>
    </w:tbl>
    <w:p>
      <w:pPr>
        <w:pStyle w:val="Heading2"/>
      </w:pPr>
      <w:r>
        <w:t>Specialized permission profiles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Specialized role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Default purpose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Chef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Same core kitchen preparation profile as Kitchen.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Inventory Manager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Stock, transfers, wastage, purchases, and suppliers.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Accountant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Sales/profit reports, exports, payment viewing, and expenses.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Delivery Partner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Assigned-order viewing and delivery status updates.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Customer Support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Read-only order and customer lookup.</w:t>
            </w:r>
          </w:p>
        </w:tc>
      </w:tr>
    </w:tbl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Provisioning note: </w:t>
      </w:r>
      <w:r>
        <w:rPr>
          <w:rFonts w:ascii="Calibri" w:hAnsi="Calibri"/>
          <w:color w:val="1F2937"/>
        </w:rPr>
        <w:t>The current Users screen offers Restaurant Owner, Admin, Manager, Cashier, Waiter, Kitchen, Barista, and Customer. Specialized roles are supported by the permission model but may require administrator/API provisioning until they are enabled in the standard form.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</w:rPr>
        <w:t xml:space="preserve">Defaults can change: </w:t>
      </w:r>
      <w:r>
        <w:rPr>
          <w:rFonts w:ascii="Calibri" w:hAnsi="Calibri"/>
          <w:color w:val="1F2937"/>
        </w:rPr>
        <w:t>The server can add or deny permissions for an individual account. Subscription features can also hide modules. Treat this guide as the default role baseline, not a substitute for the access shown in your own account.</w:t>
      </w:r>
    </w:p>
    <w:p>
      <w:r>
        <w:br w:type="page"/>
      </w:r>
    </w:p>
    <w:p>
      <w:pPr>
        <w:pStyle w:val="Heading1"/>
      </w:pPr>
      <w:r>
        <w:t>3. Core restaurant workflow</w:t>
      </w:r>
    </w:p>
    <w:p>
      <w:pPr>
        <w:pStyle w:val="SectionSubtitle"/>
      </w:pPr>
      <w:r>
        <w:t>The normal path from guest seating to completed payment.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Prepare the table and menu. </w:t>
      </w:r>
      <w:r>
        <w:t>Owner/Admin/Manager confirms tables, menu items, availability, prices, printers, and receipt content.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Create the order. </w:t>
      </w:r>
      <w:r>
        <w:t>Waiter, Cashier, Manager, or Barista selects Dine In or Takeaway, chooses a table/customer when relevant, adds items and notes, then submits the order.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Route production. </w:t>
      </w:r>
      <w:r>
        <w:t>Food, drink, and smoke items are routed to their configured station displays and print queues.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Prepare items. </w:t>
      </w:r>
      <w:r>
        <w:t>Kitchen or Bar staff marks the order Preparing, then records each item as Ready. Service staff records each ready item as Served; takeaway items are shown as Packed.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Collect payment. </w:t>
      </w:r>
      <w:r>
        <w:t>Cashier opens Billing, looks up the table, verifies READY or SERVED unpaid orders, selects payment method/status, records discount and amount paid, then accepts payment.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Issue receipt and review. </w:t>
      </w:r>
      <w:r>
        <w:t>Cashier prints or downloads the receipt. Managers and owners review reports, exceptions, low stock, and shift outcomes.</w:t>
      </w:r>
    </w:p>
    <w:p>
      <w:pPr>
        <w:pStyle w:val="Heading2"/>
      </w:pPr>
      <w:r>
        <w:t>Order status meaning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Operational meaning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PENDING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Submitted and waiting for a production station to accept/start.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PREPARING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kitchen/bar/smoke station is working on the items.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READY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 applicable items are ready for service or packing.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SERVED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Dine-in items have been delivered; takeaway items are displayed as packed.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COMPLETED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service and payment lifecycle is finished.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CANCELLED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order was cancelled by an authorized role with a reason.</w:t>
            </w:r>
          </w:p>
        </w:tc>
      </w:tr>
    </w:tbl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Billing rule: </w:t>
      </w:r>
      <w:r>
        <w:rPr>
          <w:rFonts w:ascii="Calibri" w:hAnsi="Calibri"/>
          <w:color w:val="1F2937"/>
        </w:rPr>
        <w:t>Billing combines billable unpaid orders for the selected table. In the current screen, billable orders are READY or SERVED. Confirm the table and item quantities before accepting payment.</w:t>
      </w:r>
    </w:p>
    <w:p>
      <w:pPr>
        <w:pStyle w:val="Heading2"/>
      </w:pPr>
      <w:r>
        <w:t>Operational controls</w:t>
      </w:r>
    </w:p>
    <w:p>
      <w:pPr>
        <w:pStyle w:val="ListBody"/>
        <w:numPr>
          <w:ilvl w:val="0"/>
          <w:numId w:val="10"/>
        </w:numPr>
      </w:pPr>
      <w:r>
        <w:t>Use item notes for preparation details, allergies, or service instructions; confirm critical allergy information verbally as required by restaurant policy.</w:t>
      </w:r>
    </w:p>
    <w:p>
      <w:pPr>
        <w:pStyle w:val="ListBody"/>
        <w:numPr>
          <w:ilvl w:val="0"/>
          <w:numId w:val="10"/>
        </w:numPr>
      </w:pPr>
      <w:r>
        <w:t>Print station tickets only to the intended printer route: Food to Kitchen; Bar, Smoke, bills, and receipts to Reception unless configured otherwise.</w:t>
      </w:r>
    </w:p>
    <w:p>
      <w:pPr>
        <w:pStyle w:val="ListBody"/>
        <w:numPr>
          <w:ilvl w:val="0"/>
          <w:numId w:val="10"/>
        </w:numPr>
      </w:pPr>
      <w:r>
        <w:t>For table transfers or split/merge actions, verify both source and destination before confirming.</w:t>
      </w:r>
    </w:p>
    <w:p>
      <w:pPr>
        <w:pStyle w:val="ListBody"/>
        <w:numPr>
          <w:ilvl w:val="0"/>
          <w:numId w:val="10"/>
        </w:numPr>
      </w:pPr>
      <w:r>
        <w:t>Never delete, cancel, discount, refund, or void a transaction merely to correct a training mistake; follow the restaurant's authorization and audit procedure.</w:t>
      </w:r>
    </w:p>
    <w:p>
      <w:r>
        <w:br w:type="page"/>
      </w:r>
    </w:p>
    <w:p>
      <w:pPr>
        <w:pStyle w:val="Heading1"/>
      </w:pPr>
      <w:r>
        <w:t>4. Restaurant Owner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Primary purpose: </w:t>
      </w:r>
      <w:r>
        <w:rPr>
          <w:rFonts w:ascii="Calibri" w:hAnsi="Calibri"/>
          <w:color w:val="1F2937"/>
        </w:rPr>
        <w:t>Restaurant-wide setup, access, operations, reporting, and oversight</w:t>
      </w:r>
      <w:r>
        <w:br/>
      </w:r>
      <w:r>
        <w:rPr>
          <w:rFonts w:ascii="Calibri" w:hAnsi="Calibri"/>
          <w:b/>
          <w:color w:val="1F4D78"/>
        </w:rPr>
        <w:t xml:space="preserve">Typical start screen: </w:t>
      </w:r>
      <w:r>
        <w:rPr>
          <w:rFonts w:ascii="Calibri" w:hAnsi="Calibri"/>
          <w:color w:val="1F2937"/>
        </w:rPr>
        <w:t>Dashboard</w:t>
      </w:r>
      <w:r>
        <w:br/>
      </w:r>
      <w:r>
        <w:rPr>
          <w:rFonts w:ascii="Calibri" w:hAnsi="Calibri"/>
          <w:b/>
          <w:color w:val="1F4D78"/>
        </w:rPr>
        <w:t xml:space="preserve">Availability: </w:t>
      </w:r>
      <w:r>
        <w:rPr>
          <w:rFonts w:ascii="Calibri" w:hAnsi="Calibri"/>
          <w:color w:val="1F2937"/>
        </w:rPr>
        <w:t>Standard staff role</w:t>
      </w:r>
    </w:p>
    <w:p>
      <w:pPr>
        <w:pStyle w:val="Heading2"/>
      </w:pPr>
      <w:r>
        <w:t>What this role can do</w:t>
      </w:r>
    </w:p>
    <w:p>
      <w:pPr>
        <w:pStyle w:val="ListBody"/>
        <w:numPr>
          <w:ilvl w:val="0"/>
          <w:numId w:val="10"/>
        </w:numPr>
      </w:pPr>
      <w:r>
        <w:t>View and update restaurant/branch operations, menus, tables, orders, billing, inventory, suppliers, customers, reports, settings, and audit-related data.</w:t>
      </w:r>
    </w:p>
    <w:p>
      <w:pPr>
        <w:pStyle w:val="ListBody"/>
        <w:numPr>
          <w:ilvl w:val="0"/>
          <w:numId w:val="10"/>
        </w:numPr>
      </w:pPr>
      <w:r>
        <w:t>Create and manage staff accounts within the restaurant and assign supported subordinate roles/branches.</w:t>
      </w:r>
    </w:p>
    <w:p>
      <w:pPr>
        <w:pStyle w:val="ListBody"/>
        <w:numPr>
          <w:ilvl w:val="0"/>
          <w:numId w:val="10"/>
        </w:numPr>
      </w:pPr>
      <w:r>
        <w:t>Approve high-impact operational actions within configured approval limits.</w:t>
      </w:r>
    </w:p>
    <w:p>
      <w:pPr>
        <w:pStyle w:val="ListBody"/>
        <w:numPr>
          <w:ilvl w:val="0"/>
          <w:numId w:val="10"/>
        </w:numPr>
      </w:pPr>
      <w:r>
        <w:t>Review subscription information and the enabled feature set for the restaurant.</w:t>
      </w:r>
    </w:p>
    <w:p>
      <w:pPr>
        <w:pStyle w:val="Heading2"/>
      </w:pPr>
      <w:r>
        <w:t>Recommended daily workflow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Review Dashboard. </w:t>
      </w:r>
      <w:r>
        <w:t>Check sales collected, active order load, table occupancy, cancellations, best sellers, and low-stock alerts.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Check staffing. </w:t>
      </w:r>
      <w:r>
        <w:t>Open My Users and confirm active accounts, correct roles, and branch scope.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Review setup. </w:t>
      </w:r>
      <w:r>
        <w:t>Confirm menu availability, table status, suppliers, inventory, receipt content, and printer routes.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Monitor operations. </w:t>
      </w:r>
      <w:r>
        <w:t>Use Orders, station displays, Billing, and Reports to identify exceptions.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Close the day. </w:t>
      </w:r>
      <w:r>
        <w:t>Review reports and exports, investigate cancellations/discounts, and confirm shift handover.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Permission boundary: </w:t>
      </w:r>
      <w:r>
        <w:rPr>
          <w:rFonts w:ascii="Calibri" w:hAnsi="Calibri"/>
          <w:color w:val="1F2937"/>
        </w:rPr>
        <w:t>Owner access is restaurant-scoped, not platform-wide. It does not include the Super Admin vendor, plan, or global subscription portal.</w:t>
      </w:r>
    </w:p>
    <w:p>
      <w:pPr>
        <w:pStyle w:val="Heading2"/>
      </w:pPr>
      <w:r>
        <w:t>Creating a staff account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Open My Users. </w:t>
      </w:r>
      <w:r>
        <w:t>Select Users from the System group.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Enter staff details. </w:t>
      </w:r>
      <w:r>
        <w:t>Provide name, unique email, temporary password, optional phone, role, and Active status.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Choose least privilege. </w:t>
      </w:r>
      <w:r>
        <w:t>Select only the role needed for the person's work. Do not use Admin for convenience.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Create and test. </w:t>
      </w:r>
      <w:r>
        <w:t>Create the account, have the staff member sign in, and confirm only the expected modules are visible.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Secure the handoff. </w:t>
      </w:r>
      <w:r>
        <w:t>Ask the staff member to change the temporary password in Settings.</w:t>
      </w:r>
    </w:p>
    <w:p>
      <w:pPr>
        <w:pStyle w:val="Heading1"/>
      </w:pPr>
      <w:r>
        <w:t>Restaurant Admin</w:t>
      </w:r>
    </w:p>
    <w:p>
      <w:pPr>
        <w:pStyle w:val="Heading2"/>
      </w:pPr>
      <w:r>
        <w:t>What this role can do</w:t>
      </w:r>
    </w:p>
    <w:p>
      <w:pPr>
        <w:pStyle w:val="ListBody"/>
        <w:numPr>
          <w:ilvl w:val="0"/>
          <w:numId w:val="10"/>
        </w:numPr>
      </w:pPr>
      <w:r>
        <w:t>Use the Dashboard and operate most restaurant modules: menu, tables, orders, payments, inventory, suppliers, customers, reports, settings, and stations.</w:t>
      </w:r>
    </w:p>
    <w:p>
      <w:pPr>
        <w:pStyle w:val="ListBody"/>
        <w:numPr>
          <w:ilvl w:val="0"/>
          <w:numId w:val="10"/>
        </w:numPr>
      </w:pPr>
      <w:r>
        <w:t>Configure operational data and resolve routine issues across the restaurant.</w:t>
      </w:r>
    </w:p>
    <w:p>
      <w:pPr>
        <w:pStyle w:val="ListBody"/>
        <w:numPr>
          <w:ilvl w:val="0"/>
          <w:numId w:val="10"/>
        </w:numPr>
      </w:pPr>
      <w:r>
        <w:t>Apply discounts/refunds/voids only within configured limits and local policy.</w:t>
      </w:r>
    </w:p>
    <w:p>
      <w:pPr>
        <w:pStyle w:val="Heading2"/>
      </w:pPr>
      <w:r>
        <w:t>Recommended daily workflow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Open Dashboard. </w:t>
      </w:r>
      <w:r>
        <w:t>Review the operation snapshot and low-stock alerts.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Validate setup. </w:t>
      </w:r>
      <w:r>
        <w:t>Check menu availability, tables, inventory, suppliers, and printer configuration.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Support the floor. </w:t>
      </w:r>
      <w:r>
        <w:t>Monitor Orders, kitchen/bar/smoke displays, and Billing for stuck transactions.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Review reports. </w:t>
      </w:r>
      <w:r>
        <w:t>Export or review allowed reports and investigate exceptions.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Permission boundary: </w:t>
      </w:r>
      <w:r>
        <w:rPr>
          <w:rFonts w:ascii="Calibri" w:hAnsi="Calibri"/>
          <w:color w:val="1F2937"/>
        </w:rPr>
        <w:t>By default, Admin does not manage Users and cannot perform owner-only destructive actions such as order deletion or bill deletion. Escalate account changes to the Restaurant Owner.</w:t>
      </w:r>
    </w:p>
    <w:p>
      <w:pPr>
        <w:pStyle w:val="Heading1"/>
      </w:pPr>
      <w:r>
        <w:t>Manager</w:t>
      </w:r>
    </w:p>
    <w:p>
      <w:pPr>
        <w:pStyle w:val="Heading2"/>
      </w:pPr>
      <w:r>
        <w:t>What this role can do</w:t>
      </w:r>
    </w:p>
    <w:p>
      <w:pPr>
        <w:pStyle w:val="ListBody"/>
        <w:numPr>
          <w:ilvl w:val="0"/>
          <w:numId w:val="10"/>
        </w:numPr>
      </w:pPr>
      <w:r>
        <w:t>Manage orders, tables, payments, split payments, kitchen visibility, customers, inventory adjustments/wastage, purchases, suppliers, and branch reports.</w:t>
      </w:r>
    </w:p>
    <w:p>
      <w:pPr>
        <w:pStyle w:val="ListBody"/>
        <w:numPr>
          <w:ilvl w:val="0"/>
          <w:numId w:val="10"/>
        </w:numPr>
      </w:pPr>
      <w:r>
        <w:t>Create or update subordinate staff where server hierarchy and user-management rules allow; cannot assign peer or higher roles.</w:t>
      </w:r>
    </w:p>
    <w:p>
      <w:pPr>
        <w:pStyle w:val="ListBody"/>
        <w:numPr>
          <w:ilvl w:val="0"/>
          <w:numId w:val="10"/>
        </w:numPr>
      </w:pPr>
      <w:r>
        <w:t>Export branch reports and monitor the manager's own shift activity.</w:t>
      </w:r>
    </w:p>
    <w:p>
      <w:pPr>
        <w:pStyle w:val="Heading2"/>
      </w:pPr>
      <w:r>
        <w:t>Recommended daily workflow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Start in Orders. </w:t>
      </w:r>
      <w:r>
        <w:t>Review active, ready, served, and cancelled orders; filter by table when resolving a guest issue.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Check production. </w:t>
      </w:r>
      <w:r>
        <w:t>Inspect station displays and prioritize ready dishes before new work.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Control service. </w:t>
      </w:r>
      <w:r>
        <w:t>Resolve table transfers, split/merge requests, cancellations, and discount requests within permission.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Check stock. </w:t>
      </w:r>
      <w:r>
        <w:t>Review low stock, record approved adjustments/wastage, and create purchase movements.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Handover. </w:t>
      </w:r>
      <w:r>
        <w:t>Export the branch report and document unresolved orders, payments, and stock issues.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Permission boundary: </w:t>
      </w:r>
      <w:r>
        <w:rPr>
          <w:rFonts w:ascii="Calibri" w:hAnsi="Calibri"/>
          <w:color w:val="1F2937"/>
        </w:rPr>
        <w:t>Manager has a limited-dashboard permission but the current navigation starts at Orders. Some deployments may not expose the Dashboard page to this role. Higher-role assignment and owner-level settings remain restricted.</w:t>
      </w:r>
    </w:p>
    <w:p>
      <w:r>
        <w:br w:type="page"/>
      </w:r>
    </w:p>
    <w:p>
      <w:pPr>
        <w:pStyle w:val="Heading1"/>
      </w:pPr>
      <w:r>
        <w:t>5. Waiter / Service Staff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Primary purpose: </w:t>
      </w:r>
      <w:r>
        <w:rPr>
          <w:rFonts w:ascii="Calibri" w:hAnsi="Calibri"/>
          <w:color w:val="1F2937"/>
        </w:rPr>
        <w:t>Table service, order entry, station visibility, and serving updates</w:t>
      </w:r>
      <w:r>
        <w:br/>
      </w:r>
      <w:r>
        <w:rPr>
          <w:rFonts w:ascii="Calibri" w:hAnsi="Calibri"/>
          <w:b/>
          <w:color w:val="1F4D78"/>
        </w:rPr>
        <w:t xml:space="preserve">Typical start screen: </w:t>
      </w:r>
      <w:r>
        <w:rPr>
          <w:rFonts w:ascii="Calibri" w:hAnsi="Calibri"/>
          <w:color w:val="1F2937"/>
        </w:rPr>
        <w:t>Create Order</w:t>
      </w:r>
      <w:r>
        <w:br/>
      </w:r>
      <w:r>
        <w:rPr>
          <w:rFonts w:ascii="Calibri" w:hAnsi="Calibri"/>
          <w:b/>
          <w:color w:val="1F4D78"/>
        </w:rPr>
        <w:t xml:space="preserve">Availability: </w:t>
      </w:r>
      <w:r>
        <w:rPr>
          <w:rFonts w:ascii="Calibri" w:hAnsi="Calibri"/>
          <w:color w:val="1F2937"/>
        </w:rPr>
        <w:t>Standard staff role</w:t>
      </w:r>
    </w:p>
    <w:p>
      <w:pPr>
        <w:pStyle w:val="Heading2"/>
      </w:pPr>
      <w:r>
        <w:t>What this role can do</w:t>
      </w:r>
    </w:p>
    <w:p>
      <w:pPr>
        <w:pStyle w:val="ListBody"/>
        <w:numPr>
          <w:ilvl w:val="0"/>
          <w:numId w:val="10"/>
        </w:numPr>
      </w:pPr>
      <w:r>
        <w:t>View and assign tables; create dine-in and takeaway orders.</w:t>
      </w:r>
    </w:p>
    <w:p>
      <w:pPr>
        <w:pStyle w:val="ListBody"/>
        <w:numPr>
          <w:ilvl w:val="0"/>
          <w:numId w:val="10"/>
        </w:numPr>
      </w:pPr>
      <w:r>
        <w:t>Add more items to an active table order, add preparation notes, and transfer permitted orders/tables.</w:t>
      </w:r>
    </w:p>
    <w:p>
      <w:pPr>
        <w:pStyle w:val="ListBody"/>
        <w:numPr>
          <w:ilvl w:val="0"/>
          <w:numId w:val="10"/>
        </w:numPr>
      </w:pPr>
      <w:r>
        <w:t>View kitchen, bar, and smoke queues and record ready items as Served when permitted.</w:t>
      </w:r>
    </w:p>
    <w:p>
      <w:pPr>
        <w:pStyle w:val="ListBody"/>
        <w:numPr>
          <w:ilvl w:val="0"/>
          <w:numId w:val="10"/>
        </w:numPr>
      </w:pPr>
      <w:r>
        <w:t>View/create/update customer records and review own-order activity.</w:t>
      </w:r>
    </w:p>
    <w:p>
      <w:pPr>
        <w:pStyle w:val="Heading2"/>
      </w:pPr>
      <w:r>
        <w:t>Recommended daily workflow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Check tables. </w:t>
      </w:r>
      <w:r>
        <w:t>Open Tables and confirm the guest's table is available or occupied as expected.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Create the order. </w:t>
      </w:r>
      <w:r>
        <w:t>Select order type, table, and optional customer; add items by Food, Drink, or Smoke category.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Add details. </w:t>
      </w:r>
      <w:r>
        <w:t>Set quantity and use Notes for preparation instructions. Review the Order Summary.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Submit. </w:t>
      </w:r>
      <w:r>
        <w:t>Create the order and confirm it appears in Orders and the correct station display.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Serve. </w:t>
      </w:r>
      <w:r>
        <w:t>When an item is ready, confirm the table/order and record the item as Served. For takeaway, confirm it is Packed.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Add rounds. </w:t>
      </w:r>
      <w:r>
        <w:t>From the selected table's order view, choose New Order For This Table and submit only the additional items.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Permission boundary: </w:t>
      </w:r>
      <w:r>
        <w:rPr>
          <w:rFonts w:ascii="Calibri" w:hAnsi="Calibri"/>
          <w:color w:val="1F2937"/>
        </w:rPr>
        <w:t>Waiter cannot collect payment, apply discounts by default, manage menu/inventory, cancel orders, or modify users. Send billing to Cashier and exceptions to Manager.</w:t>
      </w:r>
    </w:p>
    <w:p>
      <w:pPr>
        <w:pStyle w:val="Heading2"/>
      </w:pPr>
      <w:r>
        <w:t>Order-entry checklist</w:t>
      </w:r>
    </w:p>
    <w:p>
      <w:pPr>
        <w:pStyle w:val="ListBody"/>
        <w:numPr>
          <w:ilvl w:val="0"/>
          <w:numId w:val="10"/>
        </w:numPr>
      </w:pPr>
      <w:r>
        <w:t>Correct order type: DINE_IN or TAKEAWAY.</w:t>
      </w:r>
    </w:p>
    <w:p>
      <w:pPr>
        <w:pStyle w:val="ListBody"/>
        <w:numPr>
          <w:ilvl w:val="0"/>
          <w:numId w:val="10"/>
        </w:numPr>
      </w:pPr>
      <w:r>
        <w:t>Correct table and customer, if used.</w:t>
      </w:r>
    </w:p>
    <w:p>
      <w:pPr>
        <w:pStyle w:val="ListBody"/>
        <w:numPr>
          <w:ilvl w:val="0"/>
          <w:numId w:val="10"/>
        </w:numPr>
      </w:pPr>
      <w:r>
        <w:t>Correct menu tab, category, item, quantity, price, and notes.</w:t>
      </w:r>
    </w:p>
    <w:p>
      <w:pPr>
        <w:pStyle w:val="ListBody"/>
        <w:numPr>
          <w:ilvl w:val="0"/>
          <w:numId w:val="10"/>
        </w:numPr>
      </w:pPr>
      <w:r>
        <w:t>No duplicate items caused by double-clicking or re-submitting.</w:t>
      </w:r>
    </w:p>
    <w:p>
      <w:pPr>
        <w:pStyle w:val="ListBody"/>
        <w:numPr>
          <w:ilvl w:val="0"/>
          <w:numId w:val="10"/>
        </w:numPr>
      </w:pPr>
      <w:r>
        <w:t>Order visible in Orders and routed to the intended station.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Guest changes: </w:t>
      </w:r>
      <w:r>
        <w:rPr>
          <w:rFonts w:ascii="Calibri" w:hAnsi="Calibri"/>
          <w:color w:val="1F2937"/>
        </w:rPr>
        <w:t>If production has already started, do not silently replace items. Follow the restaurant's cancellation/void procedure and involve the Manager when authorization is required.</w:t>
      </w:r>
    </w:p>
    <w:p>
      <w:r>
        <w:br w:type="page"/>
      </w:r>
    </w:p>
    <w:p>
      <w:pPr>
        <w:pStyle w:val="Heading1"/>
      </w:pPr>
      <w:r>
        <w:t>6. Kitchen / Chef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Primary purpose: </w:t>
      </w:r>
      <w:r>
        <w:rPr>
          <w:rFonts w:ascii="Calibri" w:hAnsi="Calibri"/>
          <w:color w:val="1F2937"/>
        </w:rPr>
        <w:t>Food preparation queue, item readiness, and menu availability</w:t>
      </w:r>
      <w:r>
        <w:br/>
      </w:r>
      <w:r>
        <w:rPr>
          <w:rFonts w:ascii="Calibri" w:hAnsi="Calibri"/>
          <w:b/>
          <w:color w:val="1F4D78"/>
        </w:rPr>
        <w:t xml:space="preserve">Typical start screen: </w:t>
      </w:r>
      <w:r>
        <w:rPr>
          <w:rFonts w:ascii="Calibri" w:hAnsi="Calibri"/>
          <w:color w:val="1F2937"/>
        </w:rPr>
        <w:t>Kitchen Display</w:t>
      </w:r>
      <w:r>
        <w:br/>
      </w:r>
      <w:r>
        <w:rPr>
          <w:rFonts w:ascii="Calibri" w:hAnsi="Calibri"/>
          <w:b/>
          <w:color w:val="1F4D78"/>
        </w:rPr>
        <w:t xml:space="preserve">Availability: </w:t>
      </w:r>
      <w:r>
        <w:rPr>
          <w:rFonts w:ascii="Calibri" w:hAnsi="Calibri"/>
          <w:color w:val="1F2937"/>
        </w:rPr>
        <w:t>Kitchen is standard; Chef is a specialized equivalent profile</w:t>
      </w:r>
    </w:p>
    <w:p>
      <w:pPr>
        <w:pStyle w:val="Heading2"/>
      </w:pPr>
      <w:r>
        <w:t>What this role can do</w:t>
      </w:r>
    </w:p>
    <w:p>
      <w:pPr>
        <w:pStyle w:val="ListBody"/>
        <w:numPr>
          <w:ilvl w:val="0"/>
          <w:numId w:val="10"/>
        </w:numPr>
      </w:pPr>
      <w:r>
        <w:t>View new, preparing, ready, and recently completed kitchen tickets.</w:t>
      </w:r>
    </w:p>
    <w:p>
      <w:pPr>
        <w:pStyle w:val="ListBody"/>
        <w:numPr>
          <w:ilvl w:val="0"/>
          <w:numId w:val="10"/>
        </w:numPr>
      </w:pPr>
      <w:r>
        <w:t>Mark a pending order Preparing, then record readiness one item at a time with +1 Ready.</w:t>
      </w:r>
    </w:p>
    <w:p>
      <w:pPr>
        <w:pStyle w:val="ListBody"/>
        <w:numPr>
          <w:ilvl w:val="0"/>
          <w:numId w:val="10"/>
        </w:numPr>
      </w:pPr>
      <w:r>
        <w:t>Mark menu items unavailable when the station cannot produce them, if the action is enabled.</w:t>
      </w:r>
    </w:p>
    <w:p>
      <w:pPr>
        <w:pStyle w:val="ListBody"/>
        <w:numPr>
          <w:ilvl w:val="0"/>
          <w:numId w:val="10"/>
        </w:numPr>
      </w:pPr>
      <w:r>
        <w:t>See table/order number, order type, item quantity, notes, age, and readiness/served counts.</w:t>
      </w:r>
    </w:p>
    <w:p>
      <w:pPr>
        <w:pStyle w:val="Heading2"/>
      </w:pPr>
      <w:r>
        <w:t>Recommended daily workflow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Review Ready first. </w:t>
      </w:r>
      <w:r>
        <w:t>The display intentionally shows ready dishes before preparing and new orders. Clear ready items quickly.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Start work. </w:t>
      </w:r>
      <w:r>
        <w:t>Confirm the ticket and choose Mark Preparing.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Prepare by item. </w:t>
      </w:r>
      <w:r>
        <w:t>Read notes, prepare the required quantity, and choose +1 Ready for each completed unit.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Confirm completion. </w:t>
      </w:r>
      <w:r>
        <w:t>Ensure ready quantity matches ordered quantity. Recently completed tickets remain visible for quick verification.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Report shortages. </w:t>
      </w:r>
      <w:r>
        <w:t>Mark an item unavailable where permitted and immediately notify Manager/service staff.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Permission boundary: </w:t>
      </w:r>
      <w:r>
        <w:rPr>
          <w:rFonts w:ascii="Calibri" w:hAnsi="Calibri"/>
          <w:color w:val="1F2937"/>
        </w:rPr>
        <w:t>Do not collect payment, alter customers, or change unrelated order details. Kitchen users should not mark Served unless the restaurant explicitly assigns that responsibility; service staff normally confirms delivery.</w:t>
      </w:r>
    </w:p>
    <w:p>
      <w:pPr>
        <w:pStyle w:val="Heading1"/>
      </w:pPr>
      <w:r>
        <w:t>Barista</w:t>
      </w:r>
    </w:p>
    <w:p>
      <w:pPr>
        <w:pStyle w:val="Heading2"/>
      </w:pPr>
      <w:r>
        <w:t>What this role can do</w:t>
      </w:r>
    </w:p>
    <w:p>
      <w:pPr>
        <w:pStyle w:val="ListBody"/>
        <w:numPr>
          <w:ilvl w:val="0"/>
          <w:numId w:val="10"/>
        </w:numPr>
      </w:pPr>
      <w:r>
        <w:t>Operate the Bar Display, accept/prepare drink tickets, and update item readiness.</w:t>
      </w:r>
    </w:p>
    <w:p>
      <w:pPr>
        <w:pStyle w:val="ListBody"/>
        <w:numPr>
          <w:ilvl w:val="0"/>
          <w:numId w:val="10"/>
        </w:numPr>
      </w:pPr>
      <w:r>
        <w:t>View/create/update operational orders and send items to production where enabled.</w:t>
      </w:r>
    </w:p>
    <w:p>
      <w:pPr>
        <w:pStyle w:val="ListBody"/>
        <w:numPr>
          <w:ilvl w:val="0"/>
          <w:numId w:val="10"/>
        </w:numPr>
      </w:pPr>
      <w:r>
        <w:t>View menu availability and create customer records when required for service.</w:t>
      </w:r>
    </w:p>
    <w:p>
      <w:pPr>
        <w:pStyle w:val="Heading2"/>
      </w:pPr>
      <w:r>
        <w:t>Recommended daily workflow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Open Bar Display. </w:t>
      </w:r>
      <w:r>
        <w:t>Confirm the station label and review ready, preparing, and recent new drink orders.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Start and prepare. </w:t>
      </w:r>
      <w:r>
        <w:t>Mark the ticket Preparing and use +1 Ready per finished drink.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Coordinate handoff. </w:t>
      </w:r>
      <w:r>
        <w:t>Keep order/table identifiers attached to the drinks and notify service staff when complete.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Update availability. </w:t>
      </w:r>
      <w:r>
        <w:t>If an ingredient or item is unavailable, update availability where permitted and notify Manager.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Permission boundary: </w:t>
      </w:r>
      <w:r>
        <w:rPr>
          <w:rFonts w:ascii="Calibri" w:hAnsi="Calibri"/>
          <w:color w:val="1F2937"/>
        </w:rPr>
        <w:t>Barista is not a Cashier role. Payment collection, refunds, and register work remain restricted unless an explicit permission override is granted.</w:t>
      </w:r>
    </w:p>
    <w:p>
      <w:pPr>
        <w:pStyle w:val="Heading2"/>
      </w:pPr>
      <w:r>
        <w:t>Smoke Display</w:t>
      </w:r>
    </w:p>
    <w:p>
      <w:pPr>
        <w:pStyle w:val="ListBody"/>
        <w:numPr>
          <w:ilvl w:val="0"/>
          <w:numId w:val="10"/>
        </w:numPr>
      </w:pPr>
      <w:r>
        <w:t>The Smoke Display follows the same station workflow: New -&gt; Preparing -&gt; Ready -&gt; Served/Completed.</w:t>
      </w:r>
    </w:p>
    <w:p>
      <w:pPr>
        <w:pStyle w:val="ListBody"/>
        <w:numPr>
          <w:ilvl w:val="0"/>
          <w:numId w:val="10"/>
        </w:numPr>
      </w:pPr>
      <w:r>
        <w:t>Station visibility uses the kitchen-view permission, so the exact staff role operating it depends on local policy.</w:t>
      </w:r>
    </w:p>
    <w:p>
      <w:pPr>
        <w:pStyle w:val="ListBody"/>
        <w:numPr>
          <w:ilvl w:val="0"/>
          <w:numId w:val="10"/>
        </w:numPr>
      </w:pPr>
      <w:r>
        <w:t>Reception printing handles Bar and Smoke tickets in the default printer-routing model.</w:t>
      </w:r>
    </w:p>
    <w:p>
      <w:r>
        <w:br w:type="page"/>
      </w:r>
    </w:p>
    <w:p>
      <w:pPr>
        <w:pStyle w:val="Heading1"/>
      </w:pPr>
      <w:r>
        <w:t>7. Cashier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Primary purpose: </w:t>
      </w:r>
      <w:r>
        <w:rPr>
          <w:rFonts w:ascii="Calibri" w:hAnsi="Calibri"/>
          <w:color w:val="1F2937"/>
        </w:rPr>
        <w:t>Billing, payment collection, receipt handling, and own-shift reporting</w:t>
      </w:r>
      <w:r>
        <w:br/>
      </w:r>
      <w:r>
        <w:rPr>
          <w:rFonts w:ascii="Calibri" w:hAnsi="Calibri"/>
          <w:b/>
          <w:color w:val="1F4D78"/>
        </w:rPr>
        <w:t xml:space="preserve">Typical start screen: </w:t>
      </w:r>
      <w:r>
        <w:rPr>
          <w:rFonts w:ascii="Calibri" w:hAnsi="Calibri"/>
          <w:color w:val="1F2937"/>
        </w:rPr>
        <w:t>Billing</w:t>
      </w:r>
      <w:r>
        <w:br/>
      </w:r>
      <w:r>
        <w:rPr>
          <w:rFonts w:ascii="Calibri" w:hAnsi="Calibri"/>
          <w:b/>
          <w:color w:val="1F4D78"/>
        </w:rPr>
        <w:t xml:space="preserve">Availability: </w:t>
      </w:r>
      <w:r>
        <w:rPr>
          <w:rFonts w:ascii="Calibri" w:hAnsi="Calibri"/>
          <w:color w:val="1F2937"/>
        </w:rPr>
        <w:t>Standard staff role</w:t>
      </w:r>
    </w:p>
    <w:p>
      <w:pPr>
        <w:pStyle w:val="Heading2"/>
      </w:pPr>
      <w:r>
        <w:t>What this role can do</w:t>
      </w:r>
    </w:p>
    <w:p>
      <w:pPr>
        <w:pStyle w:val="ListBody"/>
        <w:numPr>
          <w:ilvl w:val="0"/>
          <w:numId w:val="10"/>
        </w:numPr>
      </w:pPr>
      <w:r>
        <w:t>View/create/update orders needed for billing, collect payments, and split payments when enabled.</w:t>
      </w:r>
    </w:p>
    <w:p>
      <w:pPr>
        <w:pStyle w:val="ListBody"/>
        <w:numPr>
          <w:ilvl w:val="0"/>
          <w:numId w:val="10"/>
        </w:numPr>
      </w:pPr>
      <w:r>
        <w:t>Open/view/close the assigned cash register and review own-shift/own-order information.</w:t>
      </w:r>
    </w:p>
    <w:p>
      <w:pPr>
        <w:pStyle w:val="ListBody"/>
        <w:numPr>
          <w:ilvl w:val="0"/>
          <w:numId w:val="10"/>
        </w:numPr>
      </w:pPr>
      <w:r>
        <w:t>Apply limited discounts within the account's configured percentage limit.</w:t>
      </w:r>
    </w:p>
    <w:p>
      <w:pPr>
        <w:pStyle w:val="ListBody"/>
        <w:numPr>
          <w:ilvl w:val="0"/>
          <w:numId w:val="10"/>
        </w:numPr>
      </w:pPr>
      <w:r>
        <w:t>Create/update customers and print or reprint receipts.</w:t>
      </w:r>
    </w:p>
    <w:p>
      <w:pPr>
        <w:pStyle w:val="Heading2"/>
      </w:pPr>
      <w:r>
        <w:t>Recommended daily workflow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Confirm readiness. </w:t>
      </w:r>
      <w:r>
        <w:t>Verify the correct table's unpaid orders are READY or SERVED before billing.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Look up the table. </w:t>
      </w:r>
      <w:r>
        <w:t>Open Billing and enter the exact table number.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Review the bill. </w:t>
      </w:r>
      <w:r>
        <w:t>Check order count, items, quantities, subtotal, and any existing payments.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Enter payment. </w:t>
      </w:r>
      <w:r>
        <w:t>Choose Cash, Card, QR, Online, or Split as enabled; choose status; enter discount and amount paid.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Check change. </w:t>
      </w:r>
      <w:r>
        <w:t>For cash payments, confirm the automatically calculated change before accepting.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Accept and issue receipt. </w:t>
      </w:r>
      <w:r>
        <w:t>Select Accept Payment, then print or download the receipt. Return change only after the payment is confirmed.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Close shift. </w:t>
      </w:r>
      <w:r>
        <w:t>Reconcile the shift, report discrepancies, and close the register according to restaurant policy.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Permission boundary: </w:t>
      </w:r>
      <w:r>
        <w:rPr>
          <w:rFonts w:ascii="Calibri" w:hAnsi="Calibri"/>
          <w:color w:val="1F2937"/>
        </w:rPr>
        <w:t>Cashier cannot manage menu, stock, suppliers, staff, or broad restaurant settings by default. Refunds/voids are not part of the default Cashier permission set even though monetary approval limits exist; escalate them.</w:t>
      </w:r>
    </w:p>
    <w:p>
      <w:pPr>
        <w:pStyle w:val="Heading2"/>
      </w:pPr>
      <w:r>
        <w:t>Billing controls</w:t>
      </w:r>
    </w:p>
    <w:p>
      <w:pPr>
        <w:pStyle w:val="ListBody"/>
        <w:numPr>
          <w:ilvl w:val="0"/>
          <w:numId w:val="10"/>
        </w:numPr>
      </w:pPr>
      <w:r>
        <w:t>Never accept payment against the wrong table. Confirm table number verbally with service staff when uncertain.</w:t>
      </w:r>
    </w:p>
    <w:p>
      <w:pPr>
        <w:pStyle w:val="ListBody"/>
        <w:numPr>
          <w:ilvl w:val="0"/>
          <w:numId w:val="10"/>
        </w:numPr>
      </w:pPr>
      <w:r>
        <w:t>Use PAID only when the full required amount is received; use PARTIAL only under approved restaurant policy.</w:t>
      </w:r>
    </w:p>
    <w:p>
      <w:pPr>
        <w:pStyle w:val="ListBody"/>
        <w:numPr>
          <w:ilvl w:val="0"/>
          <w:numId w:val="10"/>
        </w:numPr>
      </w:pPr>
      <w:r>
        <w:t>If a discount exceeds your limit, stop and obtain Manager/Owner authorization instead of splitting or editing the bill to bypass controls.</w:t>
      </w:r>
    </w:p>
    <w:p>
      <w:pPr>
        <w:pStyle w:val="ListBody"/>
        <w:numPr>
          <w:ilvl w:val="0"/>
          <w:numId w:val="10"/>
        </w:numPr>
      </w:pPr>
      <w:r>
        <w:t>Use Bills &amp; Payment History to search by bill, order, table, or cashier and to reprint/download the correct receipt.</w:t>
      </w:r>
    </w:p>
    <w:p>
      <w:pPr>
        <w:pStyle w:val="ListBody"/>
        <w:numPr>
          <w:ilvl w:val="0"/>
          <w:numId w:val="10"/>
        </w:numPr>
      </w:pPr>
      <w:r>
        <w:t>Export to Excel only when authorized; exported files may contain sensitive sales and customer data.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</w:rPr>
        <w:t xml:space="preserve">Register note: </w:t>
      </w:r>
      <w:r>
        <w:rPr>
          <w:rFonts w:ascii="Calibri" w:hAnsi="Calibri"/>
          <w:color w:val="1F2937"/>
        </w:rPr>
        <w:t>Cash-register pages exist but are currently hidden from sidebar navigation. Use the restaurant's approved register workflow until the feature is formally enabled.</w:t>
      </w:r>
    </w:p>
    <w:p>
      <w:r>
        <w:br w:type="page"/>
      </w:r>
    </w:p>
    <w:p>
      <w:pPr>
        <w:pStyle w:val="Heading1"/>
      </w:pPr>
      <w:r>
        <w:t>8. Specialist and customer profiles</w:t>
      </w:r>
    </w:p>
    <w:p>
      <w:pPr>
        <w:pStyle w:val="SectionSubtitle"/>
      </w:pPr>
      <w:r>
        <w:t>These profiles are server-supported but may require administrator provisioning.</w:t>
      </w:r>
    </w:p>
    <w:p>
      <w:pPr>
        <w:pStyle w:val="Heading2"/>
      </w:pPr>
      <w:r>
        <w:t>Inventory Manager</w:t>
      </w:r>
    </w:p>
    <w:p>
      <w:r>
        <w:rPr>
          <w:b/>
        </w:rPr>
        <w:t xml:space="preserve">Primary workspace: </w:t>
      </w:r>
      <w:r>
        <w:t>Inventory, Purchase In/Out, Suppliers</w:t>
      </w:r>
    </w:p>
    <w:p>
      <w:pPr>
        <w:pStyle w:val="ListBody"/>
        <w:numPr>
          <w:ilvl w:val="0"/>
          <w:numId w:val="10"/>
        </w:numPr>
      </w:pPr>
      <w:r>
        <w:t>View/manage inventory; record adjustments, transfers, and wastage.</w:t>
      </w:r>
    </w:p>
    <w:p>
      <w:pPr>
        <w:pStyle w:val="ListBody"/>
        <w:numPr>
          <w:ilvl w:val="0"/>
          <w:numId w:val="10"/>
        </w:numPr>
      </w:pPr>
      <w:r>
        <w:t>Create and approve purchase movements; manage supplier records.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Boundary: </w:t>
      </w:r>
      <w:r>
        <w:rPr>
          <w:rFonts w:ascii="Calibri" w:hAnsi="Calibri"/>
          <w:color w:val="1F2937"/>
        </w:rPr>
        <w:t>Cannot collect payment, manage orders, or access restaurant-wide settings by default.</w:t>
      </w:r>
    </w:p>
    <w:p>
      <w:pPr>
        <w:pStyle w:val="Heading2"/>
      </w:pPr>
      <w:r>
        <w:t>Accountant</w:t>
      </w:r>
    </w:p>
    <w:p>
      <w:r>
        <w:rPr>
          <w:b/>
        </w:rPr>
        <w:t xml:space="preserve">Primary workspace: </w:t>
      </w:r>
      <w:r>
        <w:t>Reports</w:t>
      </w:r>
    </w:p>
    <w:p>
      <w:pPr>
        <w:pStyle w:val="ListBody"/>
        <w:numPr>
          <w:ilvl w:val="0"/>
          <w:numId w:val="10"/>
        </w:numPr>
      </w:pPr>
      <w:r>
        <w:t>View branch and restaurant sales, profit information, and allowed exports.</w:t>
      </w:r>
    </w:p>
    <w:p>
      <w:pPr>
        <w:pStyle w:val="ListBody"/>
        <w:numPr>
          <w:ilvl w:val="0"/>
          <w:numId w:val="10"/>
        </w:numPr>
      </w:pPr>
      <w:r>
        <w:t>View payments and expenses for reconciliation and reporting.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Boundary: </w:t>
      </w:r>
      <w:r>
        <w:rPr>
          <w:rFonts w:ascii="Calibri" w:hAnsi="Calibri"/>
          <w:color w:val="1F2937"/>
        </w:rPr>
        <w:t>Read/analysis profile; cannot alter orders, collect payments, or manage staff by default.</w:t>
      </w:r>
    </w:p>
    <w:p>
      <w:pPr>
        <w:pStyle w:val="Heading2"/>
      </w:pPr>
      <w:r>
        <w:t>Delivery Partner</w:t>
      </w:r>
    </w:p>
    <w:p>
      <w:r>
        <w:rPr>
          <w:b/>
        </w:rPr>
        <w:t xml:space="preserve">Primary workspace: </w:t>
      </w:r>
      <w:r>
        <w:t>Orders</w:t>
      </w:r>
    </w:p>
    <w:p>
      <w:pPr>
        <w:pStyle w:val="ListBody"/>
        <w:numPr>
          <w:ilvl w:val="0"/>
          <w:numId w:val="10"/>
        </w:numPr>
      </w:pPr>
      <w:r>
        <w:t>View assigned/accessible orders and update delivery status.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Boundary: </w:t>
      </w:r>
      <w:r>
        <w:rPr>
          <w:rFonts w:ascii="Calibri" w:hAnsi="Calibri"/>
          <w:color w:val="1F2937"/>
        </w:rPr>
        <w:t>Access should remain limited to assigned delivery work; no payment, customer-management, or restaurant-setup rights by default.</w:t>
      </w:r>
    </w:p>
    <w:p>
      <w:pPr>
        <w:pStyle w:val="Heading2"/>
      </w:pPr>
      <w:r>
        <w:t>Customer Support</w:t>
      </w:r>
    </w:p>
    <w:p>
      <w:r>
        <w:rPr>
          <w:b/>
        </w:rPr>
        <w:t xml:space="preserve">Primary workspace: </w:t>
      </w:r>
      <w:r>
        <w:t>Orders / Customers</w:t>
      </w:r>
    </w:p>
    <w:p>
      <w:pPr>
        <w:pStyle w:val="ListBody"/>
        <w:numPr>
          <w:ilvl w:val="0"/>
          <w:numId w:val="10"/>
        </w:numPr>
      </w:pPr>
      <w:r>
        <w:t>Look up order and customer information to answer service questions.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Boundary: </w:t>
      </w:r>
      <w:r>
        <w:rPr>
          <w:rFonts w:ascii="Calibri" w:hAnsi="Calibri"/>
          <w:color w:val="1F2937"/>
        </w:rPr>
        <w:t>Read-oriented profile; do not edit transactions or disclose customer/order information without identity verification.</w:t>
      </w:r>
    </w:p>
    <w:p>
      <w:pPr>
        <w:pStyle w:val="Heading2"/>
      </w:pPr>
      <w:r>
        <w:t>Customer</w:t>
      </w:r>
    </w:p>
    <w:p>
      <w:r>
        <w:rPr>
          <w:b/>
        </w:rPr>
        <w:t xml:space="preserve">Primary workspace: </w:t>
      </w:r>
      <w:r>
        <w:t>Orders</w:t>
      </w:r>
    </w:p>
    <w:p>
      <w:pPr>
        <w:pStyle w:val="ListBody"/>
        <w:numPr>
          <w:ilvl w:val="0"/>
          <w:numId w:val="10"/>
        </w:numPr>
      </w:pPr>
      <w:r>
        <w:t>Optional authenticated profile for viewing, creating, updating, or cancelling own permitted orders and viewing payment state.</w:t>
      </w:r>
    </w:p>
    <w:p>
      <w:pPr>
        <w:pStyle w:val="Callout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B7791F"/>
        </w:rPr>
        <w:t xml:space="preserve">Boundary: </w:t>
      </w:r>
      <w:r>
        <w:rPr>
          <w:rFonts w:ascii="Calibri" w:hAnsi="Calibri"/>
          <w:color w:val="1F2937"/>
        </w:rPr>
        <w:t>The customer role is optional and not enabled in standard frontend routing by default. Public table QR ordering is the normal guest-facing path.</w:t>
      </w:r>
    </w:p>
    <w:p>
      <w:pPr>
        <w:pStyle w:val="Heading2"/>
      </w:pPr>
      <w:r>
        <w:t>Inventory movement procedure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Select movement. </w:t>
      </w:r>
      <w:r>
        <w:t>Open Purchase In for stock received or Purchase Out for approved stock removal.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Choose item. </w:t>
      </w:r>
      <w:r>
        <w:t>Select the inventory item and confirm its unit.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Enter transaction. </w:t>
      </w:r>
      <w:r>
        <w:t>Record quantity, rate, amount, payment mode, invoice/bill number, transaction date, and notes.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Review. </w:t>
      </w:r>
      <w:r>
        <w:t>Confirm the movement appears in Daily Entry History and that the inventory balance is reasonable.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Investigate exceptions. </w:t>
      </w:r>
      <w:r>
        <w:t>Do not create a second movement to hide an error. Escalate and use the approved correction procedure.</w:t>
      </w:r>
    </w:p>
    <w:p>
      <w:r>
        <w:br w:type="page"/>
      </w:r>
    </w:p>
    <w:p>
      <w:pPr>
        <w:pStyle w:val="Heading1"/>
      </w:pPr>
      <w:r>
        <w:t>9. Module tutorials</w:t>
      </w:r>
    </w:p>
    <w:p>
      <w:pPr>
        <w:pStyle w:val="SectionSubtitle"/>
      </w:pPr>
      <w:r>
        <w:t>Use only the modules and actions visible to your own account.</w:t>
      </w:r>
    </w:p>
    <w:p>
      <w:pPr>
        <w:pStyle w:val="Heading2"/>
      </w:pPr>
      <w:r>
        <w:t>Tables</w:t>
      </w:r>
    </w:p>
    <w:p>
      <w:pPr>
        <w:pStyle w:val="ListBody"/>
        <w:numPr>
          <w:ilvl w:val="0"/>
          <w:numId w:val="10"/>
        </w:numPr>
      </w:pPr>
      <w:r>
        <w:t>Owners/Admins/authorized Managers can add or edit table number, seating capacity, and status.</w:t>
      </w:r>
    </w:p>
    <w:p>
      <w:pPr>
        <w:pStyle w:val="ListBody"/>
        <w:numPr>
          <w:ilvl w:val="0"/>
          <w:numId w:val="10"/>
        </w:numPr>
      </w:pPr>
      <w:r>
        <w:t>Service staff can open a table to view active orders, start another order, and perform permitted transfers.</w:t>
      </w:r>
    </w:p>
    <w:p>
      <w:pPr>
        <w:pStyle w:val="ListBody"/>
        <w:numPr>
          <w:ilvl w:val="0"/>
          <w:numId w:val="10"/>
        </w:numPr>
      </w:pPr>
      <w:r>
        <w:t>Permanent table QR codes connect guest ordering to the same dine-in pipeline used by staff and production stations.</w:t>
      </w:r>
    </w:p>
    <w:p>
      <w:pPr>
        <w:pStyle w:val="ListBody"/>
        <w:numPr>
          <w:ilvl w:val="0"/>
          <w:numId w:val="10"/>
        </w:numPr>
      </w:pPr>
      <w:r>
        <w:t>Before transferring a table, verify source, destination, item quantities, and active orders.</w:t>
      </w:r>
    </w:p>
    <w:p>
      <w:pPr>
        <w:pStyle w:val="Heading2"/>
      </w:pPr>
      <w:r>
        <w:t>Menu and availability</w:t>
      </w:r>
    </w:p>
    <w:p>
      <w:pPr>
        <w:pStyle w:val="ListBody"/>
        <w:numPr>
          <w:ilvl w:val="0"/>
          <w:numId w:val="10"/>
        </w:numPr>
      </w:pPr>
      <w:r>
        <w:t>Menu Categories organizes products; Food, Drink, and Smoke item pages represent separate service/production types.</w:t>
      </w:r>
    </w:p>
    <w:p>
      <w:pPr>
        <w:pStyle w:val="ListBody"/>
        <w:numPr>
          <w:ilvl w:val="0"/>
          <w:numId w:val="10"/>
        </w:numPr>
      </w:pPr>
      <w:r>
        <w:t>Use consistent names, categories, prices, preparation station, and availability.</w:t>
      </w:r>
    </w:p>
    <w:p>
      <w:pPr>
        <w:pStyle w:val="ListBody"/>
        <w:numPr>
          <w:ilvl w:val="0"/>
          <w:numId w:val="10"/>
        </w:numPr>
      </w:pPr>
      <w:r>
        <w:t>Mark unavailable items promptly so service staff cannot continue selecting them; restore availability only after confirmation.</w:t>
      </w:r>
    </w:p>
    <w:p>
      <w:pPr>
        <w:pStyle w:val="Heading2"/>
      </w:pPr>
      <w:r>
        <w:t>Inventory and suppliers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Create supplier. </w:t>
      </w:r>
      <w:r>
        <w:t>Enter the supplier name and relevant phone, email, company, and address.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Create inventory item. </w:t>
      </w:r>
      <w:r>
        <w:t>Enter name, category, quantity, unit, minimum level, supplier, purchase price, and expiry date.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Monitor. </w:t>
      </w:r>
      <w:r>
        <w:t>Use category/time filters, expiring-stock cards, and the low-stock list.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Record movements. </w:t>
      </w:r>
      <w:r>
        <w:t>Use Purchase In/Out or authorized adjustment/wastage actions; include traceable notes and invoice references.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Reconcile. </w:t>
      </w:r>
      <w:r>
        <w:t>Investigate unexpected negative, duplicate, expired, or unusually large movements.</w:t>
      </w:r>
    </w:p>
    <w:p>
      <w:pPr>
        <w:pStyle w:val="Heading2"/>
      </w:pPr>
      <w:r>
        <w:t>Customers</w:t>
      </w:r>
    </w:p>
    <w:p>
      <w:pPr>
        <w:pStyle w:val="ListBody"/>
        <w:numPr>
          <w:ilvl w:val="0"/>
          <w:numId w:val="10"/>
        </w:numPr>
      </w:pPr>
      <w:r>
        <w:t>Create or update name, phone, email, address, and loyalty points only when authorized and accurate.</w:t>
      </w:r>
    </w:p>
    <w:p>
      <w:pPr>
        <w:pStyle w:val="ListBody"/>
        <w:numPr>
          <w:ilvl w:val="0"/>
          <w:numId w:val="10"/>
        </w:numPr>
      </w:pPr>
      <w:r>
        <w:t>Use Order History to answer service questions, but disclose data only after appropriate identity verification.</w:t>
      </w:r>
    </w:p>
    <w:p>
      <w:pPr>
        <w:pStyle w:val="ListBody"/>
        <w:numPr>
          <w:ilvl w:val="0"/>
          <w:numId w:val="10"/>
        </w:numPr>
      </w:pPr>
      <w:r>
        <w:t>Avoid duplicate customers: search by phone/email before creating a new record.</w:t>
      </w:r>
    </w:p>
    <w:p>
      <w:pPr>
        <w:pStyle w:val="Heading2"/>
      </w:pPr>
      <w:r>
        <w:t>Reports</w:t>
      </w:r>
    </w:p>
    <w:p>
      <w:pPr>
        <w:pStyle w:val="ListBody"/>
        <w:numPr>
          <w:ilvl w:val="0"/>
          <w:numId w:val="10"/>
        </w:numPr>
      </w:pPr>
      <w:r>
        <w:t>Select daily, weekly, monthly, or yearly period as available, then Refresh Reports.</w:t>
      </w:r>
    </w:p>
    <w:p>
      <w:pPr>
        <w:pStyle w:val="ListBody"/>
        <w:numPr>
          <w:ilvl w:val="0"/>
          <w:numId w:val="10"/>
        </w:numPr>
      </w:pPr>
      <w:r>
        <w:t>Review sales totals, best-selling item distribution/table, and low-stock report.</w:t>
      </w:r>
    </w:p>
    <w:p>
      <w:pPr>
        <w:pStyle w:val="ListBody"/>
        <w:numPr>
          <w:ilvl w:val="0"/>
          <w:numId w:val="10"/>
        </w:numPr>
      </w:pPr>
      <w:r>
        <w:t>Export only the data needed for an authorized business purpose; store exported files securely.</w:t>
      </w:r>
    </w:p>
    <w:p>
      <w:pPr>
        <w:pStyle w:val="Heading2"/>
      </w:pPr>
      <w:r>
        <w:t>Settings and printing</w:t>
      </w:r>
    </w:p>
    <w:p>
      <w:pPr>
        <w:pStyle w:val="ListBody"/>
        <w:numPr>
          <w:ilvl w:val="0"/>
          <w:numId w:val="10"/>
        </w:numPr>
      </w:pPr>
      <w:r>
        <w:t>Receipt Content controls the restaurant name, phone, address, email, and footer printed on bills and tickets on this device.</w:t>
      </w:r>
    </w:p>
    <w:p>
      <w:pPr>
        <w:pStyle w:val="ListBody"/>
        <w:numPr>
          <w:ilvl w:val="0"/>
          <w:numId w:val="10"/>
        </w:numPr>
      </w:pPr>
      <w:r>
        <w:t>Printer Settings maps logical printer purpose to the exact OS/QZ Tray printer name, connection details, paper width, and copies.</w:t>
      </w:r>
    </w:p>
    <w:p>
      <w:pPr>
        <w:pStyle w:val="ListBody"/>
        <w:numPr>
          <w:ilvl w:val="0"/>
          <w:numId w:val="10"/>
        </w:numPr>
      </w:pPr>
      <w:r>
        <w:t>Print Station claims pending jobs to prevent duplicates, routes them to configured printers, and records success/failure.</w:t>
      </w:r>
    </w:p>
    <w:p>
      <w:pPr>
        <w:pStyle w:val="ListBody"/>
        <w:numPr>
          <w:ilvl w:val="0"/>
          <w:numId w:val="10"/>
        </w:numPr>
      </w:pPr>
      <w:r>
        <w:t>Use test print before live service. Do not repeatedly click Print Now while a printer is slow; check Recent Print Results first.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</w:rPr>
        <w:t xml:space="preserve">Device-specific settings: </w:t>
      </w:r>
      <w:r>
        <w:rPr>
          <w:rFonts w:ascii="Calibri" w:hAnsi="Calibri"/>
          <w:color w:val="1F2937"/>
        </w:rPr>
        <w:t>Receipt and some printing preferences are stored on the current device. Configure and test every production terminal separately.</w:t>
      </w:r>
    </w:p>
    <w:p>
      <w:r>
        <w:br w:type="page"/>
      </w:r>
    </w:p>
    <w:p>
      <w:pPr>
        <w:pStyle w:val="Heading1"/>
      </w:pPr>
      <w:r>
        <w:t>10. Shift checklists &amp; troubleshooting</w:t>
      </w:r>
    </w:p>
    <w:p>
      <w:pPr>
        <w:pStyle w:val="SectionSubtitle"/>
      </w:pPr>
      <w:r>
        <w:t>Consistent handover protects sales, stock, and guest service.</w:t>
      </w:r>
    </w:p>
    <w:p>
      <w:pPr>
        <w:pStyle w:val="Heading2"/>
      </w:pPr>
      <w:r>
        <w:t>Opening checklist</w:t>
      </w:r>
    </w:p>
    <w:p>
      <w:pPr>
        <w:pStyle w:val="ListBody"/>
        <w:numPr>
          <w:ilvl w:val="0"/>
          <w:numId w:val="10"/>
        </w:numPr>
      </w:pPr>
      <w:r>
        <w:t>Internet connection is working and the desktop app opens without a connection warning.</w:t>
      </w:r>
    </w:p>
    <w:p>
      <w:pPr>
        <w:pStyle w:val="ListBody"/>
        <w:numPr>
          <w:ilvl w:val="0"/>
          <w:numId w:val="10"/>
        </w:numPr>
      </w:pPr>
      <w:r>
        <w:t>You are signed in with your own account and correct role/branch.</w:t>
      </w:r>
    </w:p>
    <w:p>
      <w:pPr>
        <w:pStyle w:val="ListBody"/>
        <w:numPr>
          <w:ilvl w:val="0"/>
          <w:numId w:val="10"/>
        </w:numPr>
      </w:pPr>
      <w:r>
        <w:t>Tables, menu availability, prices, station displays, and printers are correct.</w:t>
      </w:r>
    </w:p>
    <w:p>
      <w:pPr>
        <w:pStyle w:val="ListBody"/>
        <w:numPr>
          <w:ilvl w:val="0"/>
          <w:numId w:val="10"/>
        </w:numPr>
      </w:pPr>
      <w:r>
        <w:t>Cashier opening/register procedure is complete under local policy.</w:t>
      </w:r>
    </w:p>
    <w:p>
      <w:pPr>
        <w:pStyle w:val="ListBody"/>
        <w:numPr>
          <w:ilvl w:val="0"/>
          <w:numId w:val="10"/>
        </w:numPr>
      </w:pPr>
      <w:r>
        <w:t>Low stock, expiring items, pending orders, and unresolved previous-shift issues are reviewed.</w:t>
      </w:r>
    </w:p>
    <w:p>
      <w:pPr>
        <w:pStyle w:val="Heading2"/>
      </w:pPr>
      <w:r>
        <w:t>Closing / handover checklist</w:t>
      </w:r>
    </w:p>
    <w:p>
      <w:pPr>
        <w:pStyle w:val="ListBody"/>
        <w:numPr>
          <w:ilvl w:val="0"/>
          <w:numId w:val="10"/>
        </w:numPr>
      </w:pPr>
      <w:r>
        <w:t>No unexplained PENDING, PREPARING, READY, SERVED, PARTIAL, or UNPAID transactions remain.</w:t>
      </w:r>
    </w:p>
    <w:p>
      <w:pPr>
        <w:pStyle w:val="ListBody"/>
        <w:numPr>
          <w:ilvl w:val="0"/>
          <w:numId w:val="10"/>
        </w:numPr>
      </w:pPr>
      <w:r>
        <w:t>Receipts, payment methods, discounts, cancellations, and cash totals are reconciled.</w:t>
      </w:r>
    </w:p>
    <w:p>
      <w:pPr>
        <w:pStyle w:val="ListBody"/>
        <w:numPr>
          <w:ilvl w:val="0"/>
          <w:numId w:val="10"/>
        </w:numPr>
      </w:pPr>
      <w:r>
        <w:t>Stock movements, wastage, and shortages are recorded with traceable reasons.</w:t>
      </w:r>
    </w:p>
    <w:p>
      <w:pPr>
        <w:pStyle w:val="ListBody"/>
        <w:numPr>
          <w:ilvl w:val="0"/>
          <w:numId w:val="10"/>
        </w:numPr>
      </w:pPr>
      <w:r>
        <w:t>Printer failures and unprinted jobs are resolved or documented.</w:t>
      </w:r>
    </w:p>
    <w:p>
      <w:pPr>
        <w:pStyle w:val="ListBody"/>
        <w:numPr>
          <w:ilvl w:val="0"/>
          <w:numId w:val="10"/>
        </w:numPr>
      </w:pPr>
      <w:r>
        <w:t>Reports/exports are stored securely, unresolved issues are handed over, and every terminal is logged out.</w:t>
      </w:r>
    </w:p>
    <w:p>
      <w:pPr>
        <w:pStyle w:val="Heading2"/>
      </w:pPr>
      <w:r>
        <w:t>Troubleshooting sequence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Read the message. </w:t>
      </w:r>
      <w:r>
        <w:t>Capture the exact on-screen error, module, record number, time, and action attempted.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Check scope. </w:t>
      </w:r>
      <w:r>
        <w:t>Confirm role, branch, plan feature, and whether the action normally belongs to another role.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Refresh safely. </w:t>
      </w:r>
      <w:r>
        <w:t>Use the page Refresh action once. Do not repeatedly submit an order or payment.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Check connectivity. </w:t>
      </w:r>
      <w:r>
        <w:t>If several pages fail, confirm internet access and whether the hosted service is reachable.</w:t>
      </w:r>
    </w:p>
    <w:p>
      <w:pPr>
        <w:pStyle w:val="ListBody"/>
        <w:numPr>
          <w:ilvl w:val="0"/>
          <w:numId w:val="11"/>
        </w:numPr>
      </w:pPr>
      <w:r>
        <w:rPr>
          <w:b/>
        </w:rPr>
        <w:t xml:space="preserve">Escalate with evidence. </w:t>
      </w:r>
      <w:r>
        <w:t>Provide the order/table/bill number and a screenshot where policy permits. Never send passwords or full payment details.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550"/>
        <w:gridCol w:w="4650"/>
        <w:gridCol w:w="2160"/>
      </w:tblGrid>
      <w:tr>
        <w:trPr>
          <w:tblHeader w:val="true"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Issue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First check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Escalate to</w:t>
            </w:r>
          </w:p>
        </w:tc>
      </w:tr>
      <w:tr>
        <w:trPr/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Menu item missing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Check menu type/category/availability and plan feature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Manager or Admin</w:t>
            </w:r>
          </w:p>
        </w:tc>
      </w:tr>
      <w:tr>
        <w:trPr/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Cannot access a module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 role, branch, feature, and override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/ authorized Manager</w:t>
            </w:r>
          </w:p>
        </w:tc>
      </w:tr>
      <w:tr>
        <w:trPr/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 not on station display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 station routing and order status; refresh once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Manager / Admin</w:t>
            </w:r>
          </w:p>
        </w:tc>
      </w:tr>
      <w:tr>
        <w:trPr/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Payment may be duplicated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Stop; search payment history by table/order/bill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Manager / Owner</w:t>
            </w:r>
          </w:p>
        </w:tc>
      </w:tr>
      <w:tr>
        <w:trPr/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Printer failed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Check QZ/OS printer name, queue, and Recent Print Results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 / device support</w:t>
            </w:r>
          </w:p>
        </w:tc>
      </w:tr>
      <w:tr>
        <w:trPr/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Stock balance unexpected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 purchase/adjustment/wastage history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Inventory Manager / Owner</w:t>
            </w:r>
          </w:p>
        </w:tc>
      </w:tr>
      <w:tr>
        <w:trPr/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Customer data concern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Limit disclosure and preserve audit evidence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/ privacy contact</w:t>
            </w:r>
          </w:p>
        </w:tc>
      </w:tr>
    </w:tbl>
    <w:p>
      <w:pPr>
        <w:pStyle w:val="Callout"/>
        <w:shd w:fill="FEF2F2"/>
        <w:pBdr>
          <w:left w:val="single" w:sz="18" w:space="8" w:color="B91C1C"/>
        </w:pBdr>
      </w:pPr>
      <w:r>
        <w:rPr>
          <w:rFonts w:ascii="Calibri" w:hAnsi="Calibri"/>
          <w:b/>
          <w:color w:val="B91C1C"/>
        </w:rPr>
        <w:t xml:space="preserve">Production safety: </w:t>
      </w:r>
      <w:r>
        <w:rPr>
          <w:rFonts w:ascii="Calibri" w:hAnsi="Calibri"/>
          <w:color w:val="1F2937"/>
        </w:rPr>
        <w:t>Never test with fake payments, real guest accounts, or destructive actions in production. Use an approved test environment or a clearly authorized training record.</w:t>
      </w:r>
    </w:p>
    <w:p>
      <w:r>
        <w:br w:type="page"/>
      </w:r>
    </w:p>
    <w:p>
      <w:pPr>
        <w:pStyle w:val="Heading1"/>
      </w:pPr>
      <w:r>
        <w:t>Quick reference</w:t>
      </w:r>
    </w:p>
    <w:p>
      <w:pPr>
        <w:pStyle w:val="SectionSubtitle"/>
      </w:pPr>
      <w:r>
        <w:t>A concise handover page for production terminals.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4320"/>
        <w:gridCol w:w="314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r>
              <w:rPr>
                <w:rFonts w:ascii="Calibri" w:hAnsi="Calibri"/>
                <w:b/>
                <w:color w:val="FFFFFF"/>
              </w:rPr>
              <w:t>Role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r>
              <w:rPr>
                <w:rFonts w:ascii="Calibri" w:hAnsi="Calibri"/>
                <w:b/>
                <w:color w:val="FFFFFF"/>
              </w:rPr>
              <w:t>Normal action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r>
              <w:rPr>
                <w:rFonts w:ascii="Calibri" w:hAnsi="Calibri"/>
                <w:b/>
                <w:color w:val="FFFFFF"/>
              </w:rPr>
              <w:t>Escalation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Waiter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Create/extend order; confirm station routing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Cashier for payment; Manager for exceptions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Kitchen/Chef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Preparing -&gt; +1 Ready per item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Manager for shortage or incorrect ticket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Barista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Prepare drink queue; mark ready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Manager; Cashier for payment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Cashier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Verify table -&gt; accept payment -&gt; receipt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Manager/Owner for refund, void, excess discount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Manager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Monitor floor, payments, staff, stock, reports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for policy/account/owner-only actions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Admin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Configuration and broad operational support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for Users and owner-only actions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Owner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Restaurant oversight, users, reporting, approvals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Platform support for hosted-service issues</w:t>
            </w:r>
          </w:p>
        </w:tc>
      </w:tr>
    </w:tbl>
    <w:p>
      <w:pPr>
        <w:pStyle w:val="Callout"/>
        <w:shd w:fill="ECFDF5"/>
        <w:pBdr>
          <w:left w:val="single" w:sz="18" w:space="8" w:color="0F766E"/>
        </w:pBdr>
      </w:pPr>
      <w:r>
        <w:rPr>
          <w:rFonts w:ascii="Calibri" w:hAnsi="Calibri"/>
          <w:b/>
          <w:color w:val="0F766E"/>
        </w:rPr>
        <w:t xml:space="preserve">Golden rule: </w:t>
      </w:r>
      <w:r>
        <w:rPr>
          <w:rFonts w:ascii="Calibri" w:hAnsi="Calibri"/>
          <w:color w:val="1F2937"/>
        </w:rPr>
        <w:t>Use your own account, verify the table/order/bill before acting, and stop to escalate whenever the requested action exceeds your role or approval limit.</w:t>
      </w:r>
    </w:p>
    <w:p>
      <w:pPr>
        <w:spacing w:before="480"/>
        <w:jc w:val="center"/>
      </w:pPr>
      <w:r>
        <w:rPr>
          <w:rFonts w:ascii="Calibri" w:hAnsi="Calibri"/>
          <w:b/>
          <w:color w:val="17324D"/>
          <w:sz w:val="30"/>
        </w:rPr>
        <w:t>Digit Restaurant Management System</w:t>
      </w:r>
    </w:p>
    <w:p>
      <w:pPr>
        <w:jc w:val="center"/>
      </w:pPr>
      <w:r>
        <w:rPr>
          <w:rFonts w:ascii="Calibri" w:hAnsi="Calibri"/>
          <w:color w:val="64748B"/>
          <w:sz w:val="19"/>
        </w:rPr>
        <w:t>Production user tutorial • Super Admin excluded • July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 xml:space="preserve">Digit Nepal  •  July 2026  •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DIGIT RMS  |  USER TUTORIAL &amp; ROLE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pPr>
      <w:spacing w:after="80" w:line="300" w:lineRule="auto"/>
    </w:pPr>
    <w:rPr>
      <w:rFonts w:ascii="Calibri" w:hAnsi="Calibri"/>
      <w:sz w:val="22"/>
    </w:rPr>
  </w:style>
  <w:style w:type="paragraph" w:customStyle="1" w:styleId="SectionSubtitle">
    <w:name w:val="Section Subtitle"/>
    <w:pPr>
      <w:spacing w:after="200"/>
    </w:pPr>
    <w:rPr>
      <w:rFonts w:ascii="Calibri" w:hAnsi="Calibri"/>
      <w:i/>
      <w:color w:val="64748B"/>
      <w:sz w:val="21"/>
    </w:rPr>
  </w:style>
  <w:style w:type="paragraph" w:customStyle="1" w:styleId="Callout">
    <w:name w:val="Callout"/>
    <w:pPr>
      <w:spacing w:before="120" w:after="180" w:line="288" w:lineRule="auto"/>
      <w:ind w:left="173" w:right="115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 RMS User Tutorial and Role Guide</dc:title>
  <dc:subject>Restaurant system training and default role responsibilities</dc:subject>
  <dc:creator>Digit Nepal</dc:creator>
  <cp:keywords>Digit RMS, restaurant POS, user tutorial, roles, operations</cp:keywords>
  <dc:description>Super Admin intentionally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