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bidi w:val="1"/>
        <w:spacing w:line="360" w:lineRule="auto"/>
        <w:ind w:left="0" w:firstLine="0"/>
        <w:contextualSpacing w:val="0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مقدمة</w:t>
      </w: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>
      <w:pPr>
        <w:bidi w:val="1"/>
        <w:spacing w:line="360" w:lineRule="auto"/>
        <w:ind w:firstLine="720"/>
        <w:contextualSpacing w:val="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يعد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الخجل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مشكلة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اجتماعية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يعاني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منها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الفرد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وإذا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تجد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المشكلة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اهتمام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جانب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الأسرة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الأشخاص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المحيطين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بالطفل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فإنها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سوف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تتفاقم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وتتضخم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وتصبح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عائقا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اجتماعيا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بالنسبة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للفرد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ويصبح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غير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قادر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التعامل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الطبيعي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حوله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وليس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بمقدوره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التفاعل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المجتمع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يعيش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فيه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(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سليم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 ٢٠) . 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360" w:lineRule="auto"/>
        <w:ind w:firstLine="720"/>
        <w:contextualSpacing w:val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وينطوي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الخجل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عدم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المشاركة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النشاطات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الجماعية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والميل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تجنب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التفاعل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الإجتماعي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فنجد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الأطفال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الخجولين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يتجنبون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الآخرين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وهم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دائما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خائفين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غير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واثقين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بأنفسهم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ومترددين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ولا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يعرضون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أنفسهم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للمواقف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وعدم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امتلاك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القدرة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التعبير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الأفكار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والمشاعر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وفي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المواقف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الإجتماعية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يقومون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بالمبادرة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التطوع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بل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يبقون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الأغلب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صامتين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يتحدثون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بصوت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خافت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وكثيرا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يكون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الأطفال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الخجولين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يشاركون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المدرسة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او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المجتمع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المحلي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لذا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فإنهم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يحصلون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القليل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الثناء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الاجتماعي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كما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وتعتبر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الجماعات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الحفلات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مواقف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صعبة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بالنسبة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لهؤلاء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الأطفال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الخجولين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(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أبو</w:t>
      </w:r>
      <w:r w:rsidDel="00000000" w:rsidR="00000000" w:rsidRPr="00000000">
        <w:rPr>
          <w:rFonts w:ascii="Lato" w:cs="Lato" w:eastAsia="Lato" w:hAnsi="La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سريع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، 2008).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95"/>
        <w:gridCol w:w="3165"/>
        <w:tblGridChange w:id="0">
          <w:tblGrid>
            <w:gridCol w:w="6195"/>
            <w:gridCol w:w="31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حيث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أن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الأطفال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الذين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تغمرهم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الحماية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الزائدة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من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الوالدين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يصبحون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غير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نشيطين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ولا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يعتمدون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على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أنفسهم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وذلك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بسبب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الفرص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المحدودة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لديهم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للمغامرة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كون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ثقتهم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بأنفسهم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محدودة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ولا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يتعاملون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مع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بيئتهم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لذلك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يتولد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الخجل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Jomhuria" w:cs="Jomhuria" w:eastAsia="Jomhuria" w:hAnsi="Jomhuria"/>
                <w:sz w:val="28"/>
                <w:szCs w:val="28"/>
                <w:rtl w:val="1"/>
              </w:rPr>
              <w:t xml:space="preserve">الحماية</w:t>
            </w: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8"/>
                <w:szCs w:val="28"/>
                <w:rtl w:val="1"/>
              </w:rPr>
              <w:t xml:space="preserve">الزائدة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Over Protection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أن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الأطفال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الذين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يشعرون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بقلة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الأمن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لا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يستطيعون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تعريض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أنفسهم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للآخرين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وتنقصهم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الثقة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والإعتماد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على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الذات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Jomhuria" w:cs="Jomhuria" w:eastAsia="Jomhuria" w:hAnsi="Jomhuria"/>
                <w:sz w:val="28"/>
                <w:szCs w:val="28"/>
                <w:rtl w:val="1"/>
              </w:rPr>
              <w:t xml:space="preserve">الشعور</w:t>
            </w: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8"/>
                <w:szCs w:val="28"/>
                <w:rtl w:val="1"/>
              </w:rPr>
              <w:t xml:space="preserve">بعدم</w:t>
            </w: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8"/>
                <w:szCs w:val="28"/>
                <w:rtl w:val="1"/>
              </w:rPr>
              <w:t xml:space="preserve">الأمان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Felling of Insecurity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أن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عدم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اهتمام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الوالدين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بالأطفال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يؤدي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إلى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شعورهم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بالدونية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والنقص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 ،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ويؤدي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إلى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وجود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شخصية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خائفة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وخجولة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Jomhuria" w:cs="Jomhuria" w:eastAsia="Jomhuria" w:hAnsi="Jomhuria"/>
                <w:sz w:val="28"/>
                <w:szCs w:val="28"/>
                <w:rtl w:val="1"/>
              </w:rPr>
              <w:t xml:space="preserve">عدم</w:t>
            </w: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8"/>
                <w:szCs w:val="28"/>
                <w:rtl w:val="1"/>
              </w:rPr>
              <w:t xml:space="preserve">الإهتمام</w:t>
            </w: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1"/>
              </w:rPr>
              <w:t xml:space="preserve"> / </w:t>
            </w:r>
            <w:r w:rsidDel="00000000" w:rsidR="00000000" w:rsidRPr="00000000">
              <w:rPr>
                <w:rFonts w:ascii="Jomhuria" w:cs="Jomhuria" w:eastAsia="Jomhuria" w:hAnsi="Jomhuria"/>
                <w:sz w:val="28"/>
                <w:szCs w:val="28"/>
                <w:rtl w:val="1"/>
              </w:rPr>
              <w:t xml:space="preserve">الإهمال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Disinterest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أن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انتقاد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الآباء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أطفالهم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يساعد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على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تولد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الخوف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في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نفوسهم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فيصبحوا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غير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متأكدين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وخجولين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وبعض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الآباء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يعتقد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أن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النقد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هو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الأسلوب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الأمثل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لتربية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الأبناء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لكن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النتيجة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للنقد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المتزايد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هي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طفل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خجول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Jomhuria" w:cs="Jomhuria" w:eastAsia="Jomhuria" w:hAnsi="Jomhuria"/>
                <w:sz w:val="28"/>
                <w:szCs w:val="28"/>
                <w:rtl w:val="1"/>
              </w:rPr>
              <w:t xml:space="preserve">النقد</w:t>
            </w: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8"/>
                <w:szCs w:val="28"/>
                <w:rtl w:val="1"/>
              </w:rPr>
              <w:t xml:space="preserve">والسخرية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0"/>
              </w:rPr>
              <w:t xml:space="preserve">cirticism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قد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يكون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التأخر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الدراسي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سببا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ً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في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الشعور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بالنقص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وضعف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الثقة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بالنفس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مما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يؤدي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لأن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يصبح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الطفل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خجولا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وكذلك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والإعاقة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الجسدية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تشعر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الفرد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بالنقص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وبالتالي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يولد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4"/>
                <w:szCs w:val="24"/>
                <w:rtl w:val="1"/>
              </w:rPr>
              <w:t xml:space="preserve">الخجل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ato" w:cs="Lato" w:eastAsia="Lato" w:hAnsi="Lato"/>
                <w:sz w:val="28"/>
                <w:szCs w:val="28"/>
              </w:rPr>
            </w:pPr>
            <w:r w:rsidDel="00000000" w:rsidR="00000000" w:rsidRPr="00000000">
              <w:rPr>
                <w:rFonts w:ascii="Jomhuria" w:cs="Jomhuria" w:eastAsia="Jomhuria" w:hAnsi="Jomhuria"/>
                <w:sz w:val="28"/>
                <w:szCs w:val="28"/>
                <w:rtl w:val="1"/>
              </w:rPr>
              <w:t xml:space="preserve">التأخر</w:t>
            </w: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8"/>
                <w:szCs w:val="28"/>
                <w:rtl w:val="1"/>
              </w:rPr>
              <w:t xml:space="preserve">الدراسي</w:t>
            </w: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8"/>
                <w:szCs w:val="28"/>
                <w:rtl w:val="1"/>
              </w:rPr>
              <w:t xml:space="preserve">والإعاقة</w:t>
            </w:r>
            <w:r w:rsidDel="00000000" w:rsidR="00000000" w:rsidRPr="00000000">
              <w:rPr>
                <w:rFonts w:ascii="Lato" w:cs="Lato" w:eastAsia="Lato" w:hAnsi="Lato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Jomhuria" w:cs="Jomhuria" w:eastAsia="Jomhuria" w:hAnsi="Jomhuria"/>
                <w:sz w:val="28"/>
                <w:szCs w:val="28"/>
                <w:rtl w:val="1"/>
              </w:rPr>
              <w:t xml:space="preserve">الجسدية</w:t>
            </w:r>
          </w:p>
        </w:tc>
      </w:tr>
    </w:tbl>
    <w:p w:rsidR="00000000" w:rsidDel="00000000" w:rsidP="00000000" w:rsidRDefault="00000000" w:rsidRPr="00000000">
      <w:pPr>
        <w:bidi w:val="1"/>
        <w:spacing w:line="360" w:lineRule="auto"/>
        <w:contextualSpacing w:val="0"/>
        <w:rPr>
          <w:rFonts w:ascii="Lato" w:cs="Lato" w:eastAsia="Lato" w:hAnsi="Lato"/>
          <w:sz w:val="28"/>
          <w:szCs w:val="28"/>
        </w:rPr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943600" cy="100244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1200150" y="1981200"/>
                          <a:ext cx="7153200" cy="11907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CC412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ato" w:cs="Lato" w:eastAsia="Lato" w:hAnsi="Lato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100"/>
                                <w:vertAlign w:val="baseline"/>
                              </w:rPr>
                              <w:t xml:space="preserve">مشكلة دراسة الحالة</w:t>
                            </w: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002440"/>
                <wp:effectExtent b="0" l="0" r="0" t="0"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0024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  <w:rPr>
          <w:rFonts w:ascii="Lato" w:cs="Lato" w:eastAsia="Lato" w:hAnsi="Lato"/>
          <w:sz w:val="32"/>
          <w:szCs w:val="32"/>
        </w:rPr>
      </w:pPr>
      <w:r w:rsidDel="00000000" w:rsidR="00000000" w:rsidRPr="00000000">
        <w:rPr>
          <w:rFonts w:ascii="Jomhuria" w:cs="Jomhuria" w:eastAsia="Jomhuria" w:hAnsi="Jomhuria"/>
          <w:sz w:val="32"/>
          <w:szCs w:val="32"/>
          <w:rtl w:val="1"/>
        </w:rPr>
        <w:t xml:space="preserve">وصف</w:t>
      </w:r>
      <w:r w:rsidDel="00000000" w:rsidR="00000000" w:rsidRPr="00000000">
        <w:rPr>
          <w:rFonts w:ascii="Lato" w:cs="Lato" w:eastAsia="Lato" w:hAnsi="Lato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2"/>
          <w:szCs w:val="32"/>
          <w:rtl w:val="1"/>
        </w:rPr>
        <w:t xml:space="preserve">المشكلة</w:t>
      </w:r>
      <w:r w:rsidDel="00000000" w:rsidR="00000000" w:rsidRPr="00000000">
        <w:rPr>
          <w:rFonts w:ascii="Lato" w:cs="Lato" w:eastAsia="Lato" w:hAnsi="Lato"/>
          <w:sz w:val="32"/>
          <w:szCs w:val="32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360" w:lineRule="auto"/>
        <w:ind w:firstLine="720"/>
        <w:contextualSpacing w:val="0"/>
        <w:rPr>
          <w:rFonts w:ascii="Lato" w:cs="Lato" w:eastAsia="Lato" w:hAnsi="Lato"/>
          <w:sz w:val="30"/>
          <w:szCs w:val="30"/>
        </w:rPr>
      </w:pP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أيه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طالبة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الصف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الخامس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يظهر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لديها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حالة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التجنب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وعدم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الارتياح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عند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الاختلاط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بالطالبات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صفها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الدراسي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أو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حضور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المناسبات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الاجتماعية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وهذا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يسبب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لها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الصعوبات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عند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تعاملها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مع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زميلاتها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والمعلمات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المدرسة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أو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أي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مواقف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أخرى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فيها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اختلاط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بالآخرين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تتردد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طرح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الأسئلة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على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المعلمة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كما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أن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الخجل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الاختلاط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بالآخرين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تفوت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عليها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فرص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كثيرة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لإبراز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ذاتها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وحتى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حال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أنها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تريد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أن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تطرح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سؤالا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على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المعلمة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لعدم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فهمها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الموضوع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ما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أن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تبدأ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الحديث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يظهر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لديها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احمرار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الوجه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وارتجاف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اليدين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وتصيبها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حالة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تشتت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الأفكار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ونسيان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الكلام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وعدم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القدرة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على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إيصال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فكرتها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وبالتالي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ضياع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حقها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فى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الحصول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على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المعرفة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الكاملة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360" w:lineRule="auto"/>
        <w:ind w:firstLine="720"/>
        <w:contextualSpacing w:val="0"/>
        <w:rPr>
          <w:rFonts w:ascii="Lato" w:cs="Lato" w:eastAsia="Lato" w:hAnsi="La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360" w:lineRule="auto"/>
        <w:ind w:firstLine="720"/>
        <w:contextualSpacing w:val="0"/>
        <w:rPr>
          <w:rFonts w:ascii="Lato" w:cs="Lato" w:eastAsia="Lato" w:hAnsi="Lato"/>
          <w:sz w:val="30"/>
          <w:szCs w:val="30"/>
        </w:rPr>
      </w:pP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كما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أن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لديها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خوف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التواصل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مع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الآخرين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حتى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أنه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لا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يوجد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لديها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صديقات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وتتجنب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إقامة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أي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علاقات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مع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زميلاتها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المدرسة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وتعتقد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بانها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ليست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جذابة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وليست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محبوبة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حتى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أسرتها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غالبا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ما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يكون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لديها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رأي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أو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تعليق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المواضيع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المطروحة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وذلك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لخوفها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توجيه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الانتقاد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واللوم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لها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وتعتقد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أن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الآخرون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يراقبونها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وسوف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ينتقدونها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ويسخرون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منها</w:t>
      </w:r>
    </w:p>
    <w:p w:rsidR="00000000" w:rsidDel="00000000" w:rsidP="00000000" w:rsidRDefault="00000000" w:rsidRPr="00000000">
      <w:pPr>
        <w:bidi w:val="1"/>
        <w:spacing w:line="360" w:lineRule="auto"/>
        <w:ind w:firstLine="720"/>
        <w:contextualSpacing w:val="0"/>
        <w:rPr>
          <w:rFonts w:ascii="Lato" w:cs="Lato" w:eastAsia="Lato" w:hAnsi="La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360" w:lineRule="auto"/>
        <w:ind w:firstLine="720"/>
        <w:contextualSpacing w:val="0"/>
        <w:rPr>
          <w:rFonts w:ascii="Lato" w:cs="Lato" w:eastAsia="Lato" w:hAnsi="La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360" w:lineRule="auto"/>
        <w:ind w:firstLine="720"/>
        <w:contextualSpacing w:val="0"/>
        <w:rPr>
          <w:rFonts w:ascii="Lato" w:cs="Lato" w:eastAsia="Lato" w:hAnsi="La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360" w:lineRule="auto"/>
        <w:ind w:left="0" w:firstLine="0"/>
        <w:contextualSpacing w:val="0"/>
        <w:rPr>
          <w:rFonts w:ascii="Lato" w:cs="Lato" w:eastAsia="Lato" w:hAnsi="Lato"/>
          <w:sz w:val="30"/>
          <w:szCs w:val="30"/>
        </w:rPr>
      </w:pP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الجلسة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الأولى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br w:type="textWrapping"/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بناء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العلاقة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الإرشادية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br w:type="textWrapping"/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اليوم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الإثنين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br w:type="textWrapping"/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التاريخ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:13/3/2017</w:t>
        <w:br w:type="textWrapping"/>
      </w:r>
    </w:p>
    <w:p w:rsidR="00000000" w:rsidDel="00000000" w:rsidP="00000000" w:rsidRDefault="00000000" w:rsidRPr="00000000">
      <w:pPr>
        <w:bidi w:val="1"/>
        <w:spacing w:line="360" w:lineRule="auto"/>
        <w:ind w:left="0" w:firstLine="0"/>
        <w:contextualSpacing w:val="0"/>
        <w:rPr>
          <w:rFonts w:ascii="Lato" w:cs="Lato" w:eastAsia="Lato" w:hAnsi="Lato"/>
          <w:sz w:val="28"/>
          <w:szCs w:val="28"/>
        </w:rPr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943600" cy="19304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85800" y="1171575"/>
                          <a:ext cx="5943600" cy="1930400"/>
                          <a:chOff x="685800" y="1171575"/>
                          <a:chExt cx="6162571" cy="1990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685800" y="1171575"/>
                            <a:ext cx="4843200" cy="352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C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بناء علاقة تعاونية مع المسترشدة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1024926" y="1581150"/>
                            <a:ext cx="4843200" cy="352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E6913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كسر الحاجز النفسي لدى المسترشدة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1385248" y="1990725"/>
                            <a:ext cx="4843200" cy="352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6B26B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التعرف على تاريخ الحالة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History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 Case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1692581" y="2400300"/>
                            <a:ext cx="4843200" cy="352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1C23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تحديد أوقات ومواعيد اللقاءات الإرشادية والإلتزام بها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2005171" y="2809875"/>
                            <a:ext cx="4843200" cy="352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3C47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التعرف على توقعات المسترشدة من العملية الإرشادية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7" name="Shape 7"/>
                        <wps:spPr>
                          <a:xfrm rot="5400000">
                            <a:off x="5205375" y="1466850"/>
                            <a:ext cx="285900" cy="2763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 rot="5400000">
                            <a:off x="5481675" y="1876425"/>
                            <a:ext cx="285900" cy="2763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 rot="5400000">
                            <a:off x="5834025" y="2276475"/>
                            <a:ext cx="285900" cy="2763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0" name="Shape 10"/>
                        <wps:spPr>
                          <a:xfrm rot="5400000">
                            <a:off x="6110250" y="2705100"/>
                            <a:ext cx="285900" cy="2763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930400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930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360" w:lineRule="auto"/>
        <w:ind w:left="0" w:firstLine="0"/>
        <w:contextualSpacing w:val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الفنيات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والمواد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المستخدمة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: 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الحوار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والمناقشة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، 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بطاقات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وأوراق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العمل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، 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الواجبات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البيتية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، </w:t>
      </w:r>
    </w:p>
    <w:p w:rsidR="00000000" w:rsidDel="00000000" w:rsidP="00000000" w:rsidRDefault="00000000" w:rsidRPr="00000000">
      <w:pPr>
        <w:bidi w:val="1"/>
        <w:spacing w:line="360" w:lineRule="auto"/>
        <w:ind w:left="0" w:firstLine="0"/>
        <w:contextualSpacing w:val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التغذية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الراجعة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360" w:lineRule="auto"/>
        <w:ind w:left="0" w:firstLine="0"/>
        <w:contextualSpacing w:val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الأنشطة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: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spacing w:line="276" w:lineRule="auto"/>
        <w:ind w:left="720" w:hanging="360"/>
        <w:contextualSpacing w:val="1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الترحيب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المسترشدة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وإظهار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الحب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والدفء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والتقبل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ثم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التعريف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بنفسي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حيث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طبيعة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عملي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كمرشدة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وطبيعة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مهنة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الإرشاد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وما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تتطلبه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الحفاظ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خصوصية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المسترشد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مبدأ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السرية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التامة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مقابل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الثقة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المطلقة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spacing w:line="276" w:lineRule="auto"/>
        <w:ind w:left="720" w:hanging="360"/>
        <w:contextualSpacing w:val="1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إفساح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المجال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أمام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المسترشدة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للحديث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عن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نفسها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بما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تراه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مناسب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ميولها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واهتماماتها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رغباتها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واحتياجاتها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spacing w:line="276" w:lineRule="auto"/>
        <w:ind w:left="720" w:hanging="360"/>
        <w:contextualSpacing w:val="1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إعطاء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المسترشدة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تغذية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راجعة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عن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حديثها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ومناقشة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الاهتمامات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والميول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التي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لديها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ومن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خلال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حديثها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تبين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لديها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موهبة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كتابة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الشعر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ولكنها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لا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تقوم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بإبراز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هذه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الموهبة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وذلك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بسبب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الخجل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التحدث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أمام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الجمهور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spacing w:line="276" w:lineRule="auto"/>
        <w:ind w:left="720" w:hanging="360"/>
        <w:contextualSpacing w:val="1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وعند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الاستيضاح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المسترشدة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عن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الموضوع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أكثر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تحدثت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بشكل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مفصل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وفيما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يلي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بعضا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سير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الجلسة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الإرشادية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spacing w:line="276" w:lineRule="auto"/>
        <w:ind w:left="720" w:hanging="360"/>
        <w:contextualSpacing w:val="1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المرشدة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عندما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قمنا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بعمل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جلسة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تقييم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قلت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أنك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تقوم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بتجنب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المواقف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الاجتماعية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وعدم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قدرتك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تكوين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علاقات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مع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زميلاتك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المدرسة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بسبب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خوفك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توجيه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النقد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أو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السخرية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تصرفاتك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هل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لخصت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ذلك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جيدا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spacing w:line="276" w:lineRule="auto"/>
        <w:ind w:left="720" w:hanging="360"/>
        <w:contextualSpacing w:val="1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المسترشدة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نعم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ذلك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صحيح</w:t>
      </w:r>
      <w:r w:rsidDel="00000000" w:rsidR="00000000" w:rsidRPr="00000000">
        <w:rPr>
          <w:rFonts w:ascii="Lato" w:cs="Lato" w:eastAsia="Lato" w:hAnsi="Lato"/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>
      <w:pPr>
        <w:contextualSpacing w:val="0"/>
        <w:jc w:val="left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المسترشدة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هل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هناك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تغيير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جوهري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موقفك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منذ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الحين</w:t>
      </w:r>
      <w:r w:rsidDel="00000000" w:rsidR="00000000" w:rsidRPr="00000000">
        <w:rPr>
          <w:sz w:val="28"/>
          <w:szCs w:val="28"/>
          <w:rtl w:val="1"/>
        </w:rPr>
        <w:t xml:space="preserve">؟ </w:t>
      </w:r>
    </w:p>
    <w:p w:rsidR="00000000" w:rsidDel="00000000" w:rsidP="00000000" w:rsidRDefault="00000000" w:rsidRPr="00000000">
      <w:pPr>
        <w:numPr>
          <w:ilvl w:val="0"/>
          <w:numId w:val="9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المسترشدة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حسنا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وجدت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الصعب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الاقتراب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الآخرين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والتعامل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معهم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تكوين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العلاقات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بسهولة</w:t>
      </w:r>
    </w:p>
    <w:p w:rsidR="00000000" w:rsidDel="00000000" w:rsidP="00000000" w:rsidRDefault="00000000" w:rsidRPr="00000000">
      <w:pPr>
        <w:numPr>
          <w:ilvl w:val="0"/>
          <w:numId w:val="9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المرشدة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تجدينه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يمثل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مشكلتك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الرئيسية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الوقت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الحاضر</w:t>
      </w:r>
      <w:r w:rsidDel="00000000" w:rsidR="00000000" w:rsidRPr="00000000">
        <w:rPr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>
      <w:pPr>
        <w:numPr>
          <w:ilvl w:val="0"/>
          <w:numId w:val="9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المسترشدة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ذلك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الشعور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بالضيق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والخوف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وعدم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الارتياح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المناسبات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العائلية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الاختلاط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بالآخرين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لذلك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اتجنب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المواقف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>
      <w:pPr>
        <w:numPr>
          <w:ilvl w:val="0"/>
          <w:numId w:val="9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المرشدة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يبدو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صعبا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جدا</w:t>
      </w:r>
      <w:r w:rsidDel="00000000" w:rsidR="00000000" w:rsidRPr="00000000">
        <w:rPr>
          <w:sz w:val="28"/>
          <w:szCs w:val="28"/>
          <w:rtl w:val="1"/>
        </w:rPr>
        <w:t xml:space="preserve">ً، </w:t>
      </w:r>
      <w:r w:rsidDel="00000000" w:rsidR="00000000" w:rsidRPr="00000000">
        <w:rPr>
          <w:sz w:val="28"/>
          <w:szCs w:val="28"/>
          <w:rtl w:val="1"/>
        </w:rPr>
        <w:t xml:space="preserve">ولو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تمكنا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تقسيم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وتفتيت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أجزاء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يمكن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التعامل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بصورة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أفضل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وتبدو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التصورات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مشكلتك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اللحظة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أولا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المواقف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الاجتماعية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مواقف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ضاغطة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بالنسبة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لك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الثاني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تشعرين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بالخجل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تجاه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المواقف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والثالث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القيام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بتجنب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المواقف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الاجتماعية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>
      <w:pPr>
        <w:numPr>
          <w:ilvl w:val="0"/>
          <w:numId w:val="9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المسترشدة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نعم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بالفعل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قوله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المرشدة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والآن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أوضح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أكثر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الفكرة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يلي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ورقة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بعنوان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النموذج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الخماسي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لتوضيح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الفكرة</w:t>
      </w:r>
      <w:r w:rsidDel="00000000" w:rsidR="00000000" w:rsidRPr="00000000">
        <w:rPr>
          <w:sz w:val="28"/>
          <w:szCs w:val="28"/>
          <w:rtl w:val="1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9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نموذج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يوضح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العلاقة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الموقف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الأفكار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المشاعر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الأعراض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الجسمية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السلوك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النموذج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يساعدك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مشكلتك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بشكل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أفضل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طريق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تقسيمها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أجزاء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صغيرة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يسهل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رؤية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مشكلتك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أبعادها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وتستطيع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إدراك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تأثيرها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عليك</w:t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  <w:rPr>
          <w:sz w:val="28"/>
          <w:szCs w:val="28"/>
        </w:rPr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076700" cy="275272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28875" y="952500"/>
                          <a:ext cx="4076700" cy="2752725"/>
                          <a:chOff x="2428875" y="952500"/>
                          <a:chExt cx="4062205" cy="2733703"/>
                        </a:xfrm>
                      </wpg:grpSpPr>
                      <wps:wsp>
                        <wps:cNvSpPr/>
                        <wps:cNvPr id="11" name="Shape 11"/>
                        <wps:spPr>
                          <a:xfrm>
                            <a:off x="3833786" y="952500"/>
                            <a:ext cx="1230600" cy="490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A61C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الأفكار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2428875" y="2008907"/>
                            <a:ext cx="1230600" cy="490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6AA84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الموقف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5260480" y="2008907"/>
                            <a:ext cx="1230600" cy="490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C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الإنفعالات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4716026" y="3196003"/>
                            <a:ext cx="1230600" cy="490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E6913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ردود الفعل الجسدية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2951547" y="3196003"/>
                            <a:ext cx="1230599" cy="490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1C23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السلوك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064386" y="1197600"/>
                            <a:ext cx="811500" cy="811200"/>
                          </a:xfrm>
                          <a:prstGeom prst="curved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stealth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5400000">
                            <a:off x="5255080" y="2575307"/>
                            <a:ext cx="696900" cy="5445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stealth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4182026" y="3441103"/>
                            <a:ext cx="534000" cy="600"/>
                          </a:xfrm>
                          <a:prstGeom prst="curvedConnector3">
                            <a:avLst>
                              <a:gd fmla="val 49989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stealth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5400000">
                            <a:off x="2957097" y="2586253"/>
                            <a:ext cx="696900" cy="5226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stealth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-5400000">
                            <a:off x="3033375" y="1208507"/>
                            <a:ext cx="811200" cy="789600"/>
                          </a:xfrm>
                          <a:prstGeom prst="curved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stealth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076700" cy="2752725"/>
                <wp:effectExtent b="0" l="0" r="0" t="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76700" cy="2752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وهذا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يرتكز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الإرشادي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النموذج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تعديل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السلوك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وذلك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التعديل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عمليات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التفكير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حيث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الإنسان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يختل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توازنه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بسبب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الأحداث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إنما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نتيجة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تفكيره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الأحداث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بمعنى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الناس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تتفاعل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بالأحداث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وفقا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لمعانيها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لديهم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وهناك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يعرف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بالأفكار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التلقائية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السلبية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تظهر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بشكل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إرادي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استثارتها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نتيجة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الأحداث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يمر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آليا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وتبدو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جهة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بأنها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معقولة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جدا</w:t>
      </w:r>
      <w:r w:rsidDel="00000000" w:rsidR="00000000" w:rsidRPr="00000000">
        <w:rPr>
          <w:sz w:val="28"/>
          <w:szCs w:val="28"/>
          <w:rtl w:val="1"/>
        </w:rPr>
        <w:t xml:space="preserve">ً.</w:t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تهدف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الجلسات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الإرشادية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إكساب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التعامل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التفكير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اللامنطقي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الخاطئ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التشويهات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المعرفية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ومساعدة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التخلص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التشويهات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المعرفية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والعالم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والمستقبل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مساعدة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استبدال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الأفكار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اللاعقلانية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إتاحة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الفرصة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للمسترشدة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بالحديث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سبق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والحديث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أهدافها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تسعى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إليها</w:t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الاتفاق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المسترشدة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مواعيد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اللقاء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المناسبة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للطرفين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سيتم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تخصيص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اثنين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الحصة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الرابعة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موعدا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للقاء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إتاحة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الفرصة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للمسترشدة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للحديث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توقعاتها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العملية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الإرشادية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وأهدافها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تأمل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تحقيقها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وقد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ذكرت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المسترشدة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بإنها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تتأمل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التخلص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مشكلة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الخجل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لديها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تصبح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لديها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القدرة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إقامة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العلاقات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الآخرين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والتفاعل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معهم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الانتهاء</w:t>
      </w:r>
      <w:r w:rsidDel="00000000" w:rsidR="00000000" w:rsidRPr="00000000">
        <w:rPr>
          <w:sz w:val="28"/>
          <w:szCs w:val="28"/>
          <w:rtl w:val="1"/>
        </w:rPr>
        <w:t xml:space="preserve"> :</w:t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تلخيص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الجلسة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والتأكيد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اللقاء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القادم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كالتالي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لقد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التعارف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امضينا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وقتا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ممتعا</w:t>
      </w:r>
      <w:r w:rsidDel="00000000" w:rsidR="00000000" w:rsidRPr="00000000">
        <w:rPr>
          <w:sz w:val="28"/>
          <w:szCs w:val="28"/>
          <w:rtl w:val="1"/>
        </w:rPr>
        <w:t xml:space="preserve">ً، </w:t>
      </w:r>
      <w:r w:rsidDel="00000000" w:rsidR="00000000" w:rsidRPr="00000000">
        <w:rPr>
          <w:sz w:val="28"/>
          <w:szCs w:val="28"/>
          <w:rtl w:val="1"/>
        </w:rPr>
        <w:t xml:space="preserve">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تصور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مفاهيمي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المشكلة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كما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الحديث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الطريقة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العلاجية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والتعرف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الأهداف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الأساسية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الجلسات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حسب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رؤية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المسترشدة</w:t>
      </w:r>
      <w:r w:rsidDel="00000000" w:rsidR="00000000" w:rsidRPr="00000000">
        <w:rPr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الواجب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البيتي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عبر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عن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رأيك</w:t>
      </w:r>
      <w:r w:rsidDel="00000000" w:rsidR="00000000" w:rsidRPr="00000000">
        <w:rPr>
          <w:b w:val="1"/>
          <w:sz w:val="40"/>
          <w:szCs w:val="40"/>
          <w:rtl w:val="1"/>
        </w:rPr>
        <w:t xml:space="preserve">…</w:t>
      </w:r>
    </w:p>
    <w:p w:rsidR="00000000" w:rsidDel="00000000" w:rsidP="00000000" w:rsidRDefault="00000000" w:rsidRPr="00000000">
      <w:pPr>
        <w:numPr>
          <w:ilvl w:val="0"/>
          <w:numId w:val="6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الجلسة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الإرشادية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أكتبي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رأيك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النموذج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الخماسي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مفهومه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والطريقة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العلاجية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يقوم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عليها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بطاقة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التوقعات</w:t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المسترشدة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بكتابة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أهدافها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وتوقعاتها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العملية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الإرشادية</w:t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  <w:jc w:val="center"/>
        <w:rPr>
          <w:rFonts w:ascii="Lato" w:cs="Lato" w:eastAsia="Lato" w:hAnsi="Lato"/>
          <w:sz w:val="30"/>
          <w:szCs w:val="30"/>
        </w:rPr>
      </w:pP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الجلسة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الثانية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  <w:jc w:val="center"/>
        <w:rPr>
          <w:rFonts w:ascii="Lato" w:cs="Lato" w:eastAsia="Lato" w:hAnsi="Lato"/>
          <w:sz w:val="30"/>
          <w:szCs w:val="30"/>
        </w:rPr>
      </w:pP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تطبيق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مقياس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الخجل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الإجتماعي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  <w:rPr>
          <w:rFonts w:ascii="Lato" w:cs="Lato" w:eastAsia="Lato" w:hAnsi="Lato"/>
          <w:sz w:val="30"/>
          <w:szCs w:val="30"/>
        </w:rPr>
      </w:pP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اليوم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الإثنين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التاريخ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: 30/3/2017                                                                                           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الزمن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: 30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دقيقة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الأهداف</w:t>
      </w:r>
      <w:r w:rsidDel="00000000" w:rsidR="00000000" w:rsidRPr="00000000">
        <w:rPr>
          <w:sz w:val="28"/>
          <w:szCs w:val="28"/>
          <w:rtl w:val="1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3"/>
        </w:numPr>
        <w:bidi w:val="1"/>
        <w:spacing w:line="360" w:lineRule="auto"/>
        <w:ind w:left="720" w:hanging="360"/>
        <w:contextualSpacing w:val="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تعريف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المسترشدة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بمفهوم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مقياس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الخجل</w:t>
      </w:r>
    </w:p>
    <w:p w:rsidR="00000000" w:rsidDel="00000000" w:rsidP="00000000" w:rsidRDefault="00000000" w:rsidRPr="00000000">
      <w:pPr>
        <w:numPr>
          <w:ilvl w:val="0"/>
          <w:numId w:val="3"/>
        </w:numPr>
        <w:bidi w:val="1"/>
        <w:spacing w:line="360" w:lineRule="auto"/>
        <w:ind w:left="720" w:hanging="360"/>
        <w:contextualSpacing w:val="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قراءة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الفقرات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وتوضيح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كيفية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الإجابة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عليها</w:t>
      </w:r>
    </w:p>
    <w:p w:rsidR="00000000" w:rsidDel="00000000" w:rsidP="00000000" w:rsidRDefault="00000000" w:rsidRPr="00000000">
      <w:pPr>
        <w:numPr>
          <w:ilvl w:val="0"/>
          <w:numId w:val="3"/>
        </w:numPr>
        <w:bidi w:val="1"/>
        <w:spacing w:line="360" w:lineRule="auto"/>
        <w:ind w:left="720" w:hanging="360"/>
        <w:contextualSpacing w:val="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توضيح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الفقرات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الغامضة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لدى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المسترشدة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الأنشطة</w:t>
      </w:r>
      <w:r w:rsidDel="00000000" w:rsidR="00000000" w:rsidRPr="00000000">
        <w:rPr>
          <w:sz w:val="28"/>
          <w:szCs w:val="28"/>
          <w:rtl w:val="1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8"/>
        </w:numPr>
        <w:bidi w:val="1"/>
        <w:spacing w:line="276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فى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بداية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الجلسة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الترحيب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بالمسترشدة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والاستفسار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أحوالها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مناقشة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الواجب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البيتي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وتقديم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تغذية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راجعة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للواجب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البيتي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واستخدام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عبارات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التشجيع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مثل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ممتازة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أحسنت</w:t>
      </w:r>
      <w:r w:rsidDel="00000000" w:rsidR="00000000" w:rsidRPr="00000000">
        <w:rPr>
          <w:sz w:val="28"/>
          <w:szCs w:val="28"/>
          <w:rtl w:val="1"/>
        </w:rPr>
        <w:t xml:space="preserve">.....) </w:t>
      </w:r>
      <w:r w:rsidDel="00000000" w:rsidR="00000000" w:rsidRPr="00000000">
        <w:rPr>
          <w:sz w:val="28"/>
          <w:szCs w:val="28"/>
          <w:rtl w:val="1"/>
        </w:rPr>
        <w:t xml:space="preserve">وتقديم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الشكر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التزامها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بحل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الواجب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والحضور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بالوقت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المحدد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>
      <w:pPr>
        <w:numPr>
          <w:ilvl w:val="0"/>
          <w:numId w:val="8"/>
        </w:numPr>
        <w:bidi w:val="1"/>
        <w:spacing w:line="276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تعريف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المسترشدة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بطبيعة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المقياس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(36) </w:t>
      </w:r>
      <w:r w:rsidDel="00000000" w:rsidR="00000000" w:rsidRPr="00000000">
        <w:rPr>
          <w:sz w:val="28"/>
          <w:szCs w:val="28"/>
          <w:rtl w:val="1"/>
        </w:rPr>
        <w:t xml:space="preserve">فقرة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المسترشدة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الإجابة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مقياس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الخجل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مناسبا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ويمثل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مشكلتها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الحقيقية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>
      <w:pPr>
        <w:numPr>
          <w:ilvl w:val="0"/>
          <w:numId w:val="8"/>
        </w:numPr>
        <w:bidi w:val="1"/>
        <w:spacing w:line="276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التوضيح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للمسترشدة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بأنه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لايوجد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إجابة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صحيحة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وأخرى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خاطئة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المقياس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إنما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الإجابة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تنطبق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إفساح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المجال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للمسترشدة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بالاستفسار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تريد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8"/>
        </w:numPr>
        <w:bidi w:val="1"/>
        <w:spacing w:line="276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قراءة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وتوضيح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الفقرات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الغامضة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بشكل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مناسب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الحفاظ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جوهر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فكرة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الفقرة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8"/>
        </w:numPr>
        <w:bidi w:val="1"/>
        <w:spacing w:line="276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إعطاء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الوقت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الكافي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للمسترشدة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بالاجابة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مقياس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الخجل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التوضيح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للمسترشدة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المقياس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تصحيحة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ومعرفة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النتائج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بدوره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سيعطي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معلومات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دقيقة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ويمكن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الاستفادة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بشكل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جيد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الإنهاء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تقديم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تلخيص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الجلسة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الإرشادية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أهمية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المقياس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طبيعة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المواقف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تقيسها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الفقرات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إعطاء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الفرصة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للمسترشدة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بطرح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الأسئلة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لديها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المقياس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الإجابة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التذكير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بموعد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اللقاء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القادم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وشكر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المسترشدة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إجابتها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المقياس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تحديد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الواجب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البيتي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للجلسة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القادمة</w:t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ما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رأيك</w:t>
      </w:r>
      <w:r w:rsidDel="00000000" w:rsidR="00000000" w:rsidRPr="00000000">
        <w:rPr>
          <w:b w:val="1"/>
          <w:sz w:val="40"/>
          <w:szCs w:val="40"/>
          <w:rtl w:val="1"/>
        </w:rPr>
        <w:t xml:space="preserve"> ؟</w:t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أكتب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رأيك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بفقرات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المقياس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قياسها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للمواقف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تواجهك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  <w:jc w:val="center"/>
        <w:rPr>
          <w:rFonts w:ascii="Lato" w:cs="Lato" w:eastAsia="Lato" w:hAnsi="Lato"/>
          <w:sz w:val="30"/>
          <w:szCs w:val="30"/>
        </w:rPr>
      </w:pP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الجلسة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الثالثة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  <w:jc w:val="center"/>
        <w:rPr>
          <w:rFonts w:ascii="Lato" w:cs="Lato" w:eastAsia="Lato" w:hAnsi="Lato"/>
          <w:sz w:val="30"/>
          <w:szCs w:val="30"/>
        </w:rPr>
      </w:pP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تعريف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مفهوم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الخجل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وأسبابه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  <w:rPr>
          <w:rFonts w:ascii="Lato" w:cs="Lato" w:eastAsia="Lato" w:hAnsi="Lato"/>
          <w:sz w:val="30"/>
          <w:szCs w:val="30"/>
        </w:rPr>
      </w:pP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اليوم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الإثنين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  <w:rPr>
          <w:rFonts w:ascii="Lato" w:cs="Lato" w:eastAsia="Lato" w:hAnsi="Lato"/>
          <w:sz w:val="30"/>
          <w:szCs w:val="30"/>
        </w:rPr>
      </w:pP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التاريخ</w:t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: 30/3/2017                                                                                           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الزمن</w:t>
      </w:r>
      <w:r w:rsidDel="00000000" w:rsidR="00000000" w:rsidRPr="00000000">
        <w:rPr>
          <w:rFonts w:ascii="Lato" w:cs="Lato" w:eastAsia="Lato" w:hAnsi="Lato"/>
          <w:sz w:val="30"/>
          <w:szCs w:val="30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o" w:cs="Lato" w:eastAsia="Lato" w:hAnsi="Lato"/>
          <w:sz w:val="30"/>
          <w:szCs w:val="30"/>
          <w:rtl w:val="1"/>
        </w:rPr>
        <w:t xml:space="preserve"> 35 </w:t>
      </w:r>
      <w:r w:rsidDel="00000000" w:rsidR="00000000" w:rsidRPr="00000000">
        <w:rPr>
          <w:rFonts w:ascii="Jomhuria" w:cs="Jomhuria" w:eastAsia="Jomhuria" w:hAnsi="Jomhuria"/>
          <w:sz w:val="30"/>
          <w:szCs w:val="30"/>
          <w:rtl w:val="1"/>
        </w:rPr>
        <w:t xml:space="preserve">دقيقة</w:t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الأهداف</w:t>
      </w:r>
      <w:r w:rsidDel="00000000" w:rsidR="00000000" w:rsidRPr="00000000">
        <w:rPr>
          <w:sz w:val="28"/>
          <w:szCs w:val="28"/>
          <w:rtl w:val="1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3"/>
        </w:numPr>
        <w:bidi w:val="1"/>
        <w:spacing w:line="360" w:lineRule="auto"/>
        <w:ind w:left="720" w:hanging="360"/>
        <w:contextualSpacing w:val="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تعريف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المسترشدة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على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طبيعة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مفهوم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الخجل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الإجتماعي</w:t>
      </w:r>
    </w:p>
    <w:p w:rsidR="00000000" w:rsidDel="00000000" w:rsidP="00000000" w:rsidRDefault="00000000" w:rsidRPr="00000000">
      <w:pPr>
        <w:numPr>
          <w:ilvl w:val="0"/>
          <w:numId w:val="3"/>
        </w:numPr>
        <w:bidi w:val="1"/>
        <w:spacing w:line="360" w:lineRule="auto"/>
        <w:ind w:left="720" w:hanging="360"/>
        <w:contextualSpacing w:val="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تعريف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المسترشدة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بمكونات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وأسباب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الخجل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الإجتماعي</w:t>
      </w:r>
    </w:p>
    <w:p w:rsidR="00000000" w:rsidDel="00000000" w:rsidP="00000000" w:rsidRDefault="00000000" w:rsidRPr="00000000">
      <w:pPr>
        <w:numPr>
          <w:ilvl w:val="0"/>
          <w:numId w:val="3"/>
        </w:numPr>
        <w:bidi w:val="1"/>
        <w:spacing w:line="360" w:lineRule="auto"/>
        <w:ind w:left="720" w:hanging="360"/>
        <w:contextualSpacing w:val="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تعريف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المسترشدة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بالأثار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النفسية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والجسدية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المصاحبة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للخجل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الإجتماعي</w:t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الفنيات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المستخدمة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الحوار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والمناقشة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التعزيز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أوراق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العمل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بطاقات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الواجبات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البيتية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sz w:val="28"/>
          <w:szCs w:val="28"/>
          <w:rtl w:val="1"/>
        </w:rPr>
        <w:t xml:space="preserve">الأنشطة</w:t>
      </w:r>
      <w:r w:rsidDel="00000000" w:rsidR="00000000" w:rsidRPr="00000000">
        <w:rPr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bidi w:val="1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فى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بداية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الجلسة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الترحيب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بالمسترشدة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والاستفسار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أحوالها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مناقشة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الواجب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البيتي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وتقديم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تغذية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راجعة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للواجب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البيتي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واستخدام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عبارات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التشجيع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مثل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ممتازة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أحسنت</w:t>
      </w:r>
      <w:r w:rsidDel="00000000" w:rsidR="00000000" w:rsidRPr="00000000">
        <w:rPr>
          <w:sz w:val="28"/>
          <w:szCs w:val="28"/>
          <w:rtl w:val="1"/>
        </w:rPr>
        <w:t xml:space="preserve">.....) </w:t>
      </w:r>
      <w:r w:rsidDel="00000000" w:rsidR="00000000" w:rsidRPr="00000000">
        <w:rPr>
          <w:sz w:val="28"/>
          <w:szCs w:val="28"/>
          <w:rtl w:val="1"/>
        </w:rPr>
        <w:t xml:space="preserve">وتقديم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الشكر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التزامها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بحل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الواجب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والحضور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بالوقت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المحدد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>
      <w:pPr>
        <w:numPr>
          <w:ilvl w:val="0"/>
          <w:numId w:val="8"/>
        </w:numPr>
        <w:bidi w:val="1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التوضيح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للمسترشدة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مفهوم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الخجل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بإسلوب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مبسط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بحيث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يسهل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فهمه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أنه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الميل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تجنب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التفاعل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الاجتماعي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المشاركة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المواقف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الاجتماعية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بصورة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مناسبة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يمكن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الخجل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انفعالية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تتسم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بالشعور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بالخوف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والقلق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وعدم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الارتياح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والارتباك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المواقف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الاجتماعية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حيث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يؤثر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شخصية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وقدراته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وإنتاجه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ودراسته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8"/>
        </w:numPr>
        <w:bidi w:val="1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الطلب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المسترشدة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إعادة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صياغة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المفهوم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بلغتها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الخاصة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وذلك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للتأكد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إيصال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المعلومة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بشكل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جيد</w:t>
      </w:r>
    </w:p>
    <w:p w:rsidR="00000000" w:rsidDel="00000000" w:rsidP="00000000" w:rsidRDefault="00000000" w:rsidRPr="00000000">
      <w:pPr>
        <w:numPr>
          <w:ilvl w:val="0"/>
          <w:numId w:val="8"/>
        </w:numPr>
        <w:bidi w:val="1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تقديم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تغذية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راجعة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المفهوم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وتقديم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تفصيلي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لمكونات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الخجل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بهدف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زيادة</w:t>
      </w:r>
    </w:p>
    <w:p w:rsidR="00000000" w:rsidDel="00000000" w:rsidP="00000000" w:rsidRDefault="00000000" w:rsidRPr="00000000">
      <w:pPr>
        <w:numPr>
          <w:ilvl w:val="0"/>
          <w:numId w:val="8"/>
        </w:numPr>
        <w:bidi w:val="1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الوعي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والاستبصار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ورقة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كالتالي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943600" cy="387350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47850" y="1181100"/>
                          <a:ext cx="5943600" cy="3873500"/>
                          <a:chOff x="1847850" y="1181100"/>
                          <a:chExt cx="6153150" cy="4000500"/>
                        </a:xfrm>
                      </wpg:grpSpPr>
                      <wps:wsp>
                        <wps:cNvSpPr/>
                        <wps:cNvPr id="22" name="Shape 22"/>
                        <wps:spPr>
                          <a:xfrm>
                            <a:off x="6096000" y="1181100"/>
                            <a:ext cx="1905000" cy="1905000"/>
                          </a:xfrm>
                          <a:prstGeom prst="rect">
                            <a:avLst/>
                          </a:prstGeom>
                          <a:solidFill>
                            <a:srgbClr val="A61C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40"/>
                                  <w:vertAlign w:val="baseline"/>
                                </w:rPr>
                                <w:t xml:space="preserve">مكونات الخجل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4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40"/>
                                  <w:vertAlign w:val="baseline"/>
                                </w:rPr>
                                <w:t xml:space="preserve"> الإجتماعي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3" name="Shape 23"/>
                        <wps:spPr>
                          <a:xfrm>
                            <a:off x="3971925" y="1181100"/>
                            <a:ext cx="1905000" cy="1905000"/>
                          </a:xfrm>
                          <a:prstGeom prst="rect">
                            <a:avLst/>
                          </a:prstGeom>
                          <a:solidFill>
                            <a:srgbClr val="CC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المكون المعرفي: ويتضح في إدراك الفرد للموقف الإجتماعي بطريقة سلبي مع تركيزه على التقييم السلبي الذي قد يتعرض له من الأخرين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4" name="Shape 24"/>
                        <wps:spPr>
                          <a:xfrm>
                            <a:off x="1847850" y="1181100"/>
                            <a:ext cx="1905000" cy="1905000"/>
                          </a:xfrm>
                          <a:prstGeom prst="rect">
                            <a:avLst/>
                          </a:prstGeom>
                          <a:solidFill>
                            <a:srgbClr val="E6913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المكون الفيسولوجي: ويتجسد في التغيرات الجسدية الناجمة عن إستثارة الجهاز العصبي وتنشيطه ومنها زيادة ضربات القلب ورعشة الصوت والأطراف وإصفرار الوجه والتعرق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5" name="Shape 25"/>
                        <wps:spPr>
                          <a:xfrm>
                            <a:off x="5057775" y="3276600"/>
                            <a:ext cx="1905000" cy="1905000"/>
                          </a:xfrm>
                          <a:prstGeom prst="rect">
                            <a:avLst/>
                          </a:prstGeom>
                          <a:solidFill>
                            <a:srgbClr val="F1C23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المكون الإنفعالي: ويتمثل بمشاعر الخوف والتوتر في المواقف الإجتماعية.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6" name="Shape 26"/>
                        <wps:spPr>
                          <a:xfrm>
                            <a:off x="2895600" y="3276600"/>
                            <a:ext cx="1905000" cy="1905000"/>
                          </a:xfrm>
                          <a:prstGeom prst="rect">
                            <a:avLst/>
                          </a:prstGeom>
                          <a:solidFill>
                            <a:srgbClr val="6AA84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المكون السلوكي: ويتمثل في السلوك التجنبي للمواقف الاجتماعية المثيرة للقلق عن الفرد الذي يعاني من الخجل الإجتماعي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873500"/>
                <wp:effectExtent b="0" l="0" r="0" t="0"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873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إتاحة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الفرصة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للمسترشدة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للنقاش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وللحديث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مكونات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الخجل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الاجتماعي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ومدى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المكونات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لديها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التركيز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السلوكي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المتمثل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يلي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قلة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التحدث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والكلام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بحضور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الغرباء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النظر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دائما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لأي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شيء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يتحدث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تجنب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لقاء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الغرباء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الأفراد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المعروفين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ومشاعر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ضيق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الاضطرار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للبدء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بالحديث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القدرة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الحديث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والتكلم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المناسبات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الاجتماعية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والشعور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بالإحراج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الشديد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تكليفه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بذلك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bidi w:val="1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مناقشة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المسترشدة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أسباب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الخجل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وتوضيحها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ورقة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إرفقها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أخر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الجلسات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الإرشادية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تقديم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تغذية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راجعة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سبب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أسباب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الخجل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الانهاء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: </w:t>
      </w:r>
      <w:r w:rsidDel="00000000" w:rsidR="00000000" w:rsidRPr="00000000">
        <w:rPr>
          <w:sz w:val="28"/>
          <w:szCs w:val="28"/>
          <w:rtl w:val="1"/>
        </w:rPr>
        <w:t xml:space="preserve">تلخيص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الجلسة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والتأكيد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اللقاء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القادم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كالتالي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لقد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التعارف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وأمضينا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وقتا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ممتعا</w:t>
      </w:r>
      <w:r w:rsidDel="00000000" w:rsidR="00000000" w:rsidRPr="00000000">
        <w:rPr>
          <w:sz w:val="28"/>
          <w:szCs w:val="28"/>
          <w:rtl w:val="1"/>
        </w:rPr>
        <w:t xml:space="preserve">ً، </w:t>
      </w:r>
      <w:r w:rsidDel="00000000" w:rsidR="00000000" w:rsidRPr="00000000">
        <w:rPr>
          <w:sz w:val="28"/>
          <w:szCs w:val="28"/>
          <w:rtl w:val="1"/>
        </w:rPr>
        <w:t xml:space="preserve">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تصور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مفاهيمي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المشكلة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كما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الحديث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مكونات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الخجل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توضح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المفهوم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بصورة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تفصيلية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وبجميع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أبعادها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وبالتالي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تشكيل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أساسية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الخجل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الاجتماعي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وطبيعته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وخصائصه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وآثاره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الجسدية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والنفسية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وسوف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الواجب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البيتي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كالتالي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ind w:left="720" w:hanging="360"/>
        <w:contextualSpacing w:val="1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أطلب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منك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كتابة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مفهوم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الخجل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الإجتماعي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حسب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فهمك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الخاص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omhuria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⁻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5" Type="http://schemas.openxmlformats.org/officeDocument/2006/relationships/image" Target="media/image05.png"/><Relationship Id="rId6" Type="http://schemas.openxmlformats.org/officeDocument/2006/relationships/image" Target="media/image01.png"/><Relationship Id="rId7" Type="http://schemas.openxmlformats.org/officeDocument/2006/relationships/image" Target="media/image03.png"/><Relationship Id="rId8" Type="http://schemas.openxmlformats.org/officeDocument/2006/relationships/image" Target="media/image0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Jomhuria-regular.ttf"/></Relationships>
</file>