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ind w:left="720" w:hanging="360"/>
        <w:jc w:val="both"/>
        <w:rPr>
          <w:b w:val="1"/>
          <w:bCs w:val="1"/>
          <w:sz w:val="30"/>
          <w:szCs w:val="30"/>
        </w:rPr>
      </w:pPr>
      <w:bookmarkStart w:colFirst="0" w:colLast="0" w:name="_xg568psx4k00" w:id="0"/>
      <w:bookmarkEnd w:id="0"/>
      <w:r w:rsidDel="00000000" w:rsidR="00000000" w:rsidRPr="00000000">
        <w:rPr>
          <w:b w:val="1"/>
          <w:bCs w:val="1"/>
          <w:sz w:val="30"/>
          <w:szCs w:val="30"/>
          <w:rtl w:val="0"/>
        </w:rPr>
        <w:t xml:space="preserve">I. Sơ lược về nghiên cứu</w:t>
      </w:r>
    </w:p>
    <w:p w:rsidR="00000000" w:rsidDel="00000000" w:rsidP="00000000" w:rsidRDefault="00000000" w:rsidRPr="00000000" w14:paraId="00000002">
      <w:pPr>
        <w:pStyle w:val="Heading3"/>
        <w:keepNext w:val="0"/>
        <w:keepLines w:val="0"/>
        <w:spacing w:before="280" w:lineRule="auto"/>
        <w:ind w:left="720" w:hanging="360"/>
        <w:jc w:val="both"/>
        <w:rPr>
          <w:b w:val="1"/>
          <w:bCs w:val="1"/>
          <w:color w:val="000000"/>
          <w:sz w:val="26"/>
          <w:szCs w:val="26"/>
        </w:rPr>
      </w:pPr>
      <w:bookmarkStart w:colFirst="0" w:colLast="0" w:name="_btmvvzx9ux4x" w:id="1"/>
      <w:bookmarkEnd w:id="1"/>
      <w:r w:rsidDel="00000000" w:rsidR="00000000" w:rsidRPr="00000000">
        <w:rPr>
          <w:b w:val="1"/>
          <w:bCs w:val="1"/>
          <w:color w:val="000000"/>
          <w:sz w:val="26"/>
          <w:szCs w:val="26"/>
          <w:rtl w:val="0"/>
        </w:rPr>
        <w:t xml:space="preserve">1. Mục tiêu nghiên cứu</w:t>
      </w:r>
    </w:p>
    <w:p w:rsidR="00000000" w:rsidDel="00000000" w:rsidP="00000000" w:rsidRDefault="00000000" w:rsidRPr="00000000" w14:paraId="00000003">
      <w:pPr>
        <w:spacing w:after="240" w:before="240" w:lineRule="auto"/>
        <w:jc w:val="both"/>
        <w:rPr>
          <w:sz w:val="26"/>
          <w:szCs w:val="26"/>
        </w:rPr>
      </w:pPr>
      <w:r w:rsidDel="00000000" w:rsidR="00000000" w:rsidRPr="00000000">
        <w:rPr>
          <w:sz w:val="26"/>
          <w:szCs w:val="26"/>
          <w:rtl w:val="0"/>
        </w:rPr>
        <w:t xml:space="preserve">Dự án tập trung nghiên cứu và tái lập một framework tương tác đa agent AI trong giáo dục, mô phỏng quá trình dạy và học thông qua ba vai trò chính:</w:t>
      </w:r>
    </w:p>
    <w:p w:rsidR="00000000" w:rsidDel="00000000" w:rsidP="00000000" w:rsidRDefault="00000000" w:rsidRPr="00000000" w14:paraId="00000004">
      <w:pPr>
        <w:numPr>
          <w:ilvl w:val="0"/>
          <w:numId w:val="2"/>
        </w:numPr>
        <w:spacing w:after="0" w:afterAutospacing="0" w:before="240" w:lineRule="auto"/>
        <w:ind w:left="720" w:hanging="360"/>
        <w:jc w:val="both"/>
        <w:rPr>
          <w:sz w:val="26"/>
          <w:szCs w:val="26"/>
        </w:rPr>
      </w:pPr>
      <w:r w:rsidDel="00000000" w:rsidR="00000000" w:rsidRPr="00000000">
        <w:rPr>
          <w:b w:val="1"/>
          <w:bCs w:val="1"/>
          <w:sz w:val="26"/>
          <w:szCs w:val="26"/>
          <w:rtl w:val="0"/>
        </w:rPr>
        <w:t xml:space="preserve">Student Agent</w:t>
      </w:r>
      <w:r w:rsidDel="00000000" w:rsidR="00000000" w:rsidRPr="00000000">
        <w:rPr>
          <w:sz w:val="26"/>
          <w:szCs w:val="26"/>
          <w:rtl w:val="0"/>
        </w:rPr>
        <w:t xml:space="preserve">: đại diện cho học sinh.</w:t>
      </w:r>
    </w:p>
    <w:p w:rsidR="00000000" w:rsidDel="00000000" w:rsidP="00000000" w:rsidRDefault="00000000" w:rsidRPr="00000000" w14:paraId="00000005">
      <w:pPr>
        <w:numPr>
          <w:ilvl w:val="0"/>
          <w:numId w:val="2"/>
        </w:numPr>
        <w:spacing w:after="0" w:afterAutospacing="0" w:before="0" w:beforeAutospacing="0" w:lineRule="auto"/>
        <w:ind w:left="720" w:hanging="360"/>
        <w:jc w:val="both"/>
        <w:rPr>
          <w:sz w:val="26"/>
          <w:szCs w:val="26"/>
        </w:rPr>
      </w:pPr>
      <w:r w:rsidDel="00000000" w:rsidR="00000000" w:rsidRPr="00000000">
        <w:rPr>
          <w:b w:val="1"/>
          <w:bCs w:val="1"/>
          <w:sz w:val="26"/>
          <w:szCs w:val="26"/>
          <w:rtl w:val="0"/>
        </w:rPr>
        <w:t xml:space="preserve">Teacher Agent</w:t>
      </w:r>
      <w:r w:rsidDel="00000000" w:rsidR="00000000" w:rsidRPr="00000000">
        <w:rPr>
          <w:sz w:val="26"/>
          <w:szCs w:val="26"/>
          <w:rtl w:val="0"/>
        </w:rPr>
        <w:t xml:space="preserve">: đại diện cho giáo viên.</w:t>
      </w:r>
    </w:p>
    <w:p w:rsidR="00000000" w:rsidDel="00000000" w:rsidP="00000000" w:rsidRDefault="00000000" w:rsidRPr="00000000" w14:paraId="00000006">
      <w:pPr>
        <w:numPr>
          <w:ilvl w:val="0"/>
          <w:numId w:val="2"/>
        </w:numPr>
        <w:spacing w:after="240" w:before="0" w:beforeAutospacing="0" w:lineRule="auto"/>
        <w:ind w:left="720" w:hanging="360"/>
        <w:jc w:val="both"/>
        <w:rPr>
          <w:sz w:val="26"/>
          <w:szCs w:val="26"/>
        </w:rPr>
      </w:pPr>
      <w:r w:rsidDel="00000000" w:rsidR="00000000" w:rsidRPr="00000000">
        <w:rPr>
          <w:b w:val="1"/>
          <w:bCs w:val="1"/>
          <w:sz w:val="26"/>
          <w:szCs w:val="26"/>
          <w:rtl w:val="0"/>
        </w:rPr>
        <w:t xml:space="preserve">Evaluator Agent</w:t>
      </w:r>
      <w:r w:rsidDel="00000000" w:rsidR="00000000" w:rsidRPr="00000000">
        <w:rPr>
          <w:sz w:val="26"/>
          <w:szCs w:val="26"/>
          <w:rtl w:val="0"/>
        </w:rPr>
        <w:t xml:space="preserve">: đại diện cho bộ phận đánh giá.</w:t>
      </w:r>
    </w:p>
    <w:p w:rsidR="00000000" w:rsidDel="00000000" w:rsidP="00000000" w:rsidRDefault="00000000" w:rsidRPr="00000000" w14:paraId="00000007">
      <w:pPr>
        <w:spacing w:after="240" w:before="240" w:lineRule="auto"/>
        <w:jc w:val="both"/>
        <w:rPr>
          <w:sz w:val="26"/>
          <w:szCs w:val="26"/>
        </w:rPr>
      </w:pPr>
      <w:r w:rsidDel="00000000" w:rsidR="00000000" w:rsidRPr="00000000">
        <w:rPr>
          <w:sz w:val="26"/>
          <w:szCs w:val="26"/>
          <w:rtl w:val="0"/>
        </w:rPr>
        <w:t xml:space="preserve">Trọng tâm của framework không chỉ nằm ở việc học sinh trả lời đúng hay sai, mà còn ở:</w:t>
      </w:r>
    </w:p>
    <w:p w:rsidR="00000000" w:rsidDel="00000000" w:rsidP="00000000" w:rsidRDefault="00000000" w:rsidRPr="00000000" w14:paraId="00000008">
      <w:pPr>
        <w:numPr>
          <w:ilvl w:val="0"/>
          <w:numId w:val="7"/>
        </w:numPr>
        <w:spacing w:after="0" w:afterAutospacing="0" w:before="240" w:lineRule="auto"/>
        <w:ind w:left="720" w:hanging="360"/>
        <w:jc w:val="both"/>
        <w:rPr>
          <w:sz w:val="26"/>
          <w:szCs w:val="26"/>
        </w:rPr>
      </w:pPr>
      <w:r w:rsidDel="00000000" w:rsidR="00000000" w:rsidRPr="00000000">
        <w:rPr>
          <w:sz w:val="26"/>
          <w:szCs w:val="26"/>
          <w:rtl w:val="0"/>
        </w:rPr>
        <w:t xml:space="preserve">Quá trình lập luận của học sinh.</w:t>
      </w:r>
    </w:p>
    <w:p w:rsidR="00000000" w:rsidDel="00000000" w:rsidP="00000000" w:rsidRDefault="00000000" w:rsidRPr="00000000" w14:paraId="00000009">
      <w:pPr>
        <w:numPr>
          <w:ilvl w:val="0"/>
          <w:numId w:val="7"/>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Cách giáo viên phản hồi và hướng dẫn.</w:t>
      </w:r>
    </w:p>
    <w:p w:rsidR="00000000" w:rsidDel="00000000" w:rsidP="00000000" w:rsidRDefault="00000000" w:rsidRPr="00000000" w14:paraId="0000000A">
      <w:pPr>
        <w:numPr>
          <w:ilvl w:val="0"/>
          <w:numId w:val="7"/>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Mức độ cải thiện sau quá trình tương tác.</w:t>
      </w:r>
    </w:p>
    <w:p w:rsidR="00000000" w:rsidDel="00000000" w:rsidP="00000000" w:rsidRDefault="00000000" w:rsidRPr="00000000" w14:paraId="0000000B">
      <w:pPr>
        <w:numPr>
          <w:ilvl w:val="0"/>
          <w:numId w:val="7"/>
        </w:numPr>
        <w:spacing w:after="240" w:before="0" w:beforeAutospacing="0" w:lineRule="auto"/>
        <w:ind w:left="720" w:hanging="360"/>
        <w:jc w:val="both"/>
        <w:rPr>
          <w:sz w:val="26"/>
          <w:szCs w:val="26"/>
        </w:rPr>
      </w:pPr>
      <w:r w:rsidDel="00000000" w:rsidR="00000000" w:rsidRPr="00000000">
        <w:rPr>
          <w:sz w:val="26"/>
          <w:szCs w:val="26"/>
          <w:rtl w:val="0"/>
        </w:rPr>
        <w:t xml:space="preserve">Khả năng đánh giá hiệu quả dạy học bằng cả dữ liệu định tính và định lượng.</w:t>
      </w:r>
    </w:p>
    <w:p w:rsidR="00000000" w:rsidDel="00000000" w:rsidP="00000000" w:rsidRDefault="00000000" w:rsidRPr="00000000" w14:paraId="0000000C">
      <w:pPr>
        <w:spacing w:after="240" w:before="240" w:lineRule="auto"/>
        <w:jc w:val="both"/>
        <w:rPr>
          <w:sz w:val="26"/>
          <w:szCs w:val="26"/>
        </w:rPr>
      </w:pPr>
      <w:r w:rsidDel="00000000" w:rsidR="00000000" w:rsidRPr="00000000">
        <w:rPr>
          <w:sz w:val="26"/>
          <w:szCs w:val="26"/>
          <w:rtl w:val="0"/>
        </w:rPr>
        <w:t xml:space="preserve">Điểm khác biệt cốt lõi của nghiên cứu là đặt trọng tâm vào </w:t>
      </w:r>
      <w:r w:rsidDel="00000000" w:rsidR="00000000" w:rsidRPr="00000000">
        <w:rPr>
          <w:b w:val="1"/>
          <w:bCs w:val="1"/>
          <w:sz w:val="26"/>
          <w:szCs w:val="26"/>
          <w:rtl w:val="0"/>
        </w:rPr>
        <w:t xml:space="preserve">tư duy logic và năng lực sư phạm</w:t>
      </w:r>
      <w:r w:rsidDel="00000000" w:rsidR="00000000" w:rsidRPr="00000000">
        <w:rPr>
          <w:sz w:val="26"/>
          <w:szCs w:val="26"/>
          <w:rtl w:val="0"/>
        </w:rPr>
        <w:t xml:space="preserve">, thay vì chỉ đánh giá mô hình dựa trên đáp án cuối cùng.</w:t>
      </w:r>
    </w:p>
    <w:p w:rsidR="00000000" w:rsidDel="00000000" w:rsidP="00000000" w:rsidRDefault="00000000" w:rsidRPr="00000000" w14:paraId="0000000D">
      <w:pPr>
        <w:pStyle w:val="Heading3"/>
        <w:keepNext w:val="0"/>
        <w:keepLines w:val="0"/>
        <w:spacing w:before="280" w:lineRule="auto"/>
        <w:ind w:left="720" w:hanging="360"/>
        <w:jc w:val="both"/>
        <w:rPr>
          <w:b w:val="1"/>
          <w:bCs w:val="1"/>
          <w:color w:val="000000"/>
          <w:sz w:val="26"/>
          <w:szCs w:val="26"/>
        </w:rPr>
      </w:pPr>
      <w:bookmarkStart w:colFirst="0" w:colLast="0" w:name="_11nmelz3yg0k" w:id="2"/>
      <w:bookmarkEnd w:id="2"/>
      <w:r w:rsidDel="00000000" w:rsidR="00000000" w:rsidRPr="00000000">
        <w:rPr>
          <w:b w:val="1"/>
          <w:bCs w:val="1"/>
          <w:color w:val="000000"/>
          <w:sz w:val="26"/>
          <w:szCs w:val="26"/>
          <w:rtl w:val="0"/>
        </w:rPr>
        <w:t xml:space="preserve">2. Cấu trúc framework</w:t>
      </w:r>
    </w:p>
    <w:p w:rsidR="00000000" w:rsidDel="00000000" w:rsidP="00000000" w:rsidRDefault="00000000" w:rsidRPr="00000000" w14:paraId="0000000E">
      <w:pPr>
        <w:spacing w:after="240" w:before="240" w:lineRule="auto"/>
        <w:jc w:val="both"/>
        <w:rPr>
          <w:sz w:val="26"/>
          <w:szCs w:val="26"/>
        </w:rPr>
      </w:pPr>
      <w:r w:rsidDel="00000000" w:rsidR="00000000" w:rsidRPr="00000000">
        <w:rPr>
          <w:sz w:val="26"/>
          <w:szCs w:val="26"/>
          <w:rtl w:val="0"/>
        </w:rPr>
        <w:t xml:space="preserve">Framework gồm ba tác nhân chính:</w:t>
      </w:r>
    </w:p>
    <w:p w:rsidR="00000000" w:rsidDel="00000000" w:rsidP="00000000" w:rsidRDefault="00000000" w:rsidRPr="00000000" w14:paraId="0000000F">
      <w:pPr>
        <w:numPr>
          <w:ilvl w:val="0"/>
          <w:numId w:val="1"/>
        </w:numPr>
        <w:ind w:left="720" w:hanging="360"/>
        <w:rPr>
          <w:sz w:val="26"/>
          <w:szCs w:val="26"/>
        </w:rPr>
      </w:pPr>
      <w:r w:rsidDel="00000000" w:rsidR="00000000" w:rsidRPr="00000000">
        <w:rPr>
          <w:b w:val="1"/>
          <w:bCs w:val="1"/>
          <w:sz w:val="26"/>
          <w:szCs w:val="26"/>
          <w:rtl w:val="0"/>
        </w:rPr>
        <w:t xml:space="preserve">Student Agent</w:t>
      </w:r>
      <w:r w:rsidDel="00000000" w:rsidR="00000000" w:rsidRPr="00000000">
        <w:rPr>
          <w:sz w:val="26"/>
          <w:szCs w:val="26"/>
          <w:rtl w:val="0"/>
        </w:rPr>
        <w:t xml:space="preserve">: Làm bài kiểm tra, đưa ra câu trả lời và trình bày lập luận.</w:t>
      </w:r>
    </w:p>
    <w:p w:rsidR="00000000" w:rsidDel="00000000" w:rsidP="00000000" w:rsidRDefault="00000000" w:rsidRPr="00000000" w14:paraId="00000010">
      <w:pPr>
        <w:numPr>
          <w:ilvl w:val="0"/>
          <w:numId w:val="1"/>
        </w:numPr>
        <w:ind w:left="720" w:hanging="360"/>
        <w:rPr>
          <w:sz w:val="26"/>
          <w:szCs w:val="26"/>
        </w:rPr>
      </w:pPr>
      <w:r w:rsidDel="00000000" w:rsidR="00000000" w:rsidRPr="00000000">
        <w:rPr>
          <w:b w:val="1"/>
          <w:bCs w:val="1"/>
          <w:sz w:val="26"/>
          <w:szCs w:val="26"/>
          <w:rtl w:val="0"/>
        </w:rPr>
        <w:t xml:space="preserve">Teacher Agent</w:t>
      </w:r>
      <w:r w:rsidDel="00000000" w:rsidR="00000000" w:rsidRPr="00000000">
        <w:rPr>
          <w:sz w:val="26"/>
          <w:szCs w:val="26"/>
          <w:rtl w:val="0"/>
        </w:rPr>
        <w:t xml:space="preserve">: Kiểm tra logic, trao đổi và hướng dẫn học sinh cải thiện cách suy nghĩ.</w:t>
      </w:r>
    </w:p>
    <w:p w:rsidR="00000000" w:rsidDel="00000000" w:rsidP="00000000" w:rsidRDefault="00000000" w:rsidRPr="00000000" w14:paraId="00000011">
      <w:pPr>
        <w:numPr>
          <w:ilvl w:val="0"/>
          <w:numId w:val="1"/>
        </w:numPr>
        <w:ind w:left="720" w:hanging="360"/>
        <w:rPr>
          <w:sz w:val="26"/>
          <w:szCs w:val="26"/>
        </w:rPr>
      </w:pPr>
      <w:r w:rsidDel="00000000" w:rsidR="00000000" w:rsidRPr="00000000">
        <w:rPr>
          <w:b w:val="1"/>
          <w:bCs w:val="1"/>
          <w:sz w:val="26"/>
          <w:szCs w:val="26"/>
          <w:rtl w:val="0"/>
        </w:rPr>
        <w:t xml:space="preserve">Evaluator Agent</w:t>
      </w:r>
      <w:r w:rsidDel="00000000" w:rsidR="00000000" w:rsidRPr="00000000">
        <w:rPr>
          <w:sz w:val="26"/>
          <w:szCs w:val="26"/>
          <w:rtl w:val="0"/>
        </w:rPr>
        <w:t xml:space="preserve">: Phân tích quá trình tương tác để đánh giá hiệu quả dạy học.</w:t>
      </w:r>
    </w:p>
    <w:p w:rsidR="00000000" w:rsidDel="00000000" w:rsidP="00000000" w:rsidRDefault="00000000" w:rsidRPr="00000000" w14:paraId="00000012">
      <w:pPr>
        <w:spacing w:after="240" w:before="240" w:lineRule="auto"/>
        <w:jc w:val="both"/>
        <w:rPr>
          <w:sz w:val="26"/>
          <w:szCs w:val="26"/>
        </w:rPr>
      </w:pPr>
      <w:r w:rsidDel="00000000" w:rsidR="00000000" w:rsidRPr="00000000">
        <w:rPr>
          <w:sz w:val="26"/>
          <w:szCs w:val="26"/>
          <w:rtl w:val="0"/>
        </w:rPr>
        <w:t xml:space="preserve">Một điểm quan trọng trong thiết kế là </w:t>
      </w:r>
      <w:r w:rsidDel="00000000" w:rsidR="00000000" w:rsidRPr="00000000">
        <w:rPr>
          <w:b w:val="1"/>
          <w:bCs w:val="1"/>
          <w:sz w:val="26"/>
          <w:szCs w:val="26"/>
          <w:rtl w:val="0"/>
        </w:rPr>
        <w:t xml:space="preserve">Teacher Agent không được truy cập đáp án đúng</w:t>
      </w:r>
      <w:r w:rsidDel="00000000" w:rsidR="00000000" w:rsidRPr="00000000">
        <w:rPr>
          <w:sz w:val="26"/>
          <w:szCs w:val="26"/>
          <w:rtl w:val="0"/>
        </w:rPr>
        <w:t xml:space="preserve">. Giáo viên chỉ dựa trên lập luận của học sinh để phản hồi và hướng dẫn. Điều này giúp mô phỏng quá trình dạy học theo hướng phát triển tư duy, thay vì chỉ cung cấp đáp án.</w:t>
      </w:r>
    </w:p>
    <w:p w:rsidR="00000000" w:rsidDel="00000000" w:rsidP="00000000" w:rsidRDefault="00000000" w:rsidRPr="00000000" w14:paraId="00000013">
      <w:pPr>
        <w:spacing w:after="240" w:before="240" w:lineRule="auto"/>
        <w:jc w:val="both"/>
        <w:rPr>
          <w:sz w:val="26"/>
          <w:szCs w:val="26"/>
        </w:rPr>
      </w:pPr>
      <w:r w:rsidDel="00000000" w:rsidR="00000000" w:rsidRPr="00000000">
        <w:rPr>
          <w:sz w:val="26"/>
          <w:szCs w:val="26"/>
          <w:rtl w:val="0"/>
        </w:rPr>
        <w:t xml:space="preserve">Trong nghiên cứu gốc, chuyên gia con người cũng được sử dụng để thẩm định lại kết quả. Tuy nhiên, trong phạm vi demo của nhóm, trọng tâm sẽ đặt vào tương tác giữa ba agent AI chính.</w:t>
      </w:r>
    </w:p>
    <w:p w:rsidR="00000000" w:rsidDel="00000000" w:rsidP="00000000" w:rsidRDefault="00000000" w:rsidRPr="00000000" w14:paraId="00000014">
      <w:pPr>
        <w:pStyle w:val="Heading3"/>
        <w:keepNext w:val="0"/>
        <w:keepLines w:val="0"/>
        <w:spacing w:before="280" w:lineRule="auto"/>
        <w:ind w:left="720" w:hanging="360"/>
        <w:jc w:val="both"/>
        <w:rPr>
          <w:b w:val="1"/>
          <w:bCs w:val="1"/>
          <w:color w:val="000000"/>
          <w:sz w:val="26"/>
          <w:szCs w:val="26"/>
        </w:rPr>
      </w:pPr>
      <w:bookmarkStart w:colFirst="0" w:colLast="0" w:name="_mfzceprqnujp" w:id="3"/>
      <w:bookmarkEnd w:id="3"/>
      <w:r w:rsidDel="00000000" w:rsidR="00000000" w:rsidRPr="00000000">
        <w:rPr>
          <w:b w:val="1"/>
          <w:bCs w:val="1"/>
          <w:color w:val="000000"/>
          <w:sz w:val="26"/>
          <w:szCs w:val="26"/>
          <w:rtl w:val="0"/>
        </w:rPr>
        <w:t xml:space="preserve">3. Quy trình hoạt động</w:t>
      </w:r>
    </w:p>
    <w:p w:rsidR="00000000" w:rsidDel="00000000" w:rsidP="00000000" w:rsidRDefault="00000000" w:rsidRPr="00000000" w14:paraId="00000015">
      <w:pPr>
        <w:spacing w:after="240" w:before="240" w:lineRule="auto"/>
        <w:jc w:val="both"/>
        <w:rPr>
          <w:sz w:val="26"/>
          <w:szCs w:val="26"/>
        </w:rPr>
      </w:pPr>
      <w:r w:rsidDel="00000000" w:rsidR="00000000" w:rsidRPr="00000000">
        <w:rPr>
          <w:sz w:val="26"/>
          <w:szCs w:val="26"/>
          <w:rtl w:val="0"/>
        </w:rPr>
        <w:t xml:space="preserve">Framework vận hành theo bốn bước chính:</w:t>
      </w:r>
    </w:p>
    <w:p w:rsidR="00000000" w:rsidDel="00000000" w:rsidP="00000000" w:rsidRDefault="00000000" w:rsidRPr="00000000" w14:paraId="00000016">
      <w:pPr>
        <w:numPr>
          <w:ilvl w:val="0"/>
          <w:numId w:val="5"/>
        </w:numPr>
        <w:ind w:left="720" w:hanging="360"/>
        <w:rPr>
          <w:sz w:val="26"/>
          <w:szCs w:val="26"/>
        </w:rPr>
      </w:pPr>
      <w:r w:rsidDel="00000000" w:rsidR="00000000" w:rsidRPr="00000000">
        <w:rPr>
          <w:b w:val="1"/>
          <w:bCs w:val="1"/>
          <w:sz w:val="26"/>
          <w:szCs w:val="26"/>
          <w:rtl w:val="0"/>
        </w:rPr>
        <w:t xml:space="preserve">Bước 1: Pretest</w:t>
      </w:r>
      <w:r w:rsidDel="00000000" w:rsidR="00000000" w:rsidRPr="00000000">
        <w:rPr>
          <w:sz w:val="26"/>
          <w:szCs w:val="26"/>
          <w:rtl w:val="0"/>
        </w:rPr>
        <w:t xml:space="preserve">: Student Agent làm bài kiểm tra ban đầu và đưa ra lập luận.</w:t>
      </w:r>
    </w:p>
    <w:p w:rsidR="00000000" w:rsidDel="00000000" w:rsidP="00000000" w:rsidRDefault="00000000" w:rsidRPr="00000000" w14:paraId="00000017">
      <w:pPr>
        <w:numPr>
          <w:ilvl w:val="0"/>
          <w:numId w:val="5"/>
        </w:numPr>
        <w:ind w:left="720" w:hanging="360"/>
        <w:rPr>
          <w:sz w:val="26"/>
          <w:szCs w:val="26"/>
        </w:rPr>
      </w:pPr>
      <w:r w:rsidDel="00000000" w:rsidR="00000000" w:rsidRPr="00000000">
        <w:rPr>
          <w:b w:val="1"/>
          <w:bCs w:val="1"/>
          <w:sz w:val="26"/>
          <w:szCs w:val="26"/>
          <w:rtl w:val="0"/>
        </w:rPr>
        <w:t xml:space="preserve">Bước 2: Tương tác dạy học</w:t>
      </w:r>
      <w:r w:rsidDel="00000000" w:rsidR="00000000" w:rsidRPr="00000000">
        <w:rPr>
          <w:sz w:val="26"/>
          <w:szCs w:val="26"/>
          <w:rtl w:val="0"/>
        </w:rPr>
        <w:t xml:space="preserve">: Teacher Agent phân tích câu trả lời, đặt câu hỏi, phản hồi và hướng dẫn Student Agent.</w:t>
      </w:r>
    </w:p>
    <w:p w:rsidR="00000000" w:rsidDel="00000000" w:rsidP="00000000" w:rsidRDefault="00000000" w:rsidRPr="00000000" w14:paraId="00000018">
      <w:pPr>
        <w:numPr>
          <w:ilvl w:val="0"/>
          <w:numId w:val="5"/>
        </w:numPr>
        <w:ind w:left="720" w:hanging="360"/>
        <w:rPr>
          <w:sz w:val="26"/>
          <w:szCs w:val="26"/>
        </w:rPr>
      </w:pPr>
      <w:r w:rsidDel="00000000" w:rsidR="00000000" w:rsidRPr="00000000">
        <w:rPr>
          <w:b w:val="1"/>
          <w:bCs w:val="1"/>
          <w:sz w:val="26"/>
          <w:szCs w:val="26"/>
          <w:rtl w:val="0"/>
        </w:rPr>
        <w:t xml:space="preserve">Bước 3: Post-test</w:t>
      </w:r>
      <w:r w:rsidDel="00000000" w:rsidR="00000000" w:rsidRPr="00000000">
        <w:rPr>
          <w:sz w:val="26"/>
          <w:szCs w:val="26"/>
          <w:rtl w:val="0"/>
        </w:rPr>
        <w:t xml:space="preserve">: Student Agent làm lại bài kiểm tra sau khi được hướng dẫn.</w:t>
      </w:r>
    </w:p>
    <w:p w:rsidR="00000000" w:rsidDel="00000000" w:rsidP="00000000" w:rsidRDefault="00000000" w:rsidRPr="00000000" w14:paraId="00000019">
      <w:pPr>
        <w:numPr>
          <w:ilvl w:val="0"/>
          <w:numId w:val="5"/>
        </w:numPr>
        <w:ind w:left="720" w:hanging="360"/>
        <w:rPr>
          <w:sz w:val="26"/>
          <w:szCs w:val="26"/>
        </w:rPr>
      </w:pPr>
      <w:r w:rsidDel="00000000" w:rsidR="00000000" w:rsidRPr="00000000">
        <w:rPr>
          <w:b w:val="1"/>
          <w:bCs w:val="1"/>
          <w:sz w:val="26"/>
          <w:szCs w:val="26"/>
          <w:rtl w:val="0"/>
        </w:rPr>
        <w:t xml:space="preserve">Bước 4: Đánh giá</w:t>
      </w:r>
      <w:r w:rsidDel="00000000" w:rsidR="00000000" w:rsidRPr="00000000">
        <w:rPr>
          <w:sz w:val="26"/>
          <w:szCs w:val="26"/>
          <w:rtl w:val="0"/>
        </w:rPr>
        <w:t xml:space="preserve">: Evaluator Agent phân tích kết quả trước – sau và chất lượng hội thoại để đánh giá hiệu quả.</w:t>
      </w:r>
    </w:p>
    <w:p w:rsidR="00000000" w:rsidDel="00000000" w:rsidP="00000000" w:rsidRDefault="00000000" w:rsidRPr="00000000" w14:paraId="0000001A">
      <w:pPr>
        <w:spacing w:after="240" w:before="240" w:lineRule="auto"/>
        <w:jc w:val="both"/>
        <w:rPr>
          <w:sz w:val="26"/>
          <w:szCs w:val="26"/>
        </w:rPr>
      </w:pPr>
      <w:r w:rsidDel="00000000" w:rsidR="00000000" w:rsidRPr="00000000">
        <w:rPr>
          <w:sz w:val="26"/>
          <w:szCs w:val="26"/>
          <w:rtl w:val="0"/>
        </w:rPr>
        <w:t xml:space="preserve">Quy trình này cho phép đánh giá không chỉ việc học sinh có cải thiện kết quả hay không, mà còn xem xét </w:t>
      </w:r>
      <w:r w:rsidDel="00000000" w:rsidR="00000000" w:rsidRPr="00000000">
        <w:rPr>
          <w:b w:val="1"/>
          <w:bCs w:val="1"/>
          <w:sz w:val="26"/>
          <w:szCs w:val="26"/>
          <w:rtl w:val="0"/>
        </w:rPr>
        <w:t xml:space="preserve">quá trình cải thiện đó diễn ra như thế nào</w:t>
      </w:r>
      <w:r w:rsidDel="00000000" w:rsidR="00000000" w:rsidRPr="00000000">
        <w:rPr>
          <w:sz w:val="26"/>
          <w:szCs w:val="26"/>
          <w:rtl w:val="0"/>
        </w:rPr>
        <w:t xml:space="preserve">.</w:t>
      </w:r>
    </w:p>
    <w:p w:rsidR="00000000" w:rsidDel="00000000" w:rsidP="00000000" w:rsidRDefault="00000000" w:rsidRPr="00000000" w14:paraId="0000001B">
      <w:pPr>
        <w:pStyle w:val="Heading3"/>
        <w:keepNext w:val="0"/>
        <w:keepLines w:val="0"/>
        <w:spacing w:before="280" w:lineRule="auto"/>
        <w:ind w:left="720" w:hanging="360"/>
        <w:jc w:val="both"/>
        <w:rPr>
          <w:b w:val="1"/>
          <w:bCs w:val="1"/>
          <w:color w:val="000000"/>
          <w:sz w:val="26"/>
          <w:szCs w:val="26"/>
        </w:rPr>
      </w:pPr>
      <w:bookmarkStart w:colFirst="0" w:colLast="0" w:name="_l3v5c7jdgz2z" w:id="4"/>
      <w:bookmarkEnd w:id="4"/>
      <w:r w:rsidDel="00000000" w:rsidR="00000000" w:rsidRPr="00000000">
        <w:rPr>
          <w:b w:val="1"/>
          <w:bCs w:val="1"/>
          <w:color w:val="000000"/>
          <w:sz w:val="26"/>
          <w:szCs w:val="26"/>
          <w:rtl w:val="0"/>
        </w:rPr>
        <w:t xml:space="preserve">4. Các phát hiện quan trọng</w:t>
      </w:r>
    </w:p>
    <w:p w:rsidR="00000000" w:rsidDel="00000000" w:rsidP="00000000" w:rsidRDefault="00000000" w:rsidRPr="00000000" w14:paraId="0000001C">
      <w:pPr>
        <w:spacing w:after="240" w:before="240" w:lineRule="auto"/>
        <w:jc w:val="both"/>
        <w:rPr>
          <w:sz w:val="26"/>
          <w:szCs w:val="26"/>
        </w:rPr>
      </w:pPr>
      <w:r w:rsidDel="00000000" w:rsidR="00000000" w:rsidRPr="00000000">
        <w:rPr>
          <w:sz w:val="26"/>
          <w:szCs w:val="26"/>
          <w:rtl w:val="0"/>
        </w:rPr>
        <w:t xml:space="preserve">Từ nghiên cứu, có thể rút ra hai phát hiện chính:</w:t>
      </w:r>
    </w:p>
    <w:p w:rsidR="00000000" w:rsidDel="00000000" w:rsidP="00000000" w:rsidRDefault="00000000" w:rsidRPr="00000000" w14:paraId="0000001D">
      <w:pPr>
        <w:numPr>
          <w:ilvl w:val="0"/>
          <w:numId w:val="4"/>
        </w:numPr>
        <w:spacing w:after="0" w:afterAutospacing="0" w:before="240" w:lineRule="auto"/>
        <w:ind w:left="720" w:hanging="360"/>
        <w:jc w:val="both"/>
        <w:rPr>
          <w:sz w:val="26"/>
          <w:szCs w:val="26"/>
        </w:rPr>
      </w:pPr>
      <w:r w:rsidDel="00000000" w:rsidR="00000000" w:rsidRPr="00000000">
        <w:rPr>
          <w:b w:val="1"/>
          <w:bCs w:val="1"/>
          <w:sz w:val="26"/>
          <w:szCs w:val="26"/>
          <w:rtl w:val="0"/>
        </w:rPr>
        <w:t xml:space="preserve">Mô hình lớn hơn chưa chắc có năng lực sư phạm tốt hơn</w:t>
        <w:br w:type="textWrapping"/>
      </w:r>
      <w:r w:rsidDel="00000000" w:rsidR="00000000" w:rsidRPr="00000000">
        <w:rPr>
          <w:sz w:val="26"/>
          <w:szCs w:val="26"/>
          <w:rtl w:val="0"/>
        </w:rPr>
        <w:t xml:space="preserve">Kích thước mô hình ngôn ngữ lớn không đảm bảo khả năng dạy học hiệu quả. Một số mô hình nhỏ hơn nhưng được huấn luyện hoặc thiết kế phù hợp vẫn có thể hỗ trợ học tập tốt hơn.</w:t>
      </w:r>
    </w:p>
    <w:p w:rsidR="00000000" w:rsidDel="00000000" w:rsidP="00000000" w:rsidRDefault="00000000" w:rsidRPr="00000000" w14:paraId="0000001E">
      <w:pPr>
        <w:numPr>
          <w:ilvl w:val="0"/>
          <w:numId w:val="4"/>
        </w:numPr>
        <w:spacing w:after="240" w:before="0" w:beforeAutospacing="0" w:lineRule="auto"/>
        <w:ind w:left="720" w:hanging="360"/>
        <w:jc w:val="both"/>
        <w:rPr>
          <w:sz w:val="26"/>
          <w:szCs w:val="26"/>
        </w:rPr>
      </w:pPr>
      <w:r w:rsidDel="00000000" w:rsidR="00000000" w:rsidRPr="00000000">
        <w:rPr>
          <w:b w:val="1"/>
          <w:bCs w:val="1"/>
          <w:sz w:val="26"/>
          <w:szCs w:val="26"/>
          <w:rtl w:val="0"/>
        </w:rPr>
        <w:t xml:space="preserve">Framework kết hợp được đánh giá định tính và định lượng</w:t>
        <w:br w:type="textWrapping"/>
      </w:r>
      <w:r w:rsidDel="00000000" w:rsidR="00000000" w:rsidRPr="00000000">
        <w:rPr>
          <w:sz w:val="26"/>
          <w:szCs w:val="26"/>
          <w:rtl w:val="0"/>
        </w:rPr>
        <w:t xml:space="preserve">Nghiên cứu không chỉ đo lường kết quả bằng điểm số hoặc chỉ số, mà còn phân tích quá trình lập luận, chất lượng phản hồi và sự thay đổi trong tư duy của học sinh.</w:t>
      </w:r>
    </w:p>
    <w:p w:rsidR="00000000" w:rsidDel="00000000" w:rsidP="00000000" w:rsidRDefault="00000000" w:rsidRPr="00000000" w14:paraId="0000001F">
      <w:pPr>
        <w:spacing w:after="240" w:before="240" w:lineRule="auto"/>
        <w:jc w:val="both"/>
        <w:rPr>
          <w:sz w:val="26"/>
          <w:szCs w:val="26"/>
        </w:rPr>
      </w:pPr>
      <w:r w:rsidDel="00000000" w:rsidR="00000000" w:rsidRPr="00000000">
        <w:rPr>
          <w:sz w:val="26"/>
          <w:szCs w:val="26"/>
          <w:rtl w:val="0"/>
        </w:rPr>
        <w:t xml:space="preserve">Ý nghĩa chính của framework là giúp đánh giá AI trong giáo dục theo hướng toàn diện hơn: không chỉ hỏi “mô hình trả lời đúng không?”, mà còn hỏi “mô hình có giúp người học hiểu và suy luận tốt hơn không?”.</w:t>
      </w:r>
    </w:p>
    <w:p w:rsidR="00000000" w:rsidDel="00000000" w:rsidP="00000000" w:rsidRDefault="00000000" w:rsidRPr="00000000" w14:paraId="00000020">
      <w:pPr>
        <w:spacing w:after="240" w:before="240" w:lineRule="auto"/>
        <w:jc w:val="both"/>
        <w:rPr>
          <w:sz w:val="26"/>
          <w:szCs w:val="26"/>
        </w:rPr>
      </w:pPr>
      <w:r w:rsidDel="00000000" w:rsidR="00000000" w:rsidRPr="00000000">
        <w:rPr>
          <w:rtl w:val="0"/>
        </w:rPr>
      </w:r>
    </w:p>
    <w:p w:rsidR="00000000" w:rsidDel="00000000" w:rsidP="00000000" w:rsidRDefault="00000000" w:rsidRPr="00000000" w14:paraId="00000021">
      <w:pPr>
        <w:spacing w:after="240" w:before="240" w:lineRule="auto"/>
        <w:jc w:val="both"/>
        <w:rPr>
          <w:sz w:val="26"/>
          <w:szCs w:val="26"/>
        </w:rPr>
      </w:pP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ind w:left="720" w:hanging="360"/>
        <w:jc w:val="both"/>
        <w:rPr>
          <w:b w:val="1"/>
          <w:bCs w:val="1"/>
          <w:sz w:val="30"/>
          <w:szCs w:val="30"/>
        </w:rPr>
      </w:pPr>
      <w:bookmarkStart w:colFirst="0" w:colLast="0" w:name="_htimgulecd0o" w:id="5"/>
      <w:bookmarkEnd w:id="5"/>
      <w:r w:rsidDel="00000000" w:rsidR="00000000" w:rsidRPr="00000000">
        <w:rPr>
          <w:b w:val="1"/>
          <w:bCs w:val="1"/>
          <w:sz w:val="30"/>
          <w:szCs w:val="30"/>
          <w:rtl w:val="0"/>
        </w:rPr>
        <w:t xml:space="preserve">II. Nguyên tắc làm việc</w:t>
      </w:r>
    </w:p>
    <w:p w:rsidR="00000000" w:rsidDel="00000000" w:rsidP="00000000" w:rsidRDefault="00000000" w:rsidRPr="00000000" w14:paraId="00000023">
      <w:pPr>
        <w:pStyle w:val="Heading3"/>
        <w:keepNext w:val="0"/>
        <w:keepLines w:val="0"/>
        <w:spacing w:before="280" w:lineRule="auto"/>
        <w:ind w:left="720" w:hanging="360"/>
        <w:jc w:val="both"/>
        <w:rPr>
          <w:b w:val="1"/>
          <w:bCs w:val="1"/>
          <w:color w:val="000000"/>
          <w:sz w:val="26"/>
          <w:szCs w:val="26"/>
        </w:rPr>
      </w:pPr>
      <w:bookmarkStart w:colFirst="0" w:colLast="0" w:name="_kel9706dszn9" w:id="6"/>
      <w:bookmarkEnd w:id="6"/>
      <w:r w:rsidDel="00000000" w:rsidR="00000000" w:rsidRPr="00000000">
        <w:rPr>
          <w:b w:val="1"/>
          <w:bCs w:val="1"/>
          <w:color w:val="000000"/>
          <w:sz w:val="26"/>
          <w:szCs w:val="26"/>
          <w:rtl w:val="0"/>
        </w:rPr>
        <w:t xml:space="preserve">1. Định hướng triển khai</w:t>
      </w:r>
    </w:p>
    <w:p w:rsidR="00000000" w:rsidDel="00000000" w:rsidP="00000000" w:rsidRDefault="00000000" w:rsidRPr="00000000" w14:paraId="00000024">
      <w:pPr>
        <w:spacing w:after="240" w:before="240" w:lineRule="auto"/>
        <w:jc w:val="both"/>
        <w:rPr>
          <w:sz w:val="26"/>
          <w:szCs w:val="26"/>
        </w:rPr>
      </w:pPr>
      <w:r w:rsidDel="00000000" w:rsidR="00000000" w:rsidRPr="00000000">
        <w:rPr>
          <w:sz w:val="26"/>
          <w:szCs w:val="26"/>
          <w:rtl w:val="0"/>
        </w:rPr>
        <w:t xml:space="preserve">Trong quá trình thực hiện dự án, nhóm cần ưu tiên:</w:t>
      </w:r>
    </w:p>
    <w:p w:rsidR="00000000" w:rsidDel="00000000" w:rsidP="00000000" w:rsidRDefault="00000000" w:rsidRPr="00000000" w14:paraId="00000025">
      <w:pPr>
        <w:numPr>
          <w:ilvl w:val="0"/>
          <w:numId w:val="11"/>
        </w:numPr>
        <w:spacing w:after="0" w:afterAutospacing="0" w:before="240" w:lineRule="auto"/>
        <w:ind w:left="720" w:hanging="360"/>
        <w:jc w:val="both"/>
        <w:rPr>
          <w:sz w:val="26"/>
          <w:szCs w:val="26"/>
        </w:rPr>
      </w:pPr>
      <w:r w:rsidDel="00000000" w:rsidR="00000000" w:rsidRPr="00000000">
        <w:rPr>
          <w:sz w:val="26"/>
          <w:szCs w:val="26"/>
          <w:rtl w:val="0"/>
        </w:rPr>
        <w:t xml:space="preserve">Hiểu rõ nội dung paper trước khi đi vào code.</w:t>
      </w:r>
    </w:p>
    <w:p w:rsidR="00000000" w:rsidDel="00000000" w:rsidP="00000000" w:rsidRDefault="00000000" w:rsidRPr="00000000" w14:paraId="00000026">
      <w:pPr>
        <w:numPr>
          <w:ilvl w:val="0"/>
          <w:numId w:val="11"/>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Nắm được vai trò của từng agent trong framework.</w:t>
      </w:r>
    </w:p>
    <w:p w:rsidR="00000000" w:rsidDel="00000000" w:rsidP="00000000" w:rsidRDefault="00000000" w:rsidRPr="00000000" w14:paraId="00000027">
      <w:pPr>
        <w:numPr>
          <w:ilvl w:val="0"/>
          <w:numId w:val="11"/>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Giải thích được quy trình tương tác Teacher – Student – Evaluator.</w:t>
      </w:r>
    </w:p>
    <w:p w:rsidR="00000000" w:rsidDel="00000000" w:rsidP="00000000" w:rsidRDefault="00000000" w:rsidRPr="00000000" w14:paraId="00000028">
      <w:pPr>
        <w:numPr>
          <w:ilvl w:val="0"/>
          <w:numId w:val="11"/>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Xác định rõ phần nào thuộc lý thuyết, phần nào thuộc reproduce/demo.</w:t>
      </w:r>
    </w:p>
    <w:p w:rsidR="00000000" w:rsidDel="00000000" w:rsidP="00000000" w:rsidRDefault="00000000" w:rsidRPr="00000000" w14:paraId="00000029">
      <w:pPr>
        <w:numPr>
          <w:ilvl w:val="0"/>
          <w:numId w:val="11"/>
        </w:numPr>
        <w:spacing w:after="240" w:before="0" w:beforeAutospacing="0" w:lineRule="auto"/>
        <w:ind w:left="720" w:hanging="360"/>
        <w:jc w:val="both"/>
        <w:rPr>
          <w:sz w:val="26"/>
          <w:szCs w:val="26"/>
        </w:rPr>
      </w:pPr>
      <w:r w:rsidDel="00000000" w:rsidR="00000000" w:rsidRPr="00000000">
        <w:rPr>
          <w:sz w:val="26"/>
          <w:szCs w:val="26"/>
          <w:rtl w:val="0"/>
        </w:rPr>
        <w:t xml:space="preserve">Tập trung vào demo có thể giải thích được, thay vì chỉ chạy code mà không hiểu bản chất.</w:t>
      </w:r>
    </w:p>
    <w:p w:rsidR="00000000" w:rsidDel="00000000" w:rsidP="00000000" w:rsidRDefault="00000000" w:rsidRPr="00000000" w14:paraId="0000002A">
      <w:pPr>
        <w:spacing w:after="240" w:before="240" w:lineRule="auto"/>
        <w:jc w:val="both"/>
        <w:rPr>
          <w:sz w:val="26"/>
          <w:szCs w:val="26"/>
        </w:rPr>
      </w:pPr>
      <w:r w:rsidDel="00000000" w:rsidR="00000000" w:rsidRPr="00000000">
        <w:rPr>
          <w:sz w:val="26"/>
          <w:szCs w:val="26"/>
          <w:rtl w:val="0"/>
        </w:rPr>
        <w:t xml:space="preserve">Mục tiêu chính không chỉ là tái lập framework, mà còn phải trình bày được vì sao framework này có ý nghĩa trong bối cảnh AI for Education.</w:t>
      </w:r>
    </w:p>
    <w:p w:rsidR="00000000" w:rsidDel="00000000" w:rsidP="00000000" w:rsidRDefault="00000000" w:rsidRPr="00000000" w14:paraId="0000002B">
      <w:pPr>
        <w:pStyle w:val="Heading3"/>
        <w:keepNext w:val="0"/>
        <w:keepLines w:val="0"/>
        <w:spacing w:before="280" w:lineRule="auto"/>
        <w:ind w:left="720" w:hanging="360"/>
        <w:jc w:val="both"/>
        <w:rPr>
          <w:b w:val="1"/>
          <w:bCs w:val="1"/>
          <w:color w:val="000000"/>
          <w:sz w:val="26"/>
          <w:szCs w:val="26"/>
        </w:rPr>
      </w:pPr>
      <w:bookmarkStart w:colFirst="0" w:colLast="0" w:name="_cy1dp9im4b5" w:id="7"/>
      <w:bookmarkEnd w:id="7"/>
      <w:r w:rsidDel="00000000" w:rsidR="00000000" w:rsidRPr="00000000">
        <w:rPr>
          <w:b w:val="1"/>
          <w:bCs w:val="1"/>
          <w:color w:val="000000"/>
          <w:sz w:val="26"/>
          <w:szCs w:val="26"/>
          <w:rtl w:val="0"/>
        </w:rPr>
        <w:t xml:space="preserve">2. Nguyên tắc sử dụng AI</w:t>
      </w:r>
    </w:p>
    <w:p w:rsidR="00000000" w:rsidDel="00000000" w:rsidP="00000000" w:rsidRDefault="00000000" w:rsidRPr="00000000" w14:paraId="0000002C">
      <w:pPr>
        <w:spacing w:after="240" w:before="240" w:lineRule="auto"/>
        <w:jc w:val="both"/>
        <w:rPr>
          <w:sz w:val="26"/>
          <w:szCs w:val="26"/>
        </w:rPr>
      </w:pPr>
      <w:r w:rsidDel="00000000" w:rsidR="00000000" w:rsidRPr="00000000">
        <w:rPr>
          <w:sz w:val="26"/>
          <w:szCs w:val="26"/>
          <w:rtl w:val="0"/>
        </w:rPr>
        <w:t xml:space="preserve">AI có thể được sử dụng để hỗ trợ:</w:t>
      </w:r>
    </w:p>
    <w:p w:rsidR="00000000" w:rsidDel="00000000" w:rsidP="00000000" w:rsidRDefault="00000000" w:rsidRPr="00000000" w14:paraId="0000002D">
      <w:pPr>
        <w:numPr>
          <w:ilvl w:val="0"/>
          <w:numId w:val="3"/>
        </w:numPr>
        <w:spacing w:after="0" w:afterAutospacing="0" w:before="240" w:lineRule="auto"/>
        <w:ind w:left="720" w:hanging="360"/>
        <w:jc w:val="both"/>
        <w:rPr>
          <w:sz w:val="26"/>
          <w:szCs w:val="26"/>
        </w:rPr>
      </w:pPr>
      <w:r w:rsidDel="00000000" w:rsidR="00000000" w:rsidRPr="00000000">
        <w:rPr>
          <w:sz w:val="26"/>
          <w:szCs w:val="26"/>
          <w:rtl w:val="0"/>
        </w:rPr>
        <w:t xml:space="preserve">Tóm tắt paper.</w:t>
      </w:r>
    </w:p>
    <w:p w:rsidR="00000000" w:rsidDel="00000000" w:rsidP="00000000" w:rsidRDefault="00000000" w:rsidRPr="00000000" w14:paraId="0000002E">
      <w:pPr>
        <w:numPr>
          <w:ilvl w:val="0"/>
          <w:numId w:val="3"/>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Tổng hợp tài liệu.</w:t>
      </w:r>
    </w:p>
    <w:p w:rsidR="00000000" w:rsidDel="00000000" w:rsidP="00000000" w:rsidRDefault="00000000" w:rsidRPr="00000000" w14:paraId="0000002F">
      <w:pPr>
        <w:numPr>
          <w:ilvl w:val="0"/>
          <w:numId w:val="3"/>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Phân tích code.</w:t>
      </w:r>
    </w:p>
    <w:p w:rsidR="00000000" w:rsidDel="00000000" w:rsidP="00000000" w:rsidRDefault="00000000" w:rsidRPr="00000000" w14:paraId="00000030">
      <w:pPr>
        <w:numPr>
          <w:ilvl w:val="0"/>
          <w:numId w:val="3"/>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Gợi ý cách trình bày slide.</w:t>
      </w:r>
    </w:p>
    <w:p w:rsidR="00000000" w:rsidDel="00000000" w:rsidP="00000000" w:rsidRDefault="00000000" w:rsidRPr="00000000" w14:paraId="00000031">
      <w:pPr>
        <w:numPr>
          <w:ilvl w:val="0"/>
          <w:numId w:val="3"/>
        </w:numPr>
        <w:spacing w:after="240" w:before="0" w:beforeAutospacing="0" w:lineRule="auto"/>
        <w:ind w:left="720" w:hanging="360"/>
        <w:jc w:val="both"/>
        <w:rPr>
          <w:sz w:val="26"/>
          <w:szCs w:val="26"/>
        </w:rPr>
      </w:pPr>
      <w:r w:rsidDel="00000000" w:rsidR="00000000" w:rsidRPr="00000000">
        <w:rPr>
          <w:sz w:val="26"/>
          <w:szCs w:val="26"/>
          <w:rtl w:val="0"/>
        </w:rPr>
        <w:t xml:space="preserve">Hỗ trợ viết và kiểm tra chương trình demo.</w:t>
      </w:r>
    </w:p>
    <w:p w:rsidR="00000000" w:rsidDel="00000000" w:rsidP="00000000" w:rsidRDefault="00000000" w:rsidRPr="00000000" w14:paraId="00000032">
      <w:pPr>
        <w:spacing w:after="240" w:before="240" w:lineRule="auto"/>
        <w:jc w:val="both"/>
        <w:rPr>
          <w:sz w:val="26"/>
          <w:szCs w:val="26"/>
        </w:rPr>
      </w:pPr>
      <w:r w:rsidDel="00000000" w:rsidR="00000000" w:rsidRPr="00000000">
        <w:rPr>
          <w:sz w:val="26"/>
          <w:szCs w:val="26"/>
          <w:rtl w:val="0"/>
        </w:rPr>
        <w:t xml:space="preserve">Tuy nhiên, nhóm cần tuân thủ các nguyên tắc sau:</w:t>
      </w:r>
    </w:p>
    <w:p w:rsidR="00000000" w:rsidDel="00000000" w:rsidP="00000000" w:rsidRDefault="00000000" w:rsidRPr="00000000" w14:paraId="00000033">
      <w:pPr>
        <w:numPr>
          <w:ilvl w:val="0"/>
          <w:numId w:val="8"/>
        </w:numPr>
        <w:spacing w:after="0" w:afterAutospacing="0" w:before="240" w:lineRule="auto"/>
        <w:ind w:left="720" w:hanging="360"/>
        <w:jc w:val="both"/>
        <w:rPr>
          <w:sz w:val="26"/>
          <w:szCs w:val="26"/>
        </w:rPr>
      </w:pPr>
      <w:r w:rsidDel="00000000" w:rsidR="00000000" w:rsidRPr="00000000">
        <w:rPr>
          <w:sz w:val="26"/>
          <w:szCs w:val="26"/>
          <w:rtl w:val="0"/>
        </w:rPr>
        <w:t xml:space="preserve">Không sử dụng nguyên văn nội dung do AI tạo ra nếu chưa kiểm chứng.</w:t>
      </w:r>
    </w:p>
    <w:p w:rsidR="00000000" w:rsidDel="00000000" w:rsidP="00000000" w:rsidRDefault="00000000" w:rsidRPr="00000000" w14:paraId="00000034">
      <w:pPr>
        <w:numPr>
          <w:ilvl w:val="0"/>
          <w:numId w:val="8"/>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Phải đối chiếu lại với paper, code, dataset và tài liệu gốc.</w:t>
      </w:r>
    </w:p>
    <w:p w:rsidR="00000000" w:rsidDel="00000000" w:rsidP="00000000" w:rsidRDefault="00000000" w:rsidRPr="00000000" w14:paraId="00000035">
      <w:pPr>
        <w:numPr>
          <w:ilvl w:val="0"/>
          <w:numId w:val="8"/>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Nội dung cuối cùng cần được diễn đạt lại theo logic của nhóm.</w:t>
      </w:r>
    </w:p>
    <w:p w:rsidR="00000000" w:rsidDel="00000000" w:rsidP="00000000" w:rsidRDefault="00000000" w:rsidRPr="00000000" w14:paraId="00000036">
      <w:pPr>
        <w:numPr>
          <w:ilvl w:val="0"/>
          <w:numId w:val="8"/>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Tránh tình trạng “text dump”, tức là gom nhiều đoạn rời rạc nhưng thiếu mạch lập luận.</w:t>
      </w:r>
    </w:p>
    <w:p w:rsidR="00000000" w:rsidDel="00000000" w:rsidP="00000000" w:rsidRDefault="00000000" w:rsidRPr="00000000" w14:paraId="00000037">
      <w:pPr>
        <w:numPr>
          <w:ilvl w:val="0"/>
          <w:numId w:val="8"/>
        </w:numPr>
        <w:spacing w:after="240" w:before="0" w:beforeAutospacing="0" w:lineRule="auto"/>
        <w:ind w:left="720" w:hanging="360"/>
        <w:jc w:val="both"/>
        <w:rPr>
          <w:sz w:val="26"/>
          <w:szCs w:val="26"/>
        </w:rPr>
      </w:pPr>
      <w:r w:rsidDel="00000000" w:rsidR="00000000" w:rsidRPr="00000000">
        <w:rPr>
          <w:sz w:val="26"/>
          <w:szCs w:val="26"/>
          <w:rtl w:val="0"/>
        </w:rPr>
        <w:t xml:space="preserve">Mỗi thành viên phải hiểu được phần mình trình bày, không phụ thuộc hoàn toàn vào AI.</w:t>
      </w:r>
    </w:p>
    <w:p w:rsidR="00000000" w:rsidDel="00000000" w:rsidP="00000000" w:rsidRDefault="00000000" w:rsidRPr="00000000" w14:paraId="00000038">
      <w:pPr>
        <w:pStyle w:val="Heading3"/>
        <w:keepNext w:val="0"/>
        <w:keepLines w:val="0"/>
        <w:spacing w:before="280" w:lineRule="auto"/>
        <w:ind w:left="720" w:hanging="360"/>
        <w:jc w:val="both"/>
        <w:rPr>
          <w:b w:val="1"/>
          <w:bCs w:val="1"/>
          <w:color w:val="000000"/>
          <w:sz w:val="26"/>
          <w:szCs w:val="26"/>
        </w:rPr>
      </w:pPr>
      <w:bookmarkStart w:colFirst="0" w:colLast="0" w:name="_cwu2s44282kn" w:id="8"/>
      <w:bookmarkEnd w:id="8"/>
      <w:r w:rsidDel="00000000" w:rsidR="00000000" w:rsidRPr="00000000">
        <w:rPr>
          <w:b w:val="1"/>
          <w:bCs w:val="1"/>
          <w:color w:val="000000"/>
          <w:sz w:val="26"/>
          <w:szCs w:val="26"/>
          <w:rtl w:val="0"/>
        </w:rPr>
        <w:t xml:space="preserve">3. Quản lý tài liệu và phối hợp nhóm</w:t>
      </w:r>
    </w:p>
    <w:p w:rsidR="00000000" w:rsidDel="00000000" w:rsidP="00000000" w:rsidRDefault="00000000" w:rsidRPr="00000000" w14:paraId="00000039">
      <w:pPr>
        <w:spacing w:after="240" w:before="240" w:lineRule="auto"/>
        <w:jc w:val="both"/>
        <w:rPr>
          <w:sz w:val="26"/>
          <w:szCs w:val="26"/>
        </w:rPr>
      </w:pPr>
      <w:r w:rsidDel="00000000" w:rsidR="00000000" w:rsidRPr="00000000">
        <w:rPr>
          <w:sz w:val="26"/>
          <w:szCs w:val="26"/>
          <w:rtl w:val="0"/>
        </w:rPr>
        <w:t xml:space="preserve">Để đảm bảo tiến độ và tránh thất lạc thông tin, nhóm nên tổ chức tài liệu theo cấu trúc rõ ràng:</w:t>
      </w:r>
    </w:p>
    <w:p w:rsidR="00000000" w:rsidDel="00000000" w:rsidP="00000000" w:rsidRDefault="00000000" w:rsidRPr="00000000" w14:paraId="0000003A">
      <w:pPr>
        <w:numPr>
          <w:ilvl w:val="0"/>
          <w:numId w:val="9"/>
        </w:numPr>
        <w:spacing w:after="0" w:afterAutospacing="0" w:before="240" w:lineRule="auto"/>
        <w:ind w:left="720" w:hanging="360"/>
        <w:jc w:val="both"/>
        <w:rPr>
          <w:sz w:val="26"/>
          <w:szCs w:val="26"/>
        </w:rPr>
      </w:pPr>
      <w:r w:rsidDel="00000000" w:rsidR="00000000" w:rsidRPr="00000000">
        <w:rPr>
          <w:sz w:val="26"/>
          <w:szCs w:val="26"/>
          <w:rtl w:val="0"/>
        </w:rPr>
        <w:t xml:space="preserve">Sử dụng một thư mục chung cho toàn bộ dự án.</w:t>
      </w:r>
    </w:p>
    <w:p w:rsidR="00000000" w:rsidDel="00000000" w:rsidP="00000000" w:rsidRDefault="00000000" w:rsidRPr="00000000" w14:paraId="0000003B">
      <w:pPr>
        <w:numPr>
          <w:ilvl w:val="0"/>
          <w:numId w:val="9"/>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Mỗi thành viên có folder riêng để lưu phần việc, ghi chú và kết quả.</w:t>
      </w:r>
    </w:p>
    <w:p w:rsidR="00000000" w:rsidDel="00000000" w:rsidP="00000000" w:rsidRDefault="00000000" w:rsidRPr="00000000" w14:paraId="0000003C">
      <w:pPr>
        <w:numPr>
          <w:ilvl w:val="0"/>
          <w:numId w:val="9"/>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Tài liệu quan trọng cần được đặt tên rõ ràng theo nội dung.</w:t>
      </w:r>
    </w:p>
    <w:p w:rsidR="00000000" w:rsidDel="00000000" w:rsidP="00000000" w:rsidRDefault="00000000" w:rsidRPr="00000000" w14:paraId="0000003D">
      <w:pPr>
        <w:numPr>
          <w:ilvl w:val="0"/>
          <w:numId w:val="9"/>
        </w:numPr>
        <w:spacing w:after="240" w:before="0" w:beforeAutospacing="0" w:lineRule="auto"/>
        <w:ind w:left="720" w:hanging="360"/>
        <w:jc w:val="both"/>
        <w:rPr>
          <w:sz w:val="26"/>
          <w:szCs w:val="26"/>
        </w:rPr>
      </w:pPr>
      <w:r w:rsidDel="00000000" w:rsidR="00000000" w:rsidRPr="00000000">
        <w:rPr>
          <w:sz w:val="26"/>
          <w:szCs w:val="26"/>
          <w:rtl w:val="0"/>
        </w:rPr>
        <w:t xml:space="preserve">Các phần liên quan đến paper, code, dataset, slide và demo nên được phân tách hợp lý.</w:t>
      </w:r>
    </w:p>
    <w:p w:rsidR="00000000" w:rsidDel="00000000" w:rsidP="00000000" w:rsidRDefault="00000000" w:rsidRPr="00000000" w14:paraId="0000003E">
      <w:pPr>
        <w:pStyle w:val="Heading3"/>
        <w:keepNext w:val="0"/>
        <w:keepLines w:val="0"/>
        <w:spacing w:before="280" w:lineRule="auto"/>
        <w:ind w:left="720" w:hanging="360"/>
        <w:jc w:val="both"/>
        <w:rPr>
          <w:b w:val="1"/>
          <w:bCs w:val="1"/>
          <w:color w:val="000000"/>
          <w:sz w:val="26"/>
          <w:szCs w:val="26"/>
        </w:rPr>
      </w:pPr>
      <w:bookmarkStart w:colFirst="0" w:colLast="0" w:name="_aw6e34rjgehg" w:id="9"/>
      <w:bookmarkEnd w:id="9"/>
      <w:r w:rsidDel="00000000" w:rsidR="00000000" w:rsidRPr="00000000">
        <w:rPr>
          <w:b w:val="1"/>
          <w:bCs w:val="1"/>
          <w:color w:val="000000"/>
          <w:sz w:val="26"/>
          <w:szCs w:val="26"/>
          <w:rtl w:val="0"/>
        </w:rPr>
        <w:t xml:space="preserve">4. Định hướng báo cáo và demo</w:t>
      </w:r>
    </w:p>
    <w:p w:rsidR="00000000" w:rsidDel="00000000" w:rsidP="00000000" w:rsidRDefault="00000000" w:rsidRPr="00000000" w14:paraId="0000003F">
      <w:pPr>
        <w:spacing w:after="240" w:before="240" w:lineRule="auto"/>
        <w:jc w:val="both"/>
        <w:rPr>
          <w:sz w:val="26"/>
          <w:szCs w:val="26"/>
        </w:rPr>
      </w:pPr>
      <w:r w:rsidDel="00000000" w:rsidR="00000000" w:rsidRPr="00000000">
        <w:rPr>
          <w:sz w:val="26"/>
          <w:szCs w:val="26"/>
          <w:rtl w:val="0"/>
        </w:rPr>
        <w:t xml:space="preserve">Khi trình bày kết quả, nhóm nên ưu tiên:</w:t>
      </w:r>
    </w:p>
    <w:p w:rsidR="00000000" w:rsidDel="00000000" w:rsidP="00000000" w:rsidRDefault="00000000" w:rsidRPr="00000000" w14:paraId="00000040">
      <w:pPr>
        <w:numPr>
          <w:ilvl w:val="0"/>
          <w:numId w:val="10"/>
        </w:numPr>
        <w:spacing w:after="0" w:afterAutospacing="0" w:before="240" w:lineRule="auto"/>
        <w:ind w:left="720" w:hanging="360"/>
        <w:jc w:val="both"/>
        <w:rPr>
          <w:sz w:val="26"/>
          <w:szCs w:val="26"/>
        </w:rPr>
      </w:pPr>
      <w:r w:rsidDel="00000000" w:rsidR="00000000" w:rsidRPr="00000000">
        <w:rPr>
          <w:sz w:val="26"/>
          <w:szCs w:val="26"/>
          <w:rtl w:val="0"/>
        </w:rPr>
        <w:t xml:space="preserve">Slide ngắn gọn, có cấu trúc rõ.</w:t>
      </w:r>
    </w:p>
    <w:p w:rsidR="00000000" w:rsidDel="00000000" w:rsidP="00000000" w:rsidRDefault="00000000" w:rsidRPr="00000000" w14:paraId="00000041">
      <w:pPr>
        <w:numPr>
          <w:ilvl w:val="0"/>
          <w:numId w:val="10"/>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Sơ đồ minh họa framework.</w:t>
      </w:r>
    </w:p>
    <w:p w:rsidR="00000000" w:rsidDel="00000000" w:rsidP="00000000" w:rsidRDefault="00000000" w:rsidRPr="00000000" w14:paraId="00000042">
      <w:pPr>
        <w:numPr>
          <w:ilvl w:val="0"/>
          <w:numId w:val="10"/>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Bảng tóm tắt vai trò của từng agent.</w:t>
      </w:r>
    </w:p>
    <w:p w:rsidR="00000000" w:rsidDel="00000000" w:rsidP="00000000" w:rsidRDefault="00000000" w:rsidRPr="00000000" w14:paraId="00000043">
      <w:pPr>
        <w:numPr>
          <w:ilvl w:val="0"/>
          <w:numId w:val="10"/>
        </w:numPr>
        <w:spacing w:after="0" w:afterAutospacing="0" w:before="0" w:beforeAutospacing="0" w:lineRule="auto"/>
        <w:ind w:left="720" w:hanging="360"/>
        <w:jc w:val="both"/>
        <w:rPr>
          <w:sz w:val="26"/>
          <w:szCs w:val="26"/>
        </w:rPr>
      </w:pPr>
      <w:r w:rsidDel="00000000" w:rsidR="00000000" w:rsidRPr="00000000">
        <w:rPr>
          <w:rFonts w:ascii="Arial Unicode MS" w:cs="Arial Unicode MS" w:eastAsia="Arial Unicode MS" w:hAnsi="Arial Unicode MS"/>
          <w:sz w:val="26"/>
          <w:szCs w:val="26"/>
          <w:rtl w:val="0"/>
        </w:rPr>
        <w:t xml:space="preserve">Flow mô tả quá trình Pretest → Interaction → Post-test → Evaluation.</w:t>
      </w:r>
    </w:p>
    <w:p w:rsidR="00000000" w:rsidDel="00000000" w:rsidP="00000000" w:rsidRDefault="00000000" w:rsidRPr="00000000" w14:paraId="00000044">
      <w:pPr>
        <w:numPr>
          <w:ilvl w:val="0"/>
          <w:numId w:val="10"/>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Hình ảnh hoặc ví dụ hội thoại để minh họa quá trình dạy học.</w:t>
      </w:r>
    </w:p>
    <w:p w:rsidR="00000000" w:rsidDel="00000000" w:rsidP="00000000" w:rsidRDefault="00000000" w:rsidRPr="00000000" w14:paraId="00000045">
      <w:pPr>
        <w:numPr>
          <w:ilvl w:val="0"/>
          <w:numId w:val="10"/>
        </w:numPr>
        <w:spacing w:after="240" w:before="0" w:beforeAutospacing="0" w:lineRule="auto"/>
        <w:ind w:left="720" w:hanging="360"/>
        <w:jc w:val="both"/>
        <w:rPr>
          <w:sz w:val="26"/>
          <w:szCs w:val="26"/>
        </w:rPr>
      </w:pPr>
      <w:r w:rsidDel="00000000" w:rsidR="00000000" w:rsidRPr="00000000">
        <w:rPr>
          <w:sz w:val="26"/>
          <w:szCs w:val="26"/>
          <w:rtl w:val="0"/>
        </w:rPr>
        <w:t xml:space="preserve">Phân tích ngắn gọn về finding chính và ý nghĩa của nghiên cứu.</w:t>
      </w:r>
    </w:p>
    <w:p w:rsidR="00000000" w:rsidDel="00000000" w:rsidP="00000000" w:rsidRDefault="00000000" w:rsidRPr="00000000" w14:paraId="00000046">
      <w:pPr>
        <w:spacing w:after="240" w:before="240" w:lineRule="auto"/>
        <w:jc w:val="both"/>
        <w:rPr>
          <w:sz w:val="26"/>
          <w:szCs w:val="26"/>
        </w:rPr>
      </w:pPr>
      <w:r w:rsidDel="00000000" w:rsidR="00000000" w:rsidRPr="00000000">
        <w:rPr>
          <w:sz w:val="26"/>
          <w:szCs w:val="26"/>
          <w:rtl w:val="0"/>
        </w:rPr>
        <w:t xml:space="preserve">Phần demo nên tập trung vào việc thể hiện được:</w:t>
      </w:r>
    </w:p>
    <w:p w:rsidR="00000000" w:rsidDel="00000000" w:rsidP="00000000" w:rsidRDefault="00000000" w:rsidRPr="00000000" w14:paraId="00000047">
      <w:pPr>
        <w:numPr>
          <w:ilvl w:val="0"/>
          <w:numId w:val="6"/>
        </w:numPr>
        <w:spacing w:after="0" w:afterAutospacing="0" w:before="240" w:lineRule="auto"/>
        <w:ind w:left="720" w:hanging="360"/>
        <w:jc w:val="both"/>
        <w:rPr>
          <w:sz w:val="26"/>
          <w:szCs w:val="26"/>
        </w:rPr>
      </w:pPr>
      <w:r w:rsidDel="00000000" w:rsidR="00000000" w:rsidRPr="00000000">
        <w:rPr>
          <w:sz w:val="26"/>
          <w:szCs w:val="26"/>
          <w:rtl w:val="0"/>
        </w:rPr>
        <w:t xml:space="preserve">Student Agent trả lời và lập luận.</w:t>
      </w:r>
    </w:p>
    <w:p w:rsidR="00000000" w:rsidDel="00000000" w:rsidP="00000000" w:rsidRDefault="00000000" w:rsidRPr="00000000" w14:paraId="00000048">
      <w:pPr>
        <w:numPr>
          <w:ilvl w:val="0"/>
          <w:numId w:val="6"/>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Teacher Agent phản hồi mà không dùng ground truth.</w:t>
      </w:r>
    </w:p>
    <w:p w:rsidR="00000000" w:rsidDel="00000000" w:rsidP="00000000" w:rsidRDefault="00000000" w:rsidRPr="00000000" w14:paraId="00000049">
      <w:pPr>
        <w:numPr>
          <w:ilvl w:val="0"/>
          <w:numId w:val="6"/>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Student Agent cải thiện sau tương tác.</w:t>
      </w:r>
    </w:p>
    <w:p w:rsidR="00000000" w:rsidDel="00000000" w:rsidP="00000000" w:rsidRDefault="00000000" w:rsidRPr="00000000" w14:paraId="0000004A">
      <w:pPr>
        <w:numPr>
          <w:ilvl w:val="0"/>
          <w:numId w:val="6"/>
        </w:numPr>
        <w:spacing w:after="240" w:before="0" w:beforeAutospacing="0" w:lineRule="auto"/>
        <w:ind w:left="720" w:hanging="360"/>
        <w:jc w:val="both"/>
        <w:rPr>
          <w:sz w:val="26"/>
          <w:szCs w:val="26"/>
        </w:rPr>
      </w:pPr>
      <w:r w:rsidDel="00000000" w:rsidR="00000000" w:rsidRPr="00000000">
        <w:rPr>
          <w:sz w:val="26"/>
          <w:szCs w:val="26"/>
          <w:rtl w:val="0"/>
        </w:rPr>
        <w:t xml:space="preserve">Evaluator Agent đánh giá hiệu quả của quá trình dạy học.</w:t>
        <w:br w:type="textWrapping"/>
        <w:tab/>
      </w:r>
    </w:p>
    <w:p w:rsidR="00000000" w:rsidDel="00000000" w:rsidP="00000000" w:rsidRDefault="00000000" w:rsidRPr="00000000" w14:paraId="0000004B">
      <w:pPr>
        <w:spacing w:after="240" w:before="240" w:lineRule="auto"/>
        <w:ind w:left="0" w:firstLine="0"/>
        <w:jc w:val="both"/>
        <w:rPr>
          <w:sz w:val="26"/>
          <w:szCs w:val="26"/>
        </w:rPr>
      </w:pPr>
      <w:r w:rsidDel="00000000" w:rsidR="00000000" w:rsidRPr="00000000">
        <w:rPr>
          <w:sz w:val="26"/>
          <w:szCs w:val="26"/>
          <w:rtl w:val="0"/>
        </w:rPr>
        <w:t xml:space="preserve">Không có đóng góp cụ thể hoặc không tham gia họp nhiều lần sẽ không được ghi nhận trong báo cáo cuối cùng.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