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A260DE" w14:textId="18F5508D" w:rsidR="00FE0BBF" w:rsidRPr="0031012B" w:rsidRDefault="00FE0BBF" w:rsidP="00381BEC">
      <w:pPr>
        <w:pStyle w:val="Titel"/>
        <w:rPr>
          <w:sz w:val="32"/>
          <w:szCs w:val="32"/>
        </w:rPr>
      </w:pPr>
      <w:bookmarkStart w:id="0" w:name="_Hlk498347522"/>
      <w:bookmarkStart w:id="1" w:name="_GoBack"/>
      <w:bookmarkEnd w:id="0"/>
      <w:bookmarkEnd w:id="1"/>
      <w:r w:rsidRPr="0031012B">
        <w:rPr>
          <w:sz w:val="32"/>
          <w:szCs w:val="32"/>
        </w:rPr>
        <w:t>eCH-0107 Gestaltungsprinzipien für die Identitäts- und Zugriffsverwaltung (IAM)</w:t>
      </w:r>
    </w:p>
    <w:p w14:paraId="166B1BF0" w14:textId="77777777" w:rsidR="007E5391" w:rsidRPr="003F6E31" w:rsidRDefault="007E539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6589"/>
      </w:tblGrid>
      <w:tr w:rsidR="007E5391" w:rsidRPr="003F6E31" w14:paraId="0A43FBBB" w14:textId="77777777" w:rsidTr="00226DA3">
        <w:tc>
          <w:tcPr>
            <w:tcW w:w="2622" w:type="dxa"/>
          </w:tcPr>
          <w:p w14:paraId="261B8042" w14:textId="77777777" w:rsidR="007E5391" w:rsidRPr="003F6E31" w:rsidRDefault="007E5391">
            <w:pPr>
              <w:pStyle w:val="Begriff"/>
            </w:pPr>
            <w:r w:rsidRPr="003F6E31">
              <w:t>Name</w:t>
            </w:r>
          </w:p>
        </w:tc>
        <w:tc>
          <w:tcPr>
            <w:tcW w:w="6589" w:type="dxa"/>
            <w:vAlign w:val="center"/>
          </w:tcPr>
          <w:p w14:paraId="0814350D" w14:textId="6C16F1DF" w:rsidR="007E5391" w:rsidRPr="003F6E31" w:rsidRDefault="00496E7A">
            <w:r w:rsidRPr="00496E7A">
              <w:t>Gestaltungsprinzi</w:t>
            </w:r>
            <w:r>
              <w:t>pien für die Identitäts- und Zu</w:t>
            </w:r>
            <w:r w:rsidRPr="00496E7A">
              <w:t>griffsverwaltung (IAM)</w:t>
            </w:r>
          </w:p>
        </w:tc>
      </w:tr>
      <w:tr w:rsidR="007E5391" w:rsidRPr="003F6E31" w14:paraId="10D76F3B" w14:textId="77777777" w:rsidTr="00226DA3">
        <w:tc>
          <w:tcPr>
            <w:tcW w:w="2622" w:type="dxa"/>
          </w:tcPr>
          <w:p w14:paraId="6D1CFDC3" w14:textId="77777777" w:rsidR="007E5391" w:rsidRPr="003F6E31" w:rsidRDefault="007E5391">
            <w:pPr>
              <w:rPr>
                <w:b/>
              </w:rPr>
            </w:pPr>
            <w:r w:rsidRPr="003F6E31">
              <w:rPr>
                <w:b/>
              </w:rPr>
              <w:t>Standard-Nummer</w:t>
            </w:r>
          </w:p>
        </w:tc>
        <w:tc>
          <w:tcPr>
            <w:tcW w:w="6589" w:type="dxa"/>
            <w:vAlign w:val="center"/>
          </w:tcPr>
          <w:p w14:paraId="0C4010F6" w14:textId="77777777" w:rsidR="007E5391" w:rsidRPr="003F6E31" w:rsidRDefault="007E5391">
            <w:r w:rsidRPr="003F6E31">
              <w:t>eCH-0</w:t>
            </w:r>
            <w:r w:rsidR="008130F3" w:rsidRPr="003F6E31">
              <w:t>107</w:t>
            </w:r>
          </w:p>
        </w:tc>
      </w:tr>
      <w:tr w:rsidR="007E5391" w:rsidRPr="003F6E31" w14:paraId="594F06C0" w14:textId="77777777" w:rsidTr="00226DA3">
        <w:tc>
          <w:tcPr>
            <w:tcW w:w="2622" w:type="dxa"/>
          </w:tcPr>
          <w:p w14:paraId="33D2F750" w14:textId="77777777" w:rsidR="007E5391" w:rsidRPr="003F6E31" w:rsidRDefault="007E5391">
            <w:pPr>
              <w:rPr>
                <w:b/>
              </w:rPr>
            </w:pPr>
            <w:r w:rsidRPr="003F6E31">
              <w:rPr>
                <w:b/>
              </w:rPr>
              <w:t>Kategorie</w:t>
            </w:r>
          </w:p>
        </w:tc>
        <w:tc>
          <w:tcPr>
            <w:tcW w:w="6589" w:type="dxa"/>
            <w:vAlign w:val="center"/>
          </w:tcPr>
          <w:p w14:paraId="3F66797A" w14:textId="72302068" w:rsidR="007E5391" w:rsidRPr="003F6E31" w:rsidRDefault="00264E27" w:rsidP="00570F88">
            <w:r>
              <w:t>Standard</w:t>
            </w:r>
            <w:r w:rsidR="00192283">
              <w:t xml:space="preserve"> (neu)</w:t>
            </w:r>
          </w:p>
        </w:tc>
      </w:tr>
      <w:tr w:rsidR="007E5391" w:rsidRPr="003F6E31" w14:paraId="0F531B00" w14:textId="77777777" w:rsidTr="00226DA3">
        <w:tc>
          <w:tcPr>
            <w:tcW w:w="2622" w:type="dxa"/>
          </w:tcPr>
          <w:p w14:paraId="47C2CDE3" w14:textId="77777777" w:rsidR="007E5391" w:rsidRPr="003F6E31" w:rsidRDefault="007E5391">
            <w:pPr>
              <w:rPr>
                <w:b/>
              </w:rPr>
            </w:pPr>
            <w:r w:rsidRPr="003F6E31">
              <w:rPr>
                <w:b/>
              </w:rPr>
              <w:t>Reifegrad</w:t>
            </w:r>
          </w:p>
        </w:tc>
        <w:tc>
          <w:tcPr>
            <w:tcW w:w="6589" w:type="dxa"/>
            <w:vAlign w:val="center"/>
          </w:tcPr>
          <w:p w14:paraId="17616B03" w14:textId="77777777" w:rsidR="007E5391" w:rsidRPr="003F6E31" w:rsidRDefault="006A5E99">
            <w:r w:rsidRPr="002D4308">
              <w:rPr>
                <w:color w:val="808080" w:themeColor="background1" w:themeShade="80"/>
              </w:rPr>
              <w:t xml:space="preserve">definiert; </w:t>
            </w:r>
            <w:r w:rsidRPr="009C6BA2">
              <w:rPr>
                <w:color w:val="808080" w:themeColor="background1" w:themeShade="80"/>
              </w:rPr>
              <w:t>experimentell</w:t>
            </w:r>
            <w:r w:rsidRPr="002D4308">
              <w:t>;</w:t>
            </w:r>
            <w:r w:rsidRPr="007E58BD">
              <w:t xml:space="preserve"> </w:t>
            </w:r>
            <w:r w:rsidRPr="009C6BA2">
              <w:t>implementiert</w:t>
            </w:r>
            <w:r w:rsidRPr="002D4308">
              <w:rPr>
                <w:color w:val="808080" w:themeColor="background1" w:themeShade="80"/>
              </w:rPr>
              <w:t>; verbreitet</w:t>
            </w:r>
          </w:p>
        </w:tc>
      </w:tr>
      <w:tr w:rsidR="007E5391" w:rsidRPr="003F6E31" w14:paraId="10EA396E" w14:textId="77777777" w:rsidTr="00226DA3">
        <w:tc>
          <w:tcPr>
            <w:tcW w:w="2622" w:type="dxa"/>
          </w:tcPr>
          <w:p w14:paraId="023F785D" w14:textId="77777777" w:rsidR="007E5391" w:rsidRPr="003F6E31" w:rsidRDefault="007E5391">
            <w:pPr>
              <w:rPr>
                <w:b/>
              </w:rPr>
            </w:pPr>
            <w:r w:rsidRPr="003F6E31">
              <w:rPr>
                <w:b/>
              </w:rPr>
              <w:t>Version</w:t>
            </w:r>
          </w:p>
        </w:tc>
        <w:tc>
          <w:tcPr>
            <w:tcW w:w="6589" w:type="dxa"/>
            <w:vAlign w:val="center"/>
          </w:tcPr>
          <w:p w14:paraId="57F94573" w14:textId="7C1684DB" w:rsidR="007E5391" w:rsidRPr="003F6E31" w:rsidRDefault="00653532">
            <w:r>
              <w:t>3</w:t>
            </w:r>
            <w:r w:rsidR="006A5E99">
              <w:t>.0</w:t>
            </w:r>
          </w:p>
        </w:tc>
      </w:tr>
      <w:tr w:rsidR="007E5391" w:rsidRPr="003F6E31" w14:paraId="4F690C03" w14:textId="77777777" w:rsidTr="00226DA3">
        <w:tc>
          <w:tcPr>
            <w:tcW w:w="2622" w:type="dxa"/>
          </w:tcPr>
          <w:p w14:paraId="04A9E39E" w14:textId="77777777" w:rsidR="007E5391" w:rsidRPr="003F6E31" w:rsidRDefault="007E5391">
            <w:pPr>
              <w:rPr>
                <w:b/>
              </w:rPr>
            </w:pPr>
            <w:r w:rsidRPr="003F6E31">
              <w:rPr>
                <w:b/>
              </w:rPr>
              <w:t>Status</w:t>
            </w:r>
          </w:p>
        </w:tc>
        <w:tc>
          <w:tcPr>
            <w:tcW w:w="6589" w:type="dxa"/>
            <w:vAlign w:val="center"/>
          </w:tcPr>
          <w:p w14:paraId="048DCFC9" w14:textId="3B0FA6EC" w:rsidR="007E5391" w:rsidRPr="003F6E31" w:rsidRDefault="00DD1662" w:rsidP="00DD1662">
            <w:r w:rsidRPr="00DD1662">
              <w:rPr>
                <w:color w:val="000000" w:themeColor="text1"/>
              </w:rPr>
              <w:t>G</w:t>
            </w:r>
            <w:r w:rsidR="006A5E99" w:rsidRPr="00DD1662">
              <w:rPr>
                <w:color w:val="000000" w:themeColor="text1"/>
              </w:rPr>
              <w:t>enehmigt</w:t>
            </w:r>
            <w:r w:rsidR="006A5E99" w:rsidRPr="002D4308">
              <w:rPr>
                <w:color w:val="808080" w:themeColor="background1" w:themeShade="80"/>
              </w:rPr>
              <w:t>; ausser Kraft</w:t>
            </w:r>
          </w:p>
        </w:tc>
      </w:tr>
      <w:tr w:rsidR="007E5391" w:rsidRPr="003F6E31" w14:paraId="0A21D0BA" w14:textId="77777777" w:rsidTr="00226DA3">
        <w:tc>
          <w:tcPr>
            <w:tcW w:w="2622" w:type="dxa"/>
          </w:tcPr>
          <w:p w14:paraId="0BFEBF90" w14:textId="77777777" w:rsidR="007E5391" w:rsidRPr="003F6E31" w:rsidRDefault="007E5391">
            <w:pPr>
              <w:rPr>
                <w:b/>
              </w:rPr>
            </w:pPr>
            <w:r w:rsidRPr="003F6E31">
              <w:rPr>
                <w:b/>
              </w:rPr>
              <w:t>Genehmigt am</w:t>
            </w:r>
          </w:p>
        </w:tc>
        <w:tc>
          <w:tcPr>
            <w:tcW w:w="6589" w:type="dxa"/>
            <w:vAlign w:val="center"/>
          </w:tcPr>
          <w:p w14:paraId="47079D14" w14:textId="06F3CB89" w:rsidR="007E5391" w:rsidRPr="003F6E31" w:rsidRDefault="007E5391"/>
        </w:tc>
      </w:tr>
      <w:tr w:rsidR="007E5391" w:rsidRPr="003F6E31" w14:paraId="24940F16" w14:textId="77777777" w:rsidTr="00226DA3">
        <w:tc>
          <w:tcPr>
            <w:tcW w:w="2622" w:type="dxa"/>
          </w:tcPr>
          <w:p w14:paraId="4E51157C" w14:textId="77777777" w:rsidR="007E5391" w:rsidRPr="003F6E31" w:rsidRDefault="007E5391">
            <w:pPr>
              <w:rPr>
                <w:b/>
              </w:rPr>
            </w:pPr>
            <w:r w:rsidRPr="003F6E31">
              <w:rPr>
                <w:b/>
              </w:rPr>
              <w:t>Ausgabedatum</w:t>
            </w:r>
          </w:p>
        </w:tc>
        <w:tc>
          <w:tcPr>
            <w:tcW w:w="6589" w:type="dxa"/>
            <w:vAlign w:val="center"/>
          </w:tcPr>
          <w:p w14:paraId="17B20C71" w14:textId="57A4B3BE" w:rsidR="007E5391" w:rsidRPr="00386FD2" w:rsidRDefault="00BB6398" w:rsidP="00DD1662">
            <w:r>
              <w:t>2013-</w:t>
            </w:r>
            <w:r w:rsidR="00897CFF">
              <w:t>1</w:t>
            </w:r>
            <w:r w:rsidR="00DD1662">
              <w:t>2</w:t>
            </w:r>
            <w:r>
              <w:t>-</w:t>
            </w:r>
            <w:r w:rsidR="00DD1662">
              <w:t>04</w:t>
            </w:r>
          </w:p>
        </w:tc>
      </w:tr>
      <w:tr w:rsidR="007E5391" w:rsidRPr="003F6E31" w14:paraId="2210E90D" w14:textId="77777777" w:rsidTr="00226DA3">
        <w:tc>
          <w:tcPr>
            <w:tcW w:w="2622" w:type="dxa"/>
          </w:tcPr>
          <w:p w14:paraId="5F139622" w14:textId="77777777" w:rsidR="007E5391" w:rsidRPr="003F6E31" w:rsidRDefault="007E5391" w:rsidP="00386FD2">
            <w:pPr>
              <w:rPr>
                <w:b/>
              </w:rPr>
            </w:pPr>
            <w:r w:rsidRPr="003F6E31">
              <w:rPr>
                <w:b/>
              </w:rPr>
              <w:t xml:space="preserve">Ersetzt </w:t>
            </w:r>
            <w:r w:rsidR="00386FD2">
              <w:rPr>
                <w:b/>
              </w:rPr>
              <w:t>Version</w:t>
            </w:r>
          </w:p>
        </w:tc>
        <w:tc>
          <w:tcPr>
            <w:tcW w:w="6589" w:type="dxa"/>
            <w:vAlign w:val="center"/>
          </w:tcPr>
          <w:p w14:paraId="0D7379B6" w14:textId="0D1D9006" w:rsidR="007E5391" w:rsidRPr="003F6E31" w:rsidRDefault="00653532" w:rsidP="00653532">
            <w:r>
              <w:t>2</w:t>
            </w:r>
            <w:r w:rsidR="00987DF0">
              <w:t>.0</w:t>
            </w:r>
            <w:r w:rsidR="00386FD2">
              <w:t xml:space="preserve"> </w:t>
            </w:r>
          </w:p>
        </w:tc>
      </w:tr>
      <w:tr w:rsidR="007E5391" w:rsidRPr="003F6E31" w14:paraId="0E2175A4" w14:textId="77777777" w:rsidTr="00226DA3">
        <w:tc>
          <w:tcPr>
            <w:tcW w:w="2622" w:type="dxa"/>
          </w:tcPr>
          <w:p w14:paraId="7DC95875" w14:textId="77777777" w:rsidR="007E5391" w:rsidRPr="003F6E31" w:rsidRDefault="007E5391">
            <w:pPr>
              <w:rPr>
                <w:b/>
              </w:rPr>
            </w:pPr>
            <w:r w:rsidRPr="003F6E31">
              <w:rPr>
                <w:b/>
              </w:rPr>
              <w:t>Sprachen</w:t>
            </w:r>
          </w:p>
        </w:tc>
        <w:tc>
          <w:tcPr>
            <w:tcW w:w="6589" w:type="dxa"/>
            <w:vAlign w:val="center"/>
          </w:tcPr>
          <w:p w14:paraId="30537E4F" w14:textId="77777777" w:rsidR="007E5391" w:rsidRPr="003F6E31" w:rsidRDefault="007E5391">
            <w:r w:rsidRPr="003F6E31">
              <w:t>Deutsch</w:t>
            </w:r>
            <w:r w:rsidR="00386FD2">
              <w:t xml:space="preserve"> (Original), Französisch (Übersetzung)</w:t>
            </w:r>
          </w:p>
        </w:tc>
      </w:tr>
      <w:tr w:rsidR="00386FD2" w:rsidRPr="00547DBB" w14:paraId="459A99DD" w14:textId="77777777" w:rsidTr="00226DA3">
        <w:tc>
          <w:tcPr>
            <w:tcW w:w="2622" w:type="dxa"/>
          </w:tcPr>
          <w:p w14:paraId="34AADF5C" w14:textId="77777777" w:rsidR="00386FD2" w:rsidRPr="00547DBB" w:rsidRDefault="00386FD2">
            <w:pPr>
              <w:rPr>
                <w:b/>
              </w:rPr>
            </w:pPr>
            <w:r>
              <w:rPr>
                <w:b/>
              </w:rPr>
              <w:t>Beilagen</w:t>
            </w:r>
          </w:p>
        </w:tc>
        <w:tc>
          <w:tcPr>
            <w:tcW w:w="6589" w:type="dxa"/>
            <w:vAlign w:val="center"/>
          </w:tcPr>
          <w:p w14:paraId="1A478A8A" w14:textId="77777777" w:rsidR="00386FD2" w:rsidRPr="003F73A2" w:rsidRDefault="00386FD2">
            <w:pPr>
              <w:rPr>
                <w:lang w:val="en-GB"/>
              </w:rPr>
            </w:pPr>
            <w:r>
              <w:rPr>
                <w:lang w:val="en-GB"/>
              </w:rPr>
              <w:t>--</w:t>
            </w:r>
          </w:p>
        </w:tc>
      </w:tr>
      <w:tr w:rsidR="00547DBB" w:rsidRPr="00547DBB" w14:paraId="4E433D32" w14:textId="77777777" w:rsidTr="00226DA3">
        <w:tc>
          <w:tcPr>
            <w:tcW w:w="2622" w:type="dxa"/>
          </w:tcPr>
          <w:p w14:paraId="570D82EF" w14:textId="77777777" w:rsidR="007E5391" w:rsidRPr="00547DBB" w:rsidRDefault="007E5391">
            <w:pPr>
              <w:rPr>
                <w:b/>
              </w:rPr>
            </w:pPr>
            <w:r w:rsidRPr="00547DBB">
              <w:rPr>
                <w:b/>
              </w:rPr>
              <w:t>Autoren</w:t>
            </w:r>
          </w:p>
        </w:tc>
        <w:tc>
          <w:tcPr>
            <w:tcW w:w="6589" w:type="dxa"/>
            <w:vAlign w:val="center"/>
          </w:tcPr>
          <w:p w14:paraId="761D92B4" w14:textId="5A8B6ADA" w:rsidR="00653532" w:rsidRPr="004949F7" w:rsidRDefault="00653532" w:rsidP="00653532">
            <w:pPr>
              <w:spacing w:after="40"/>
            </w:pPr>
            <w:r w:rsidRPr="004949F7">
              <w:t xml:space="preserve">Annett Laube-Rosenpflanzer, BFH TI, </w:t>
            </w:r>
            <w:hyperlink r:id="rId14" w:history="1">
              <w:r w:rsidRPr="004949F7">
                <w:rPr>
                  <w:rStyle w:val="Hyperlink"/>
                  <w:rFonts w:ascii="Arial" w:hAnsi="Arial"/>
                  <w:color w:val="auto"/>
                  <w:sz w:val="22"/>
                  <w:u w:val="none"/>
                </w:rPr>
                <w:t>annett.laube@bfh.ch</w:t>
              </w:r>
            </w:hyperlink>
          </w:p>
          <w:p w14:paraId="6791EDDD" w14:textId="318F0457" w:rsidR="00653532" w:rsidRDefault="00653532" w:rsidP="00653532">
            <w:pPr>
              <w:spacing w:after="40"/>
              <w:rPr>
                <w:rStyle w:val="Hyperlink"/>
                <w:rFonts w:ascii="Arial" w:hAnsi="Arial"/>
                <w:color w:val="auto"/>
                <w:sz w:val="22"/>
                <w:u w:val="none"/>
              </w:rPr>
            </w:pPr>
            <w:r w:rsidRPr="009F270D">
              <w:rPr>
                <w:lang w:val="de-DE"/>
              </w:rPr>
              <w:t xml:space="preserve">Andreas Spichiger, BFH FBW, </w:t>
            </w:r>
            <w:hyperlink r:id="rId15" w:history="1">
              <w:r w:rsidRPr="009F270D">
                <w:rPr>
                  <w:rStyle w:val="Hyperlink"/>
                  <w:rFonts w:ascii="Arial" w:hAnsi="Arial"/>
                  <w:color w:val="auto"/>
                  <w:sz w:val="22"/>
                  <w:u w:val="none"/>
                  <w:lang w:val="de-DE"/>
                </w:rPr>
                <w:t>andreas.spichiger@bfh.ch</w:t>
              </w:r>
            </w:hyperlink>
          </w:p>
          <w:p w14:paraId="12265582" w14:textId="11C9494D" w:rsidR="00A92CBC" w:rsidRPr="009F270D" w:rsidRDefault="00A92CBC" w:rsidP="00653532">
            <w:pPr>
              <w:spacing w:after="40"/>
              <w:rPr>
                <w:rStyle w:val="Hyperlink"/>
                <w:rFonts w:ascii="Arial" w:hAnsi="Arial"/>
                <w:color w:val="auto"/>
                <w:sz w:val="22"/>
                <w:u w:val="none"/>
                <w:lang w:val="de-DE"/>
              </w:rPr>
            </w:pPr>
            <w:r>
              <w:rPr>
                <w:rStyle w:val="Hyperlink"/>
                <w:rFonts w:ascii="Arial" w:hAnsi="Arial"/>
                <w:color w:val="auto"/>
                <w:sz w:val="22"/>
                <w:u w:val="none"/>
              </w:rPr>
              <w:t>Marc Kunz, BFH TI, marc.kunz@bfh.ch</w:t>
            </w:r>
          </w:p>
          <w:p w14:paraId="315A2EC7" w14:textId="15DB8BC2" w:rsidR="006F5896" w:rsidRDefault="00A711BC" w:rsidP="00653532">
            <w:pPr>
              <w:spacing w:after="40"/>
              <w:rPr>
                <w:rStyle w:val="Hyperlink"/>
                <w:rFonts w:ascii="Arial" w:hAnsi="Arial"/>
                <w:color w:val="auto"/>
                <w:sz w:val="22"/>
                <w:u w:val="none"/>
                <w:lang w:val="en-US"/>
              </w:rPr>
            </w:pPr>
            <w:r w:rsidRPr="009F270D">
              <w:rPr>
                <w:rStyle w:val="Hyperlink"/>
                <w:rFonts w:ascii="Arial" w:hAnsi="Arial"/>
                <w:color w:val="auto"/>
                <w:sz w:val="22"/>
                <w:u w:val="none"/>
                <w:lang w:val="en-US"/>
              </w:rPr>
              <w:t>Thomas Kessler, Tem</w:t>
            </w:r>
            <w:r w:rsidR="006F5896" w:rsidRPr="009F270D">
              <w:rPr>
                <w:rStyle w:val="Hyperlink"/>
                <w:rFonts w:ascii="Arial" w:hAnsi="Arial"/>
                <w:color w:val="auto"/>
                <w:sz w:val="22"/>
                <w:u w:val="none"/>
                <w:lang w:val="en-US"/>
              </w:rPr>
              <w:t xml:space="preserve">et, </w:t>
            </w:r>
            <w:r w:rsidR="00EE4677" w:rsidRPr="00774D88">
              <w:rPr>
                <w:rStyle w:val="Hyperlink"/>
                <w:rFonts w:ascii="Arial" w:hAnsi="Arial"/>
                <w:color w:val="auto"/>
                <w:sz w:val="22"/>
                <w:u w:val="none"/>
                <w:lang w:val="en-US"/>
              </w:rPr>
              <w:t>thomas.kessler@temet.ch</w:t>
            </w:r>
          </w:p>
          <w:p w14:paraId="10E59B82" w14:textId="416DB68A" w:rsidR="00F45C98" w:rsidRPr="00774D88" w:rsidRDefault="00F45C98" w:rsidP="00653532">
            <w:pPr>
              <w:spacing w:after="40"/>
              <w:rPr>
                <w:rStyle w:val="Hyperlink"/>
                <w:rFonts w:ascii="Arial" w:hAnsi="Arial"/>
                <w:color w:val="auto"/>
                <w:sz w:val="22"/>
                <w:u w:val="none"/>
              </w:rPr>
            </w:pPr>
            <w:r w:rsidRPr="00774D88">
              <w:rPr>
                <w:rStyle w:val="Hyperlink"/>
                <w:rFonts w:ascii="Arial" w:hAnsi="Arial"/>
                <w:color w:val="auto"/>
                <w:sz w:val="22"/>
                <w:u w:val="none"/>
              </w:rPr>
              <w:t>Torsten Gruoner, ISB</w:t>
            </w:r>
            <w:r w:rsidR="002D15E3" w:rsidRPr="00774D88">
              <w:rPr>
                <w:rStyle w:val="Hyperlink"/>
                <w:rFonts w:ascii="Arial" w:hAnsi="Arial"/>
                <w:color w:val="auto"/>
                <w:sz w:val="22"/>
                <w:u w:val="none"/>
              </w:rPr>
              <w:t>, torsten.gruoner@isb.admin.ch</w:t>
            </w:r>
          </w:p>
          <w:p w14:paraId="3AB33582" w14:textId="616F3206" w:rsidR="00F45C98" w:rsidRPr="00774D88" w:rsidRDefault="00F45C98" w:rsidP="00653532">
            <w:pPr>
              <w:spacing w:after="40"/>
            </w:pPr>
            <w:r w:rsidRPr="00774D88">
              <w:rPr>
                <w:rStyle w:val="Hyperlink"/>
                <w:rFonts w:ascii="Arial" w:hAnsi="Arial"/>
                <w:color w:val="auto"/>
                <w:sz w:val="22"/>
                <w:u w:val="none"/>
              </w:rPr>
              <w:t>Marc Heerkens, ISB</w:t>
            </w:r>
            <w:r w:rsidR="00EE4677" w:rsidRPr="00774D88">
              <w:rPr>
                <w:rStyle w:val="Hyperlink"/>
                <w:rFonts w:ascii="Arial" w:hAnsi="Arial"/>
                <w:color w:val="auto"/>
                <w:sz w:val="22"/>
                <w:u w:val="none"/>
              </w:rPr>
              <w:t>, marc.heerkens@isb.admin.ch</w:t>
            </w:r>
          </w:p>
          <w:p w14:paraId="2EC782CC" w14:textId="77777777" w:rsidR="00653532" w:rsidRPr="004949F7" w:rsidRDefault="00653532" w:rsidP="00653532">
            <w:pPr>
              <w:spacing w:after="40"/>
            </w:pPr>
            <w:r>
              <w:rPr>
                <w:rStyle w:val="Hyperlink"/>
                <w:rFonts w:ascii="Arial" w:hAnsi="Arial"/>
                <w:color w:val="auto"/>
                <w:sz w:val="22"/>
                <w:u w:val="none"/>
              </w:rPr>
              <w:t>eCH Fachgruppe IAM</w:t>
            </w:r>
          </w:p>
          <w:p w14:paraId="3F38905B" w14:textId="387C3EE4" w:rsidR="00653532" w:rsidRPr="009F270D" w:rsidRDefault="00653532" w:rsidP="004F1818">
            <w:pPr>
              <w:spacing w:after="40"/>
            </w:pPr>
            <w:r w:rsidRPr="009F270D">
              <w:t>V2.0:</w:t>
            </w:r>
          </w:p>
          <w:p w14:paraId="3C64E7E3" w14:textId="56A63A99" w:rsidR="00CC17FD" w:rsidRPr="002A5F99" w:rsidRDefault="00CC17FD" w:rsidP="004F1818">
            <w:pPr>
              <w:spacing w:after="40"/>
            </w:pPr>
            <w:r w:rsidRPr="002A5F99">
              <w:t>Ronny Bernold, BFH</w:t>
            </w:r>
            <w:r w:rsidR="00161869" w:rsidRPr="002A5F99">
              <w:t xml:space="preserve"> </w:t>
            </w:r>
            <w:r w:rsidR="00ED57FB" w:rsidRPr="002A5F99">
              <w:t>FBW</w:t>
            </w:r>
            <w:r w:rsidRPr="002A5F99">
              <w:t xml:space="preserve">, </w:t>
            </w:r>
            <w:hyperlink r:id="rId16" w:history="1">
              <w:r w:rsidR="00547DBB" w:rsidRPr="002A5F99">
                <w:rPr>
                  <w:rStyle w:val="Hyperlink"/>
                  <w:rFonts w:ascii="Arial" w:hAnsi="Arial"/>
                  <w:color w:val="auto"/>
                  <w:sz w:val="22"/>
                  <w:u w:val="none"/>
                </w:rPr>
                <w:t>ronny.bernold@bfh.ch</w:t>
              </w:r>
            </w:hyperlink>
          </w:p>
          <w:p w14:paraId="0620B9DF" w14:textId="4222D3E0" w:rsidR="00CC17FD" w:rsidRPr="004949F7" w:rsidRDefault="00CC17FD" w:rsidP="004F1818">
            <w:pPr>
              <w:spacing w:after="40"/>
            </w:pPr>
            <w:r w:rsidRPr="004949F7">
              <w:t>Gerhard Hassenstein, BFH</w:t>
            </w:r>
            <w:r w:rsidR="00161869" w:rsidRPr="004949F7">
              <w:t xml:space="preserve"> TI</w:t>
            </w:r>
            <w:r w:rsidRPr="004949F7">
              <w:t xml:space="preserve">, </w:t>
            </w:r>
            <w:hyperlink r:id="rId17" w:history="1">
              <w:r w:rsidR="00547DBB" w:rsidRPr="004949F7">
                <w:rPr>
                  <w:rStyle w:val="Hyperlink"/>
                  <w:rFonts w:ascii="Arial" w:hAnsi="Arial"/>
                  <w:color w:val="auto"/>
                  <w:sz w:val="22"/>
                  <w:u w:val="none"/>
                </w:rPr>
                <w:t>gerhard.hassenstein@bfh.ch</w:t>
              </w:r>
            </w:hyperlink>
          </w:p>
          <w:p w14:paraId="308761A6" w14:textId="4D271F7A" w:rsidR="00E85B07" w:rsidRPr="004949F7" w:rsidRDefault="00E85B07" w:rsidP="004F1818">
            <w:pPr>
              <w:spacing w:after="40"/>
            </w:pPr>
            <w:r w:rsidRPr="004949F7">
              <w:t xml:space="preserve">Annett Laube-Rosenpflanzer, BFH TI, </w:t>
            </w:r>
            <w:hyperlink r:id="rId18" w:history="1">
              <w:r w:rsidR="00547DBB" w:rsidRPr="004949F7">
                <w:rPr>
                  <w:rStyle w:val="Hyperlink"/>
                  <w:rFonts w:ascii="Arial" w:hAnsi="Arial"/>
                  <w:color w:val="auto"/>
                  <w:sz w:val="22"/>
                  <w:u w:val="none"/>
                </w:rPr>
                <w:t>annett.laube@bfh.ch</w:t>
              </w:r>
            </w:hyperlink>
          </w:p>
          <w:p w14:paraId="54B9FBA3" w14:textId="70EF62C2" w:rsidR="00CC17FD" w:rsidRPr="004949F7" w:rsidRDefault="00CC17FD" w:rsidP="004F1818">
            <w:pPr>
              <w:spacing w:after="40"/>
            </w:pPr>
            <w:r w:rsidRPr="004949F7">
              <w:t>Andreas Spichiger, BFH</w:t>
            </w:r>
            <w:r w:rsidR="00161869" w:rsidRPr="004949F7">
              <w:t xml:space="preserve"> </w:t>
            </w:r>
            <w:r w:rsidR="00ED57FB" w:rsidRPr="004949F7">
              <w:t>FBW</w:t>
            </w:r>
            <w:r w:rsidRPr="004949F7">
              <w:t xml:space="preserve">, </w:t>
            </w:r>
            <w:hyperlink r:id="rId19" w:history="1">
              <w:r w:rsidR="00547DBB" w:rsidRPr="004949F7">
                <w:rPr>
                  <w:rStyle w:val="Hyperlink"/>
                  <w:rFonts w:ascii="Arial" w:hAnsi="Arial"/>
                  <w:color w:val="auto"/>
                  <w:sz w:val="22"/>
                  <w:u w:val="none"/>
                </w:rPr>
                <w:t>andreas.spichiger@bfh.ch</w:t>
              </w:r>
            </w:hyperlink>
          </w:p>
          <w:p w14:paraId="7DF7905A" w14:textId="2AACABB5" w:rsidR="00CC17FD" w:rsidRDefault="00CC17FD" w:rsidP="004F1818">
            <w:pPr>
              <w:spacing w:after="40"/>
              <w:rPr>
                <w:rStyle w:val="Hyperlink"/>
                <w:rFonts w:ascii="Arial" w:hAnsi="Arial"/>
                <w:color w:val="auto"/>
                <w:sz w:val="22"/>
                <w:u w:val="none"/>
              </w:rPr>
            </w:pPr>
            <w:r w:rsidRPr="004949F7">
              <w:t>Martin Topfel, BFH</w:t>
            </w:r>
            <w:r w:rsidR="00161869" w:rsidRPr="004949F7">
              <w:t xml:space="preserve"> </w:t>
            </w:r>
            <w:r w:rsidR="00ED57FB" w:rsidRPr="004949F7">
              <w:t>FBW</w:t>
            </w:r>
            <w:r w:rsidRPr="004949F7">
              <w:t xml:space="preserve">, </w:t>
            </w:r>
            <w:hyperlink r:id="rId20" w:history="1">
              <w:r w:rsidR="00264E27" w:rsidRPr="004949F7">
                <w:rPr>
                  <w:rStyle w:val="Hyperlink"/>
                  <w:rFonts w:ascii="Arial" w:hAnsi="Arial"/>
                  <w:color w:val="auto"/>
                  <w:sz w:val="22"/>
                  <w:u w:val="none"/>
                </w:rPr>
                <w:t>martin.topfel@bfh.ch</w:t>
              </w:r>
            </w:hyperlink>
          </w:p>
          <w:p w14:paraId="1D69BB5E" w14:textId="77777777" w:rsidR="00F74AC2" w:rsidRPr="004949F7" w:rsidRDefault="00F74AC2" w:rsidP="004F1818">
            <w:pPr>
              <w:spacing w:after="40"/>
            </w:pPr>
            <w:r>
              <w:rPr>
                <w:rStyle w:val="Hyperlink"/>
                <w:rFonts w:ascii="Arial" w:hAnsi="Arial"/>
                <w:color w:val="auto"/>
                <w:sz w:val="22"/>
                <w:u w:val="none"/>
              </w:rPr>
              <w:t>eCH Fachgruppe IAM</w:t>
            </w:r>
          </w:p>
          <w:p w14:paraId="7C45C38F" w14:textId="77777777" w:rsidR="00264E27" w:rsidRPr="00547DBB" w:rsidRDefault="00264E27" w:rsidP="004F1818">
            <w:pPr>
              <w:spacing w:after="40"/>
            </w:pPr>
            <w:r w:rsidRPr="00547DBB">
              <w:t>V1.0:</w:t>
            </w:r>
          </w:p>
          <w:p w14:paraId="1B6C50EB" w14:textId="3D4402B7" w:rsidR="00264E27" w:rsidRPr="00547DBB" w:rsidRDefault="00264E27" w:rsidP="004F1818">
            <w:pPr>
              <w:spacing w:after="40"/>
            </w:pPr>
            <w:r w:rsidRPr="00547DBB">
              <w:t xml:space="preserve">Willy Müller, ISB, </w:t>
            </w:r>
            <w:hyperlink r:id="rId21" w:history="1">
              <w:r w:rsidR="00547DBB" w:rsidRPr="00547DBB">
                <w:rPr>
                  <w:rStyle w:val="Hyperlink"/>
                  <w:rFonts w:ascii="Arial" w:hAnsi="Arial"/>
                  <w:color w:val="auto"/>
                  <w:sz w:val="22"/>
                  <w:u w:val="none"/>
                </w:rPr>
                <w:t>willy.mueller@isb.admin.ch</w:t>
              </w:r>
            </w:hyperlink>
            <w:r w:rsidR="00547DBB" w:rsidRPr="00547DBB">
              <w:t xml:space="preserve"> </w:t>
            </w:r>
          </w:p>
          <w:p w14:paraId="2569068A" w14:textId="77777777" w:rsidR="00264E27" w:rsidRPr="00547DBB" w:rsidRDefault="00264E27" w:rsidP="004F1818">
            <w:pPr>
              <w:spacing w:after="40"/>
            </w:pPr>
            <w:r w:rsidRPr="00547DBB">
              <w:t>Hans Häni, AFT TG</w:t>
            </w:r>
          </w:p>
          <w:p w14:paraId="492C9454" w14:textId="77777777" w:rsidR="00264E27" w:rsidRPr="00547DBB" w:rsidRDefault="00264E27" w:rsidP="004F1818">
            <w:pPr>
              <w:spacing w:after="40"/>
            </w:pPr>
            <w:r w:rsidRPr="00547DBB">
              <w:t>SEAC-Projektgruppe IAM</w:t>
            </w:r>
          </w:p>
        </w:tc>
      </w:tr>
      <w:tr w:rsidR="007E5391" w:rsidRPr="003F6E31" w14:paraId="3C031836" w14:textId="77777777" w:rsidTr="00226DA3">
        <w:tc>
          <w:tcPr>
            <w:tcW w:w="2622" w:type="dxa"/>
          </w:tcPr>
          <w:p w14:paraId="048F8979" w14:textId="7806D091" w:rsidR="007E5391" w:rsidRPr="003F6E31" w:rsidRDefault="007E5391">
            <w:pPr>
              <w:rPr>
                <w:b/>
              </w:rPr>
            </w:pPr>
            <w:r w:rsidRPr="003F6E31">
              <w:rPr>
                <w:b/>
              </w:rPr>
              <w:t>Herausgeber / Vertrieb</w:t>
            </w:r>
          </w:p>
        </w:tc>
        <w:tc>
          <w:tcPr>
            <w:tcW w:w="6589" w:type="dxa"/>
            <w:vAlign w:val="center"/>
          </w:tcPr>
          <w:p w14:paraId="1199A66D" w14:textId="77777777" w:rsidR="007E5391" w:rsidRPr="003F6E31" w:rsidRDefault="007E5391">
            <w:pPr>
              <w:spacing w:after="0"/>
            </w:pPr>
            <w:r w:rsidRPr="003F6E31">
              <w:t>Verein eCH, Mainaustrasse 30, Postfach, 8034 Zürich</w:t>
            </w:r>
          </w:p>
          <w:p w14:paraId="4E92514E" w14:textId="77777777" w:rsidR="007E5391" w:rsidRPr="003F6E31" w:rsidRDefault="007E5391">
            <w:pPr>
              <w:spacing w:after="0"/>
            </w:pPr>
            <w:r w:rsidRPr="003F6E31">
              <w:t>T 044 388 74 64, F 044 388 71 80</w:t>
            </w:r>
          </w:p>
          <w:p w14:paraId="5E45EF88" w14:textId="77777777" w:rsidR="007E5391" w:rsidRPr="003F6E31" w:rsidRDefault="007E5391">
            <w:pPr>
              <w:spacing w:after="0"/>
            </w:pPr>
            <w:r w:rsidRPr="003F6E31">
              <w:t>www.ech.ch / info@ech.ch</w:t>
            </w:r>
          </w:p>
        </w:tc>
      </w:tr>
    </w:tbl>
    <w:p w14:paraId="5DC4A75B" w14:textId="161E8BBE" w:rsidR="00CC17FD" w:rsidRDefault="00CC17FD">
      <w:pPr>
        <w:spacing w:after="0" w:line="240" w:lineRule="auto"/>
        <w:rPr>
          <w:b/>
          <w:sz w:val="32"/>
        </w:rPr>
      </w:pPr>
    </w:p>
    <w:p w14:paraId="5C5542CC" w14:textId="77777777" w:rsidR="007E5391" w:rsidRPr="003F6E31" w:rsidRDefault="007E5391">
      <w:pPr>
        <w:pStyle w:val="Nebentitel"/>
      </w:pPr>
      <w:r w:rsidRPr="003F6E31">
        <w:t>Zusammenfassung</w:t>
      </w:r>
    </w:p>
    <w:p w14:paraId="4DF065CC" w14:textId="7FEE74BE" w:rsidR="00EA0711" w:rsidRPr="003F6E31" w:rsidRDefault="00EA0711" w:rsidP="00EA0711">
      <w:pPr>
        <w:pStyle w:val="Textkrper"/>
      </w:pPr>
      <w:r w:rsidRPr="009C6BA2">
        <w:t xml:space="preserve">Das vorliegende </w:t>
      </w:r>
      <w:r w:rsidR="00E2457A" w:rsidRPr="009C6BA2">
        <w:t xml:space="preserve">Dokument </w:t>
      </w:r>
      <w:r w:rsidR="002D6E8E" w:rsidRPr="009C6BA2">
        <w:t xml:space="preserve">definiert die Prinzipien, die </w:t>
      </w:r>
      <w:r w:rsidRPr="009C6BA2">
        <w:t xml:space="preserve">Regeln </w:t>
      </w:r>
      <w:r w:rsidR="002D6E8E" w:rsidRPr="009C6BA2">
        <w:t xml:space="preserve">und den Ordnungsrahmen </w:t>
      </w:r>
      <w:r w:rsidRPr="009C6BA2">
        <w:t xml:space="preserve">für </w:t>
      </w:r>
      <w:r w:rsidR="002F512E" w:rsidRPr="009C6BA2">
        <w:t>d</w:t>
      </w:r>
      <w:r w:rsidR="004B0ACF" w:rsidRPr="009C6BA2">
        <w:t>ie</w:t>
      </w:r>
      <w:r w:rsidR="002F512E" w:rsidRPr="009C6BA2">
        <w:t xml:space="preserve"> </w:t>
      </w:r>
      <w:r w:rsidRPr="009C6BA2">
        <w:t>IAM-System</w:t>
      </w:r>
      <w:r w:rsidR="004B0ACF" w:rsidRPr="009C6BA2">
        <w:t>gestaltung</w:t>
      </w:r>
      <w:r w:rsidRPr="009C6BA2">
        <w:t xml:space="preserve">, welche beim Bereitstellen von </w:t>
      </w:r>
      <w:r w:rsidR="00531172" w:rsidRPr="009C6BA2">
        <w:t>f</w:t>
      </w:r>
      <w:r w:rsidR="00E2457A" w:rsidRPr="009C6BA2">
        <w:t>öderierten</w:t>
      </w:r>
      <w:r w:rsidR="00531172" w:rsidRPr="009C6BA2">
        <w:t xml:space="preserve"> </w:t>
      </w:r>
      <w:r w:rsidRPr="009C6BA2">
        <w:t xml:space="preserve">IAM-Lösungen im </w:t>
      </w:r>
      <w:r w:rsidR="00E2457A" w:rsidRPr="009C6BA2">
        <w:t xml:space="preserve">föderalen </w:t>
      </w:r>
      <w:r w:rsidRPr="009C6BA2">
        <w:t>E-Government Schweiz berücksichtigt werden</w:t>
      </w:r>
      <w:r w:rsidR="00282A25">
        <w:t xml:space="preserve"> müssen</w:t>
      </w:r>
      <w:r w:rsidR="00E2457A" w:rsidRPr="009C6BA2">
        <w:t>.</w:t>
      </w:r>
      <w:r w:rsidRPr="009C6BA2">
        <w:t xml:space="preserve"> </w:t>
      </w:r>
      <w:r w:rsidR="00E2457A" w:rsidRPr="009C6BA2">
        <w:t xml:space="preserve">Das Gestaltungsprinzip definiert eine modellhafte IAM-Landschaft in </w:t>
      </w:r>
      <w:r w:rsidR="00264E27" w:rsidRPr="009C6BA2">
        <w:t>organisations</w:t>
      </w:r>
      <w:r w:rsidR="00E2457A" w:rsidRPr="009C6BA2">
        <w:t>übergreifenden Applikationsszenarien</w:t>
      </w:r>
      <w:r w:rsidR="009D5F6F" w:rsidRPr="009C6BA2">
        <w:t xml:space="preserve"> für bestehende und neue Anwendungen</w:t>
      </w:r>
      <w:r w:rsidR="00E2457A" w:rsidRPr="009C6BA2">
        <w:t xml:space="preserve">. </w:t>
      </w:r>
      <w:r w:rsidR="00264E27" w:rsidRPr="009C6BA2">
        <w:t xml:space="preserve">Dabei wird davon ausgegangen, dass </w:t>
      </w:r>
      <w:r w:rsidR="00D671AF" w:rsidRPr="009C6BA2">
        <w:t xml:space="preserve">Prozesse und </w:t>
      </w:r>
      <w:r w:rsidR="00264E27" w:rsidRPr="009C6BA2">
        <w:t xml:space="preserve">Geschäftsservices durch </w:t>
      </w:r>
      <w:r w:rsidR="00D671AF" w:rsidRPr="009C6BA2">
        <w:t xml:space="preserve">die Anforderungen </w:t>
      </w:r>
      <w:r w:rsidR="00282A25">
        <w:t xml:space="preserve">der </w:t>
      </w:r>
      <w:r w:rsidR="00133A70">
        <w:t>v</w:t>
      </w:r>
      <w:r w:rsidR="00264E27" w:rsidRPr="009C6BA2">
        <w:t>erschieden</w:t>
      </w:r>
      <w:r w:rsidR="00D671AF" w:rsidRPr="009C6BA2">
        <w:t>en</w:t>
      </w:r>
      <w:r w:rsidR="00264E27" w:rsidRPr="009C6BA2">
        <w:t xml:space="preserve"> Stakeholder </w:t>
      </w:r>
      <w:r w:rsidR="00D671AF" w:rsidRPr="009C6BA2">
        <w:t xml:space="preserve">motiviert und durch die definierten Rollen </w:t>
      </w:r>
      <w:r w:rsidR="00264E27" w:rsidRPr="009C6BA2">
        <w:t xml:space="preserve">verteilt erbracht </w:t>
      </w:r>
      <w:r w:rsidR="006B2DC6" w:rsidRPr="009C6BA2">
        <w:t xml:space="preserve">resp. genutzt </w:t>
      </w:r>
      <w:r w:rsidR="00264E27" w:rsidRPr="009C6BA2">
        <w:t>werden</w:t>
      </w:r>
      <w:r w:rsidR="00391EAA" w:rsidRPr="009C6BA2">
        <w:t xml:space="preserve"> können</w:t>
      </w:r>
      <w:r w:rsidR="00264E27" w:rsidRPr="009C6BA2">
        <w:t xml:space="preserve">. </w:t>
      </w:r>
      <w:r w:rsidR="00391EAA" w:rsidRPr="009C6BA2">
        <w:t xml:space="preserve">Der Standard </w:t>
      </w:r>
      <w:r w:rsidR="00E2457A" w:rsidRPr="009C6BA2">
        <w:t xml:space="preserve">spezifiziert die </w:t>
      </w:r>
      <w:r w:rsidR="00391EAA" w:rsidRPr="009C6BA2">
        <w:t xml:space="preserve">Anforderungen, die </w:t>
      </w:r>
      <w:r w:rsidR="00264E27" w:rsidRPr="009C6BA2">
        <w:t>Stakeholder</w:t>
      </w:r>
      <w:r w:rsidR="00D671AF" w:rsidRPr="009C6BA2">
        <w:t xml:space="preserve"> und Rollen</w:t>
      </w:r>
      <w:r w:rsidR="00264E27" w:rsidRPr="009C6BA2">
        <w:t xml:space="preserve">, </w:t>
      </w:r>
      <w:r w:rsidR="00391EAA" w:rsidRPr="009C6BA2">
        <w:t xml:space="preserve">die </w:t>
      </w:r>
      <w:r w:rsidR="00E2457A" w:rsidRPr="009C6BA2">
        <w:t>Prozesse, d</w:t>
      </w:r>
      <w:r w:rsidR="00264E27" w:rsidRPr="009C6BA2">
        <w:t>ie</w:t>
      </w:r>
      <w:r w:rsidR="00E2457A" w:rsidRPr="009C6BA2">
        <w:t xml:space="preserve"> Informations</w:t>
      </w:r>
      <w:r w:rsidR="00264E27" w:rsidRPr="009C6BA2">
        <w:t>architektur</w:t>
      </w:r>
      <w:r w:rsidR="00D671AF" w:rsidRPr="009C6BA2">
        <w:t xml:space="preserve"> und</w:t>
      </w:r>
      <w:r w:rsidR="00E2457A" w:rsidRPr="009C6BA2">
        <w:t xml:space="preserve"> die Geschäftsservices. </w:t>
      </w:r>
      <w:r w:rsidR="0061494C" w:rsidRPr="009C6BA2">
        <w:t>Des Weiteren werden Aspekte des Schutzes der Privatsphäre und</w:t>
      </w:r>
      <w:r w:rsidR="009336BE" w:rsidRPr="009C6BA2">
        <w:t xml:space="preserve"> die Auswirkungen der Ausdehnung des IAMs auf das Internet of Things diskutiert. </w:t>
      </w:r>
      <w:r w:rsidR="00D671AF" w:rsidRPr="009C6BA2">
        <w:br/>
      </w:r>
      <w:r w:rsidR="00452783" w:rsidRPr="009C6BA2">
        <w:t xml:space="preserve">Der Standard </w:t>
      </w:r>
      <w:r w:rsidR="00E2457A" w:rsidRPr="009C6BA2">
        <w:t>kann in allen E-Society</w:t>
      </w:r>
      <w:r w:rsidR="00264E27" w:rsidRPr="009C6BA2">
        <w:t>-</w:t>
      </w:r>
      <w:r w:rsidR="00E2457A" w:rsidRPr="009C6BA2">
        <w:t>Bereichen angewendet werden</w:t>
      </w:r>
      <w:r w:rsidR="004B0ACF" w:rsidRPr="009C6BA2">
        <w:t>.</w:t>
      </w:r>
    </w:p>
    <w:p w14:paraId="1A7E2D36" w14:textId="77777777" w:rsidR="007E5391" w:rsidRPr="003F6E31" w:rsidRDefault="007E5391" w:rsidP="00226DA3">
      <w:pPr>
        <w:pStyle w:val="Nebentitel"/>
        <w:spacing w:before="120" w:after="0"/>
      </w:pPr>
      <w:r w:rsidRPr="003F6E31">
        <w:br w:type="page"/>
      </w:r>
      <w:r w:rsidRPr="003F6E31">
        <w:lastRenderedPageBreak/>
        <w:t xml:space="preserve">Inhaltsverzeichnis </w:t>
      </w:r>
    </w:p>
    <w:p w14:paraId="69D18C7A" w14:textId="6CDF85D9" w:rsidR="00365D61" w:rsidRDefault="00C859CF">
      <w:pPr>
        <w:pStyle w:val="Verzeichnis1"/>
        <w:tabs>
          <w:tab w:val="left" w:pos="425"/>
        </w:tabs>
        <w:rPr>
          <w:rFonts w:asciiTheme="minorHAnsi" w:eastAsiaTheme="minorEastAsia" w:hAnsiTheme="minorHAnsi" w:cstheme="minorBidi"/>
          <w:b w:val="0"/>
          <w:noProof/>
          <w:szCs w:val="22"/>
        </w:rPr>
      </w:pPr>
      <w:r>
        <w:fldChar w:fldCharType="begin"/>
      </w:r>
      <w:r>
        <w:instrText xml:space="preserve"> TOC \o "2-3" \h \z \t "Überschrift 1;1;Anhang;1;Anhang A.1;2" </w:instrText>
      </w:r>
      <w:r>
        <w:fldChar w:fldCharType="separate"/>
      </w:r>
      <w:hyperlink w:anchor="_Toc498958027" w:history="1">
        <w:r w:rsidR="00365D61" w:rsidRPr="00F41A5E">
          <w:rPr>
            <w:rStyle w:val="Hyperlink"/>
            <w:rFonts w:eastAsiaTheme="minorEastAsia"/>
            <w:noProof/>
          </w:rPr>
          <w:t>1</w:t>
        </w:r>
        <w:r w:rsidR="00365D61">
          <w:rPr>
            <w:rFonts w:asciiTheme="minorHAnsi" w:eastAsiaTheme="minorEastAsia" w:hAnsiTheme="minorHAnsi" w:cstheme="minorBidi"/>
            <w:b w:val="0"/>
            <w:noProof/>
            <w:szCs w:val="22"/>
          </w:rPr>
          <w:tab/>
        </w:r>
        <w:r w:rsidR="00365D61" w:rsidRPr="00F41A5E">
          <w:rPr>
            <w:rStyle w:val="Hyperlink"/>
            <w:rFonts w:eastAsiaTheme="minorEastAsia"/>
            <w:noProof/>
          </w:rPr>
          <w:t>Status des Dokuments</w:t>
        </w:r>
        <w:r w:rsidR="00365D61">
          <w:rPr>
            <w:noProof/>
            <w:webHidden/>
          </w:rPr>
          <w:tab/>
        </w:r>
        <w:r w:rsidR="00365D61">
          <w:rPr>
            <w:noProof/>
            <w:webHidden/>
          </w:rPr>
          <w:fldChar w:fldCharType="begin"/>
        </w:r>
        <w:r w:rsidR="00365D61">
          <w:rPr>
            <w:noProof/>
            <w:webHidden/>
          </w:rPr>
          <w:instrText xml:space="preserve"> PAGEREF _Toc498958027 \h </w:instrText>
        </w:r>
        <w:r w:rsidR="00365D61">
          <w:rPr>
            <w:noProof/>
            <w:webHidden/>
          </w:rPr>
        </w:r>
        <w:r w:rsidR="00365D61">
          <w:rPr>
            <w:noProof/>
            <w:webHidden/>
          </w:rPr>
          <w:fldChar w:fldCharType="separate"/>
        </w:r>
        <w:r w:rsidR="00365D61">
          <w:rPr>
            <w:noProof/>
            <w:webHidden/>
          </w:rPr>
          <w:t>7</w:t>
        </w:r>
        <w:r w:rsidR="00365D61">
          <w:rPr>
            <w:noProof/>
            <w:webHidden/>
          </w:rPr>
          <w:fldChar w:fldCharType="end"/>
        </w:r>
      </w:hyperlink>
    </w:p>
    <w:p w14:paraId="270721E7" w14:textId="21108964" w:rsidR="00365D61" w:rsidRDefault="00365D61">
      <w:pPr>
        <w:pStyle w:val="Verzeichnis1"/>
        <w:tabs>
          <w:tab w:val="left" w:pos="425"/>
        </w:tabs>
        <w:rPr>
          <w:rFonts w:asciiTheme="minorHAnsi" w:eastAsiaTheme="minorEastAsia" w:hAnsiTheme="minorHAnsi" w:cstheme="minorBidi"/>
          <w:b w:val="0"/>
          <w:noProof/>
          <w:szCs w:val="22"/>
        </w:rPr>
      </w:pPr>
      <w:hyperlink w:anchor="_Toc498958028" w:history="1">
        <w:r w:rsidRPr="00F41A5E">
          <w:rPr>
            <w:rStyle w:val="Hyperlink"/>
            <w:rFonts w:eastAsiaTheme="minorEastAsia"/>
            <w:noProof/>
          </w:rPr>
          <w:t>2</w:t>
        </w:r>
        <w:r>
          <w:rPr>
            <w:rFonts w:asciiTheme="minorHAnsi" w:eastAsiaTheme="minorEastAsia" w:hAnsiTheme="minorHAnsi" w:cstheme="minorBidi"/>
            <w:b w:val="0"/>
            <w:noProof/>
            <w:szCs w:val="22"/>
          </w:rPr>
          <w:tab/>
        </w:r>
        <w:r w:rsidRPr="00F41A5E">
          <w:rPr>
            <w:rStyle w:val="Hyperlink"/>
            <w:rFonts w:eastAsiaTheme="minorEastAsia"/>
            <w:noProof/>
          </w:rPr>
          <w:t>Einleitung</w:t>
        </w:r>
        <w:r>
          <w:rPr>
            <w:noProof/>
            <w:webHidden/>
          </w:rPr>
          <w:tab/>
        </w:r>
        <w:r>
          <w:rPr>
            <w:noProof/>
            <w:webHidden/>
          </w:rPr>
          <w:fldChar w:fldCharType="begin"/>
        </w:r>
        <w:r>
          <w:rPr>
            <w:noProof/>
            <w:webHidden/>
          </w:rPr>
          <w:instrText xml:space="preserve"> PAGEREF _Toc498958028 \h </w:instrText>
        </w:r>
        <w:r>
          <w:rPr>
            <w:noProof/>
            <w:webHidden/>
          </w:rPr>
        </w:r>
        <w:r>
          <w:rPr>
            <w:noProof/>
            <w:webHidden/>
          </w:rPr>
          <w:fldChar w:fldCharType="separate"/>
        </w:r>
        <w:r>
          <w:rPr>
            <w:noProof/>
            <w:webHidden/>
          </w:rPr>
          <w:t>7</w:t>
        </w:r>
        <w:r>
          <w:rPr>
            <w:noProof/>
            <w:webHidden/>
          </w:rPr>
          <w:fldChar w:fldCharType="end"/>
        </w:r>
      </w:hyperlink>
    </w:p>
    <w:p w14:paraId="57AC5EE0" w14:textId="73EFE203" w:rsidR="00365D61" w:rsidRDefault="00365D61">
      <w:pPr>
        <w:pStyle w:val="Verzeichnis2"/>
        <w:rPr>
          <w:rFonts w:asciiTheme="minorHAnsi" w:eastAsiaTheme="minorEastAsia" w:hAnsiTheme="minorHAnsi" w:cstheme="minorBidi"/>
          <w:noProof/>
          <w:szCs w:val="22"/>
        </w:rPr>
      </w:pPr>
      <w:hyperlink w:anchor="_Toc498958029" w:history="1">
        <w:r w:rsidRPr="00F41A5E">
          <w:rPr>
            <w:rStyle w:val="Hyperlink"/>
            <w:rFonts w:eastAsiaTheme="minorEastAsia"/>
            <w:noProof/>
          </w:rPr>
          <w:t>2.1</w:t>
        </w:r>
        <w:r>
          <w:rPr>
            <w:rFonts w:asciiTheme="minorHAnsi" w:eastAsiaTheme="minorEastAsia" w:hAnsiTheme="minorHAnsi" w:cstheme="minorBidi"/>
            <w:noProof/>
            <w:szCs w:val="22"/>
          </w:rPr>
          <w:tab/>
        </w:r>
        <w:r w:rsidRPr="00F41A5E">
          <w:rPr>
            <w:rStyle w:val="Hyperlink"/>
            <w:rFonts w:eastAsiaTheme="minorEastAsia"/>
            <w:noProof/>
          </w:rPr>
          <w:t>Überblick</w:t>
        </w:r>
        <w:r>
          <w:rPr>
            <w:noProof/>
            <w:webHidden/>
          </w:rPr>
          <w:tab/>
        </w:r>
        <w:r>
          <w:rPr>
            <w:noProof/>
            <w:webHidden/>
          </w:rPr>
          <w:fldChar w:fldCharType="begin"/>
        </w:r>
        <w:r>
          <w:rPr>
            <w:noProof/>
            <w:webHidden/>
          </w:rPr>
          <w:instrText xml:space="preserve"> PAGEREF _Toc498958029 \h </w:instrText>
        </w:r>
        <w:r>
          <w:rPr>
            <w:noProof/>
            <w:webHidden/>
          </w:rPr>
        </w:r>
        <w:r>
          <w:rPr>
            <w:noProof/>
            <w:webHidden/>
          </w:rPr>
          <w:fldChar w:fldCharType="separate"/>
        </w:r>
        <w:r>
          <w:rPr>
            <w:noProof/>
            <w:webHidden/>
          </w:rPr>
          <w:t>7</w:t>
        </w:r>
        <w:r>
          <w:rPr>
            <w:noProof/>
            <w:webHidden/>
          </w:rPr>
          <w:fldChar w:fldCharType="end"/>
        </w:r>
      </w:hyperlink>
    </w:p>
    <w:p w14:paraId="0AC0ADEA" w14:textId="2B1A409F" w:rsidR="00365D61" w:rsidRDefault="00365D61">
      <w:pPr>
        <w:pStyle w:val="Verzeichnis3"/>
        <w:rPr>
          <w:rFonts w:asciiTheme="minorHAnsi" w:eastAsiaTheme="minorEastAsia" w:hAnsiTheme="minorHAnsi" w:cstheme="minorBidi"/>
          <w:szCs w:val="22"/>
        </w:rPr>
      </w:pPr>
      <w:hyperlink w:anchor="_Toc498958030" w:history="1">
        <w:r w:rsidRPr="00F41A5E">
          <w:rPr>
            <w:rStyle w:val="Hyperlink"/>
            <w:rFonts w:eastAsiaTheme="minorEastAsia"/>
          </w:rPr>
          <w:t>2.1.1</w:t>
        </w:r>
        <w:r>
          <w:rPr>
            <w:rFonts w:asciiTheme="minorHAnsi" w:eastAsiaTheme="minorEastAsia" w:hAnsiTheme="minorHAnsi" w:cstheme="minorBidi"/>
            <w:szCs w:val="22"/>
          </w:rPr>
          <w:tab/>
        </w:r>
        <w:r w:rsidRPr="00F41A5E">
          <w:rPr>
            <w:rStyle w:val="Hyperlink"/>
            <w:rFonts w:eastAsiaTheme="minorEastAsia"/>
          </w:rPr>
          <w:t>Einführung IAM</w:t>
        </w:r>
        <w:r>
          <w:rPr>
            <w:webHidden/>
          </w:rPr>
          <w:tab/>
        </w:r>
        <w:r>
          <w:rPr>
            <w:webHidden/>
          </w:rPr>
          <w:fldChar w:fldCharType="begin"/>
        </w:r>
        <w:r>
          <w:rPr>
            <w:webHidden/>
          </w:rPr>
          <w:instrText xml:space="preserve"> PAGEREF _Toc498958030 \h </w:instrText>
        </w:r>
        <w:r>
          <w:rPr>
            <w:webHidden/>
          </w:rPr>
        </w:r>
        <w:r>
          <w:rPr>
            <w:webHidden/>
          </w:rPr>
          <w:fldChar w:fldCharType="separate"/>
        </w:r>
        <w:r>
          <w:rPr>
            <w:webHidden/>
          </w:rPr>
          <w:t>7</w:t>
        </w:r>
        <w:r>
          <w:rPr>
            <w:webHidden/>
          </w:rPr>
          <w:fldChar w:fldCharType="end"/>
        </w:r>
      </w:hyperlink>
    </w:p>
    <w:p w14:paraId="1CDCAB1F" w14:textId="5F29BF56" w:rsidR="00365D61" w:rsidRDefault="00365D61">
      <w:pPr>
        <w:pStyle w:val="Verzeichnis3"/>
        <w:rPr>
          <w:rFonts w:asciiTheme="minorHAnsi" w:eastAsiaTheme="minorEastAsia" w:hAnsiTheme="minorHAnsi" w:cstheme="minorBidi"/>
          <w:szCs w:val="22"/>
        </w:rPr>
      </w:pPr>
      <w:hyperlink w:anchor="_Toc498958031" w:history="1">
        <w:r w:rsidRPr="00F41A5E">
          <w:rPr>
            <w:rStyle w:val="Hyperlink"/>
            <w:rFonts w:eastAsiaTheme="minorEastAsia"/>
          </w:rPr>
          <w:t>2.1.2</w:t>
        </w:r>
        <w:r>
          <w:rPr>
            <w:rFonts w:asciiTheme="minorHAnsi" w:eastAsiaTheme="minorEastAsia" w:hAnsiTheme="minorHAnsi" w:cstheme="minorBidi"/>
            <w:szCs w:val="22"/>
          </w:rPr>
          <w:tab/>
        </w:r>
        <w:r w:rsidRPr="00F41A5E">
          <w:rPr>
            <w:rStyle w:val="Hyperlink"/>
            <w:rFonts w:eastAsiaTheme="minorEastAsia"/>
          </w:rPr>
          <w:t>Anwendungsgebiet</w:t>
        </w:r>
        <w:r>
          <w:rPr>
            <w:webHidden/>
          </w:rPr>
          <w:tab/>
        </w:r>
        <w:r>
          <w:rPr>
            <w:webHidden/>
          </w:rPr>
          <w:fldChar w:fldCharType="begin"/>
        </w:r>
        <w:r>
          <w:rPr>
            <w:webHidden/>
          </w:rPr>
          <w:instrText xml:space="preserve"> PAGEREF _Toc498958031 \h </w:instrText>
        </w:r>
        <w:r>
          <w:rPr>
            <w:webHidden/>
          </w:rPr>
        </w:r>
        <w:r>
          <w:rPr>
            <w:webHidden/>
          </w:rPr>
          <w:fldChar w:fldCharType="separate"/>
        </w:r>
        <w:r>
          <w:rPr>
            <w:webHidden/>
          </w:rPr>
          <w:t>9</w:t>
        </w:r>
        <w:r>
          <w:rPr>
            <w:webHidden/>
          </w:rPr>
          <w:fldChar w:fldCharType="end"/>
        </w:r>
      </w:hyperlink>
    </w:p>
    <w:p w14:paraId="589D982E" w14:textId="5135EC4F" w:rsidR="00365D61" w:rsidRDefault="00365D61">
      <w:pPr>
        <w:pStyle w:val="Verzeichnis3"/>
        <w:rPr>
          <w:rFonts w:asciiTheme="minorHAnsi" w:eastAsiaTheme="minorEastAsia" w:hAnsiTheme="minorHAnsi" w:cstheme="minorBidi"/>
          <w:szCs w:val="22"/>
        </w:rPr>
      </w:pPr>
      <w:hyperlink w:anchor="_Toc498958032" w:history="1">
        <w:r w:rsidRPr="00F41A5E">
          <w:rPr>
            <w:rStyle w:val="Hyperlink"/>
            <w:rFonts w:eastAsiaTheme="minorEastAsia"/>
          </w:rPr>
          <w:t>2.1.3</w:t>
        </w:r>
        <w:r>
          <w:rPr>
            <w:rFonts w:asciiTheme="minorHAnsi" w:eastAsiaTheme="minorEastAsia" w:hAnsiTheme="minorHAnsi" w:cstheme="minorBidi"/>
            <w:szCs w:val="22"/>
          </w:rPr>
          <w:tab/>
        </w:r>
        <w:r w:rsidRPr="00F41A5E">
          <w:rPr>
            <w:rStyle w:val="Hyperlink"/>
            <w:rFonts w:eastAsiaTheme="minorEastAsia"/>
          </w:rPr>
          <w:t>Föderiertes IAM</w:t>
        </w:r>
        <w:r>
          <w:rPr>
            <w:webHidden/>
          </w:rPr>
          <w:tab/>
        </w:r>
        <w:r>
          <w:rPr>
            <w:webHidden/>
          </w:rPr>
          <w:fldChar w:fldCharType="begin"/>
        </w:r>
        <w:r>
          <w:rPr>
            <w:webHidden/>
          </w:rPr>
          <w:instrText xml:space="preserve"> PAGEREF _Toc498958032 \h </w:instrText>
        </w:r>
        <w:r>
          <w:rPr>
            <w:webHidden/>
          </w:rPr>
        </w:r>
        <w:r>
          <w:rPr>
            <w:webHidden/>
          </w:rPr>
          <w:fldChar w:fldCharType="separate"/>
        </w:r>
        <w:r>
          <w:rPr>
            <w:webHidden/>
          </w:rPr>
          <w:t>9</w:t>
        </w:r>
        <w:r>
          <w:rPr>
            <w:webHidden/>
          </w:rPr>
          <w:fldChar w:fldCharType="end"/>
        </w:r>
      </w:hyperlink>
    </w:p>
    <w:p w14:paraId="30E40756" w14:textId="42F9E53F" w:rsidR="00365D61" w:rsidRDefault="00365D61">
      <w:pPr>
        <w:pStyle w:val="Verzeichnis3"/>
        <w:rPr>
          <w:rFonts w:asciiTheme="minorHAnsi" w:eastAsiaTheme="minorEastAsia" w:hAnsiTheme="minorHAnsi" w:cstheme="minorBidi"/>
          <w:szCs w:val="22"/>
        </w:rPr>
      </w:pPr>
      <w:hyperlink w:anchor="_Toc498958033" w:history="1">
        <w:r w:rsidRPr="00F41A5E">
          <w:rPr>
            <w:rStyle w:val="Hyperlink"/>
            <w:rFonts w:eastAsiaTheme="minorEastAsia"/>
          </w:rPr>
          <w:t>2.1.4</w:t>
        </w:r>
        <w:r>
          <w:rPr>
            <w:rFonts w:asciiTheme="minorHAnsi" w:eastAsiaTheme="minorEastAsia" w:hAnsiTheme="minorHAnsi" w:cstheme="minorBidi"/>
            <w:szCs w:val="22"/>
          </w:rPr>
          <w:tab/>
        </w:r>
        <w:r w:rsidRPr="00F41A5E">
          <w:rPr>
            <w:rStyle w:val="Hyperlink"/>
            <w:rFonts w:eastAsiaTheme="minorEastAsia"/>
          </w:rPr>
          <w:t>Abgrenzung</w:t>
        </w:r>
        <w:r>
          <w:rPr>
            <w:webHidden/>
          </w:rPr>
          <w:tab/>
        </w:r>
        <w:r>
          <w:rPr>
            <w:webHidden/>
          </w:rPr>
          <w:fldChar w:fldCharType="begin"/>
        </w:r>
        <w:r>
          <w:rPr>
            <w:webHidden/>
          </w:rPr>
          <w:instrText xml:space="preserve"> PAGEREF _Toc498958033 \h </w:instrText>
        </w:r>
        <w:r>
          <w:rPr>
            <w:webHidden/>
          </w:rPr>
        </w:r>
        <w:r>
          <w:rPr>
            <w:webHidden/>
          </w:rPr>
          <w:fldChar w:fldCharType="separate"/>
        </w:r>
        <w:r>
          <w:rPr>
            <w:webHidden/>
          </w:rPr>
          <w:t>10</w:t>
        </w:r>
        <w:r>
          <w:rPr>
            <w:webHidden/>
          </w:rPr>
          <w:fldChar w:fldCharType="end"/>
        </w:r>
      </w:hyperlink>
    </w:p>
    <w:p w14:paraId="36FA33ED" w14:textId="2F894B7F" w:rsidR="00365D61" w:rsidRDefault="00365D61">
      <w:pPr>
        <w:pStyle w:val="Verzeichnis3"/>
        <w:rPr>
          <w:rFonts w:asciiTheme="minorHAnsi" w:eastAsiaTheme="minorEastAsia" w:hAnsiTheme="minorHAnsi" w:cstheme="minorBidi"/>
          <w:szCs w:val="22"/>
        </w:rPr>
      </w:pPr>
      <w:hyperlink w:anchor="_Toc498958034" w:history="1">
        <w:r w:rsidRPr="00F41A5E">
          <w:rPr>
            <w:rStyle w:val="Hyperlink"/>
            <w:rFonts w:eastAsiaTheme="minorEastAsia"/>
          </w:rPr>
          <w:t>2.1.5</w:t>
        </w:r>
        <w:r>
          <w:rPr>
            <w:rFonts w:asciiTheme="minorHAnsi" w:eastAsiaTheme="minorEastAsia" w:hAnsiTheme="minorHAnsi" w:cstheme="minorBidi"/>
            <w:szCs w:val="22"/>
          </w:rPr>
          <w:tab/>
        </w:r>
        <w:r w:rsidRPr="00F41A5E">
          <w:rPr>
            <w:rStyle w:val="Hyperlink"/>
            <w:rFonts w:eastAsiaTheme="minorEastAsia"/>
          </w:rPr>
          <w:t>Vorteile</w:t>
        </w:r>
        <w:r>
          <w:rPr>
            <w:webHidden/>
          </w:rPr>
          <w:tab/>
        </w:r>
        <w:r>
          <w:rPr>
            <w:webHidden/>
          </w:rPr>
          <w:fldChar w:fldCharType="begin"/>
        </w:r>
        <w:r>
          <w:rPr>
            <w:webHidden/>
          </w:rPr>
          <w:instrText xml:space="preserve"> PAGEREF _Toc498958034 \h </w:instrText>
        </w:r>
        <w:r>
          <w:rPr>
            <w:webHidden/>
          </w:rPr>
        </w:r>
        <w:r>
          <w:rPr>
            <w:webHidden/>
          </w:rPr>
          <w:fldChar w:fldCharType="separate"/>
        </w:r>
        <w:r>
          <w:rPr>
            <w:webHidden/>
          </w:rPr>
          <w:t>10</w:t>
        </w:r>
        <w:r>
          <w:rPr>
            <w:webHidden/>
          </w:rPr>
          <w:fldChar w:fldCharType="end"/>
        </w:r>
      </w:hyperlink>
    </w:p>
    <w:p w14:paraId="37A6E217" w14:textId="5183B497" w:rsidR="00365D61" w:rsidRDefault="00365D61">
      <w:pPr>
        <w:pStyle w:val="Verzeichnis2"/>
        <w:rPr>
          <w:rFonts w:asciiTheme="minorHAnsi" w:eastAsiaTheme="minorEastAsia" w:hAnsiTheme="minorHAnsi" w:cstheme="minorBidi"/>
          <w:noProof/>
          <w:szCs w:val="22"/>
        </w:rPr>
      </w:pPr>
      <w:hyperlink w:anchor="_Toc498958035" w:history="1">
        <w:r w:rsidRPr="00F41A5E">
          <w:rPr>
            <w:rStyle w:val="Hyperlink"/>
            <w:rFonts w:eastAsiaTheme="minorEastAsia"/>
            <w:noProof/>
          </w:rPr>
          <w:t>2.2</w:t>
        </w:r>
        <w:r>
          <w:rPr>
            <w:rFonts w:asciiTheme="minorHAnsi" w:eastAsiaTheme="minorEastAsia" w:hAnsiTheme="minorHAnsi" w:cstheme="minorBidi"/>
            <w:noProof/>
            <w:szCs w:val="22"/>
          </w:rPr>
          <w:tab/>
        </w:r>
        <w:r w:rsidRPr="00F41A5E">
          <w:rPr>
            <w:rStyle w:val="Hyperlink"/>
            <w:rFonts w:eastAsiaTheme="minorEastAsia"/>
            <w:noProof/>
          </w:rPr>
          <w:t>Schwerpunkte</w:t>
        </w:r>
        <w:r>
          <w:rPr>
            <w:noProof/>
            <w:webHidden/>
          </w:rPr>
          <w:tab/>
        </w:r>
        <w:r>
          <w:rPr>
            <w:noProof/>
            <w:webHidden/>
          </w:rPr>
          <w:fldChar w:fldCharType="begin"/>
        </w:r>
        <w:r>
          <w:rPr>
            <w:noProof/>
            <w:webHidden/>
          </w:rPr>
          <w:instrText xml:space="preserve"> PAGEREF _Toc498958035 \h </w:instrText>
        </w:r>
        <w:r>
          <w:rPr>
            <w:noProof/>
            <w:webHidden/>
          </w:rPr>
        </w:r>
        <w:r>
          <w:rPr>
            <w:noProof/>
            <w:webHidden/>
          </w:rPr>
          <w:fldChar w:fldCharType="separate"/>
        </w:r>
        <w:r>
          <w:rPr>
            <w:noProof/>
            <w:webHidden/>
          </w:rPr>
          <w:t>11</w:t>
        </w:r>
        <w:r>
          <w:rPr>
            <w:noProof/>
            <w:webHidden/>
          </w:rPr>
          <w:fldChar w:fldCharType="end"/>
        </w:r>
      </w:hyperlink>
    </w:p>
    <w:p w14:paraId="183C61C7" w14:textId="47025B57" w:rsidR="00365D61" w:rsidRDefault="00365D61">
      <w:pPr>
        <w:pStyle w:val="Verzeichnis2"/>
        <w:rPr>
          <w:rFonts w:asciiTheme="minorHAnsi" w:eastAsiaTheme="minorEastAsia" w:hAnsiTheme="minorHAnsi" w:cstheme="minorBidi"/>
          <w:noProof/>
          <w:szCs w:val="22"/>
        </w:rPr>
      </w:pPr>
      <w:hyperlink w:anchor="_Toc498958036" w:history="1">
        <w:r w:rsidRPr="00F41A5E">
          <w:rPr>
            <w:rStyle w:val="Hyperlink"/>
            <w:rFonts w:eastAsiaTheme="minorEastAsia"/>
            <w:noProof/>
          </w:rPr>
          <w:t>2.3</w:t>
        </w:r>
        <w:r>
          <w:rPr>
            <w:rFonts w:asciiTheme="minorHAnsi" w:eastAsiaTheme="minorEastAsia" w:hAnsiTheme="minorHAnsi" w:cstheme="minorBidi"/>
            <w:noProof/>
            <w:szCs w:val="22"/>
          </w:rPr>
          <w:tab/>
        </w:r>
        <w:r w:rsidRPr="00F41A5E">
          <w:rPr>
            <w:rStyle w:val="Hyperlink"/>
            <w:rFonts w:eastAsiaTheme="minorEastAsia"/>
            <w:noProof/>
          </w:rPr>
          <w:t>Normativer Charakter der Kapitel</w:t>
        </w:r>
        <w:r>
          <w:rPr>
            <w:noProof/>
            <w:webHidden/>
          </w:rPr>
          <w:tab/>
        </w:r>
        <w:r>
          <w:rPr>
            <w:noProof/>
            <w:webHidden/>
          </w:rPr>
          <w:fldChar w:fldCharType="begin"/>
        </w:r>
        <w:r>
          <w:rPr>
            <w:noProof/>
            <w:webHidden/>
          </w:rPr>
          <w:instrText xml:space="preserve"> PAGEREF _Toc498958036 \h </w:instrText>
        </w:r>
        <w:r>
          <w:rPr>
            <w:noProof/>
            <w:webHidden/>
          </w:rPr>
        </w:r>
        <w:r>
          <w:rPr>
            <w:noProof/>
            <w:webHidden/>
          </w:rPr>
          <w:fldChar w:fldCharType="separate"/>
        </w:r>
        <w:r>
          <w:rPr>
            <w:noProof/>
            <w:webHidden/>
          </w:rPr>
          <w:t>11</w:t>
        </w:r>
        <w:r>
          <w:rPr>
            <w:noProof/>
            <w:webHidden/>
          </w:rPr>
          <w:fldChar w:fldCharType="end"/>
        </w:r>
      </w:hyperlink>
    </w:p>
    <w:p w14:paraId="5F7FC577" w14:textId="2DE0F55B" w:rsidR="00365D61" w:rsidRDefault="00365D61">
      <w:pPr>
        <w:pStyle w:val="Verzeichnis1"/>
        <w:tabs>
          <w:tab w:val="left" w:pos="425"/>
        </w:tabs>
        <w:rPr>
          <w:rFonts w:asciiTheme="minorHAnsi" w:eastAsiaTheme="minorEastAsia" w:hAnsiTheme="minorHAnsi" w:cstheme="minorBidi"/>
          <w:b w:val="0"/>
          <w:noProof/>
          <w:szCs w:val="22"/>
        </w:rPr>
      </w:pPr>
      <w:hyperlink w:anchor="_Toc498958037" w:history="1">
        <w:r w:rsidRPr="00F41A5E">
          <w:rPr>
            <w:rStyle w:val="Hyperlink"/>
            <w:rFonts w:eastAsiaTheme="minorEastAsia"/>
            <w:noProof/>
          </w:rPr>
          <w:t>3</w:t>
        </w:r>
        <w:r>
          <w:rPr>
            <w:rFonts w:asciiTheme="minorHAnsi" w:eastAsiaTheme="minorEastAsia" w:hAnsiTheme="minorHAnsi" w:cstheme="minorBidi"/>
            <w:b w:val="0"/>
            <w:noProof/>
            <w:szCs w:val="22"/>
          </w:rPr>
          <w:tab/>
        </w:r>
        <w:r w:rsidRPr="00F41A5E">
          <w:rPr>
            <w:rStyle w:val="Hyperlink"/>
            <w:rFonts w:eastAsiaTheme="minorEastAsia"/>
            <w:noProof/>
          </w:rPr>
          <w:t>Rollen und Stakeholder</w:t>
        </w:r>
        <w:r>
          <w:rPr>
            <w:noProof/>
            <w:webHidden/>
          </w:rPr>
          <w:tab/>
        </w:r>
        <w:r>
          <w:rPr>
            <w:noProof/>
            <w:webHidden/>
          </w:rPr>
          <w:fldChar w:fldCharType="begin"/>
        </w:r>
        <w:r>
          <w:rPr>
            <w:noProof/>
            <w:webHidden/>
          </w:rPr>
          <w:instrText xml:space="preserve"> PAGEREF _Toc498958037 \h </w:instrText>
        </w:r>
        <w:r>
          <w:rPr>
            <w:noProof/>
            <w:webHidden/>
          </w:rPr>
        </w:r>
        <w:r>
          <w:rPr>
            <w:noProof/>
            <w:webHidden/>
          </w:rPr>
          <w:fldChar w:fldCharType="separate"/>
        </w:r>
        <w:r>
          <w:rPr>
            <w:noProof/>
            <w:webHidden/>
          </w:rPr>
          <w:t>13</w:t>
        </w:r>
        <w:r>
          <w:rPr>
            <w:noProof/>
            <w:webHidden/>
          </w:rPr>
          <w:fldChar w:fldCharType="end"/>
        </w:r>
      </w:hyperlink>
    </w:p>
    <w:p w14:paraId="43C74C95" w14:textId="4508B123" w:rsidR="00365D61" w:rsidRDefault="00365D61">
      <w:pPr>
        <w:pStyle w:val="Verzeichnis2"/>
        <w:rPr>
          <w:rFonts w:asciiTheme="minorHAnsi" w:eastAsiaTheme="minorEastAsia" w:hAnsiTheme="minorHAnsi" w:cstheme="minorBidi"/>
          <w:noProof/>
          <w:szCs w:val="22"/>
        </w:rPr>
      </w:pPr>
      <w:hyperlink w:anchor="_Toc498958038" w:history="1">
        <w:r w:rsidRPr="00F41A5E">
          <w:rPr>
            <w:rStyle w:val="Hyperlink"/>
            <w:rFonts w:eastAsiaTheme="minorEastAsia"/>
            <w:noProof/>
          </w:rPr>
          <w:t>3.1</w:t>
        </w:r>
        <w:r>
          <w:rPr>
            <w:rFonts w:asciiTheme="minorHAnsi" w:eastAsiaTheme="minorEastAsia" w:hAnsiTheme="minorHAnsi" w:cstheme="minorBidi"/>
            <w:noProof/>
            <w:szCs w:val="22"/>
          </w:rPr>
          <w:tab/>
        </w:r>
        <w:r w:rsidRPr="00F41A5E">
          <w:rPr>
            <w:rStyle w:val="Hyperlink"/>
            <w:rFonts w:eastAsiaTheme="minorEastAsia"/>
            <w:noProof/>
          </w:rPr>
          <w:t>Rollen in IAM</w:t>
        </w:r>
        <w:r>
          <w:rPr>
            <w:noProof/>
            <w:webHidden/>
          </w:rPr>
          <w:tab/>
        </w:r>
        <w:r>
          <w:rPr>
            <w:noProof/>
            <w:webHidden/>
          </w:rPr>
          <w:fldChar w:fldCharType="begin"/>
        </w:r>
        <w:r>
          <w:rPr>
            <w:noProof/>
            <w:webHidden/>
          </w:rPr>
          <w:instrText xml:space="preserve"> PAGEREF _Toc498958038 \h </w:instrText>
        </w:r>
        <w:r>
          <w:rPr>
            <w:noProof/>
            <w:webHidden/>
          </w:rPr>
        </w:r>
        <w:r>
          <w:rPr>
            <w:noProof/>
            <w:webHidden/>
          </w:rPr>
          <w:fldChar w:fldCharType="separate"/>
        </w:r>
        <w:r>
          <w:rPr>
            <w:noProof/>
            <w:webHidden/>
          </w:rPr>
          <w:t>13</w:t>
        </w:r>
        <w:r>
          <w:rPr>
            <w:noProof/>
            <w:webHidden/>
          </w:rPr>
          <w:fldChar w:fldCharType="end"/>
        </w:r>
      </w:hyperlink>
    </w:p>
    <w:p w14:paraId="4FD1CE9D" w14:textId="4BD380A1" w:rsidR="00365D61" w:rsidRDefault="00365D61">
      <w:pPr>
        <w:pStyle w:val="Verzeichnis2"/>
        <w:rPr>
          <w:rFonts w:asciiTheme="minorHAnsi" w:eastAsiaTheme="minorEastAsia" w:hAnsiTheme="minorHAnsi" w:cstheme="minorBidi"/>
          <w:noProof/>
          <w:szCs w:val="22"/>
        </w:rPr>
      </w:pPr>
      <w:hyperlink w:anchor="_Toc498958039" w:history="1">
        <w:r w:rsidRPr="00F41A5E">
          <w:rPr>
            <w:rStyle w:val="Hyperlink"/>
            <w:rFonts w:eastAsiaTheme="minorEastAsia"/>
            <w:noProof/>
          </w:rPr>
          <w:t>3.2</w:t>
        </w:r>
        <w:r>
          <w:rPr>
            <w:rFonts w:asciiTheme="minorHAnsi" w:eastAsiaTheme="minorEastAsia" w:hAnsiTheme="minorHAnsi" w:cstheme="minorBidi"/>
            <w:noProof/>
            <w:szCs w:val="22"/>
          </w:rPr>
          <w:tab/>
        </w:r>
        <w:r w:rsidRPr="00F41A5E">
          <w:rPr>
            <w:rStyle w:val="Hyperlink"/>
            <w:rFonts w:eastAsiaTheme="minorEastAsia"/>
            <w:noProof/>
          </w:rPr>
          <w:t>Stakeholder im IAM</w:t>
        </w:r>
        <w:r>
          <w:rPr>
            <w:noProof/>
            <w:webHidden/>
          </w:rPr>
          <w:tab/>
        </w:r>
        <w:r>
          <w:rPr>
            <w:noProof/>
            <w:webHidden/>
          </w:rPr>
          <w:fldChar w:fldCharType="begin"/>
        </w:r>
        <w:r>
          <w:rPr>
            <w:noProof/>
            <w:webHidden/>
          </w:rPr>
          <w:instrText xml:space="preserve"> PAGEREF _Toc498958039 \h </w:instrText>
        </w:r>
        <w:r>
          <w:rPr>
            <w:noProof/>
            <w:webHidden/>
          </w:rPr>
        </w:r>
        <w:r>
          <w:rPr>
            <w:noProof/>
            <w:webHidden/>
          </w:rPr>
          <w:fldChar w:fldCharType="separate"/>
        </w:r>
        <w:r>
          <w:rPr>
            <w:noProof/>
            <w:webHidden/>
          </w:rPr>
          <w:t>17</w:t>
        </w:r>
        <w:r>
          <w:rPr>
            <w:noProof/>
            <w:webHidden/>
          </w:rPr>
          <w:fldChar w:fldCharType="end"/>
        </w:r>
      </w:hyperlink>
    </w:p>
    <w:p w14:paraId="3EF038BF" w14:textId="2680D42B" w:rsidR="00365D61" w:rsidRDefault="00365D61">
      <w:pPr>
        <w:pStyle w:val="Verzeichnis1"/>
        <w:tabs>
          <w:tab w:val="left" w:pos="425"/>
        </w:tabs>
        <w:rPr>
          <w:rFonts w:asciiTheme="minorHAnsi" w:eastAsiaTheme="minorEastAsia" w:hAnsiTheme="minorHAnsi" w:cstheme="minorBidi"/>
          <w:b w:val="0"/>
          <w:noProof/>
          <w:szCs w:val="22"/>
        </w:rPr>
      </w:pPr>
      <w:hyperlink w:anchor="_Toc498958040" w:history="1">
        <w:r w:rsidRPr="00F41A5E">
          <w:rPr>
            <w:rStyle w:val="Hyperlink"/>
            <w:rFonts w:eastAsiaTheme="minorEastAsia"/>
            <w:noProof/>
          </w:rPr>
          <w:t>4</w:t>
        </w:r>
        <w:r>
          <w:rPr>
            <w:rFonts w:asciiTheme="minorHAnsi" w:eastAsiaTheme="minorEastAsia" w:hAnsiTheme="minorHAnsi" w:cstheme="minorBidi"/>
            <w:b w:val="0"/>
            <w:noProof/>
            <w:szCs w:val="22"/>
          </w:rPr>
          <w:tab/>
        </w:r>
        <w:r w:rsidRPr="00F41A5E">
          <w:rPr>
            <w:rStyle w:val="Hyperlink"/>
            <w:rFonts w:eastAsiaTheme="minorEastAsia"/>
            <w:noProof/>
          </w:rPr>
          <w:t>Anforderungen</w:t>
        </w:r>
        <w:r>
          <w:rPr>
            <w:noProof/>
            <w:webHidden/>
          </w:rPr>
          <w:tab/>
        </w:r>
        <w:r>
          <w:rPr>
            <w:noProof/>
            <w:webHidden/>
          </w:rPr>
          <w:fldChar w:fldCharType="begin"/>
        </w:r>
        <w:r>
          <w:rPr>
            <w:noProof/>
            <w:webHidden/>
          </w:rPr>
          <w:instrText xml:space="preserve"> PAGEREF _Toc498958040 \h </w:instrText>
        </w:r>
        <w:r>
          <w:rPr>
            <w:noProof/>
            <w:webHidden/>
          </w:rPr>
        </w:r>
        <w:r>
          <w:rPr>
            <w:noProof/>
            <w:webHidden/>
          </w:rPr>
          <w:fldChar w:fldCharType="separate"/>
        </w:r>
        <w:r>
          <w:rPr>
            <w:noProof/>
            <w:webHidden/>
          </w:rPr>
          <w:t>20</w:t>
        </w:r>
        <w:r>
          <w:rPr>
            <w:noProof/>
            <w:webHidden/>
          </w:rPr>
          <w:fldChar w:fldCharType="end"/>
        </w:r>
      </w:hyperlink>
    </w:p>
    <w:p w14:paraId="20BDDDD1" w14:textId="4E835ADB" w:rsidR="00365D61" w:rsidRDefault="00365D61">
      <w:pPr>
        <w:pStyle w:val="Verzeichnis2"/>
        <w:rPr>
          <w:rFonts w:asciiTheme="minorHAnsi" w:eastAsiaTheme="minorEastAsia" w:hAnsiTheme="minorHAnsi" w:cstheme="minorBidi"/>
          <w:noProof/>
          <w:szCs w:val="22"/>
        </w:rPr>
      </w:pPr>
      <w:hyperlink w:anchor="_Toc498958041" w:history="1">
        <w:r w:rsidRPr="00F41A5E">
          <w:rPr>
            <w:rStyle w:val="Hyperlink"/>
            <w:rFonts w:eastAsiaTheme="minorEastAsia"/>
            <w:noProof/>
          </w:rPr>
          <w:t>4.1</w:t>
        </w:r>
        <w:r>
          <w:rPr>
            <w:rFonts w:asciiTheme="minorHAnsi" w:eastAsiaTheme="minorEastAsia" w:hAnsiTheme="minorHAnsi" w:cstheme="minorBidi"/>
            <w:noProof/>
            <w:szCs w:val="22"/>
          </w:rPr>
          <w:tab/>
        </w:r>
        <w:r w:rsidRPr="00F41A5E">
          <w:rPr>
            <w:rStyle w:val="Hyperlink"/>
            <w:rFonts w:eastAsiaTheme="minorEastAsia"/>
            <w:noProof/>
          </w:rPr>
          <w:t>Grundprinzipien eines föderierten IAM-Systems</w:t>
        </w:r>
        <w:r>
          <w:rPr>
            <w:noProof/>
            <w:webHidden/>
          </w:rPr>
          <w:tab/>
        </w:r>
        <w:r>
          <w:rPr>
            <w:noProof/>
            <w:webHidden/>
          </w:rPr>
          <w:fldChar w:fldCharType="begin"/>
        </w:r>
        <w:r>
          <w:rPr>
            <w:noProof/>
            <w:webHidden/>
          </w:rPr>
          <w:instrText xml:space="preserve"> PAGEREF _Toc498958041 \h </w:instrText>
        </w:r>
        <w:r>
          <w:rPr>
            <w:noProof/>
            <w:webHidden/>
          </w:rPr>
        </w:r>
        <w:r>
          <w:rPr>
            <w:noProof/>
            <w:webHidden/>
          </w:rPr>
          <w:fldChar w:fldCharType="separate"/>
        </w:r>
        <w:r>
          <w:rPr>
            <w:noProof/>
            <w:webHidden/>
          </w:rPr>
          <w:t>20</w:t>
        </w:r>
        <w:r>
          <w:rPr>
            <w:noProof/>
            <w:webHidden/>
          </w:rPr>
          <w:fldChar w:fldCharType="end"/>
        </w:r>
      </w:hyperlink>
    </w:p>
    <w:p w14:paraId="2EF35A04" w14:textId="049DBB45" w:rsidR="00365D61" w:rsidRDefault="00365D61">
      <w:pPr>
        <w:pStyle w:val="Verzeichnis2"/>
        <w:rPr>
          <w:rFonts w:asciiTheme="minorHAnsi" w:eastAsiaTheme="minorEastAsia" w:hAnsiTheme="minorHAnsi" w:cstheme="minorBidi"/>
          <w:noProof/>
          <w:szCs w:val="22"/>
        </w:rPr>
      </w:pPr>
      <w:hyperlink w:anchor="_Toc498958042" w:history="1">
        <w:r w:rsidRPr="00F41A5E">
          <w:rPr>
            <w:rStyle w:val="Hyperlink"/>
            <w:rFonts w:eastAsiaTheme="minorEastAsia"/>
            <w:noProof/>
          </w:rPr>
          <w:t>4.2</w:t>
        </w:r>
        <w:r>
          <w:rPr>
            <w:rFonts w:asciiTheme="minorHAnsi" w:eastAsiaTheme="minorEastAsia" w:hAnsiTheme="minorHAnsi" w:cstheme="minorBidi"/>
            <w:noProof/>
            <w:szCs w:val="22"/>
          </w:rPr>
          <w:tab/>
        </w:r>
        <w:r w:rsidRPr="00F41A5E">
          <w:rPr>
            <w:rStyle w:val="Hyperlink"/>
            <w:rFonts w:eastAsiaTheme="minorEastAsia"/>
            <w:noProof/>
          </w:rPr>
          <w:t>Anforderungen an das föderierte IAM-System</w:t>
        </w:r>
        <w:r>
          <w:rPr>
            <w:noProof/>
            <w:webHidden/>
          </w:rPr>
          <w:tab/>
        </w:r>
        <w:r>
          <w:rPr>
            <w:noProof/>
            <w:webHidden/>
          </w:rPr>
          <w:fldChar w:fldCharType="begin"/>
        </w:r>
        <w:r>
          <w:rPr>
            <w:noProof/>
            <w:webHidden/>
          </w:rPr>
          <w:instrText xml:space="preserve"> PAGEREF _Toc498958042 \h </w:instrText>
        </w:r>
        <w:r>
          <w:rPr>
            <w:noProof/>
            <w:webHidden/>
          </w:rPr>
        </w:r>
        <w:r>
          <w:rPr>
            <w:noProof/>
            <w:webHidden/>
          </w:rPr>
          <w:fldChar w:fldCharType="separate"/>
        </w:r>
        <w:r>
          <w:rPr>
            <w:noProof/>
            <w:webHidden/>
          </w:rPr>
          <w:t>21</w:t>
        </w:r>
        <w:r>
          <w:rPr>
            <w:noProof/>
            <w:webHidden/>
          </w:rPr>
          <w:fldChar w:fldCharType="end"/>
        </w:r>
      </w:hyperlink>
    </w:p>
    <w:p w14:paraId="48D1230B" w14:textId="733CB9B0" w:rsidR="00365D61" w:rsidRDefault="00365D61">
      <w:pPr>
        <w:pStyle w:val="Verzeichnis2"/>
        <w:rPr>
          <w:rFonts w:asciiTheme="minorHAnsi" w:eastAsiaTheme="minorEastAsia" w:hAnsiTheme="minorHAnsi" w:cstheme="minorBidi"/>
          <w:noProof/>
          <w:szCs w:val="22"/>
        </w:rPr>
      </w:pPr>
      <w:hyperlink w:anchor="_Toc498958043" w:history="1">
        <w:r w:rsidRPr="00F41A5E">
          <w:rPr>
            <w:rStyle w:val="Hyperlink"/>
            <w:rFonts w:eastAsiaTheme="minorEastAsia"/>
            <w:noProof/>
          </w:rPr>
          <w:t>4.3</w:t>
        </w:r>
        <w:r>
          <w:rPr>
            <w:rFonts w:asciiTheme="minorHAnsi" w:eastAsiaTheme="minorEastAsia" w:hAnsiTheme="minorHAnsi" w:cstheme="minorBidi"/>
            <w:noProof/>
            <w:szCs w:val="22"/>
          </w:rPr>
          <w:tab/>
        </w:r>
        <w:r w:rsidRPr="00F41A5E">
          <w:rPr>
            <w:rStyle w:val="Hyperlink"/>
            <w:rFonts w:eastAsiaTheme="minorEastAsia"/>
            <w:noProof/>
          </w:rPr>
          <w:t>Anforderungen der Stakeholder</w:t>
        </w:r>
        <w:r>
          <w:rPr>
            <w:noProof/>
            <w:webHidden/>
          </w:rPr>
          <w:tab/>
        </w:r>
        <w:r>
          <w:rPr>
            <w:noProof/>
            <w:webHidden/>
          </w:rPr>
          <w:fldChar w:fldCharType="begin"/>
        </w:r>
        <w:r>
          <w:rPr>
            <w:noProof/>
            <w:webHidden/>
          </w:rPr>
          <w:instrText xml:space="preserve"> PAGEREF _Toc498958043 \h </w:instrText>
        </w:r>
        <w:r>
          <w:rPr>
            <w:noProof/>
            <w:webHidden/>
          </w:rPr>
        </w:r>
        <w:r>
          <w:rPr>
            <w:noProof/>
            <w:webHidden/>
          </w:rPr>
          <w:fldChar w:fldCharType="separate"/>
        </w:r>
        <w:r>
          <w:rPr>
            <w:noProof/>
            <w:webHidden/>
          </w:rPr>
          <w:t>23</w:t>
        </w:r>
        <w:r>
          <w:rPr>
            <w:noProof/>
            <w:webHidden/>
          </w:rPr>
          <w:fldChar w:fldCharType="end"/>
        </w:r>
      </w:hyperlink>
    </w:p>
    <w:p w14:paraId="1A3A43CD" w14:textId="2316C38A" w:rsidR="00365D61" w:rsidRDefault="00365D61">
      <w:pPr>
        <w:pStyle w:val="Verzeichnis3"/>
        <w:rPr>
          <w:rFonts w:asciiTheme="minorHAnsi" w:eastAsiaTheme="minorEastAsia" w:hAnsiTheme="minorHAnsi" w:cstheme="minorBidi"/>
          <w:szCs w:val="22"/>
        </w:rPr>
      </w:pPr>
      <w:hyperlink w:anchor="_Toc498958044" w:history="1">
        <w:r w:rsidRPr="00F41A5E">
          <w:rPr>
            <w:rStyle w:val="Hyperlink"/>
            <w:rFonts w:eastAsiaTheme="minorEastAsia"/>
          </w:rPr>
          <w:t>4.3.1</w:t>
        </w:r>
        <w:r>
          <w:rPr>
            <w:rFonts w:asciiTheme="minorHAnsi" w:eastAsiaTheme="minorEastAsia" w:hAnsiTheme="minorHAnsi" w:cstheme="minorBidi"/>
            <w:szCs w:val="22"/>
          </w:rPr>
          <w:tab/>
        </w:r>
        <w:r w:rsidRPr="00F41A5E">
          <w:rPr>
            <w:rStyle w:val="Hyperlink"/>
            <w:rFonts w:eastAsiaTheme="minorEastAsia"/>
          </w:rPr>
          <w:t>Anforderungen des Leistungsbezügers</w:t>
        </w:r>
        <w:r>
          <w:rPr>
            <w:webHidden/>
          </w:rPr>
          <w:tab/>
        </w:r>
        <w:r>
          <w:rPr>
            <w:webHidden/>
          </w:rPr>
          <w:fldChar w:fldCharType="begin"/>
        </w:r>
        <w:r>
          <w:rPr>
            <w:webHidden/>
          </w:rPr>
          <w:instrText xml:space="preserve"> PAGEREF _Toc498958044 \h </w:instrText>
        </w:r>
        <w:r>
          <w:rPr>
            <w:webHidden/>
          </w:rPr>
        </w:r>
        <w:r>
          <w:rPr>
            <w:webHidden/>
          </w:rPr>
          <w:fldChar w:fldCharType="separate"/>
        </w:r>
        <w:r>
          <w:rPr>
            <w:webHidden/>
          </w:rPr>
          <w:t>23</w:t>
        </w:r>
        <w:r>
          <w:rPr>
            <w:webHidden/>
          </w:rPr>
          <w:fldChar w:fldCharType="end"/>
        </w:r>
      </w:hyperlink>
    </w:p>
    <w:p w14:paraId="4847CB0A" w14:textId="4543AA88" w:rsidR="00365D61" w:rsidRDefault="00365D61">
      <w:pPr>
        <w:pStyle w:val="Verzeichnis3"/>
        <w:rPr>
          <w:rFonts w:asciiTheme="minorHAnsi" w:eastAsiaTheme="minorEastAsia" w:hAnsiTheme="minorHAnsi" w:cstheme="minorBidi"/>
          <w:szCs w:val="22"/>
        </w:rPr>
      </w:pPr>
      <w:hyperlink w:anchor="_Toc498958045" w:history="1">
        <w:r w:rsidRPr="00F41A5E">
          <w:rPr>
            <w:rStyle w:val="Hyperlink"/>
            <w:rFonts w:eastAsiaTheme="minorEastAsia"/>
          </w:rPr>
          <w:t>4.3.2</w:t>
        </w:r>
        <w:r>
          <w:rPr>
            <w:rFonts w:asciiTheme="minorHAnsi" w:eastAsiaTheme="minorEastAsia" w:hAnsiTheme="minorHAnsi" w:cstheme="minorBidi"/>
            <w:szCs w:val="22"/>
          </w:rPr>
          <w:tab/>
        </w:r>
        <w:r w:rsidRPr="00F41A5E">
          <w:rPr>
            <w:rStyle w:val="Hyperlink"/>
            <w:rFonts w:eastAsiaTheme="minorEastAsia"/>
          </w:rPr>
          <w:t>Anforderungen der Leistungserbringer</w:t>
        </w:r>
        <w:r>
          <w:rPr>
            <w:webHidden/>
          </w:rPr>
          <w:tab/>
        </w:r>
        <w:r>
          <w:rPr>
            <w:webHidden/>
          </w:rPr>
          <w:fldChar w:fldCharType="begin"/>
        </w:r>
        <w:r>
          <w:rPr>
            <w:webHidden/>
          </w:rPr>
          <w:instrText xml:space="preserve"> PAGEREF _Toc498958045 \h </w:instrText>
        </w:r>
        <w:r>
          <w:rPr>
            <w:webHidden/>
          </w:rPr>
        </w:r>
        <w:r>
          <w:rPr>
            <w:webHidden/>
          </w:rPr>
          <w:fldChar w:fldCharType="separate"/>
        </w:r>
        <w:r>
          <w:rPr>
            <w:webHidden/>
          </w:rPr>
          <w:t>25</w:t>
        </w:r>
        <w:r>
          <w:rPr>
            <w:webHidden/>
          </w:rPr>
          <w:fldChar w:fldCharType="end"/>
        </w:r>
      </w:hyperlink>
    </w:p>
    <w:p w14:paraId="054527FC" w14:textId="0F094888" w:rsidR="00365D61" w:rsidRDefault="00365D61">
      <w:pPr>
        <w:pStyle w:val="Verzeichnis3"/>
        <w:rPr>
          <w:rFonts w:asciiTheme="minorHAnsi" w:eastAsiaTheme="minorEastAsia" w:hAnsiTheme="minorHAnsi" w:cstheme="minorBidi"/>
          <w:szCs w:val="22"/>
        </w:rPr>
      </w:pPr>
      <w:hyperlink w:anchor="_Toc498958046" w:history="1">
        <w:r w:rsidRPr="00F41A5E">
          <w:rPr>
            <w:rStyle w:val="Hyperlink"/>
            <w:rFonts w:eastAsiaTheme="minorEastAsia"/>
          </w:rPr>
          <w:t>4.3.3</w:t>
        </w:r>
        <w:r>
          <w:rPr>
            <w:rFonts w:asciiTheme="minorHAnsi" w:eastAsiaTheme="minorEastAsia" w:hAnsiTheme="minorHAnsi" w:cstheme="minorBidi"/>
            <w:szCs w:val="22"/>
          </w:rPr>
          <w:tab/>
        </w:r>
        <w:r w:rsidRPr="00F41A5E">
          <w:rPr>
            <w:rStyle w:val="Hyperlink"/>
            <w:rFonts w:eastAsiaTheme="minorEastAsia"/>
          </w:rPr>
          <w:t>Anforderungen der Dienstanbieter</w:t>
        </w:r>
        <w:r>
          <w:rPr>
            <w:webHidden/>
          </w:rPr>
          <w:tab/>
        </w:r>
        <w:r>
          <w:rPr>
            <w:webHidden/>
          </w:rPr>
          <w:fldChar w:fldCharType="begin"/>
        </w:r>
        <w:r>
          <w:rPr>
            <w:webHidden/>
          </w:rPr>
          <w:instrText xml:space="preserve"> PAGEREF _Toc498958046 \h </w:instrText>
        </w:r>
        <w:r>
          <w:rPr>
            <w:webHidden/>
          </w:rPr>
        </w:r>
        <w:r>
          <w:rPr>
            <w:webHidden/>
          </w:rPr>
          <w:fldChar w:fldCharType="separate"/>
        </w:r>
        <w:r>
          <w:rPr>
            <w:webHidden/>
          </w:rPr>
          <w:t>26</w:t>
        </w:r>
        <w:r>
          <w:rPr>
            <w:webHidden/>
          </w:rPr>
          <w:fldChar w:fldCharType="end"/>
        </w:r>
      </w:hyperlink>
    </w:p>
    <w:p w14:paraId="491BB0DC" w14:textId="3FE73869" w:rsidR="00365D61" w:rsidRDefault="00365D61">
      <w:pPr>
        <w:pStyle w:val="Verzeichnis3"/>
        <w:rPr>
          <w:rFonts w:asciiTheme="minorHAnsi" w:eastAsiaTheme="minorEastAsia" w:hAnsiTheme="minorHAnsi" w:cstheme="minorBidi"/>
          <w:szCs w:val="22"/>
        </w:rPr>
      </w:pPr>
      <w:hyperlink w:anchor="_Toc498958047" w:history="1">
        <w:r w:rsidRPr="00F41A5E">
          <w:rPr>
            <w:rStyle w:val="Hyperlink"/>
            <w:rFonts w:eastAsiaTheme="minorEastAsia"/>
          </w:rPr>
          <w:t>4.3.4</w:t>
        </w:r>
        <w:r>
          <w:rPr>
            <w:rFonts w:asciiTheme="minorHAnsi" w:eastAsiaTheme="minorEastAsia" w:hAnsiTheme="minorHAnsi" w:cstheme="minorBidi"/>
            <w:szCs w:val="22"/>
          </w:rPr>
          <w:tab/>
        </w:r>
        <w:r w:rsidRPr="00F41A5E">
          <w:rPr>
            <w:rStyle w:val="Hyperlink"/>
            <w:rFonts w:eastAsiaTheme="minorEastAsia"/>
          </w:rPr>
          <w:t>Anforderungen der Führung</w:t>
        </w:r>
        <w:r>
          <w:rPr>
            <w:webHidden/>
          </w:rPr>
          <w:tab/>
        </w:r>
        <w:r>
          <w:rPr>
            <w:webHidden/>
          </w:rPr>
          <w:fldChar w:fldCharType="begin"/>
        </w:r>
        <w:r>
          <w:rPr>
            <w:webHidden/>
          </w:rPr>
          <w:instrText xml:space="preserve"> PAGEREF _Toc498958047 \h </w:instrText>
        </w:r>
        <w:r>
          <w:rPr>
            <w:webHidden/>
          </w:rPr>
        </w:r>
        <w:r>
          <w:rPr>
            <w:webHidden/>
          </w:rPr>
          <w:fldChar w:fldCharType="separate"/>
        </w:r>
        <w:r>
          <w:rPr>
            <w:webHidden/>
          </w:rPr>
          <w:t>27</w:t>
        </w:r>
        <w:r>
          <w:rPr>
            <w:webHidden/>
          </w:rPr>
          <w:fldChar w:fldCharType="end"/>
        </w:r>
      </w:hyperlink>
    </w:p>
    <w:p w14:paraId="465CB83F" w14:textId="5CB52149" w:rsidR="00365D61" w:rsidRDefault="00365D61">
      <w:pPr>
        <w:pStyle w:val="Verzeichnis3"/>
        <w:rPr>
          <w:rFonts w:asciiTheme="minorHAnsi" w:eastAsiaTheme="minorEastAsia" w:hAnsiTheme="minorHAnsi" w:cstheme="minorBidi"/>
          <w:szCs w:val="22"/>
        </w:rPr>
      </w:pPr>
      <w:hyperlink w:anchor="_Toc498958048" w:history="1">
        <w:r w:rsidRPr="00F41A5E">
          <w:rPr>
            <w:rStyle w:val="Hyperlink"/>
            <w:rFonts w:eastAsiaTheme="minorEastAsia"/>
          </w:rPr>
          <w:t>4.3.5</w:t>
        </w:r>
        <w:r>
          <w:rPr>
            <w:rFonts w:asciiTheme="minorHAnsi" w:eastAsiaTheme="minorEastAsia" w:hAnsiTheme="minorHAnsi" w:cstheme="minorBidi"/>
            <w:szCs w:val="22"/>
          </w:rPr>
          <w:tab/>
        </w:r>
        <w:r w:rsidRPr="00F41A5E">
          <w:rPr>
            <w:rStyle w:val="Hyperlink"/>
            <w:rFonts w:eastAsiaTheme="minorEastAsia"/>
          </w:rPr>
          <w:t>Anforderungen des Regulators</w:t>
        </w:r>
        <w:r>
          <w:rPr>
            <w:webHidden/>
          </w:rPr>
          <w:tab/>
        </w:r>
        <w:r>
          <w:rPr>
            <w:webHidden/>
          </w:rPr>
          <w:fldChar w:fldCharType="begin"/>
        </w:r>
        <w:r>
          <w:rPr>
            <w:webHidden/>
          </w:rPr>
          <w:instrText xml:space="preserve"> PAGEREF _Toc498958048 \h </w:instrText>
        </w:r>
        <w:r>
          <w:rPr>
            <w:webHidden/>
          </w:rPr>
        </w:r>
        <w:r>
          <w:rPr>
            <w:webHidden/>
          </w:rPr>
          <w:fldChar w:fldCharType="separate"/>
        </w:r>
        <w:r>
          <w:rPr>
            <w:webHidden/>
          </w:rPr>
          <w:t>28</w:t>
        </w:r>
        <w:r>
          <w:rPr>
            <w:webHidden/>
          </w:rPr>
          <w:fldChar w:fldCharType="end"/>
        </w:r>
      </w:hyperlink>
    </w:p>
    <w:p w14:paraId="6E1517EF" w14:textId="1EB915CD" w:rsidR="00365D61" w:rsidRDefault="00365D61">
      <w:pPr>
        <w:pStyle w:val="Verzeichnis1"/>
        <w:tabs>
          <w:tab w:val="left" w:pos="425"/>
        </w:tabs>
        <w:rPr>
          <w:rFonts w:asciiTheme="minorHAnsi" w:eastAsiaTheme="minorEastAsia" w:hAnsiTheme="minorHAnsi" w:cstheme="minorBidi"/>
          <w:b w:val="0"/>
          <w:noProof/>
          <w:szCs w:val="22"/>
        </w:rPr>
      </w:pPr>
      <w:hyperlink w:anchor="_Toc498958049" w:history="1">
        <w:r w:rsidRPr="00F41A5E">
          <w:rPr>
            <w:rStyle w:val="Hyperlink"/>
            <w:rFonts w:eastAsiaTheme="minorEastAsia"/>
            <w:noProof/>
          </w:rPr>
          <w:t>5</w:t>
        </w:r>
        <w:r>
          <w:rPr>
            <w:rFonts w:asciiTheme="minorHAnsi" w:eastAsiaTheme="minorEastAsia" w:hAnsiTheme="minorHAnsi" w:cstheme="minorBidi"/>
            <w:b w:val="0"/>
            <w:noProof/>
            <w:szCs w:val="22"/>
          </w:rPr>
          <w:tab/>
        </w:r>
        <w:r w:rsidRPr="00F41A5E">
          <w:rPr>
            <w:rStyle w:val="Hyperlink"/>
            <w:rFonts w:eastAsiaTheme="minorEastAsia"/>
            <w:noProof/>
          </w:rPr>
          <w:t>Informationsarchitektur</w:t>
        </w:r>
        <w:r>
          <w:rPr>
            <w:noProof/>
            <w:webHidden/>
          </w:rPr>
          <w:tab/>
        </w:r>
        <w:r>
          <w:rPr>
            <w:noProof/>
            <w:webHidden/>
          </w:rPr>
          <w:fldChar w:fldCharType="begin"/>
        </w:r>
        <w:r>
          <w:rPr>
            <w:noProof/>
            <w:webHidden/>
          </w:rPr>
          <w:instrText xml:space="preserve"> PAGEREF _Toc498958049 \h </w:instrText>
        </w:r>
        <w:r>
          <w:rPr>
            <w:noProof/>
            <w:webHidden/>
          </w:rPr>
        </w:r>
        <w:r>
          <w:rPr>
            <w:noProof/>
            <w:webHidden/>
          </w:rPr>
          <w:fldChar w:fldCharType="separate"/>
        </w:r>
        <w:r>
          <w:rPr>
            <w:noProof/>
            <w:webHidden/>
          </w:rPr>
          <w:t>29</w:t>
        </w:r>
        <w:r>
          <w:rPr>
            <w:noProof/>
            <w:webHidden/>
          </w:rPr>
          <w:fldChar w:fldCharType="end"/>
        </w:r>
      </w:hyperlink>
    </w:p>
    <w:p w14:paraId="3A441DDE" w14:textId="5D4679F2" w:rsidR="00365D61" w:rsidRDefault="00365D61">
      <w:pPr>
        <w:pStyle w:val="Verzeichnis1"/>
        <w:tabs>
          <w:tab w:val="left" w:pos="425"/>
        </w:tabs>
        <w:rPr>
          <w:rFonts w:asciiTheme="minorHAnsi" w:eastAsiaTheme="minorEastAsia" w:hAnsiTheme="minorHAnsi" w:cstheme="minorBidi"/>
          <w:b w:val="0"/>
          <w:noProof/>
          <w:szCs w:val="22"/>
        </w:rPr>
      </w:pPr>
      <w:hyperlink w:anchor="_Toc498958050" w:history="1">
        <w:r w:rsidRPr="00F41A5E">
          <w:rPr>
            <w:rStyle w:val="Hyperlink"/>
            <w:rFonts w:eastAsiaTheme="minorEastAsia"/>
            <w:noProof/>
          </w:rPr>
          <w:t>6</w:t>
        </w:r>
        <w:r>
          <w:rPr>
            <w:rFonts w:asciiTheme="minorHAnsi" w:eastAsiaTheme="minorEastAsia" w:hAnsiTheme="minorHAnsi" w:cstheme="minorBidi"/>
            <w:b w:val="0"/>
            <w:noProof/>
            <w:szCs w:val="22"/>
          </w:rPr>
          <w:tab/>
        </w:r>
        <w:r w:rsidRPr="00F41A5E">
          <w:rPr>
            <w:rStyle w:val="Hyperlink"/>
            <w:rFonts w:eastAsiaTheme="minorEastAsia"/>
            <w:noProof/>
          </w:rPr>
          <w:t>Prozesse</w:t>
        </w:r>
        <w:r>
          <w:rPr>
            <w:noProof/>
            <w:webHidden/>
          </w:rPr>
          <w:tab/>
        </w:r>
        <w:r>
          <w:rPr>
            <w:noProof/>
            <w:webHidden/>
          </w:rPr>
          <w:fldChar w:fldCharType="begin"/>
        </w:r>
        <w:r>
          <w:rPr>
            <w:noProof/>
            <w:webHidden/>
          </w:rPr>
          <w:instrText xml:space="preserve"> PAGEREF _Toc498958050 \h </w:instrText>
        </w:r>
        <w:r>
          <w:rPr>
            <w:noProof/>
            <w:webHidden/>
          </w:rPr>
        </w:r>
        <w:r>
          <w:rPr>
            <w:noProof/>
            <w:webHidden/>
          </w:rPr>
          <w:fldChar w:fldCharType="separate"/>
        </w:r>
        <w:r>
          <w:rPr>
            <w:noProof/>
            <w:webHidden/>
          </w:rPr>
          <w:t>34</w:t>
        </w:r>
        <w:r>
          <w:rPr>
            <w:noProof/>
            <w:webHidden/>
          </w:rPr>
          <w:fldChar w:fldCharType="end"/>
        </w:r>
      </w:hyperlink>
    </w:p>
    <w:p w14:paraId="623A92CE" w14:textId="515B0363" w:rsidR="00365D61" w:rsidRDefault="00365D61">
      <w:pPr>
        <w:pStyle w:val="Verzeichnis2"/>
        <w:rPr>
          <w:rFonts w:asciiTheme="minorHAnsi" w:eastAsiaTheme="minorEastAsia" w:hAnsiTheme="minorHAnsi" w:cstheme="minorBidi"/>
          <w:noProof/>
          <w:szCs w:val="22"/>
        </w:rPr>
      </w:pPr>
      <w:hyperlink w:anchor="_Toc498958051" w:history="1">
        <w:r w:rsidRPr="00F41A5E">
          <w:rPr>
            <w:rStyle w:val="Hyperlink"/>
            <w:rFonts w:eastAsiaTheme="minorEastAsia"/>
            <w:noProof/>
          </w:rPr>
          <w:t>6.1</w:t>
        </w:r>
        <w:r>
          <w:rPr>
            <w:rFonts w:asciiTheme="minorHAnsi" w:eastAsiaTheme="minorEastAsia" w:hAnsiTheme="minorHAnsi" w:cstheme="minorBidi"/>
            <w:noProof/>
            <w:szCs w:val="22"/>
          </w:rPr>
          <w:tab/>
        </w:r>
        <w:r w:rsidRPr="00F41A5E">
          <w:rPr>
            <w:rStyle w:val="Hyperlink"/>
            <w:rFonts w:eastAsiaTheme="minorEastAsia" w:cs="Arial"/>
            <w:noProof/>
          </w:rPr>
          <w:t>Zugriff kontrollieren (Laufzeit)</w:t>
        </w:r>
        <w:r>
          <w:rPr>
            <w:noProof/>
            <w:webHidden/>
          </w:rPr>
          <w:tab/>
        </w:r>
        <w:r>
          <w:rPr>
            <w:noProof/>
            <w:webHidden/>
          </w:rPr>
          <w:fldChar w:fldCharType="begin"/>
        </w:r>
        <w:r>
          <w:rPr>
            <w:noProof/>
            <w:webHidden/>
          </w:rPr>
          <w:instrText xml:space="preserve"> PAGEREF _Toc498958051 \h </w:instrText>
        </w:r>
        <w:r>
          <w:rPr>
            <w:noProof/>
            <w:webHidden/>
          </w:rPr>
        </w:r>
        <w:r>
          <w:rPr>
            <w:noProof/>
            <w:webHidden/>
          </w:rPr>
          <w:fldChar w:fldCharType="separate"/>
        </w:r>
        <w:r>
          <w:rPr>
            <w:noProof/>
            <w:webHidden/>
          </w:rPr>
          <w:t>34</w:t>
        </w:r>
        <w:r>
          <w:rPr>
            <w:noProof/>
            <w:webHidden/>
          </w:rPr>
          <w:fldChar w:fldCharType="end"/>
        </w:r>
      </w:hyperlink>
    </w:p>
    <w:p w14:paraId="7C1EDBC6" w14:textId="60CF0843" w:rsidR="00365D61" w:rsidRDefault="00365D61">
      <w:pPr>
        <w:pStyle w:val="Verzeichnis3"/>
        <w:rPr>
          <w:rFonts w:asciiTheme="minorHAnsi" w:eastAsiaTheme="minorEastAsia" w:hAnsiTheme="minorHAnsi" w:cstheme="minorBidi"/>
          <w:szCs w:val="22"/>
        </w:rPr>
      </w:pPr>
      <w:hyperlink w:anchor="_Toc498958052" w:history="1">
        <w:r w:rsidRPr="00F41A5E">
          <w:rPr>
            <w:rStyle w:val="Hyperlink"/>
            <w:rFonts w:eastAsiaTheme="minorEastAsia"/>
          </w:rPr>
          <w:t>6.1.1</w:t>
        </w:r>
        <w:r>
          <w:rPr>
            <w:rFonts w:asciiTheme="minorHAnsi" w:eastAsiaTheme="minorEastAsia" w:hAnsiTheme="minorHAnsi" w:cstheme="minorBidi"/>
            <w:szCs w:val="22"/>
          </w:rPr>
          <w:tab/>
        </w:r>
        <w:r w:rsidRPr="00F41A5E">
          <w:rPr>
            <w:rStyle w:val="Hyperlink"/>
            <w:rFonts w:eastAsiaTheme="minorEastAsia"/>
          </w:rPr>
          <w:t>IdP Discovery</w:t>
        </w:r>
        <w:r>
          <w:rPr>
            <w:webHidden/>
          </w:rPr>
          <w:tab/>
        </w:r>
        <w:r>
          <w:rPr>
            <w:webHidden/>
          </w:rPr>
          <w:fldChar w:fldCharType="begin"/>
        </w:r>
        <w:r>
          <w:rPr>
            <w:webHidden/>
          </w:rPr>
          <w:instrText xml:space="preserve"> PAGEREF _Toc498958052 \h </w:instrText>
        </w:r>
        <w:r>
          <w:rPr>
            <w:webHidden/>
          </w:rPr>
        </w:r>
        <w:r>
          <w:rPr>
            <w:webHidden/>
          </w:rPr>
          <w:fldChar w:fldCharType="separate"/>
        </w:r>
        <w:r>
          <w:rPr>
            <w:webHidden/>
          </w:rPr>
          <w:t>35</w:t>
        </w:r>
        <w:r>
          <w:rPr>
            <w:webHidden/>
          </w:rPr>
          <w:fldChar w:fldCharType="end"/>
        </w:r>
      </w:hyperlink>
    </w:p>
    <w:p w14:paraId="46E22D32" w14:textId="2EA2F080" w:rsidR="00365D61" w:rsidRDefault="00365D61">
      <w:pPr>
        <w:pStyle w:val="Verzeichnis3"/>
        <w:rPr>
          <w:rFonts w:asciiTheme="minorHAnsi" w:eastAsiaTheme="minorEastAsia" w:hAnsiTheme="minorHAnsi" w:cstheme="minorBidi"/>
          <w:szCs w:val="22"/>
        </w:rPr>
      </w:pPr>
      <w:hyperlink w:anchor="_Toc498958053" w:history="1">
        <w:r w:rsidRPr="00F41A5E">
          <w:rPr>
            <w:rStyle w:val="Hyperlink"/>
            <w:rFonts w:eastAsiaTheme="minorEastAsia"/>
          </w:rPr>
          <w:t>6.1.2</w:t>
        </w:r>
        <w:r>
          <w:rPr>
            <w:rFonts w:asciiTheme="minorHAnsi" w:eastAsiaTheme="minorEastAsia" w:hAnsiTheme="minorHAnsi" w:cstheme="minorBidi"/>
            <w:szCs w:val="22"/>
          </w:rPr>
          <w:tab/>
        </w:r>
        <w:r w:rsidRPr="00F41A5E">
          <w:rPr>
            <w:rStyle w:val="Hyperlink"/>
            <w:rFonts w:eastAsiaTheme="minorEastAsia"/>
          </w:rPr>
          <w:t>Subjekt authentifizieren</w:t>
        </w:r>
        <w:r>
          <w:rPr>
            <w:webHidden/>
          </w:rPr>
          <w:tab/>
        </w:r>
        <w:r>
          <w:rPr>
            <w:webHidden/>
          </w:rPr>
          <w:fldChar w:fldCharType="begin"/>
        </w:r>
        <w:r>
          <w:rPr>
            <w:webHidden/>
          </w:rPr>
          <w:instrText xml:space="preserve"> PAGEREF _Toc498958053 \h </w:instrText>
        </w:r>
        <w:r>
          <w:rPr>
            <w:webHidden/>
          </w:rPr>
        </w:r>
        <w:r>
          <w:rPr>
            <w:webHidden/>
          </w:rPr>
          <w:fldChar w:fldCharType="separate"/>
        </w:r>
        <w:r>
          <w:rPr>
            <w:webHidden/>
          </w:rPr>
          <w:t>36</w:t>
        </w:r>
        <w:r>
          <w:rPr>
            <w:webHidden/>
          </w:rPr>
          <w:fldChar w:fldCharType="end"/>
        </w:r>
      </w:hyperlink>
    </w:p>
    <w:p w14:paraId="6DECB127" w14:textId="2F254920" w:rsidR="00365D61" w:rsidRDefault="00365D61">
      <w:pPr>
        <w:pStyle w:val="Verzeichnis3"/>
        <w:rPr>
          <w:rFonts w:asciiTheme="minorHAnsi" w:eastAsiaTheme="minorEastAsia" w:hAnsiTheme="minorHAnsi" w:cstheme="minorBidi"/>
          <w:szCs w:val="22"/>
        </w:rPr>
      </w:pPr>
      <w:hyperlink w:anchor="_Toc498958054" w:history="1">
        <w:r w:rsidRPr="00F41A5E">
          <w:rPr>
            <w:rStyle w:val="Hyperlink"/>
            <w:rFonts w:eastAsiaTheme="minorEastAsia"/>
          </w:rPr>
          <w:t>6.1.3</w:t>
        </w:r>
        <w:r>
          <w:rPr>
            <w:rFonts w:asciiTheme="minorHAnsi" w:eastAsiaTheme="minorEastAsia" w:hAnsiTheme="minorHAnsi" w:cstheme="minorBidi"/>
            <w:szCs w:val="22"/>
          </w:rPr>
          <w:tab/>
        </w:r>
        <w:r w:rsidRPr="00F41A5E">
          <w:rPr>
            <w:rStyle w:val="Hyperlink"/>
            <w:rFonts w:eastAsiaTheme="minorEastAsia"/>
          </w:rPr>
          <w:t>E-Identity bestätigen</w:t>
        </w:r>
        <w:r>
          <w:rPr>
            <w:webHidden/>
          </w:rPr>
          <w:tab/>
        </w:r>
        <w:r>
          <w:rPr>
            <w:webHidden/>
          </w:rPr>
          <w:fldChar w:fldCharType="begin"/>
        </w:r>
        <w:r>
          <w:rPr>
            <w:webHidden/>
          </w:rPr>
          <w:instrText xml:space="preserve"> PAGEREF _Toc498958054 \h </w:instrText>
        </w:r>
        <w:r>
          <w:rPr>
            <w:webHidden/>
          </w:rPr>
        </w:r>
        <w:r>
          <w:rPr>
            <w:webHidden/>
          </w:rPr>
          <w:fldChar w:fldCharType="separate"/>
        </w:r>
        <w:r>
          <w:rPr>
            <w:webHidden/>
          </w:rPr>
          <w:t>36</w:t>
        </w:r>
        <w:r>
          <w:rPr>
            <w:webHidden/>
          </w:rPr>
          <w:fldChar w:fldCharType="end"/>
        </w:r>
      </w:hyperlink>
    </w:p>
    <w:p w14:paraId="2C5504C7" w14:textId="10FA4B5D" w:rsidR="00365D61" w:rsidRDefault="00365D61">
      <w:pPr>
        <w:pStyle w:val="Verzeichnis3"/>
        <w:rPr>
          <w:rFonts w:asciiTheme="minorHAnsi" w:eastAsiaTheme="minorEastAsia" w:hAnsiTheme="minorHAnsi" w:cstheme="minorBidi"/>
          <w:szCs w:val="22"/>
        </w:rPr>
      </w:pPr>
      <w:hyperlink w:anchor="_Toc498958055" w:history="1">
        <w:r w:rsidRPr="00F41A5E">
          <w:rPr>
            <w:rStyle w:val="Hyperlink"/>
            <w:rFonts w:eastAsiaTheme="minorEastAsia"/>
          </w:rPr>
          <w:t>6.1.4</w:t>
        </w:r>
        <w:r>
          <w:rPr>
            <w:rFonts w:asciiTheme="minorHAnsi" w:eastAsiaTheme="minorEastAsia" w:hAnsiTheme="minorHAnsi" w:cstheme="minorBidi"/>
            <w:szCs w:val="22"/>
          </w:rPr>
          <w:tab/>
        </w:r>
        <w:r w:rsidRPr="00F41A5E">
          <w:rPr>
            <w:rStyle w:val="Hyperlink"/>
            <w:rFonts w:eastAsiaTheme="minorEastAsia"/>
          </w:rPr>
          <w:t>E-Identity anreichern (optional)</w:t>
        </w:r>
        <w:r>
          <w:rPr>
            <w:webHidden/>
          </w:rPr>
          <w:tab/>
        </w:r>
        <w:r>
          <w:rPr>
            <w:webHidden/>
          </w:rPr>
          <w:fldChar w:fldCharType="begin"/>
        </w:r>
        <w:r>
          <w:rPr>
            <w:webHidden/>
          </w:rPr>
          <w:instrText xml:space="preserve"> PAGEREF _Toc498958055 \h </w:instrText>
        </w:r>
        <w:r>
          <w:rPr>
            <w:webHidden/>
          </w:rPr>
        </w:r>
        <w:r>
          <w:rPr>
            <w:webHidden/>
          </w:rPr>
          <w:fldChar w:fldCharType="separate"/>
        </w:r>
        <w:r>
          <w:rPr>
            <w:webHidden/>
          </w:rPr>
          <w:t>37</w:t>
        </w:r>
        <w:r>
          <w:rPr>
            <w:webHidden/>
          </w:rPr>
          <w:fldChar w:fldCharType="end"/>
        </w:r>
      </w:hyperlink>
    </w:p>
    <w:p w14:paraId="54A51770" w14:textId="7B051412" w:rsidR="00365D61" w:rsidRDefault="00365D61">
      <w:pPr>
        <w:pStyle w:val="Verzeichnis3"/>
        <w:rPr>
          <w:rFonts w:asciiTheme="minorHAnsi" w:eastAsiaTheme="minorEastAsia" w:hAnsiTheme="minorHAnsi" w:cstheme="minorBidi"/>
          <w:szCs w:val="22"/>
        </w:rPr>
      </w:pPr>
      <w:hyperlink w:anchor="_Toc498958056" w:history="1">
        <w:r w:rsidRPr="00F41A5E">
          <w:rPr>
            <w:rStyle w:val="Hyperlink"/>
            <w:rFonts w:eastAsiaTheme="minorEastAsia"/>
          </w:rPr>
          <w:t>6.1.5</w:t>
        </w:r>
        <w:r>
          <w:rPr>
            <w:rFonts w:asciiTheme="minorHAnsi" w:eastAsiaTheme="minorEastAsia" w:hAnsiTheme="minorHAnsi" w:cstheme="minorBidi"/>
            <w:szCs w:val="22"/>
          </w:rPr>
          <w:tab/>
        </w:r>
        <w:r w:rsidRPr="00F41A5E">
          <w:rPr>
            <w:rStyle w:val="Hyperlink"/>
            <w:rFonts w:eastAsiaTheme="minorEastAsia"/>
          </w:rPr>
          <w:t>Zugang erlauben</w:t>
        </w:r>
        <w:r>
          <w:rPr>
            <w:webHidden/>
          </w:rPr>
          <w:tab/>
        </w:r>
        <w:r>
          <w:rPr>
            <w:webHidden/>
          </w:rPr>
          <w:fldChar w:fldCharType="begin"/>
        </w:r>
        <w:r>
          <w:rPr>
            <w:webHidden/>
          </w:rPr>
          <w:instrText xml:space="preserve"> PAGEREF _Toc498958056 \h </w:instrText>
        </w:r>
        <w:r>
          <w:rPr>
            <w:webHidden/>
          </w:rPr>
        </w:r>
        <w:r>
          <w:rPr>
            <w:webHidden/>
          </w:rPr>
          <w:fldChar w:fldCharType="separate"/>
        </w:r>
        <w:r>
          <w:rPr>
            <w:webHidden/>
          </w:rPr>
          <w:t>38</w:t>
        </w:r>
        <w:r>
          <w:rPr>
            <w:webHidden/>
          </w:rPr>
          <w:fldChar w:fldCharType="end"/>
        </w:r>
      </w:hyperlink>
    </w:p>
    <w:p w14:paraId="5C811906" w14:textId="037791E6" w:rsidR="00365D61" w:rsidRDefault="00365D61">
      <w:pPr>
        <w:pStyle w:val="Verzeichnis3"/>
        <w:rPr>
          <w:rFonts w:asciiTheme="minorHAnsi" w:eastAsiaTheme="minorEastAsia" w:hAnsiTheme="minorHAnsi" w:cstheme="minorBidi"/>
          <w:szCs w:val="22"/>
        </w:rPr>
      </w:pPr>
      <w:hyperlink w:anchor="_Toc498958057" w:history="1">
        <w:r w:rsidRPr="00F41A5E">
          <w:rPr>
            <w:rStyle w:val="Hyperlink"/>
            <w:rFonts w:eastAsiaTheme="minorEastAsia"/>
          </w:rPr>
          <w:t>6.1.6</w:t>
        </w:r>
        <w:r>
          <w:rPr>
            <w:rFonts w:asciiTheme="minorHAnsi" w:eastAsiaTheme="minorEastAsia" w:hAnsiTheme="minorHAnsi" w:cstheme="minorBidi"/>
            <w:szCs w:val="22"/>
          </w:rPr>
          <w:tab/>
        </w:r>
        <w:r w:rsidRPr="00F41A5E">
          <w:rPr>
            <w:rStyle w:val="Hyperlink"/>
            <w:rFonts w:eastAsiaTheme="minorEastAsia"/>
          </w:rPr>
          <w:t>Zugriff erlauben und Attribute nutzen</w:t>
        </w:r>
        <w:r>
          <w:rPr>
            <w:webHidden/>
          </w:rPr>
          <w:tab/>
        </w:r>
        <w:r>
          <w:rPr>
            <w:webHidden/>
          </w:rPr>
          <w:fldChar w:fldCharType="begin"/>
        </w:r>
        <w:r>
          <w:rPr>
            <w:webHidden/>
          </w:rPr>
          <w:instrText xml:space="preserve"> PAGEREF _Toc498958057 \h </w:instrText>
        </w:r>
        <w:r>
          <w:rPr>
            <w:webHidden/>
          </w:rPr>
        </w:r>
        <w:r>
          <w:rPr>
            <w:webHidden/>
          </w:rPr>
          <w:fldChar w:fldCharType="separate"/>
        </w:r>
        <w:r>
          <w:rPr>
            <w:webHidden/>
          </w:rPr>
          <w:t>38</w:t>
        </w:r>
        <w:r>
          <w:rPr>
            <w:webHidden/>
          </w:rPr>
          <w:fldChar w:fldCharType="end"/>
        </w:r>
      </w:hyperlink>
    </w:p>
    <w:p w14:paraId="5FA9E640" w14:textId="2B6646B9" w:rsidR="00365D61" w:rsidRDefault="00365D61">
      <w:pPr>
        <w:pStyle w:val="Verzeichnis2"/>
        <w:rPr>
          <w:rFonts w:asciiTheme="minorHAnsi" w:eastAsiaTheme="minorEastAsia" w:hAnsiTheme="minorHAnsi" w:cstheme="minorBidi"/>
          <w:noProof/>
          <w:szCs w:val="22"/>
        </w:rPr>
      </w:pPr>
      <w:hyperlink w:anchor="_Toc498958058" w:history="1">
        <w:r w:rsidRPr="00F41A5E">
          <w:rPr>
            <w:rStyle w:val="Hyperlink"/>
            <w:rFonts w:eastAsiaTheme="minorEastAsia"/>
            <w:noProof/>
          </w:rPr>
          <w:t>6.2</w:t>
        </w:r>
        <w:r>
          <w:rPr>
            <w:rFonts w:asciiTheme="minorHAnsi" w:eastAsiaTheme="minorEastAsia" w:hAnsiTheme="minorHAnsi" w:cstheme="minorBidi"/>
            <w:noProof/>
            <w:szCs w:val="22"/>
          </w:rPr>
          <w:tab/>
        </w:r>
        <w:r w:rsidRPr="00F41A5E">
          <w:rPr>
            <w:rStyle w:val="Hyperlink"/>
            <w:rFonts w:eastAsiaTheme="minorEastAsia"/>
            <w:noProof/>
          </w:rPr>
          <w:t>IAM definieren (Definitionszeit)</w:t>
        </w:r>
        <w:r>
          <w:rPr>
            <w:noProof/>
            <w:webHidden/>
          </w:rPr>
          <w:tab/>
        </w:r>
        <w:r>
          <w:rPr>
            <w:noProof/>
            <w:webHidden/>
          </w:rPr>
          <w:fldChar w:fldCharType="begin"/>
        </w:r>
        <w:r>
          <w:rPr>
            <w:noProof/>
            <w:webHidden/>
          </w:rPr>
          <w:instrText xml:space="preserve"> PAGEREF _Toc498958058 \h </w:instrText>
        </w:r>
        <w:r>
          <w:rPr>
            <w:noProof/>
            <w:webHidden/>
          </w:rPr>
        </w:r>
        <w:r>
          <w:rPr>
            <w:noProof/>
            <w:webHidden/>
          </w:rPr>
          <w:fldChar w:fldCharType="separate"/>
        </w:r>
        <w:r>
          <w:rPr>
            <w:noProof/>
            <w:webHidden/>
          </w:rPr>
          <w:t>39</w:t>
        </w:r>
        <w:r>
          <w:rPr>
            <w:noProof/>
            <w:webHidden/>
          </w:rPr>
          <w:fldChar w:fldCharType="end"/>
        </w:r>
      </w:hyperlink>
    </w:p>
    <w:p w14:paraId="13F314BF" w14:textId="4CA4A606" w:rsidR="00365D61" w:rsidRDefault="00365D61">
      <w:pPr>
        <w:pStyle w:val="Verzeichnis3"/>
        <w:rPr>
          <w:rFonts w:asciiTheme="minorHAnsi" w:eastAsiaTheme="minorEastAsia" w:hAnsiTheme="minorHAnsi" w:cstheme="minorBidi"/>
          <w:szCs w:val="22"/>
        </w:rPr>
      </w:pPr>
      <w:hyperlink w:anchor="_Toc498958059" w:history="1">
        <w:r w:rsidRPr="00F41A5E">
          <w:rPr>
            <w:rStyle w:val="Hyperlink"/>
            <w:rFonts w:eastAsiaTheme="minorEastAsia"/>
          </w:rPr>
          <w:t>6.2.1</w:t>
        </w:r>
        <w:r>
          <w:rPr>
            <w:rFonts w:asciiTheme="minorHAnsi" w:eastAsiaTheme="minorEastAsia" w:hAnsiTheme="minorHAnsi" w:cstheme="minorBidi"/>
            <w:szCs w:val="22"/>
          </w:rPr>
          <w:tab/>
        </w:r>
        <w:r w:rsidRPr="00F41A5E">
          <w:rPr>
            <w:rStyle w:val="Hyperlink"/>
            <w:rFonts w:eastAsiaTheme="minorEastAsia"/>
          </w:rPr>
          <w:t>E-Identity definieren</w:t>
        </w:r>
        <w:r>
          <w:rPr>
            <w:webHidden/>
          </w:rPr>
          <w:tab/>
        </w:r>
        <w:r>
          <w:rPr>
            <w:webHidden/>
          </w:rPr>
          <w:fldChar w:fldCharType="begin"/>
        </w:r>
        <w:r>
          <w:rPr>
            <w:webHidden/>
          </w:rPr>
          <w:instrText xml:space="preserve"> PAGEREF _Toc498958059 \h </w:instrText>
        </w:r>
        <w:r>
          <w:rPr>
            <w:webHidden/>
          </w:rPr>
        </w:r>
        <w:r>
          <w:rPr>
            <w:webHidden/>
          </w:rPr>
          <w:fldChar w:fldCharType="separate"/>
        </w:r>
        <w:r>
          <w:rPr>
            <w:webHidden/>
          </w:rPr>
          <w:t>40</w:t>
        </w:r>
        <w:r>
          <w:rPr>
            <w:webHidden/>
          </w:rPr>
          <w:fldChar w:fldCharType="end"/>
        </w:r>
      </w:hyperlink>
    </w:p>
    <w:p w14:paraId="6F6FA1A6" w14:textId="100FFF9A" w:rsidR="00365D61" w:rsidRDefault="00365D61">
      <w:pPr>
        <w:pStyle w:val="Verzeichnis3"/>
        <w:rPr>
          <w:rFonts w:asciiTheme="minorHAnsi" w:eastAsiaTheme="minorEastAsia" w:hAnsiTheme="minorHAnsi" w:cstheme="minorBidi"/>
          <w:szCs w:val="22"/>
        </w:rPr>
      </w:pPr>
      <w:hyperlink w:anchor="_Toc498958060" w:history="1">
        <w:r w:rsidRPr="00F41A5E">
          <w:rPr>
            <w:rStyle w:val="Hyperlink"/>
            <w:rFonts w:eastAsiaTheme="minorEastAsia"/>
          </w:rPr>
          <w:t>6.2.2</w:t>
        </w:r>
        <w:r>
          <w:rPr>
            <w:rFonts w:asciiTheme="minorHAnsi" w:eastAsiaTheme="minorEastAsia" w:hAnsiTheme="minorHAnsi" w:cstheme="minorBidi"/>
            <w:szCs w:val="22"/>
          </w:rPr>
          <w:tab/>
        </w:r>
        <w:r w:rsidRPr="00F41A5E">
          <w:rPr>
            <w:rStyle w:val="Hyperlink"/>
            <w:rFonts w:eastAsiaTheme="minorEastAsia"/>
          </w:rPr>
          <w:t>Attribut definieren</w:t>
        </w:r>
        <w:r>
          <w:rPr>
            <w:webHidden/>
          </w:rPr>
          <w:tab/>
        </w:r>
        <w:r>
          <w:rPr>
            <w:webHidden/>
          </w:rPr>
          <w:fldChar w:fldCharType="begin"/>
        </w:r>
        <w:r>
          <w:rPr>
            <w:webHidden/>
          </w:rPr>
          <w:instrText xml:space="preserve"> PAGEREF _Toc498958060 \h </w:instrText>
        </w:r>
        <w:r>
          <w:rPr>
            <w:webHidden/>
          </w:rPr>
        </w:r>
        <w:r>
          <w:rPr>
            <w:webHidden/>
          </w:rPr>
          <w:fldChar w:fldCharType="separate"/>
        </w:r>
        <w:r>
          <w:rPr>
            <w:webHidden/>
          </w:rPr>
          <w:t>40</w:t>
        </w:r>
        <w:r>
          <w:rPr>
            <w:webHidden/>
          </w:rPr>
          <w:fldChar w:fldCharType="end"/>
        </w:r>
      </w:hyperlink>
    </w:p>
    <w:p w14:paraId="28995B56" w14:textId="75F98610" w:rsidR="00365D61" w:rsidRDefault="00365D61">
      <w:pPr>
        <w:pStyle w:val="Verzeichnis3"/>
        <w:rPr>
          <w:rFonts w:asciiTheme="minorHAnsi" w:eastAsiaTheme="minorEastAsia" w:hAnsiTheme="minorHAnsi" w:cstheme="minorBidi"/>
          <w:szCs w:val="22"/>
        </w:rPr>
      </w:pPr>
      <w:hyperlink w:anchor="_Toc498958061" w:history="1">
        <w:r w:rsidRPr="00F41A5E">
          <w:rPr>
            <w:rStyle w:val="Hyperlink"/>
            <w:rFonts w:eastAsiaTheme="minorEastAsia"/>
          </w:rPr>
          <w:t>6.2.3</w:t>
        </w:r>
        <w:r>
          <w:rPr>
            <w:rFonts w:asciiTheme="minorHAnsi" w:eastAsiaTheme="minorEastAsia" w:hAnsiTheme="minorHAnsi" w:cstheme="minorBidi"/>
            <w:szCs w:val="22"/>
          </w:rPr>
          <w:tab/>
        </w:r>
        <w:r w:rsidRPr="00F41A5E">
          <w:rPr>
            <w:rStyle w:val="Hyperlink"/>
            <w:rFonts w:eastAsiaTheme="minorEastAsia"/>
          </w:rPr>
          <w:t>Authentifizierungsmittel definieren</w:t>
        </w:r>
        <w:r>
          <w:rPr>
            <w:webHidden/>
          </w:rPr>
          <w:tab/>
        </w:r>
        <w:r>
          <w:rPr>
            <w:webHidden/>
          </w:rPr>
          <w:fldChar w:fldCharType="begin"/>
        </w:r>
        <w:r>
          <w:rPr>
            <w:webHidden/>
          </w:rPr>
          <w:instrText xml:space="preserve"> PAGEREF _Toc498958061 \h </w:instrText>
        </w:r>
        <w:r>
          <w:rPr>
            <w:webHidden/>
          </w:rPr>
        </w:r>
        <w:r>
          <w:rPr>
            <w:webHidden/>
          </w:rPr>
          <w:fldChar w:fldCharType="separate"/>
        </w:r>
        <w:r>
          <w:rPr>
            <w:webHidden/>
          </w:rPr>
          <w:t>41</w:t>
        </w:r>
        <w:r>
          <w:rPr>
            <w:webHidden/>
          </w:rPr>
          <w:fldChar w:fldCharType="end"/>
        </w:r>
      </w:hyperlink>
    </w:p>
    <w:p w14:paraId="1E51B9CD" w14:textId="0BD28CEE" w:rsidR="00365D61" w:rsidRDefault="00365D61">
      <w:pPr>
        <w:pStyle w:val="Verzeichnis3"/>
        <w:rPr>
          <w:rFonts w:asciiTheme="minorHAnsi" w:eastAsiaTheme="minorEastAsia" w:hAnsiTheme="minorHAnsi" w:cstheme="minorBidi"/>
          <w:szCs w:val="22"/>
        </w:rPr>
      </w:pPr>
      <w:hyperlink w:anchor="_Toc498958062" w:history="1">
        <w:r w:rsidRPr="00F41A5E">
          <w:rPr>
            <w:rStyle w:val="Hyperlink"/>
            <w:rFonts w:eastAsiaTheme="minorEastAsia"/>
          </w:rPr>
          <w:t>6.2.4</w:t>
        </w:r>
        <w:r>
          <w:rPr>
            <w:rFonts w:asciiTheme="minorHAnsi" w:eastAsiaTheme="minorEastAsia" w:hAnsiTheme="minorHAnsi" w:cstheme="minorBidi"/>
            <w:szCs w:val="22"/>
          </w:rPr>
          <w:tab/>
        </w:r>
        <w:r w:rsidRPr="00F41A5E">
          <w:rPr>
            <w:rStyle w:val="Hyperlink"/>
            <w:rFonts w:eastAsiaTheme="minorEastAsia"/>
          </w:rPr>
          <w:t>E-Ressource definieren</w:t>
        </w:r>
        <w:r>
          <w:rPr>
            <w:webHidden/>
          </w:rPr>
          <w:tab/>
        </w:r>
        <w:r>
          <w:rPr>
            <w:webHidden/>
          </w:rPr>
          <w:fldChar w:fldCharType="begin"/>
        </w:r>
        <w:r>
          <w:rPr>
            <w:webHidden/>
          </w:rPr>
          <w:instrText xml:space="preserve"> PAGEREF _Toc498958062 \h </w:instrText>
        </w:r>
        <w:r>
          <w:rPr>
            <w:webHidden/>
          </w:rPr>
        </w:r>
        <w:r>
          <w:rPr>
            <w:webHidden/>
          </w:rPr>
          <w:fldChar w:fldCharType="separate"/>
        </w:r>
        <w:r>
          <w:rPr>
            <w:webHidden/>
          </w:rPr>
          <w:t>42</w:t>
        </w:r>
        <w:r>
          <w:rPr>
            <w:webHidden/>
          </w:rPr>
          <w:fldChar w:fldCharType="end"/>
        </w:r>
      </w:hyperlink>
    </w:p>
    <w:p w14:paraId="4051B2DB" w14:textId="582B1EA0" w:rsidR="00365D61" w:rsidRDefault="00365D61">
      <w:pPr>
        <w:pStyle w:val="Verzeichnis3"/>
        <w:rPr>
          <w:rFonts w:asciiTheme="minorHAnsi" w:eastAsiaTheme="minorEastAsia" w:hAnsiTheme="minorHAnsi" w:cstheme="minorBidi"/>
          <w:szCs w:val="22"/>
        </w:rPr>
      </w:pPr>
      <w:hyperlink w:anchor="_Toc498958063" w:history="1">
        <w:r w:rsidRPr="00F41A5E">
          <w:rPr>
            <w:rStyle w:val="Hyperlink"/>
            <w:rFonts w:eastAsiaTheme="minorEastAsia"/>
          </w:rPr>
          <w:t>6.2.5</w:t>
        </w:r>
        <w:r>
          <w:rPr>
            <w:rFonts w:asciiTheme="minorHAnsi" w:eastAsiaTheme="minorEastAsia" w:hAnsiTheme="minorHAnsi" w:cstheme="minorBidi"/>
            <w:szCs w:val="22"/>
          </w:rPr>
          <w:tab/>
        </w:r>
        <w:r w:rsidRPr="00F41A5E">
          <w:rPr>
            <w:rStyle w:val="Hyperlink"/>
            <w:rFonts w:eastAsiaTheme="minorEastAsia"/>
          </w:rPr>
          <w:t>Berechtigungen für E-Ressourcen definieren</w:t>
        </w:r>
        <w:r>
          <w:rPr>
            <w:webHidden/>
          </w:rPr>
          <w:tab/>
        </w:r>
        <w:r>
          <w:rPr>
            <w:webHidden/>
          </w:rPr>
          <w:fldChar w:fldCharType="begin"/>
        </w:r>
        <w:r>
          <w:rPr>
            <w:webHidden/>
          </w:rPr>
          <w:instrText xml:space="preserve"> PAGEREF _Toc498958063 \h </w:instrText>
        </w:r>
        <w:r>
          <w:rPr>
            <w:webHidden/>
          </w:rPr>
        </w:r>
        <w:r>
          <w:rPr>
            <w:webHidden/>
          </w:rPr>
          <w:fldChar w:fldCharType="separate"/>
        </w:r>
        <w:r>
          <w:rPr>
            <w:webHidden/>
          </w:rPr>
          <w:t>42</w:t>
        </w:r>
        <w:r>
          <w:rPr>
            <w:webHidden/>
          </w:rPr>
          <w:fldChar w:fldCharType="end"/>
        </w:r>
      </w:hyperlink>
    </w:p>
    <w:p w14:paraId="19475D0B" w14:textId="62815C4B" w:rsidR="00365D61" w:rsidRDefault="00365D61">
      <w:pPr>
        <w:pStyle w:val="Verzeichnis2"/>
        <w:rPr>
          <w:rFonts w:asciiTheme="minorHAnsi" w:eastAsiaTheme="minorEastAsia" w:hAnsiTheme="minorHAnsi" w:cstheme="minorBidi"/>
          <w:noProof/>
          <w:szCs w:val="22"/>
        </w:rPr>
      </w:pPr>
      <w:hyperlink w:anchor="_Toc498958064" w:history="1">
        <w:r w:rsidRPr="00F41A5E">
          <w:rPr>
            <w:rStyle w:val="Hyperlink"/>
            <w:rFonts w:eastAsiaTheme="minorEastAsia"/>
            <w:noProof/>
          </w:rPr>
          <w:t>6.3</w:t>
        </w:r>
        <w:r>
          <w:rPr>
            <w:rFonts w:asciiTheme="minorHAnsi" w:eastAsiaTheme="minorEastAsia" w:hAnsiTheme="minorHAnsi" w:cstheme="minorBidi"/>
            <w:noProof/>
            <w:szCs w:val="22"/>
          </w:rPr>
          <w:tab/>
        </w:r>
        <w:r w:rsidRPr="00F41A5E">
          <w:rPr>
            <w:rStyle w:val="Hyperlink"/>
            <w:rFonts w:eastAsiaTheme="minorEastAsia" w:cs="Arial"/>
            <w:noProof/>
          </w:rPr>
          <w:t>IAM führen (Etablierung)</w:t>
        </w:r>
        <w:r>
          <w:rPr>
            <w:noProof/>
            <w:webHidden/>
          </w:rPr>
          <w:tab/>
        </w:r>
        <w:r>
          <w:rPr>
            <w:noProof/>
            <w:webHidden/>
          </w:rPr>
          <w:fldChar w:fldCharType="begin"/>
        </w:r>
        <w:r>
          <w:rPr>
            <w:noProof/>
            <w:webHidden/>
          </w:rPr>
          <w:instrText xml:space="preserve"> PAGEREF _Toc498958064 \h </w:instrText>
        </w:r>
        <w:r>
          <w:rPr>
            <w:noProof/>
            <w:webHidden/>
          </w:rPr>
        </w:r>
        <w:r>
          <w:rPr>
            <w:noProof/>
            <w:webHidden/>
          </w:rPr>
          <w:fldChar w:fldCharType="separate"/>
        </w:r>
        <w:r>
          <w:rPr>
            <w:noProof/>
            <w:webHidden/>
          </w:rPr>
          <w:t>43</w:t>
        </w:r>
        <w:r>
          <w:rPr>
            <w:noProof/>
            <w:webHidden/>
          </w:rPr>
          <w:fldChar w:fldCharType="end"/>
        </w:r>
      </w:hyperlink>
    </w:p>
    <w:p w14:paraId="61C92E89" w14:textId="080477A0" w:rsidR="00365D61" w:rsidRDefault="00365D61">
      <w:pPr>
        <w:pStyle w:val="Verzeichnis3"/>
        <w:rPr>
          <w:rFonts w:asciiTheme="minorHAnsi" w:eastAsiaTheme="minorEastAsia" w:hAnsiTheme="minorHAnsi" w:cstheme="minorBidi"/>
          <w:szCs w:val="22"/>
        </w:rPr>
      </w:pPr>
      <w:hyperlink w:anchor="_Toc498958065" w:history="1">
        <w:r w:rsidRPr="00F41A5E">
          <w:rPr>
            <w:rStyle w:val="Hyperlink"/>
            <w:rFonts w:eastAsiaTheme="minorEastAsia"/>
          </w:rPr>
          <w:t>6.3.1</w:t>
        </w:r>
        <w:r>
          <w:rPr>
            <w:rFonts w:asciiTheme="minorHAnsi" w:eastAsiaTheme="minorEastAsia" w:hAnsiTheme="minorHAnsi" w:cstheme="minorBidi"/>
            <w:szCs w:val="22"/>
          </w:rPr>
          <w:tab/>
        </w:r>
        <w:r w:rsidRPr="00F41A5E">
          <w:rPr>
            <w:rStyle w:val="Hyperlink"/>
            <w:rFonts w:eastAsiaTheme="minorEastAsia"/>
          </w:rPr>
          <w:t>Dienstanbieter führen</w:t>
        </w:r>
        <w:r>
          <w:rPr>
            <w:webHidden/>
          </w:rPr>
          <w:tab/>
        </w:r>
        <w:r>
          <w:rPr>
            <w:webHidden/>
          </w:rPr>
          <w:fldChar w:fldCharType="begin"/>
        </w:r>
        <w:r>
          <w:rPr>
            <w:webHidden/>
          </w:rPr>
          <w:instrText xml:space="preserve"> PAGEREF _Toc498958065 \h </w:instrText>
        </w:r>
        <w:r>
          <w:rPr>
            <w:webHidden/>
          </w:rPr>
        </w:r>
        <w:r>
          <w:rPr>
            <w:webHidden/>
          </w:rPr>
          <w:fldChar w:fldCharType="separate"/>
        </w:r>
        <w:r>
          <w:rPr>
            <w:webHidden/>
          </w:rPr>
          <w:t>43</w:t>
        </w:r>
        <w:r>
          <w:rPr>
            <w:webHidden/>
          </w:rPr>
          <w:fldChar w:fldCharType="end"/>
        </w:r>
      </w:hyperlink>
    </w:p>
    <w:p w14:paraId="7E0B18CE" w14:textId="4B24DABC" w:rsidR="00365D61" w:rsidRDefault="00365D61">
      <w:pPr>
        <w:pStyle w:val="Verzeichnis3"/>
        <w:rPr>
          <w:rFonts w:asciiTheme="minorHAnsi" w:eastAsiaTheme="minorEastAsia" w:hAnsiTheme="minorHAnsi" w:cstheme="minorBidi"/>
          <w:szCs w:val="22"/>
        </w:rPr>
      </w:pPr>
      <w:hyperlink w:anchor="_Toc498958066" w:history="1">
        <w:r w:rsidRPr="00F41A5E">
          <w:rPr>
            <w:rStyle w:val="Hyperlink"/>
            <w:rFonts w:eastAsiaTheme="minorEastAsia"/>
          </w:rPr>
          <w:t>6.3.2</w:t>
        </w:r>
        <w:r>
          <w:rPr>
            <w:rFonts w:asciiTheme="minorHAnsi" w:eastAsiaTheme="minorEastAsia" w:hAnsiTheme="minorHAnsi" w:cstheme="minorBidi"/>
            <w:szCs w:val="22"/>
          </w:rPr>
          <w:tab/>
        </w:r>
        <w:r w:rsidRPr="00F41A5E">
          <w:rPr>
            <w:rStyle w:val="Hyperlink"/>
            <w:rFonts w:eastAsiaTheme="minorEastAsia"/>
          </w:rPr>
          <w:t>Relying Parties führen</w:t>
        </w:r>
        <w:r>
          <w:rPr>
            <w:webHidden/>
          </w:rPr>
          <w:tab/>
        </w:r>
        <w:r>
          <w:rPr>
            <w:webHidden/>
          </w:rPr>
          <w:fldChar w:fldCharType="begin"/>
        </w:r>
        <w:r>
          <w:rPr>
            <w:webHidden/>
          </w:rPr>
          <w:instrText xml:space="preserve"> PAGEREF _Toc498958066 \h </w:instrText>
        </w:r>
        <w:r>
          <w:rPr>
            <w:webHidden/>
          </w:rPr>
        </w:r>
        <w:r>
          <w:rPr>
            <w:webHidden/>
          </w:rPr>
          <w:fldChar w:fldCharType="separate"/>
        </w:r>
        <w:r>
          <w:rPr>
            <w:webHidden/>
          </w:rPr>
          <w:t>43</w:t>
        </w:r>
        <w:r>
          <w:rPr>
            <w:webHidden/>
          </w:rPr>
          <w:fldChar w:fldCharType="end"/>
        </w:r>
      </w:hyperlink>
    </w:p>
    <w:p w14:paraId="0AC38B47" w14:textId="6C7ED436" w:rsidR="00365D61" w:rsidRDefault="00365D61">
      <w:pPr>
        <w:pStyle w:val="Verzeichnis3"/>
        <w:rPr>
          <w:rFonts w:asciiTheme="minorHAnsi" w:eastAsiaTheme="minorEastAsia" w:hAnsiTheme="minorHAnsi" w:cstheme="minorBidi"/>
          <w:szCs w:val="22"/>
        </w:rPr>
      </w:pPr>
      <w:hyperlink w:anchor="_Toc498958067" w:history="1">
        <w:r w:rsidRPr="00F41A5E">
          <w:rPr>
            <w:rStyle w:val="Hyperlink"/>
            <w:rFonts w:eastAsiaTheme="minorEastAsia"/>
          </w:rPr>
          <w:t>6.3.3</w:t>
        </w:r>
        <w:r>
          <w:rPr>
            <w:rFonts w:asciiTheme="minorHAnsi" w:eastAsiaTheme="minorEastAsia" w:hAnsiTheme="minorHAnsi" w:cstheme="minorBidi"/>
            <w:szCs w:val="22"/>
          </w:rPr>
          <w:tab/>
        </w:r>
        <w:r w:rsidRPr="00F41A5E">
          <w:rPr>
            <w:rStyle w:val="Hyperlink"/>
            <w:rFonts w:eastAsiaTheme="minorEastAsia"/>
          </w:rPr>
          <w:t>Attributstruktur verwalten</w:t>
        </w:r>
        <w:r>
          <w:rPr>
            <w:webHidden/>
          </w:rPr>
          <w:tab/>
        </w:r>
        <w:r>
          <w:rPr>
            <w:webHidden/>
          </w:rPr>
          <w:fldChar w:fldCharType="begin"/>
        </w:r>
        <w:r>
          <w:rPr>
            <w:webHidden/>
          </w:rPr>
          <w:instrText xml:space="preserve"> PAGEREF _Toc498958067 \h </w:instrText>
        </w:r>
        <w:r>
          <w:rPr>
            <w:webHidden/>
          </w:rPr>
        </w:r>
        <w:r>
          <w:rPr>
            <w:webHidden/>
          </w:rPr>
          <w:fldChar w:fldCharType="separate"/>
        </w:r>
        <w:r>
          <w:rPr>
            <w:webHidden/>
          </w:rPr>
          <w:t>44</w:t>
        </w:r>
        <w:r>
          <w:rPr>
            <w:webHidden/>
          </w:rPr>
          <w:fldChar w:fldCharType="end"/>
        </w:r>
      </w:hyperlink>
    </w:p>
    <w:p w14:paraId="0AC2E0C3" w14:textId="0CEB8BFE" w:rsidR="00365D61" w:rsidRDefault="00365D61">
      <w:pPr>
        <w:pStyle w:val="Verzeichnis3"/>
        <w:rPr>
          <w:rFonts w:asciiTheme="minorHAnsi" w:eastAsiaTheme="minorEastAsia" w:hAnsiTheme="minorHAnsi" w:cstheme="minorBidi"/>
          <w:szCs w:val="22"/>
        </w:rPr>
      </w:pPr>
      <w:hyperlink w:anchor="_Toc498958068" w:history="1">
        <w:r w:rsidRPr="00F41A5E">
          <w:rPr>
            <w:rStyle w:val="Hyperlink"/>
            <w:rFonts w:eastAsiaTheme="minorEastAsia"/>
          </w:rPr>
          <w:t>6.3.4</w:t>
        </w:r>
        <w:r>
          <w:rPr>
            <w:rFonts w:asciiTheme="minorHAnsi" w:eastAsiaTheme="minorEastAsia" w:hAnsiTheme="minorHAnsi" w:cstheme="minorBidi"/>
            <w:szCs w:val="22"/>
          </w:rPr>
          <w:tab/>
        </w:r>
        <w:r w:rsidRPr="00F41A5E">
          <w:rPr>
            <w:rStyle w:val="Hyperlink"/>
            <w:rFonts w:eastAsiaTheme="minorEastAsia"/>
          </w:rPr>
          <w:t>Betriebsprüfung durchführen</w:t>
        </w:r>
        <w:r>
          <w:rPr>
            <w:webHidden/>
          </w:rPr>
          <w:tab/>
        </w:r>
        <w:r>
          <w:rPr>
            <w:webHidden/>
          </w:rPr>
          <w:fldChar w:fldCharType="begin"/>
        </w:r>
        <w:r>
          <w:rPr>
            <w:webHidden/>
          </w:rPr>
          <w:instrText xml:space="preserve"> PAGEREF _Toc498958068 \h </w:instrText>
        </w:r>
        <w:r>
          <w:rPr>
            <w:webHidden/>
          </w:rPr>
        </w:r>
        <w:r>
          <w:rPr>
            <w:webHidden/>
          </w:rPr>
          <w:fldChar w:fldCharType="separate"/>
        </w:r>
        <w:r>
          <w:rPr>
            <w:webHidden/>
          </w:rPr>
          <w:t>44</w:t>
        </w:r>
        <w:r>
          <w:rPr>
            <w:webHidden/>
          </w:rPr>
          <w:fldChar w:fldCharType="end"/>
        </w:r>
      </w:hyperlink>
    </w:p>
    <w:p w14:paraId="713554A1" w14:textId="47F2D0B4" w:rsidR="00365D61" w:rsidRDefault="00365D61">
      <w:pPr>
        <w:pStyle w:val="Verzeichnis3"/>
        <w:rPr>
          <w:rFonts w:asciiTheme="minorHAnsi" w:eastAsiaTheme="minorEastAsia" w:hAnsiTheme="minorHAnsi" w:cstheme="minorBidi"/>
          <w:szCs w:val="22"/>
        </w:rPr>
      </w:pPr>
      <w:hyperlink w:anchor="_Toc498958069" w:history="1">
        <w:r w:rsidRPr="00F41A5E">
          <w:rPr>
            <w:rStyle w:val="Hyperlink"/>
            <w:rFonts w:eastAsiaTheme="minorEastAsia"/>
          </w:rPr>
          <w:t>6.3.5</w:t>
        </w:r>
        <w:r>
          <w:rPr>
            <w:rFonts w:asciiTheme="minorHAnsi" w:eastAsiaTheme="minorEastAsia" w:hAnsiTheme="minorHAnsi" w:cstheme="minorBidi"/>
            <w:szCs w:val="22"/>
          </w:rPr>
          <w:tab/>
        </w:r>
        <w:r w:rsidRPr="00F41A5E">
          <w:rPr>
            <w:rStyle w:val="Hyperlink"/>
            <w:rFonts w:eastAsiaTheme="minorEastAsia"/>
          </w:rPr>
          <w:t>IAM-Servicekatalog verwalten</w:t>
        </w:r>
        <w:r>
          <w:rPr>
            <w:webHidden/>
          </w:rPr>
          <w:tab/>
        </w:r>
        <w:r>
          <w:rPr>
            <w:webHidden/>
          </w:rPr>
          <w:fldChar w:fldCharType="begin"/>
        </w:r>
        <w:r>
          <w:rPr>
            <w:webHidden/>
          </w:rPr>
          <w:instrText xml:space="preserve"> PAGEREF _Toc498958069 \h </w:instrText>
        </w:r>
        <w:r>
          <w:rPr>
            <w:webHidden/>
          </w:rPr>
        </w:r>
        <w:r>
          <w:rPr>
            <w:webHidden/>
          </w:rPr>
          <w:fldChar w:fldCharType="separate"/>
        </w:r>
        <w:r>
          <w:rPr>
            <w:webHidden/>
          </w:rPr>
          <w:t>45</w:t>
        </w:r>
        <w:r>
          <w:rPr>
            <w:webHidden/>
          </w:rPr>
          <w:fldChar w:fldCharType="end"/>
        </w:r>
      </w:hyperlink>
    </w:p>
    <w:p w14:paraId="25FCA2BF" w14:textId="51FDCCA6" w:rsidR="00365D61" w:rsidRDefault="00365D61">
      <w:pPr>
        <w:pStyle w:val="Verzeichnis3"/>
        <w:rPr>
          <w:rFonts w:asciiTheme="minorHAnsi" w:eastAsiaTheme="minorEastAsia" w:hAnsiTheme="minorHAnsi" w:cstheme="minorBidi"/>
          <w:szCs w:val="22"/>
        </w:rPr>
      </w:pPr>
      <w:hyperlink w:anchor="_Toc498958070" w:history="1">
        <w:r w:rsidRPr="00F41A5E">
          <w:rPr>
            <w:rStyle w:val="Hyperlink"/>
            <w:rFonts w:eastAsiaTheme="minorEastAsia"/>
          </w:rPr>
          <w:t>6.3.6</w:t>
        </w:r>
        <w:r>
          <w:rPr>
            <w:rFonts w:asciiTheme="minorHAnsi" w:eastAsiaTheme="minorEastAsia" w:hAnsiTheme="minorHAnsi" w:cstheme="minorBidi"/>
            <w:szCs w:val="22"/>
          </w:rPr>
          <w:tab/>
        </w:r>
        <w:r w:rsidRPr="00F41A5E">
          <w:rPr>
            <w:rStyle w:val="Hyperlink"/>
            <w:rFonts w:eastAsiaTheme="minorEastAsia"/>
          </w:rPr>
          <w:t>Risikoanalyse durchführen und Risiko überwachen</w:t>
        </w:r>
        <w:r>
          <w:rPr>
            <w:webHidden/>
          </w:rPr>
          <w:tab/>
        </w:r>
        <w:r>
          <w:rPr>
            <w:webHidden/>
          </w:rPr>
          <w:fldChar w:fldCharType="begin"/>
        </w:r>
        <w:r>
          <w:rPr>
            <w:webHidden/>
          </w:rPr>
          <w:instrText xml:space="preserve"> PAGEREF _Toc498958070 \h </w:instrText>
        </w:r>
        <w:r>
          <w:rPr>
            <w:webHidden/>
          </w:rPr>
        </w:r>
        <w:r>
          <w:rPr>
            <w:webHidden/>
          </w:rPr>
          <w:fldChar w:fldCharType="separate"/>
        </w:r>
        <w:r>
          <w:rPr>
            <w:webHidden/>
          </w:rPr>
          <w:t>45</w:t>
        </w:r>
        <w:r>
          <w:rPr>
            <w:webHidden/>
          </w:rPr>
          <w:fldChar w:fldCharType="end"/>
        </w:r>
      </w:hyperlink>
    </w:p>
    <w:p w14:paraId="67FC2F68" w14:textId="079CE017" w:rsidR="00365D61" w:rsidRDefault="00365D61">
      <w:pPr>
        <w:pStyle w:val="Verzeichnis3"/>
        <w:rPr>
          <w:rFonts w:asciiTheme="minorHAnsi" w:eastAsiaTheme="minorEastAsia" w:hAnsiTheme="minorHAnsi" w:cstheme="minorBidi"/>
          <w:szCs w:val="22"/>
        </w:rPr>
      </w:pPr>
      <w:hyperlink w:anchor="_Toc498958071" w:history="1">
        <w:r w:rsidRPr="00F41A5E">
          <w:rPr>
            <w:rStyle w:val="Hyperlink"/>
            <w:rFonts w:eastAsiaTheme="minorEastAsia"/>
          </w:rPr>
          <w:t>6.3.7</w:t>
        </w:r>
        <w:r>
          <w:rPr>
            <w:rFonts w:asciiTheme="minorHAnsi" w:eastAsiaTheme="minorEastAsia" w:hAnsiTheme="minorHAnsi" w:cstheme="minorBidi"/>
            <w:szCs w:val="22"/>
          </w:rPr>
          <w:tab/>
        </w:r>
        <w:r w:rsidRPr="00F41A5E">
          <w:rPr>
            <w:rStyle w:val="Hyperlink"/>
            <w:rFonts w:eastAsiaTheme="minorEastAsia"/>
          </w:rPr>
          <w:t>IAM-Führung führen</w:t>
        </w:r>
        <w:r>
          <w:rPr>
            <w:webHidden/>
          </w:rPr>
          <w:tab/>
        </w:r>
        <w:r>
          <w:rPr>
            <w:webHidden/>
          </w:rPr>
          <w:fldChar w:fldCharType="begin"/>
        </w:r>
        <w:r>
          <w:rPr>
            <w:webHidden/>
          </w:rPr>
          <w:instrText xml:space="preserve"> PAGEREF _Toc498958071 \h </w:instrText>
        </w:r>
        <w:r>
          <w:rPr>
            <w:webHidden/>
          </w:rPr>
        </w:r>
        <w:r>
          <w:rPr>
            <w:webHidden/>
          </w:rPr>
          <w:fldChar w:fldCharType="separate"/>
        </w:r>
        <w:r>
          <w:rPr>
            <w:webHidden/>
          </w:rPr>
          <w:t>46</w:t>
        </w:r>
        <w:r>
          <w:rPr>
            <w:webHidden/>
          </w:rPr>
          <w:fldChar w:fldCharType="end"/>
        </w:r>
      </w:hyperlink>
    </w:p>
    <w:p w14:paraId="50B3A78F" w14:textId="3E6ACCB4" w:rsidR="00365D61" w:rsidRDefault="00365D61">
      <w:pPr>
        <w:pStyle w:val="Verzeichnis2"/>
        <w:rPr>
          <w:rFonts w:asciiTheme="minorHAnsi" w:eastAsiaTheme="minorEastAsia" w:hAnsiTheme="minorHAnsi" w:cstheme="minorBidi"/>
          <w:noProof/>
          <w:szCs w:val="22"/>
        </w:rPr>
      </w:pPr>
      <w:hyperlink w:anchor="_Toc498958072" w:history="1">
        <w:r w:rsidRPr="00F41A5E">
          <w:rPr>
            <w:rStyle w:val="Hyperlink"/>
            <w:rFonts w:eastAsiaTheme="minorEastAsia"/>
            <w:noProof/>
          </w:rPr>
          <w:t>6.4</w:t>
        </w:r>
        <w:r>
          <w:rPr>
            <w:rFonts w:asciiTheme="minorHAnsi" w:eastAsiaTheme="minorEastAsia" w:hAnsiTheme="minorHAnsi" w:cstheme="minorBidi"/>
            <w:noProof/>
            <w:szCs w:val="22"/>
          </w:rPr>
          <w:tab/>
        </w:r>
        <w:r w:rsidRPr="00F41A5E">
          <w:rPr>
            <w:rStyle w:val="Hyperlink"/>
            <w:rFonts w:eastAsiaTheme="minorEastAsia" w:cs="Arial"/>
            <w:noProof/>
          </w:rPr>
          <w:t>IAM steuern (Regulierung)</w:t>
        </w:r>
        <w:r>
          <w:rPr>
            <w:noProof/>
            <w:webHidden/>
          </w:rPr>
          <w:tab/>
        </w:r>
        <w:r>
          <w:rPr>
            <w:noProof/>
            <w:webHidden/>
          </w:rPr>
          <w:fldChar w:fldCharType="begin"/>
        </w:r>
        <w:r>
          <w:rPr>
            <w:noProof/>
            <w:webHidden/>
          </w:rPr>
          <w:instrText xml:space="preserve"> PAGEREF _Toc498958072 \h </w:instrText>
        </w:r>
        <w:r>
          <w:rPr>
            <w:noProof/>
            <w:webHidden/>
          </w:rPr>
        </w:r>
        <w:r>
          <w:rPr>
            <w:noProof/>
            <w:webHidden/>
          </w:rPr>
          <w:fldChar w:fldCharType="separate"/>
        </w:r>
        <w:r>
          <w:rPr>
            <w:noProof/>
            <w:webHidden/>
          </w:rPr>
          <w:t>46</w:t>
        </w:r>
        <w:r>
          <w:rPr>
            <w:noProof/>
            <w:webHidden/>
          </w:rPr>
          <w:fldChar w:fldCharType="end"/>
        </w:r>
      </w:hyperlink>
    </w:p>
    <w:p w14:paraId="172FFFAE" w14:textId="6D2800B4" w:rsidR="00365D61" w:rsidRDefault="00365D61">
      <w:pPr>
        <w:pStyle w:val="Verzeichnis3"/>
        <w:rPr>
          <w:rFonts w:asciiTheme="minorHAnsi" w:eastAsiaTheme="minorEastAsia" w:hAnsiTheme="minorHAnsi" w:cstheme="minorBidi"/>
          <w:szCs w:val="22"/>
        </w:rPr>
      </w:pPr>
      <w:hyperlink w:anchor="_Toc498958073" w:history="1">
        <w:r w:rsidRPr="00F41A5E">
          <w:rPr>
            <w:rStyle w:val="Hyperlink"/>
            <w:rFonts w:eastAsiaTheme="minorEastAsia"/>
          </w:rPr>
          <w:t>6.4.1</w:t>
        </w:r>
        <w:r>
          <w:rPr>
            <w:rFonts w:asciiTheme="minorHAnsi" w:eastAsiaTheme="minorEastAsia" w:hAnsiTheme="minorHAnsi" w:cstheme="minorBidi"/>
            <w:szCs w:val="22"/>
          </w:rPr>
          <w:tab/>
        </w:r>
        <w:r w:rsidRPr="00F41A5E">
          <w:rPr>
            <w:rStyle w:val="Hyperlink"/>
            <w:rFonts w:eastAsiaTheme="minorEastAsia"/>
          </w:rPr>
          <w:t>IAM-Policy verwalten</w:t>
        </w:r>
        <w:r>
          <w:rPr>
            <w:webHidden/>
          </w:rPr>
          <w:tab/>
        </w:r>
        <w:r>
          <w:rPr>
            <w:webHidden/>
          </w:rPr>
          <w:fldChar w:fldCharType="begin"/>
        </w:r>
        <w:r>
          <w:rPr>
            <w:webHidden/>
          </w:rPr>
          <w:instrText xml:space="preserve"> PAGEREF _Toc498958073 \h </w:instrText>
        </w:r>
        <w:r>
          <w:rPr>
            <w:webHidden/>
          </w:rPr>
        </w:r>
        <w:r>
          <w:rPr>
            <w:webHidden/>
          </w:rPr>
          <w:fldChar w:fldCharType="separate"/>
        </w:r>
        <w:r>
          <w:rPr>
            <w:webHidden/>
          </w:rPr>
          <w:t>47</w:t>
        </w:r>
        <w:r>
          <w:rPr>
            <w:webHidden/>
          </w:rPr>
          <w:fldChar w:fldCharType="end"/>
        </w:r>
      </w:hyperlink>
    </w:p>
    <w:p w14:paraId="27706AD0" w14:textId="20835686" w:rsidR="00365D61" w:rsidRDefault="00365D61">
      <w:pPr>
        <w:pStyle w:val="Verzeichnis3"/>
        <w:rPr>
          <w:rFonts w:asciiTheme="minorHAnsi" w:eastAsiaTheme="minorEastAsia" w:hAnsiTheme="minorHAnsi" w:cstheme="minorBidi"/>
          <w:szCs w:val="22"/>
        </w:rPr>
      </w:pPr>
      <w:hyperlink w:anchor="_Toc498958074" w:history="1">
        <w:r w:rsidRPr="00F41A5E">
          <w:rPr>
            <w:rStyle w:val="Hyperlink"/>
            <w:rFonts w:eastAsiaTheme="minorEastAsia"/>
          </w:rPr>
          <w:t>6.4.2</w:t>
        </w:r>
        <w:r>
          <w:rPr>
            <w:rFonts w:asciiTheme="minorHAnsi" w:eastAsiaTheme="minorEastAsia" w:hAnsiTheme="minorHAnsi" w:cstheme="minorBidi"/>
            <w:szCs w:val="22"/>
          </w:rPr>
          <w:tab/>
        </w:r>
        <w:r w:rsidRPr="00F41A5E">
          <w:rPr>
            <w:rStyle w:val="Hyperlink"/>
            <w:rFonts w:eastAsiaTheme="minorEastAsia"/>
          </w:rPr>
          <w:t>Qualitätsmodel(le) pflegen</w:t>
        </w:r>
        <w:r>
          <w:rPr>
            <w:webHidden/>
          </w:rPr>
          <w:tab/>
        </w:r>
        <w:r>
          <w:rPr>
            <w:webHidden/>
          </w:rPr>
          <w:fldChar w:fldCharType="begin"/>
        </w:r>
        <w:r>
          <w:rPr>
            <w:webHidden/>
          </w:rPr>
          <w:instrText xml:space="preserve"> PAGEREF _Toc498958074 \h </w:instrText>
        </w:r>
        <w:r>
          <w:rPr>
            <w:webHidden/>
          </w:rPr>
        </w:r>
        <w:r>
          <w:rPr>
            <w:webHidden/>
          </w:rPr>
          <w:fldChar w:fldCharType="separate"/>
        </w:r>
        <w:r>
          <w:rPr>
            <w:webHidden/>
          </w:rPr>
          <w:t>48</w:t>
        </w:r>
        <w:r>
          <w:rPr>
            <w:webHidden/>
          </w:rPr>
          <w:fldChar w:fldCharType="end"/>
        </w:r>
      </w:hyperlink>
    </w:p>
    <w:p w14:paraId="1EBE74AC" w14:textId="7B229FE2" w:rsidR="00365D61" w:rsidRDefault="00365D61">
      <w:pPr>
        <w:pStyle w:val="Verzeichnis3"/>
        <w:rPr>
          <w:rFonts w:asciiTheme="minorHAnsi" w:eastAsiaTheme="minorEastAsia" w:hAnsiTheme="minorHAnsi" w:cstheme="minorBidi"/>
          <w:szCs w:val="22"/>
        </w:rPr>
      </w:pPr>
      <w:hyperlink w:anchor="_Toc498958075" w:history="1">
        <w:r w:rsidRPr="00F41A5E">
          <w:rPr>
            <w:rStyle w:val="Hyperlink"/>
            <w:rFonts w:eastAsiaTheme="minorEastAsia"/>
          </w:rPr>
          <w:t>6.4.3</w:t>
        </w:r>
        <w:r>
          <w:rPr>
            <w:rFonts w:asciiTheme="minorHAnsi" w:eastAsiaTheme="minorEastAsia" w:hAnsiTheme="minorHAnsi" w:cstheme="minorBidi"/>
            <w:szCs w:val="22"/>
          </w:rPr>
          <w:tab/>
        </w:r>
        <w:r w:rsidRPr="00F41A5E">
          <w:rPr>
            <w:rStyle w:val="Hyperlink"/>
            <w:rFonts w:eastAsiaTheme="minorEastAsia"/>
          </w:rPr>
          <w:t>Risikomanagement steuern</w:t>
        </w:r>
        <w:r>
          <w:rPr>
            <w:webHidden/>
          </w:rPr>
          <w:tab/>
        </w:r>
        <w:r>
          <w:rPr>
            <w:webHidden/>
          </w:rPr>
          <w:fldChar w:fldCharType="begin"/>
        </w:r>
        <w:r>
          <w:rPr>
            <w:webHidden/>
          </w:rPr>
          <w:instrText xml:space="preserve"> PAGEREF _Toc498958075 \h </w:instrText>
        </w:r>
        <w:r>
          <w:rPr>
            <w:webHidden/>
          </w:rPr>
        </w:r>
        <w:r>
          <w:rPr>
            <w:webHidden/>
          </w:rPr>
          <w:fldChar w:fldCharType="separate"/>
        </w:r>
        <w:r>
          <w:rPr>
            <w:webHidden/>
          </w:rPr>
          <w:t>48</w:t>
        </w:r>
        <w:r>
          <w:rPr>
            <w:webHidden/>
          </w:rPr>
          <w:fldChar w:fldCharType="end"/>
        </w:r>
      </w:hyperlink>
    </w:p>
    <w:p w14:paraId="0B8EAC6D" w14:textId="4B1B87BF" w:rsidR="00365D61" w:rsidRDefault="00365D61">
      <w:pPr>
        <w:pStyle w:val="Verzeichnis3"/>
        <w:rPr>
          <w:rFonts w:asciiTheme="minorHAnsi" w:eastAsiaTheme="minorEastAsia" w:hAnsiTheme="minorHAnsi" w:cstheme="minorBidi"/>
          <w:szCs w:val="22"/>
        </w:rPr>
      </w:pPr>
      <w:hyperlink w:anchor="_Toc498958076" w:history="1">
        <w:r w:rsidRPr="00F41A5E">
          <w:rPr>
            <w:rStyle w:val="Hyperlink"/>
            <w:rFonts w:eastAsiaTheme="minorEastAsia"/>
          </w:rPr>
          <w:t>6.4.4</w:t>
        </w:r>
        <w:r>
          <w:rPr>
            <w:rFonts w:asciiTheme="minorHAnsi" w:eastAsiaTheme="minorEastAsia" w:hAnsiTheme="minorHAnsi" w:cstheme="minorBidi"/>
            <w:szCs w:val="22"/>
          </w:rPr>
          <w:tab/>
        </w:r>
        <w:r w:rsidRPr="00F41A5E">
          <w:rPr>
            <w:rStyle w:val="Hyperlink"/>
            <w:rFonts w:eastAsiaTheme="minorEastAsia"/>
          </w:rPr>
          <w:t>IAM-Steuerung führen</w:t>
        </w:r>
        <w:r>
          <w:rPr>
            <w:webHidden/>
          </w:rPr>
          <w:tab/>
        </w:r>
        <w:r>
          <w:rPr>
            <w:webHidden/>
          </w:rPr>
          <w:fldChar w:fldCharType="begin"/>
        </w:r>
        <w:r>
          <w:rPr>
            <w:webHidden/>
          </w:rPr>
          <w:instrText xml:space="preserve"> PAGEREF _Toc498958076 \h </w:instrText>
        </w:r>
        <w:r>
          <w:rPr>
            <w:webHidden/>
          </w:rPr>
        </w:r>
        <w:r>
          <w:rPr>
            <w:webHidden/>
          </w:rPr>
          <w:fldChar w:fldCharType="separate"/>
        </w:r>
        <w:r>
          <w:rPr>
            <w:webHidden/>
          </w:rPr>
          <w:t>49</w:t>
        </w:r>
        <w:r>
          <w:rPr>
            <w:webHidden/>
          </w:rPr>
          <w:fldChar w:fldCharType="end"/>
        </w:r>
      </w:hyperlink>
    </w:p>
    <w:p w14:paraId="7B797F13" w14:textId="24678220" w:rsidR="00365D61" w:rsidRDefault="00365D61">
      <w:pPr>
        <w:pStyle w:val="Verzeichnis2"/>
        <w:rPr>
          <w:rFonts w:asciiTheme="minorHAnsi" w:eastAsiaTheme="minorEastAsia" w:hAnsiTheme="minorHAnsi" w:cstheme="minorBidi"/>
          <w:noProof/>
          <w:szCs w:val="22"/>
        </w:rPr>
      </w:pPr>
      <w:hyperlink w:anchor="_Toc498958077" w:history="1">
        <w:r w:rsidRPr="00F41A5E">
          <w:rPr>
            <w:rStyle w:val="Hyperlink"/>
            <w:rFonts w:eastAsiaTheme="minorEastAsia"/>
            <w:noProof/>
          </w:rPr>
          <w:t>6.5</w:t>
        </w:r>
        <w:r>
          <w:rPr>
            <w:rFonts w:asciiTheme="minorHAnsi" w:eastAsiaTheme="minorEastAsia" w:hAnsiTheme="minorHAnsi" w:cstheme="minorBidi"/>
            <w:noProof/>
            <w:szCs w:val="22"/>
          </w:rPr>
          <w:tab/>
        </w:r>
        <w:r w:rsidRPr="00F41A5E">
          <w:rPr>
            <w:rStyle w:val="Hyperlink"/>
            <w:rFonts w:eastAsiaTheme="minorEastAsia"/>
            <w:noProof/>
          </w:rPr>
          <w:t>IAM unterstützen</w:t>
        </w:r>
        <w:r>
          <w:rPr>
            <w:noProof/>
            <w:webHidden/>
          </w:rPr>
          <w:tab/>
        </w:r>
        <w:r>
          <w:rPr>
            <w:noProof/>
            <w:webHidden/>
          </w:rPr>
          <w:fldChar w:fldCharType="begin"/>
        </w:r>
        <w:r>
          <w:rPr>
            <w:noProof/>
            <w:webHidden/>
          </w:rPr>
          <w:instrText xml:space="preserve"> PAGEREF _Toc498958077 \h </w:instrText>
        </w:r>
        <w:r>
          <w:rPr>
            <w:noProof/>
            <w:webHidden/>
          </w:rPr>
        </w:r>
        <w:r>
          <w:rPr>
            <w:noProof/>
            <w:webHidden/>
          </w:rPr>
          <w:fldChar w:fldCharType="separate"/>
        </w:r>
        <w:r>
          <w:rPr>
            <w:noProof/>
            <w:webHidden/>
          </w:rPr>
          <w:t>49</w:t>
        </w:r>
        <w:r>
          <w:rPr>
            <w:noProof/>
            <w:webHidden/>
          </w:rPr>
          <w:fldChar w:fldCharType="end"/>
        </w:r>
      </w:hyperlink>
    </w:p>
    <w:p w14:paraId="7F0D05EB" w14:textId="0A144EA2" w:rsidR="00365D61" w:rsidRDefault="00365D61">
      <w:pPr>
        <w:pStyle w:val="Verzeichnis3"/>
        <w:rPr>
          <w:rFonts w:asciiTheme="minorHAnsi" w:eastAsiaTheme="minorEastAsia" w:hAnsiTheme="minorHAnsi" w:cstheme="minorBidi"/>
          <w:szCs w:val="22"/>
        </w:rPr>
      </w:pPr>
      <w:hyperlink w:anchor="_Toc498958078" w:history="1">
        <w:r w:rsidRPr="00F41A5E">
          <w:rPr>
            <w:rStyle w:val="Hyperlink"/>
            <w:rFonts w:eastAsiaTheme="minorEastAsia"/>
          </w:rPr>
          <w:t>6.5.1</w:t>
        </w:r>
        <w:r>
          <w:rPr>
            <w:rFonts w:asciiTheme="minorHAnsi" w:eastAsiaTheme="minorEastAsia" w:hAnsiTheme="minorHAnsi" w:cstheme="minorBidi"/>
            <w:szCs w:val="22"/>
          </w:rPr>
          <w:tab/>
        </w:r>
        <w:r w:rsidRPr="00F41A5E">
          <w:rPr>
            <w:rStyle w:val="Hyperlink"/>
            <w:rFonts w:eastAsiaTheme="minorEastAsia"/>
          </w:rPr>
          <w:t>Kernprozesse unterstützen</w:t>
        </w:r>
        <w:r>
          <w:rPr>
            <w:webHidden/>
          </w:rPr>
          <w:tab/>
        </w:r>
        <w:r>
          <w:rPr>
            <w:webHidden/>
          </w:rPr>
          <w:fldChar w:fldCharType="begin"/>
        </w:r>
        <w:r>
          <w:rPr>
            <w:webHidden/>
          </w:rPr>
          <w:instrText xml:space="preserve"> PAGEREF _Toc498958078 \h </w:instrText>
        </w:r>
        <w:r>
          <w:rPr>
            <w:webHidden/>
          </w:rPr>
        </w:r>
        <w:r>
          <w:rPr>
            <w:webHidden/>
          </w:rPr>
          <w:fldChar w:fldCharType="separate"/>
        </w:r>
        <w:r>
          <w:rPr>
            <w:webHidden/>
          </w:rPr>
          <w:t>50</w:t>
        </w:r>
        <w:r>
          <w:rPr>
            <w:webHidden/>
          </w:rPr>
          <w:fldChar w:fldCharType="end"/>
        </w:r>
      </w:hyperlink>
    </w:p>
    <w:p w14:paraId="31A8F8B1" w14:textId="11059758" w:rsidR="00365D61" w:rsidRDefault="00365D61">
      <w:pPr>
        <w:pStyle w:val="Verzeichnis3"/>
        <w:rPr>
          <w:rFonts w:asciiTheme="minorHAnsi" w:eastAsiaTheme="minorEastAsia" w:hAnsiTheme="minorHAnsi" w:cstheme="minorBidi"/>
          <w:szCs w:val="22"/>
        </w:rPr>
      </w:pPr>
      <w:hyperlink w:anchor="_Toc498958079" w:history="1">
        <w:r w:rsidRPr="00F41A5E">
          <w:rPr>
            <w:rStyle w:val="Hyperlink"/>
            <w:rFonts w:eastAsiaTheme="minorEastAsia"/>
          </w:rPr>
          <w:t>6.5.2</w:t>
        </w:r>
        <w:r>
          <w:rPr>
            <w:rFonts w:asciiTheme="minorHAnsi" w:eastAsiaTheme="minorEastAsia" w:hAnsiTheme="minorHAnsi" w:cstheme="minorBidi"/>
            <w:szCs w:val="22"/>
          </w:rPr>
          <w:tab/>
        </w:r>
        <w:r w:rsidRPr="00F41A5E">
          <w:rPr>
            <w:rStyle w:val="Hyperlink"/>
            <w:rFonts w:eastAsiaTheme="minorEastAsia"/>
          </w:rPr>
          <w:t>Führungsprozesse unterstützen</w:t>
        </w:r>
        <w:r>
          <w:rPr>
            <w:webHidden/>
          </w:rPr>
          <w:tab/>
        </w:r>
        <w:r>
          <w:rPr>
            <w:webHidden/>
          </w:rPr>
          <w:fldChar w:fldCharType="begin"/>
        </w:r>
        <w:r>
          <w:rPr>
            <w:webHidden/>
          </w:rPr>
          <w:instrText xml:space="preserve"> PAGEREF _Toc498958079 \h </w:instrText>
        </w:r>
        <w:r>
          <w:rPr>
            <w:webHidden/>
          </w:rPr>
        </w:r>
        <w:r>
          <w:rPr>
            <w:webHidden/>
          </w:rPr>
          <w:fldChar w:fldCharType="separate"/>
        </w:r>
        <w:r>
          <w:rPr>
            <w:webHidden/>
          </w:rPr>
          <w:t>50</w:t>
        </w:r>
        <w:r>
          <w:rPr>
            <w:webHidden/>
          </w:rPr>
          <w:fldChar w:fldCharType="end"/>
        </w:r>
      </w:hyperlink>
    </w:p>
    <w:p w14:paraId="3A595C91" w14:textId="706100BE" w:rsidR="00365D61" w:rsidRDefault="00365D61">
      <w:pPr>
        <w:pStyle w:val="Verzeichnis1"/>
        <w:tabs>
          <w:tab w:val="left" w:pos="425"/>
        </w:tabs>
        <w:rPr>
          <w:rFonts w:asciiTheme="minorHAnsi" w:eastAsiaTheme="minorEastAsia" w:hAnsiTheme="minorHAnsi" w:cstheme="minorBidi"/>
          <w:b w:val="0"/>
          <w:noProof/>
          <w:szCs w:val="22"/>
        </w:rPr>
      </w:pPr>
      <w:hyperlink w:anchor="_Toc498958080" w:history="1">
        <w:r w:rsidRPr="00F41A5E">
          <w:rPr>
            <w:rStyle w:val="Hyperlink"/>
            <w:rFonts w:eastAsiaTheme="minorEastAsia"/>
            <w:noProof/>
          </w:rPr>
          <w:t>7</w:t>
        </w:r>
        <w:r>
          <w:rPr>
            <w:rFonts w:asciiTheme="minorHAnsi" w:eastAsiaTheme="minorEastAsia" w:hAnsiTheme="minorHAnsi" w:cstheme="minorBidi"/>
            <w:b w:val="0"/>
            <w:noProof/>
            <w:szCs w:val="22"/>
          </w:rPr>
          <w:tab/>
        </w:r>
        <w:r w:rsidRPr="00F41A5E">
          <w:rPr>
            <w:rStyle w:val="Hyperlink"/>
            <w:rFonts w:eastAsiaTheme="minorEastAsia"/>
            <w:noProof/>
          </w:rPr>
          <w:t>Geschäftsservices</w:t>
        </w:r>
        <w:r>
          <w:rPr>
            <w:noProof/>
            <w:webHidden/>
          </w:rPr>
          <w:tab/>
        </w:r>
        <w:r>
          <w:rPr>
            <w:noProof/>
            <w:webHidden/>
          </w:rPr>
          <w:fldChar w:fldCharType="begin"/>
        </w:r>
        <w:r>
          <w:rPr>
            <w:noProof/>
            <w:webHidden/>
          </w:rPr>
          <w:instrText xml:space="preserve"> PAGEREF _Toc498958080 \h </w:instrText>
        </w:r>
        <w:r>
          <w:rPr>
            <w:noProof/>
            <w:webHidden/>
          </w:rPr>
        </w:r>
        <w:r>
          <w:rPr>
            <w:noProof/>
            <w:webHidden/>
          </w:rPr>
          <w:fldChar w:fldCharType="separate"/>
        </w:r>
        <w:r>
          <w:rPr>
            <w:noProof/>
            <w:webHidden/>
          </w:rPr>
          <w:t>51</w:t>
        </w:r>
        <w:r>
          <w:rPr>
            <w:noProof/>
            <w:webHidden/>
          </w:rPr>
          <w:fldChar w:fldCharType="end"/>
        </w:r>
      </w:hyperlink>
    </w:p>
    <w:p w14:paraId="1140FE58" w14:textId="76576514" w:rsidR="00365D61" w:rsidRDefault="00365D61">
      <w:pPr>
        <w:pStyle w:val="Verzeichnis2"/>
        <w:rPr>
          <w:rFonts w:asciiTheme="minorHAnsi" w:eastAsiaTheme="minorEastAsia" w:hAnsiTheme="minorHAnsi" w:cstheme="minorBidi"/>
          <w:noProof/>
          <w:szCs w:val="22"/>
        </w:rPr>
      </w:pPr>
      <w:hyperlink w:anchor="_Toc498958081" w:history="1">
        <w:r w:rsidRPr="00F41A5E">
          <w:rPr>
            <w:rStyle w:val="Hyperlink"/>
            <w:rFonts w:eastAsiaTheme="minorEastAsia"/>
            <w:noProof/>
          </w:rPr>
          <w:t>7.1</w:t>
        </w:r>
        <w:r>
          <w:rPr>
            <w:rFonts w:asciiTheme="minorHAnsi" w:eastAsiaTheme="minorEastAsia" w:hAnsiTheme="minorHAnsi" w:cstheme="minorBidi"/>
            <w:noProof/>
            <w:szCs w:val="22"/>
          </w:rPr>
          <w:tab/>
        </w:r>
        <w:r w:rsidRPr="00F41A5E">
          <w:rPr>
            <w:rStyle w:val="Hyperlink"/>
            <w:rFonts w:eastAsiaTheme="minorEastAsia"/>
            <w:noProof/>
          </w:rPr>
          <w:t>Realweltobjekte</w:t>
        </w:r>
        <w:r>
          <w:rPr>
            <w:noProof/>
            <w:webHidden/>
          </w:rPr>
          <w:tab/>
        </w:r>
        <w:r>
          <w:rPr>
            <w:noProof/>
            <w:webHidden/>
          </w:rPr>
          <w:fldChar w:fldCharType="begin"/>
        </w:r>
        <w:r>
          <w:rPr>
            <w:noProof/>
            <w:webHidden/>
          </w:rPr>
          <w:instrText xml:space="preserve"> PAGEREF _Toc498958081 \h </w:instrText>
        </w:r>
        <w:r>
          <w:rPr>
            <w:noProof/>
            <w:webHidden/>
          </w:rPr>
        </w:r>
        <w:r>
          <w:rPr>
            <w:noProof/>
            <w:webHidden/>
          </w:rPr>
          <w:fldChar w:fldCharType="separate"/>
        </w:r>
        <w:r>
          <w:rPr>
            <w:noProof/>
            <w:webHidden/>
          </w:rPr>
          <w:t>51</w:t>
        </w:r>
        <w:r>
          <w:rPr>
            <w:noProof/>
            <w:webHidden/>
          </w:rPr>
          <w:fldChar w:fldCharType="end"/>
        </w:r>
      </w:hyperlink>
    </w:p>
    <w:p w14:paraId="056A3D61" w14:textId="19A1ACA8" w:rsidR="00365D61" w:rsidRDefault="00365D61">
      <w:pPr>
        <w:pStyle w:val="Verzeichnis3"/>
        <w:rPr>
          <w:rFonts w:asciiTheme="minorHAnsi" w:eastAsiaTheme="minorEastAsia" w:hAnsiTheme="minorHAnsi" w:cstheme="minorBidi"/>
          <w:szCs w:val="22"/>
        </w:rPr>
      </w:pPr>
      <w:hyperlink w:anchor="_Toc498958082" w:history="1">
        <w:r w:rsidRPr="00F41A5E">
          <w:rPr>
            <w:rStyle w:val="Hyperlink"/>
            <w:rFonts w:eastAsiaTheme="minorEastAsia"/>
          </w:rPr>
          <w:t>7.1.1</w:t>
        </w:r>
        <w:r>
          <w:rPr>
            <w:rFonts w:asciiTheme="minorHAnsi" w:eastAsiaTheme="minorEastAsia" w:hAnsiTheme="minorHAnsi" w:cstheme="minorBidi"/>
            <w:szCs w:val="22"/>
          </w:rPr>
          <w:tab/>
        </w:r>
        <w:r w:rsidRPr="00F41A5E">
          <w:rPr>
            <w:rStyle w:val="Hyperlink"/>
            <w:rFonts w:eastAsiaTheme="minorEastAsia"/>
          </w:rPr>
          <w:t>Subjekt</w:t>
        </w:r>
        <w:r>
          <w:rPr>
            <w:webHidden/>
          </w:rPr>
          <w:tab/>
        </w:r>
        <w:r>
          <w:rPr>
            <w:webHidden/>
          </w:rPr>
          <w:fldChar w:fldCharType="begin"/>
        </w:r>
        <w:r>
          <w:rPr>
            <w:webHidden/>
          </w:rPr>
          <w:instrText xml:space="preserve"> PAGEREF _Toc498958082 \h </w:instrText>
        </w:r>
        <w:r>
          <w:rPr>
            <w:webHidden/>
          </w:rPr>
        </w:r>
        <w:r>
          <w:rPr>
            <w:webHidden/>
          </w:rPr>
          <w:fldChar w:fldCharType="separate"/>
        </w:r>
        <w:r>
          <w:rPr>
            <w:webHidden/>
          </w:rPr>
          <w:t>51</w:t>
        </w:r>
        <w:r>
          <w:rPr>
            <w:webHidden/>
          </w:rPr>
          <w:fldChar w:fldCharType="end"/>
        </w:r>
      </w:hyperlink>
    </w:p>
    <w:p w14:paraId="57C169AF" w14:textId="6B7E25D0" w:rsidR="00365D61" w:rsidRDefault="00365D61">
      <w:pPr>
        <w:pStyle w:val="Verzeichnis3"/>
        <w:rPr>
          <w:rFonts w:asciiTheme="minorHAnsi" w:eastAsiaTheme="minorEastAsia" w:hAnsiTheme="minorHAnsi" w:cstheme="minorBidi"/>
          <w:szCs w:val="22"/>
        </w:rPr>
      </w:pPr>
      <w:hyperlink w:anchor="_Toc498958083" w:history="1">
        <w:r w:rsidRPr="00F41A5E">
          <w:rPr>
            <w:rStyle w:val="Hyperlink"/>
            <w:rFonts w:eastAsiaTheme="minorEastAsia"/>
          </w:rPr>
          <w:t>7.1.2</w:t>
        </w:r>
        <w:r>
          <w:rPr>
            <w:rFonts w:asciiTheme="minorHAnsi" w:eastAsiaTheme="minorEastAsia" w:hAnsiTheme="minorHAnsi" w:cstheme="minorBidi"/>
            <w:szCs w:val="22"/>
          </w:rPr>
          <w:tab/>
        </w:r>
        <w:r w:rsidRPr="00F41A5E">
          <w:rPr>
            <w:rStyle w:val="Hyperlink"/>
            <w:rFonts w:eastAsiaTheme="minorEastAsia"/>
          </w:rPr>
          <w:t>Ressource</w:t>
        </w:r>
        <w:r>
          <w:rPr>
            <w:webHidden/>
          </w:rPr>
          <w:tab/>
        </w:r>
        <w:r>
          <w:rPr>
            <w:webHidden/>
          </w:rPr>
          <w:fldChar w:fldCharType="begin"/>
        </w:r>
        <w:r>
          <w:rPr>
            <w:webHidden/>
          </w:rPr>
          <w:instrText xml:space="preserve"> PAGEREF _Toc498958083 \h </w:instrText>
        </w:r>
        <w:r>
          <w:rPr>
            <w:webHidden/>
          </w:rPr>
        </w:r>
        <w:r>
          <w:rPr>
            <w:webHidden/>
          </w:rPr>
          <w:fldChar w:fldCharType="separate"/>
        </w:r>
        <w:r>
          <w:rPr>
            <w:webHidden/>
          </w:rPr>
          <w:t>51</w:t>
        </w:r>
        <w:r>
          <w:rPr>
            <w:webHidden/>
          </w:rPr>
          <w:fldChar w:fldCharType="end"/>
        </w:r>
      </w:hyperlink>
    </w:p>
    <w:p w14:paraId="3200484D" w14:textId="28675A3C" w:rsidR="00365D61" w:rsidRDefault="00365D61">
      <w:pPr>
        <w:pStyle w:val="Verzeichnis2"/>
        <w:rPr>
          <w:rFonts w:asciiTheme="minorHAnsi" w:eastAsiaTheme="minorEastAsia" w:hAnsiTheme="minorHAnsi" w:cstheme="minorBidi"/>
          <w:noProof/>
          <w:szCs w:val="22"/>
        </w:rPr>
      </w:pPr>
      <w:hyperlink w:anchor="_Toc498958084" w:history="1">
        <w:r w:rsidRPr="00F41A5E">
          <w:rPr>
            <w:rStyle w:val="Hyperlink"/>
            <w:rFonts w:eastAsiaTheme="minorEastAsia"/>
            <w:noProof/>
          </w:rPr>
          <w:t>7.2</w:t>
        </w:r>
        <w:r>
          <w:rPr>
            <w:rFonts w:asciiTheme="minorHAnsi" w:eastAsiaTheme="minorEastAsia" w:hAnsiTheme="minorHAnsi" w:cstheme="minorBidi"/>
            <w:noProof/>
            <w:szCs w:val="22"/>
          </w:rPr>
          <w:tab/>
        </w:r>
        <w:r w:rsidRPr="00F41A5E">
          <w:rPr>
            <w:rStyle w:val="Hyperlink"/>
            <w:rFonts w:eastAsiaTheme="minorEastAsia"/>
            <w:noProof/>
          </w:rPr>
          <w:t>Services zur Definitionszeit</w:t>
        </w:r>
        <w:r>
          <w:rPr>
            <w:noProof/>
            <w:webHidden/>
          </w:rPr>
          <w:tab/>
        </w:r>
        <w:r>
          <w:rPr>
            <w:noProof/>
            <w:webHidden/>
          </w:rPr>
          <w:fldChar w:fldCharType="begin"/>
        </w:r>
        <w:r>
          <w:rPr>
            <w:noProof/>
            <w:webHidden/>
          </w:rPr>
          <w:instrText xml:space="preserve"> PAGEREF _Toc498958084 \h </w:instrText>
        </w:r>
        <w:r>
          <w:rPr>
            <w:noProof/>
            <w:webHidden/>
          </w:rPr>
        </w:r>
        <w:r>
          <w:rPr>
            <w:noProof/>
            <w:webHidden/>
          </w:rPr>
          <w:fldChar w:fldCharType="separate"/>
        </w:r>
        <w:r>
          <w:rPr>
            <w:noProof/>
            <w:webHidden/>
          </w:rPr>
          <w:t>52</w:t>
        </w:r>
        <w:r>
          <w:rPr>
            <w:noProof/>
            <w:webHidden/>
          </w:rPr>
          <w:fldChar w:fldCharType="end"/>
        </w:r>
      </w:hyperlink>
    </w:p>
    <w:p w14:paraId="4FE270C3" w14:textId="58FB4D66" w:rsidR="00365D61" w:rsidRDefault="00365D61">
      <w:pPr>
        <w:pStyle w:val="Verzeichnis3"/>
        <w:rPr>
          <w:rFonts w:asciiTheme="minorHAnsi" w:eastAsiaTheme="minorEastAsia" w:hAnsiTheme="minorHAnsi" w:cstheme="minorBidi"/>
          <w:szCs w:val="22"/>
        </w:rPr>
      </w:pPr>
      <w:hyperlink w:anchor="_Toc498958085" w:history="1">
        <w:r w:rsidRPr="00F41A5E">
          <w:rPr>
            <w:rStyle w:val="Hyperlink"/>
            <w:rFonts w:eastAsiaTheme="minorEastAsia"/>
          </w:rPr>
          <w:t>7.2.1</w:t>
        </w:r>
        <w:r>
          <w:rPr>
            <w:rFonts w:asciiTheme="minorHAnsi" w:eastAsiaTheme="minorEastAsia" w:hAnsiTheme="minorHAnsi" w:cstheme="minorBidi"/>
            <w:szCs w:val="22"/>
          </w:rPr>
          <w:tab/>
        </w:r>
        <w:r w:rsidRPr="00F41A5E">
          <w:rPr>
            <w:rStyle w:val="Hyperlink"/>
            <w:rFonts w:eastAsiaTheme="minorEastAsia"/>
          </w:rPr>
          <w:t>E-Identity Service</w:t>
        </w:r>
        <w:r>
          <w:rPr>
            <w:webHidden/>
          </w:rPr>
          <w:tab/>
        </w:r>
        <w:r>
          <w:rPr>
            <w:webHidden/>
          </w:rPr>
          <w:fldChar w:fldCharType="begin"/>
        </w:r>
        <w:r>
          <w:rPr>
            <w:webHidden/>
          </w:rPr>
          <w:instrText xml:space="preserve"> PAGEREF _Toc498958085 \h </w:instrText>
        </w:r>
        <w:r>
          <w:rPr>
            <w:webHidden/>
          </w:rPr>
        </w:r>
        <w:r>
          <w:rPr>
            <w:webHidden/>
          </w:rPr>
          <w:fldChar w:fldCharType="separate"/>
        </w:r>
        <w:r>
          <w:rPr>
            <w:webHidden/>
          </w:rPr>
          <w:t>52</w:t>
        </w:r>
        <w:r>
          <w:rPr>
            <w:webHidden/>
          </w:rPr>
          <w:fldChar w:fldCharType="end"/>
        </w:r>
      </w:hyperlink>
    </w:p>
    <w:p w14:paraId="3D0CCAEC" w14:textId="7C50B2B1" w:rsidR="00365D61" w:rsidRDefault="00365D61">
      <w:pPr>
        <w:pStyle w:val="Verzeichnis3"/>
        <w:rPr>
          <w:rFonts w:asciiTheme="minorHAnsi" w:eastAsiaTheme="minorEastAsia" w:hAnsiTheme="minorHAnsi" w:cstheme="minorBidi"/>
          <w:szCs w:val="22"/>
        </w:rPr>
      </w:pPr>
      <w:hyperlink w:anchor="_Toc498958086" w:history="1">
        <w:r w:rsidRPr="00F41A5E">
          <w:rPr>
            <w:rStyle w:val="Hyperlink"/>
            <w:rFonts w:eastAsiaTheme="minorEastAsia"/>
          </w:rPr>
          <w:t>7.2.2</w:t>
        </w:r>
        <w:r>
          <w:rPr>
            <w:rFonts w:asciiTheme="minorHAnsi" w:eastAsiaTheme="minorEastAsia" w:hAnsiTheme="minorHAnsi" w:cstheme="minorBidi"/>
            <w:szCs w:val="22"/>
          </w:rPr>
          <w:tab/>
        </w:r>
        <w:r w:rsidRPr="00F41A5E">
          <w:rPr>
            <w:rStyle w:val="Hyperlink"/>
            <w:rFonts w:eastAsiaTheme="minorEastAsia"/>
          </w:rPr>
          <w:t>Credential Service</w:t>
        </w:r>
        <w:r>
          <w:rPr>
            <w:webHidden/>
          </w:rPr>
          <w:tab/>
        </w:r>
        <w:r>
          <w:rPr>
            <w:webHidden/>
          </w:rPr>
          <w:fldChar w:fldCharType="begin"/>
        </w:r>
        <w:r>
          <w:rPr>
            <w:webHidden/>
          </w:rPr>
          <w:instrText xml:space="preserve"> PAGEREF _Toc498958086 \h </w:instrText>
        </w:r>
        <w:r>
          <w:rPr>
            <w:webHidden/>
          </w:rPr>
        </w:r>
        <w:r>
          <w:rPr>
            <w:webHidden/>
          </w:rPr>
          <w:fldChar w:fldCharType="separate"/>
        </w:r>
        <w:r>
          <w:rPr>
            <w:webHidden/>
          </w:rPr>
          <w:t>53</w:t>
        </w:r>
        <w:r>
          <w:rPr>
            <w:webHidden/>
          </w:rPr>
          <w:fldChar w:fldCharType="end"/>
        </w:r>
      </w:hyperlink>
    </w:p>
    <w:p w14:paraId="2ED190A9" w14:textId="53B83017" w:rsidR="00365D61" w:rsidRDefault="00365D61">
      <w:pPr>
        <w:pStyle w:val="Verzeichnis3"/>
        <w:rPr>
          <w:rFonts w:asciiTheme="minorHAnsi" w:eastAsiaTheme="minorEastAsia" w:hAnsiTheme="minorHAnsi" w:cstheme="minorBidi"/>
          <w:szCs w:val="22"/>
        </w:rPr>
      </w:pPr>
      <w:hyperlink w:anchor="_Toc498958087" w:history="1">
        <w:r w:rsidRPr="00F41A5E">
          <w:rPr>
            <w:rStyle w:val="Hyperlink"/>
            <w:rFonts w:eastAsiaTheme="minorEastAsia"/>
          </w:rPr>
          <w:t>7.2.3</w:t>
        </w:r>
        <w:r>
          <w:rPr>
            <w:rFonts w:asciiTheme="minorHAnsi" w:eastAsiaTheme="minorEastAsia" w:hAnsiTheme="minorHAnsi" w:cstheme="minorBidi"/>
            <w:szCs w:val="22"/>
          </w:rPr>
          <w:tab/>
        </w:r>
        <w:r w:rsidRPr="00F41A5E">
          <w:rPr>
            <w:rStyle w:val="Hyperlink"/>
            <w:rFonts w:eastAsiaTheme="minorEastAsia"/>
          </w:rPr>
          <w:t>Attribute Service</w:t>
        </w:r>
        <w:r>
          <w:rPr>
            <w:webHidden/>
          </w:rPr>
          <w:tab/>
        </w:r>
        <w:r>
          <w:rPr>
            <w:webHidden/>
          </w:rPr>
          <w:fldChar w:fldCharType="begin"/>
        </w:r>
        <w:r>
          <w:rPr>
            <w:webHidden/>
          </w:rPr>
          <w:instrText xml:space="preserve"> PAGEREF _Toc498958087 \h </w:instrText>
        </w:r>
        <w:r>
          <w:rPr>
            <w:webHidden/>
          </w:rPr>
        </w:r>
        <w:r>
          <w:rPr>
            <w:webHidden/>
          </w:rPr>
          <w:fldChar w:fldCharType="separate"/>
        </w:r>
        <w:r>
          <w:rPr>
            <w:webHidden/>
          </w:rPr>
          <w:t>54</w:t>
        </w:r>
        <w:r>
          <w:rPr>
            <w:webHidden/>
          </w:rPr>
          <w:fldChar w:fldCharType="end"/>
        </w:r>
      </w:hyperlink>
    </w:p>
    <w:p w14:paraId="38A75D77" w14:textId="619AC43E" w:rsidR="00365D61" w:rsidRDefault="00365D61">
      <w:pPr>
        <w:pStyle w:val="Verzeichnis3"/>
        <w:rPr>
          <w:rFonts w:asciiTheme="minorHAnsi" w:eastAsiaTheme="minorEastAsia" w:hAnsiTheme="minorHAnsi" w:cstheme="minorBidi"/>
          <w:szCs w:val="22"/>
        </w:rPr>
      </w:pPr>
      <w:hyperlink w:anchor="_Toc498958088" w:history="1">
        <w:r w:rsidRPr="00F41A5E">
          <w:rPr>
            <w:rStyle w:val="Hyperlink"/>
            <w:rFonts w:eastAsiaTheme="minorEastAsia"/>
          </w:rPr>
          <w:t>7.2.4</w:t>
        </w:r>
        <w:r>
          <w:rPr>
            <w:rFonts w:asciiTheme="minorHAnsi" w:eastAsiaTheme="minorEastAsia" w:hAnsiTheme="minorHAnsi" w:cstheme="minorBidi"/>
            <w:szCs w:val="22"/>
          </w:rPr>
          <w:tab/>
        </w:r>
        <w:r w:rsidRPr="00F41A5E">
          <w:rPr>
            <w:rStyle w:val="Hyperlink"/>
            <w:rFonts w:eastAsiaTheme="minorEastAsia"/>
          </w:rPr>
          <w:t>Trust Service</w:t>
        </w:r>
        <w:r>
          <w:rPr>
            <w:webHidden/>
          </w:rPr>
          <w:tab/>
        </w:r>
        <w:r>
          <w:rPr>
            <w:webHidden/>
          </w:rPr>
          <w:fldChar w:fldCharType="begin"/>
        </w:r>
        <w:r>
          <w:rPr>
            <w:webHidden/>
          </w:rPr>
          <w:instrText xml:space="preserve"> PAGEREF _Toc498958088 \h </w:instrText>
        </w:r>
        <w:r>
          <w:rPr>
            <w:webHidden/>
          </w:rPr>
        </w:r>
        <w:r>
          <w:rPr>
            <w:webHidden/>
          </w:rPr>
          <w:fldChar w:fldCharType="separate"/>
        </w:r>
        <w:r>
          <w:rPr>
            <w:webHidden/>
          </w:rPr>
          <w:t>55</w:t>
        </w:r>
        <w:r>
          <w:rPr>
            <w:webHidden/>
          </w:rPr>
          <w:fldChar w:fldCharType="end"/>
        </w:r>
      </w:hyperlink>
    </w:p>
    <w:p w14:paraId="07B96F4F" w14:textId="5C8A9B65" w:rsidR="00365D61" w:rsidRDefault="00365D61">
      <w:pPr>
        <w:pStyle w:val="Verzeichnis3"/>
        <w:rPr>
          <w:rFonts w:asciiTheme="minorHAnsi" w:eastAsiaTheme="minorEastAsia" w:hAnsiTheme="minorHAnsi" w:cstheme="minorBidi"/>
          <w:szCs w:val="22"/>
        </w:rPr>
      </w:pPr>
      <w:hyperlink w:anchor="_Toc498958089" w:history="1">
        <w:r w:rsidRPr="00F41A5E">
          <w:rPr>
            <w:rStyle w:val="Hyperlink"/>
            <w:rFonts w:eastAsiaTheme="minorEastAsia"/>
          </w:rPr>
          <w:t>7.2.5</w:t>
        </w:r>
        <w:r>
          <w:rPr>
            <w:rFonts w:asciiTheme="minorHAnsi" w:eastAsiaTheme="minorEastAsia" w:hAnsiTheme="minorHAnsi" w:cstheme="minorBidi"/>
            <w:szCs w:val="22"/>
          </w:rPr>
          <w:tab/>
        </w:r>
        <w:r w:rsidRPr="00F41A5E">
          <w:rPr>
            <w:rStyle w:val="Hyperlink"/>
            <w:rFonts w:eastAsiaTheme="minorEastAsia"/>
          </w:rPr>
          <w:t>E-Ressource Service</w:t>
        </w:r>
        <w:r>
          <w:rPr>
            <w:webHidden/>
          </w:rPr>
          <w:tab/>
        </w:r>
        <w:r>
          <w:rPr>
            <w:webHidden/>
          </w:rPr>
          <w:fldChar w:fldCharType="begin"/>
        </w:r>
        <w:r>
          <w:rPr>
            <w:webHidden/>
          </w:rPr>
          <w:instrText xml:space="preserve"> PAGEREF _Toc498958089 \h </w:instrText>
        </w:r>
        <w:r>
          <w:rPr>
            <w:webHidden/>
          </w:rPr>
        </w:r>
        <w:r>
          <w:rPr>
            <w:webHidden/>
          </w:rPr>
          <w:fldChar w:fldCharType="separate"/>
        </w:r>
        <w:r>
          <w:rPr>
            <w:webHidden/>
          </w:rPr>
          <w:t>55</w:t>
        </w:r>
        <w:r>
          <w:rPr>
            <w:webHidden/>
          </w:rPr>
          <w:fldChar w:fldCharType="end"/>
        </w:r>
      </w:hyperlink>
    </w:p>
    <w:p w14:paraId="6FEFCB57" w14:textId="4168EA60" w:rsidR="00365D61" w:rsidRDefault="00365D61">
      <w:pPr>
        <w:pStyle w:val="Verzeichnis3"/>
        <w:rPr>
          <w:rFonts w:asciiTheme="minorHAnsi" w:eastAsiaTheme="minorEastAsia" w:hAnsiTheme="minorHAnsi" w:cstheme="minorBidi"/>
          <w:szCs w:val="22"/>
        </w:rPr>
      </w:pPr>
      <w:hyperlink w:anchor="_Toc498958090" w:history="1">
        <w:r w:rsidRPr="00F41A5E">
          <w:rPr>
            <w:rStyle w:val="Hyperlink"/>
            <w:rFonts w:eastAsiaTheme="minorEastAsia"/>
          </w:rPr>
          <w:t>7.2.6</w:t>
        </w:r>
        <w:r>
          <w:rPr>
            <w:rFonts w:asciiTheme="minorHAnsi" w:eastAsiaTheme="minorEastAsia" w:hAnsiTheme="minorHAnsi" w:cstheme="minorBidi"/>
            <w:szCs w:val="22"/>
          </w:rPr>
          <w:tab/>
        </w:r>
        <w:r w:rsidRPr="00F41A5E">
          <w:rPr>
            <w:rStyle w:val="Hyperlink"/>
            <w:rFonts w:eastAsiaTheme="minorEastAsia"/>
          </w:rPr>
          <w:t>Zugangsregel Service</w:t>
        </w:r>
        <w:r>
          <w:rPr>
            <w:webHidden/>
          </w:rPr>
          <w:tab/>
        </w:r>
        <w:r>
          <w:rPr>
            <w:webHidden/>
          </w:rPr>
          <w:fldChar w:fldCharType="begin"/>
        </w:r>
        <w:r>
          <w:rPr>
            <w:webHidden/>
          </w:rPr>
          <w:instrText xml:space="preserve"> PAGEREF _Toc498958090 \h </w:instrText>
        </w:r>
        <w:r>
          <w:rPr>
            <w:webHidden/>
          </w:rPr>
        </w:r>
        <w:r>
          <w:rPr>
            <w:webHidden/>
          </w:rPr>
          <w:fldChar w:fldCharType="separate"/>
        </w:r>
        <w:r>
          <w:rPr>
            <w:webHidden/>
          </w:rPr>
          <w:t>56</w:t>
        </w:r>
        <w:r>
          <w:rPr>
            <w:webHidden/>
          </w:rPr>
          <w:fldChar w:fldCharType="end"/>
        </w:r>
      </w:hyperlink>
    </w:p>
    <w:p w14:paraId="5D58B7CC" w14:textId="65252381" w:rsidR="00365D61" w:rsidRDefault="00365D61">
      <w:pPr>
        <w:pStyle w:val="Verzeichnis3"/>
        <w:rPr>
          <w:rFonts w:asciiTheme="minorHAnsi" w:eastAsiaTheme="minorEastAsia" w:hAnsiTheme="minorHAnsi" w:cstheme="minorBidi"/>
          <w:szCs w:val="22"/>
        </w:rPr>
      </w:pPr>
      <w:hyperlink w:anchor="_Toc498958091" w:history="1">
        <w:r w:rsidRPr="00F41A5E">
          <w:rPr>
            <w:rStyle w:val="Hyperlink"/>
            <w:rFonts w:eastAsiaTheme="minorEastAsia"/>
          </w:rPr>
          <w:t>7.2.7</w:t>
        </w:r>
        <w:r>
          <w:rPr>
            <w:rFonts w:asciiTheme="minorHAnsi" w:eastAsiaTheme="minorEastAsia" w:hAnsiTheme="minorHAnsi" w:cstheme="minorBidi"/>
            <w:szCs w:val="22"/>
          </w:rPr>
          <w:tab/>
        </w:r>
        <w:r w:rsidRPr="00F41A5E">
          <w:rPr>
            <w:rStyle w:val="Hyperlink"/>
            <w:rFonts w:eastAsiaTheme="minorEastAsia"/>
          </w:rPr>
          <w:t>Zugriffsrecht Service</w:t>
        </w:r>
        <w:r>
          <w:rPr>
            <w:webHidden/>
          </w:rPr>
          <w:tab/>
        </w:r>
        <w:r>
          <w:rPr>
            <w:webHidden/>
          </w:rPr>
          <w:fldChar w:fldCharType="begin"/>
        </w:r>
        <w:r>
          <w:rPr>
            <w:webHidden/>
          </w:rPr>
          <w:instrText xml:space="preserve"> PAGEREF _Toc498958091 \h </w:instrText>
        </w:r>
        <w:r>
          <w:rPr>
            <w:webHidden/>
          </w:rPr>
        </w:r>
        <w:r>
          <w:rPr>
            <w:webHidden/>
          </w:rPr>
          <w:fldChar w:fldCharType="separate"/>
        </w:r>
        <w:r>
          <w:rPr>
            <w:webHidden/>
          </w:rPr>
          <w:t>56</w:t>
        </w:r>
        <w:r>
          <w:rPr>
            <w:webHidden/>
          </w:rPr>
          <w:fldChar w:fldCharType="end"/>
        </w:r>
      </w:hyperlink>
    </w:p>
    <w:p w14:paraId="2F8FFC3B" w14:textId="3146DE0F" w:rsidR="00365D61" w:rsidRDefault="00365D61">
      <w:pPr>
        <w:pStyle w:val="Verzeichnis2"/>
        <w:rPr>
          <w:rFonts w:asciiTheme="minorHAnsi" w:eastAsiaTheme="minorEastAsia" w:hAnsiTheme="minorHAnsi" w:cstheme="minorBidi"/>
          <w:noProof/>
          <w:szCs w:val="22"/>
        </w:rPr>
      </w:pPr>
      <w:hyperlink w:anchor="_Toc498958092" w:history="1">
        <w:r w:rsidRPr="00F41A5E">
          <w:rPr>
            <w:rStyle w:val="Hyperlink"/>
            <w:rFonts w:eastAsiaTheme="minorEastAsia"/>
            <w:noProof/>
          </w:rPr>
          <w:t>7.3</w:t>
        </w:r>
        <w:r>
          <w:rPr>
            <w:rFonts w:asciiTheme="minorHAnsi" w:eastAsiaTheme="minorEastAsia" w:hAnsiTheme="minorHAnsi" w:cstheme="minorBidi"/>
            <w:noProof/>
            <w:szCs w:val="22"/>
          </w:rPr>
          <w:tab/>
        </w:r>
        <w:r w:rsidRPr="00F41A5E">
          <w:rPr>
            <w:rStyle w:val="Hyperlink"/>
            <w:rFonts w:eastAsiaTheme="minorEastAsia"/>
            <w:noProof/>
          </w:rPr>
          <w:t>Services zur Laufzeit</w:t>
        </w:r>
        <w:r>
          <w:rPr>
            <w:noProof/>
            <w:webHidden/>
          </w:rPr>
          <w:tab/>
        </w:r>
        <w:r>
          <w:rPr>
            <w:noProof/>
            <w:webHidden/>
          </w:rPr>
          <w:fldChar w:fldCharType="begin"/>
        </w:r>
        <w:r>
          <w:rPr>
            <w:noProof/>
            <w:webHidden/>
          </w:rPr>
          <w:instrText xml:space="preserve"> PAGEREF _Toc498958092 \h </w:instrText>
        </w:r>
        <w:r>
          <w:rPr>
            <w:noProof/>
            <w:webHidden/>
          </w:rPr>
        </w:r>
        <w:r>
          <w:rPr>
            <w:noProof/>
            <w:webHidden/>
          </w:rPr>
          <w:fldChar w:fldCharType="separate"/>
        </w:r>
        <w:r>
          <w:rPr>
            <w:noProof/>
            <w:webHidden/>
          </w:rPr>
          <w:t>57</w:t>
        </w:r>
        <w:r>
          <w:rPr>
            <w:noProof/>
            <w:webHidden/>
          </w:rPr>
          <w:fldChar w:fldCharType="end"/>
        </w:r>
      </w:hyperlink>
    </w:p>
    <w:p w14:paraId="41CC2539" w14:textId="52360728" w:rsidR="00365D61" w:rsidRDefault="00365D61">
      <w:pPr>
        <w:pStyle w:val="Verzeichnis3"/>
        <w:rPr>
          <w:rFonts w:asciiTheme="minorHAnsi" w:eastAsiaTheme="minorEastAsia" w:hAnsiTheme="minorHAnsi" w:cstheme="minorBidi"/>
          <w:szCs w:val="22"/>
        </w:rPr>
      </w:pPr>
      <w:hyperlink w:anchor="_Toc498958093" w:history="1">
        <w:r w:rsidRPr="00F41A5E">
          <w:rPr>
            <w:rStyle w:val="Hyperlink"/>
            <w:rFonts w:eastAsiaTheme="minorEastAsia"/>
          </w:rPr>
          <w:t>7.3.1</w:t>
        </w:r>
        <w:r>
          <w:rPr>
            <w:rFonts w:asciiTheme="minorHAnsi" w:eastAsiaTheme="minorEastAsia" w:hAnsiTheme="minorHAnsi" w:cstheme="minorBidi"/>
            <w:szCs w:val="22"/>
          </w:rPr>
          <w:tab/>
        </w:r>
        <w:r w:rsidRPr="00F41A5E">
          <w:rPr>
            <w:rStyle w:val="Hyperlink"/>
            <w:rFonts w:eastAsiaTheme="minorEastAsia"/>
          </w:rPr>
          <w:t>Authentication Service</w:t>
        </w:r>
        <w:r>
          <w:rPr>
            <w:webHidden/>
          </w:rPr>
          <w:tab/>
        </w:r>
        <w:r>
          <w:rPr>
            <w:webHidden/>
          </w:rPr>
          <w:fldChar w:fldCharType="begin"/>
        </w:r>
        <w:r>
          <w:rPr>
            <w:webHidden/>
          </w:rPr>
          <w:instrText xml:space="preserve"> PAGEREF _Toc498958093 \h </w:instrText>
        </w:r>
        <w:r>
          <w:rPr>
            <w:webHidden/>
          </w:rPr>
        </w:r>
        <w:r>
          <w:rPr>
            <w:webHidden/>
          </w:rPr>
          <w:fldChar w:fldCharType="separate"/>
        </w:r>
        <w:r>
          <w:rPr>
            <w:webHidden/>
          </w:rPr>
          <w:t>57</w:t>
        </w:r>
        <w:r>
          <w:rPr>
            <w:webHidden/>
          </w:rPr>
          <w:fldChar w:fldCharType="end"/>
        </w:r>
      </w:hyperlink>
    </w:p>
    <w:p w14:paraId="4FBCC19D" w14:textId="67886EF0" w:rsidR="00365D61" w:rsidRDefault="00365D61">
      <w:pPr>
        <w:pStyle w:val="Verzeichnis3"/>
        <w:rPr>
          <w:rFonts w:asciiTheme="minorHAnsi" w:eastAsiaTheme="minorEastAsia" w:hAnsiTheme="minorHAnsi" w:cstheme="minorBidi"/>
          <w:szCs w:val="22"/>
        </w:rPr>
      </w:pPr>
      <w:hyperlink w:anchor="_Toc498958094" w:history="1">
        <w:r w:rsidRPr="00F41A5E">
          <w:rPr>
            <w:rStyle w:val="Hyperlink"/>
            <w:rFonts w:eastAsiaTheme="minorEastAsia"/>
          </w:rPr>
          <w:t>7.3.2</w:t>
        </w:r>
        <w:r>
          <w:rPr>
            <w:rFonts w:asciiTheme="minorHAnsi" w:eastAsiaTheme="minorEastAsia" w:hAnsiTheme="minorHAnsi" w:cstheme="minorBidi"/>
            <w:szCs w:val="22"/>
          </w:rPr>
          <w:tab/>
        </w:r>
        <w:r w:rsidRPr="00F41A5E">
          <w:rPr>
            <w:rStyle w:val="Hyperlink"/>
            <w:rFonts w:eastAsiaTheme="minorEastAsia"/>
          </w:rPr>
          <w:t>Attribute Assertion Service</w:t>
        </w:r>
        <w:r>
          <w:rPr>
            <w:webHidden/>
          </w:rPr>
          <w:tab/>
        </w:r>
        <w:r>
          <w:rPr>
            <w:webHidden/>
          </w:rPr>
          <w:fldChar w:fldCharType="begin"/>
        </w:r>
        <w:r>
          <w:rPr>
            <w:webHidden/>
          </w:rPr>
          <w:instrText xml:space="preserve"> PAGEREF _Toc498958094 \h </w:instrText>
        </w:r>
        <w:r>
          <w:rPr>
            <w:webHidden/>
          </w:rPr>
        </w:r>
        <w:r>
          <w:rPr>
            <w:webHidden/>
          </w:rPr>
          <w:fldChar w:fldCharType="separate"/>
        </w:r>
        <w:r>
          <w:rPr>
            <w:webHidden/>
          </w:rPr>
          <w:t>58</w:t>
        </w:r>
        <w:r>
          <w:rPr>
            <w:webHidden/>
          </w:rPr>
          <w:fldChar w:fldCharType="end"/>
        </w:r>
      </w:hyperlink>
    </w:p>
    <w:p w14:paraId="175C8FEF" w14:textId="531B0712" w:rsidR="00365D61" w:rsidRDefault="00365D61">
      <w:pPr>
        <w:pStyle w:val="Verzeichnis3"/>
        <w:rPr>
          <w:rFonts w:asciiTheme="minorHAnsi" w:eastAsiaTheme="minorEastAsia" w:hAnsiTheme="minorHAnsi" w:cstheme="minorBidi"/>
          <w:szCs w:val="22"/>
        </w:rPr>
      </w:pPr>
      <w:hyperlink w:anchor="_Toc498958095" w:history="1">
        <w:r w:rsidRPr="00F41A5E">
          <w:rPr>
            <w:rStyle w:val="Hyperlink"/>
            <w:rFonts w:eastAsiaTheme="minorEastAsia"/>
          </w:rPr>
          <w:t>7.3.3</w:t>
        </w:r>
        <w:r>
          <w:rPr>
            <w:rFonts w:asciiTheme="minorHAnsi" w:eastAsiaTheme="minorEastAsia" w:hAnsiTheme="minorHAnsi" w:cstheme="minorBidi"/>
            <w:szCs w:val="22"/>
          </w:rPr>
          <w:tab/>
        </w:r>
        <w:r w:rsidRPr="00F41A5E">
          <w:rPr>
            <w:rStyle w:val="Hyperlink"/>
            <w:rFonts w:eastAsiaTheme="minorEastAsia"/>
          </w:rPr>
          <w:t>Broker Service</w:t>
        </w:r>
        <w:r>
          <w:rPr>
            <w:webHidden/>
          </w:rPr>
          <w:tab/>
        </w:r>
        <w:r>
          <w:rPr>
            <w:webHidden/>
          </w:rPr>
          <w:fldChar w:fldCharType="begin"/>
        </w:r>
        <w:r>
          <w:rPr>
            <w:webHidden/>
          </w:rPr>
          <w:instrText xml:space="preserve"> PAGEREF _Toc498958095 \h </w:instrText>
        </w:r>
        <w:r>
          <w:rPr>
            <w:webHidden/>
          </w:rPr>
        </w:r>
        <w:r>
          <w:rPr>
            <w:webHidden/>
          </w:rPr>
          <w:fldChar w:fldCharType="separate"/>
        </w:r>
        <w:r>
          <w:rPr>
            <w:webHidden/>
          </w:rPr>
          <w:t>59</w:t>
        </w:r>
        <w:r>
          <w:rPr>
            <w:webHidden/>
          </w:rPr>
          <w:fldChar w:fldCharType="end"/>
        </w:r>
      </w:hyperlink>
    </w:p>
    <w:p w14:paraId="550A8CE1" w14:textId="2F900C03" w:rsidR="00365D61" w:rsidRDefault="00365D61">
      <w:pPr>
        <w:pStyle w:val="Verzeichnis3"/>
        <w:rPr>
          <w:rFonts w:asciiTheme="minorHAnsi" w:eastAsiaTheme="minorEastAsia" w:hAnsiTheme="minorHAnsi" w:cstheme="minorBidi"/>
          <w:szCs w:val="22"/>
        </w:rPr>
      </w:pPr>
      <w:hyperlink w:anchor="_Toc498958096" w:history="1">
        <w:r w:rsidRPr="00F41A5E">
          <w:rPr>
            <w:rStyle w:val="Hyperlink"/>
            <w:rFonts w:eastAsiaTheme="minorEastAsia"/>
          </w:rPr>
          <w:t>7.3.4</w:t>
        </w:r>
        <w:r>
          <w:rPr>
            <w:rFonts w:asciiTheme="minorHAnsi" w:eastAsiaTheme="minorEastAsia" w:hAnsiTheme="minorHAnsi" w:cstheme="minorBidi"/>
            <w:szCs w:val="22"/>
          </w:rPr>
          <w:tab/>
        </w:r>
        <w:r w:rsidRPr="00F41A5E">
          <w:rPr>
            <w:rStyle w:val="Hyperlink"/>
            <w:rFonts w:eastAsiaTheme="minorEastAsia"/>
          </w:rPr>
          <w:t>Zugang Service</w:t>
        </w:r>
        <w:r>
          <w:rPr>
            <w:webHidden/>
          </w:rPr>
          <w:tab/>
        </w:r>
        <w:r>
          <w:rPr>
            <w:webHidden/>
          </w:rPr>
          <w:fldChar w:fldCharType="begin"/>
        </w:r>
        <w:r>
          <w:rPr>
            <w:webHidden/>
          </w:rPr>
          <w:instrText xml:space="preserve"> PAGEREF _Toc498958096 \h </w:instrText>
        </w:r>
        <w:r>
          <w:rPr>
            <w:webHidden/>
          </w:rPr>
        </w:r>
        <w:r>
          <w:rPr>
            <w:webHidden/>
          </w:rPr>
          <w:fldChar w:fldCharType="separate"/>
        </w:r>
        <w:r>
          <w:rPr>
            <w:webHidden/>
          </w:rPr>
          <w:t>60</w:t>
        </w:r>
        <w:r>
          <w:rPr>
            <w:webHidden/>
          </w:rPr>
          <w:fldChar w:fldCharType="end"/>
        </w:r>
      </w:hyperlink>
    </w:p>
    <w:p w14:paraId="10CB7167" w14:textId="0890FA32" w:rsidR="00365D61" w:rsidRDefault="00365D61">
      <w:pPr>
        <w:pStyle w:val="Verzeichnis3"/>
        <w:rPr>
          <w:rFonts w:asciiTheme="minorHAnsi" w:eastAsiaTheme="minorEastAsia" w:hAnsiTheme="minorHAnsi" w:cstheme="minorBidi"/>
          <w:szCs w:val="22"/>
        </w:rPr>
      </w:pPr>
      <w:hyperlink w:anchor="_Toc498958097" w:history="1">
        <w:r w:rsidRPr="00F41A5E">
          <w:rPr>
            <w:rStyle w:val="Hyperlink"/>
            <w:rFonts w:eastAsiaTheme="minorEastAsia"/>
          </w:rPr>
          <w:t>7.3.5</w:t>
        </w:r>
        <w:r>
          <w:rPr>
            <w:rFonts w:asciiTheme="minorHAnsi" w:eastAsiaTheme="minorEastAsia" w:hAnsiTheme="minorHAnsi" w:cstheme="minorBidi"/>
            <w:szCs w:val="22"/>
          </w:rPr>
          <w:tab/>
        </w:r>
        <w:r w:rsidRPr="00F41A5E">
          <w:rPr>
            <w:rStyle w:val="Hyperlink"/>
            <w:rFonts w:eastAsiaTheme="minorEastAsia"/>
          </w:rPr>
          <w:t>Autorisation Service</w:t>
        </w:r>
        <w:r>
          <w:rPr>
            <w:webHidden/>
          </w:rPr>
          <w:tab/>
        </w:r>
        <w:r>
          <w:rPr>
            <w:webHidden/>
          </w:rPr>
          <w:fldChar w:fldCharType="begin"/>
        </w:r>
        <w:r>
          <w:rPr>
            <w:webHidden/>
          </w:rPr>
          <w:instrText xml:space="preserve"> PAGEREF _Toc498958097 \h </w:instrText>
        </w:r>
        <w:r>
          <w:rPr>
            <w:webHidden/>
          </w:rPr>
        </w:r>
        <w:r>
          <w:rPr>
            <w:webHidden/>
          </w:rPr>
          <w:fldChar w:fldCharType="separate"/>
        </w:r>
        <w:r>
          <w:rPr>
            <w:webHidden/>
          </w:rPr>
          <w:t>61</w:t>
        </w:r>
        <w:r>
          <w:rPr>
            <w:webHidden/>
          </w:rPr>
          <w:fldChar w:fldCharType="end"/>
        </w:r>
      </w:hyperlink>
    </w:p>
    <w:p w14:paraId="67CA31D7" w14:textId="3886837E" w:rsidR="00365D61" w:rsidRDefault="00365D61">
      <w:pPr>
        <w:pStyle w:val="Verzeichnis3"/>
        <w:rPr>
          <w:rFonts w:asciiTheme="minorHAnsi" w:eastAsiaTheme="minorEastAsia" w:hAnsiTheme="minorHAnsi" w:cstheme="minorBidi"/>
          <w:szCs w:val="22"/>
        </w:rPr>
      </w:pPr>
      <w:hyperlink w:anchor="_Toc498958098" w:history="1">
        <w:r w:rsidRPr="00F41A5E">
          <w:rPr>
            <w:rStyle w:val="Hyperlink"/>
            <w:rFonts w:eastAsiaTheme="minorEastAsia"/>
          </w:rPr>
          <w:t>7.3.6</w:t>
        </w:r>
        <w:r>
          <w:rPr>
            <w:rFonts w:asciiTheme="minorHAnsi" w:eastAsiaTheme="minorEastAsia" w:hAnsiTheme="minorHAnsi" w:cstheme="minorBidi"/>
            <w:szCs w:val="22"/>
          </w:rPr>
          <w:tab/>
        </w:r>
        <w:r w:rsidRPr="00F41A5E">
          <w:rPr>
            <w:rStyle w:val="Hyperlink"/>
            <w:rFonts w:eastAsiaTheme="minorEastAsia"/>
          </w:rPr>
          <w:t>Logging Service</w:t>
        </w:r>
        <w:r>
          <w:rPr>
            <w:webHidden/>
          </w:rPr>
          <w:tab/>
        </w:r>
        <w:r>
          <w:rPr>
            <w:webHidden/>
          </w:rPr>
          <w:fldChar w:fldCharType="begin"/>
        </w:r>
        <w:r>
          <w:rPr>
            <w:webHidden/>
          </w:rPr>
          <w:instrText xml:space="preserve"> PAGEREF _Toc498958098 \h </w:instrText>
        </w:r>
        <w:r>
          <w:rPr>
            <w:webHidden/>
          </w:rPr>
        </w:r>
        <w:r>
          <w:rPr>
            <w:webHidden/>
          </w:rPr>
          <w:fldChar w:fldCharType="separate"/>
        </w:r>
        <w:r>
          <w:rPr>
            <w:webHidden/>
          </w:rPr>
          <w:t>61</w:t>
        </w:r>
        <w:r>
          <w:rPr>
            <w:webHidden/>
          </w:rPr>
          <w:fldChar w:fldCharType="end"/>
        </w:r>
      </w:hyperlink>
    </w:p>
    <w:p w14:paraId="52E6F280" w14:textId="18C6E273" w:rsidR="00365D61" w:rsidRDefault="00365D61">
      <w:pPr>
        <w:pStyle w:val="Verzeichnis2"/>
        <w:rPr>
          <w:rFonts w:asciiTheme="minorHAnsi" w:eastAsiaTheme="minorEastAsia" w:hAnsiTheme="minorHAnsi" w:cstheme="minorBidi"/>
          <w:noProof/>
          <w:szCs w:val="22"/>
        </w:rPr>
      </w:pPr>
      <w:hyperlink w:anchor="_Toc498958099" w:history="1">
        <w:r w:rsidRPr="00F41A5E">
          <w:rPr>
            <w:rStyle w:val="Hyperlink"/>
            <w:rFonts w:eastAsiaTheme="minorEastAsia"/>
            <w:noProof/>
          </w:rPr>
          <w:t>7.4</w:t>
        </w:r>
        <w:r>
          <w:rPr>
            <w:rFonts w:asciiTheme="minorHAnsi" w:eastAsiaTheme="minorEastAsia" w:hAnsiTheme="minorHAnsi" w:cstheme="minorBidi"/>
            <w:noProof/>
            <w:szCs w:val="22"/>
          </w:rPr>
          <w:tab/>
        </w:r>
        <w:r w:rsidRPr="00F41A5E">
          <w:rPr>
            <w:rStyle w:val="Hyperlink"/>
            <w:rFonts w:eastAsiaTheme="minorEastAsia"/>
            <w:noProof/>
          </w:rPr>
          <w:t>Gesamtmodell</w:t>
        </w:r>
        <w:r>
          <w:rPr>
            <w:noProof/>
            <w:webHidden/>
          </w:rPr>
          <w:tab/>
        </w:r>
        <w:r>
          <w:rPr>
            <w:noProof/>
            <w:webHidden/>
          </w:rPr>
          <w:fldChar w:fldCharType="begin"/>
        </w:r>
        <w:r>
          <w:rPr>
            <w:noProof/>
            <w:webHidden/>
          </w:rPr>
          <w:instrText xml:space="preserve"> PAGEREF _Toc498958099 \h </w:instrText>
        </w:r>
        <w:r>
          <w:rPr>
            <w:noProof/>
            <w:webHidden/>
          </w:rPr>
        </w:r>
        <w:r>
          <w:rPr>
            <w:noProof/>
            <w:webHidden/>
          </w:rPr>
          <w:fldChar w:fldCharType="separate"/>
        </w:r>
        <w:r>
          <w:rPr>
            <w:noProof/>
            <w:webHidden/>
          </w:rPr>
          <w:t>62</w:t>
        </w:r>
        <w:r>
          <w:rPr>
            <w:noProof/>
            <w:webHidden/>
          </w:rPr>
          <w:fldChar w:fldCharType="end"/>
        </w:r>
      </w:hyperlink>
    </w:p>
    <w:p w14:paraId="00F1F9D6" w14:textId="51E42112" w:rsidR="00365D61" w:rsidRDefault="00365D61">
      <w:pPr>
        <w:pStyle w:val="Verzeichnis2"/>
        <w:rPr>
          <w:rFonts w:asciiTheme="minorHAnsi" w:eastAsiaTheme="minorEastAsia" w:hAnsiTheme="minorHAnsi" w:cstheme="minorBidi"/>
          <w:noProof/>
          <w:szCs w:val="22"/>
        </w:rPr>
      </w:pPr>
      <w:hyperlink w:anchor="_Toc498958100" w:history="1">
        <w:r w:rsidRPr="00F41A5E">
          <w:rPr>
            <w:rStyle w:val="Hyperlink"/>
            <w:rFonts w:eastAsiaTheme="minorEastAsia"/>
            <w:noProof/>
          </w:rPr>
          <w:t>7.5</w:t>
        </w:r>
        <w:r>
          <w:rPr>
            <w:rFonts w:asciiTheme="minorHAnsi" w:eastAsiaTheme="minorEastAsia" w:hAnsiTheme="minorHAnsi" w:cstheme="minorBidi"/>
            <w:noProof/>
            <w:szCs w:val="22"/>
          </w:rPr>
          <w:tab/>
        </w:r>
        <w:r w:rsidRPr="00F41A5E">
          <w:rPr>
            <w:rStyle w:val="Hyperlink"/>
            <w:rFonts w:eastAsiaTheme="minorEastAsia"/>
            <w:noProof/>
          </w:rPr>
          <w:t>Prozessunterstützung durch Geschäftsservices</w:t>
        </w:r>
        <w:r>
          <w:rPr>
            <w:noProof/>
            <w:webHidden/>
          </w:rPr>
          <w:tab/>
        </w:r>
        <w:r>
          <w:rPr>
            <w:noProof/>
            <w:webHidden/>
          </w:rPr>
          <w:fldChar w:fldCharType="begin"/>
        </w:r>
        <w:r>
          <w:rPr>
            <w:noProof/>
            <w:webHidden/>
          </w:rPr>
          <w:instrText xml:space="preserve"> PAGEREF _Toc498958100 \h </w:instrText>
        </w:r>
        <w:r>
          <w:rPr>
            <w:noProof/>
            <w:webHidden/>
          </w:rPr>
        </w:r>
        <w:r>
          <w:rPr>
            <w:noProof/>
            <w:webHidden/>
          </w:rPr>
          <w:fldChar w:fldCharType="separate"/>
        </w:r>
        <w:r>
          <w:rPr>
            <w:noProof/>
            <w:webHidden/>
          </w:rPr>
          <w:t>62</w:t>
        </w:r>
        <w:r>
          <w:rPr>
            <w:noProof/>
            <w:webHidden/>
          </w:rPr>
          <w:fldChar w:fldCharType="end"/>
        </w:r>
      </w:hyperlink>
    </w:p>
    <w:p w14:paraId="5E0A3858" w14:textId="1899422B" w:rsidR="00365D61" w:rsidRDefault="00365D61">
      <w:pPr>
        <w:pStyle w:val="Verzeichnis3"/>
        <w:rPr>
          <w:rFonts w:asciiTheme="minorHAnsi" w:eastAsiaTheme="minorEastAsia" w:hAnsiTheme="minorHAnsi" w:cstheme="minorBidi"/>
          <w:szCs w:val="22"/>
        </w:rPr>
      </w:pPr>
      <w:hyperlink w:anchor="_Toc498958101" w:history="1">
        <w:r w:rsidRPr="00F41A5E">
          <w:rPr>
            <w:rStyle w:val="Hyperlink"/>
            <w:rFonts w:eastAsiaTheme="minorEastAsia"/>
          </w:rPr>
          <w:t>7.5.1</w:t>
        </w:r>
        <w:r>
          <w:rPr>
            <w:rFonts w:asciiTheme="minorHAnsi" w:eastAsiaTheme="minorEastAsia" w:hAnsiTheme="minorHAnsi" w:cstheme="minorBidi"/>
            <w:szCs w:val="22"/>
          </w:rPr>
          <w:tab/>
        </w:r>
        <w:r w:rsidRPr="00F41A5E">
          <w:rPr>
            <w:rStyle w:val="Hyperlink"/>
            <w:rFonts w:eastAsiaTheme="minorEastAsia"/>
          </w:rPr>
          <w:t>IdP Discovery</w:t>
        </w:r>
        <w:r>
          <w:rPr>
            <w:webHidden/>
          </w:rPr>
          <w:tab/>
        </w:r>
        <w:r>
          <w:rPr>
            <w:webHidden/>
          </w:rPr>
          <w:fldChar w:fldCharType="begin"/>
        </w:r>
        <w:r>
          <w:rPr>
            <w:webHidden/>
          </w:rPr>
          <w:instrText xml:space="preserve"> PAGEREF _Toc498958101 \h </w:instrText>
        </w:r>
        <w:r>
          <w:rPr>
            <w:webHidden/>
          </w:rPr>
        </w:r>
        <w:r>
          <w:rPr>
            <w:webHidden/>
          </w:rPr>
          <w:fldChar w:fldCharType="separate"/>
        </w:r>
        <w:r>
          <w:rPr>
            <w:webHidden/>
          </w:rPr>
          <w:t>63</w:t>
        </w:r>
        <w:r>
          <w:rPr>
            <w:webHidden/>
          </w:rPr>
          <w:fldChar w:fldCharType="end"/>
        </w:r>
      </w:hyperlink>
    </w:p>
    <w:p w14:paraId="49206B40" w14:textId="7E2FC121" w:rsidR="00365D61" w:rsidRDefault="00365D61">
      <w:pPr>
        <w:pStyle w:val="Verzeichnis3"/>
        <w:rPr>
          <w:rFonts w:asciiTheme="minorHAnsi" w:eastAsiaTheme="minorEastAsia" w:hAnsiTheme="minorHAnsi" w:cstheme="minorBidi"/>
          <w:szCs w:val="22"/>
        </w:rPr>
      </w:pPr>
      <w:hyperlink w:anchor="_Toc498958102" w:history="1">
        <w:r w:rsidRPr="00F41A5E">
          <w:rPr>
            <w:rStyle w:val="Hyperlink"/>
            <w:rFonts w:eastAsiaTheme="minorEastAsia"/>
          </w:rPr>
          <w:t>7.5.2</w:t>
        </w:r>
        <w:r>
          <w:rPr>
            <w:rFonts w:asciiTheme="minorHAnsi" w:eastAsiaTheme="minorEastAsia" w:hAnsiTheme="minorHAnsi" w:cstheme="minorBidi"/>
            <w:szCs w:val="22"/>
          </w:rPr>
          <w:tab/>
        </w:r>
        <w:r w:rsidRPr="00F41A5E">
          <w:rPr>
            <w:rStyle w:val="Hyperlink"/>
            <w:rFonts w:eastAsiaTheme="minorEastAsia"/>
          </w:rPr>
          <w:t>Subjekt authentifizieren</w:t>
        </w:r>
        <w:r>
          <w:rPr>
            <w:webHidden/>
          </w:rPr>
          <w:tab/>
        </w:r>
        <w:r>
          <w:rPr>
            <w:webHidden/>
          </w:rPr>
          <w:fldChar w:fldCharType="begin"/>
        </w:r>
        <w:r>
          <w:rPr>
            <w:webHidden/>
          </w:rPr>
          <w:instrText xml:space="preserve"> PAGEREF _Toc498958102 \h </w:instrText>
        </w:r>
        <w:r>
          <w:rPr>
            <w:webHidden/>
          </w:rPr>
        </w:r>
        <w:r>
          <w:rPr>
            <w:webHidden/>
          </w:rPr>
          <w:fldChar w:fldCharType="separate"/>
        </w:r>
        <w:r>
          <w:rPr>
            <w:webHidden/>
          </w:rPr>
          <w:t>63</w:t>
        </w:r>
        <w:r>
          <w:rPr>
            <w:webHidden/>
          </w:rPr>
          <w:fldChar w:fldCharType="end"/>
        </w:r>
      </w:hyperlink>
    </w:p>
    <w:p w14:paraId="7BBF4F09" w14:textId="6BBD7C5C" w:rsidR="00365D61" w:rsidRDefault="00365D61">
      <w:pPr>
        <w:pStyle w:val="Verzeichnis3"/>
        <w:rPr>
          <w:rFonts w:asciiTheme="minorHAnsi" w:eastAsiaTheme="minorEastAsia" w:hAnsiTheme="minorHAnsi" w:cstheme="minorBidi"/>
          <w:szCs w:val="22"/>
        </w:rPr>
      </w:pPr>
      <w:hyperlink w:anchor="_Toc498958103" w:history="1">
        <w:r w:rsidRPr="00F41A5E">
          <w:rPr>
            <w:rStyle w:val="Hyperlink"/>
            <w:rFonts w:eastAsiaTheme="minorEastAsia"/>
          </w:rPr>
          <w:t>7.5.3</w:t>
        </w:r>
        <w:r>
          <w:rPr>
            <w:rFonts w:asciiTheme="minorHAnsi" w:eastAsiaTheme="minorEastAsia" w:hAnsiTheme="minorHAnsi" w:cstheme="minorBidi"/>
            <w:szCs w:val="22"/>
          </w:rPr>
          <w:tab/>
        </w:r>
        <w:r w:rsidRPr="00F41A5E">
          <w:rPr>
            <w:rStyle w:val="Hyperlink"/>
            <w:rFonts w:eastAsiaTheme="minorEastAsia"/>
          </w:rPr>
          <w:t>E-Identity bestätigen</w:t>
        </w:r>
        <w:r>
          <w:rPr>
            <w:webHidden/>
          </w:rPr>
          <w:tab/>
        </w:r>
        <w:r>
          <w:rPr>
            <w:webHidden/>
          </w:rPr>
          <w:fldChar w:fldCharType="begin"/>
        </w:r>
        <w:r>
          <w:rPr>
            <w:webHidden/>
          </w:rPr>
          <w:instrText xml:space="preserve"> PAGEREF _Toc498958103 \h </w:instrText>
        </w:r>
        <w:r>
          <w:rPr>
            <w:webHidden/>
          </w:rPr>
        </w:r>
        <w:r>
          <w:rPr>
            <w:webHidden/>
          </w:rPr>
          <w:fldChar w:fldCharType="separate"/>
        </w:r>
        <w:r>
          <w:rPr>
            <w:webHidden/>
          </w:rPr>
          <w:t>64</w:t>
        </w:r>
        <w:r>
          <w:rPr>
            <w:webHidden/>
          </w:rPr>
          <w:fldChar w:fldCharType="end"/>
        </w:r>
      </w:hyperlink>
    </w:p>
    <w:p w14:paraId="754815D6" w14:textId="6BB52791" w:rsidR="00365D61" w:rsidRDefault="00365D61">
      <w:pPr>
        <w:pStyle w:val="Verzeichnis3"/>
        <w:rPr>
          <w:rFonts w:asciiTheme="minorHAnsi" w:eastAsiaTheme="minorEastAsia" w:hAnsiTheme="minorHAnsi" w:cstheme="minorBidi"/>
          <w:szCs w:val="22"/>
        </w:rPr>
      </w:pPr>
      <w:hyperlink w:anchor="_Toc498958104" w:history="1">
        <w:r w:rsidRPr="00F41A5E">
          <w:rPr>
            <w:rStyle w:val="Hyperlink"/>
            <w:rFonts w:eastAsiaTheme="minorEastAsia"/>
          </w:rPr>
          <w:t>7.5.4</w:t>
        </w:r>
        <w:r>
          <w:rPr>
            <w:rFonts w:asciiTheme="minorHAnsi" w:eastAsiaTheme="minorEastAsia" w:hAnsiTheme="minorHAnsi" w:cstheme="minorBidi"/>
            <w:szCs w:val="22"/>
          </w:rPr>
          <w:tab/>
        </w:r>
        <w:r w:rsidRPr="00F41A5E">
          <w:rPr>
            <w:rStyle w:val="Hyperlink"/>
            <w:rFonts w:eastAsiaTheme="minorEastAsia"/>
          </w:rPr>
          <w:t>E-Identity anreichern</w:t>
        </w:r>
        <w:r>
          <w:rPr>
            <w:webHidden/>
          </w:rPr>
          <w:tab/>
        </w:r>
        <w:r>
          <w:rPr>
            <w:webHidden/>
          </w:rPr>
          <w:fldChar w:fldCharType="begin"/>
        </w:r>
        <w:r>
          <w:rPr>
            <w:webHidden/>
          </w:rPr>
          <w:instrText xml:space="preserve"> PAGEREF _Toc498958104 \h </w:instrText>
        </w:r>
        <w:r>
          <w:rPr>
            <w:webHidden/>
          </w:rPr>
        </w:r>
        <w:r>
          <w:rPr>
            <w:webHidden/>
          </w:rPr>
          <w:fldChar w:fldCharType="separate"/>
        </w:r>
        <w:r>
          <w:rPr>
            <w:webHidden/>
          </w:rPr>
          <w:t>64</w:t>
        </w:r>
        <w:r>
          <w:rPr>
            <w:webHidden/>
          </w:rPr>
          <w:fldChar w:fldCharType="end"/>
        </w:r>
      </w:hyperlink>
    </w:p>
    <w:p w14:paraId="697A9F76" w14:textId="01F98DE8" w:rsidR="00365D61" w:rsidRDefault="00365D61">
      <w:pPr>
        <w:pStyle w:val="Verzeichnis3"/>
        <w:rPr>
          <w:rFonts w:asciiTheme="minorHAnsi" w:eastAsiaTheme="minorEastAsia" w:hAnsiTheme="minorHAnsi" w:cstheme="minorBidi"/>
          <w:szCs w:val="22"/>
        </w:rPr>
      </w:pPr>
      <w:hyperlink w:anchor="_Toc498958105" w:history="1">
        <w:r w:rsidRPr="00F41A5E">
          <w:rPr>
            <w:rStyle w:val="Hyperlink"/>
            <w:rFonts w:eastAsiaTheme="minorEastAsia"/>
          </w:rPr>
          <w:t>7.5.5</w:t>
        </w:r>
        <w:r>
          <w:rPr>
            <w:rFonts w:asciiTheme="minorHAnsi" w:eastAsiaTheme="minorEastAsia" w:hAnsiTheme="minorHAnsi" w:cstheme="minorBidi"/>
            <w:szCs w:val="22"/>
          </w:rPr>
          <w:tab/>
        </w:r>
        <w:r w:rsidRPr="00F41A5E">
          <w:rPr>
            <w:rStyle w:val="Hyperlink"/>
            <w:rFonts w:eastAsiaTheme="minorEastAsia"/>
          </w:rPr>
          <w:t>Zugang erlauben</w:t>
        </w:r>
        <w:r>
          <w:rPr>
            <w:webHidden/>
          </w:rPr>
          <w:tab/>
        </w:r>
        <w:r>
          <w:rPr>
            <w:webHidden/>
          </w:rPr>
          <w:fldChar w:fldCharType="begin"/>
        </w:r>
        <w:r>
          <w:rPr>
            <w:webHidden/>
          </w:rPr>
          <w:instrText xml:space="preserve"> PAGEREF _Toc498958105 \h </w:instrText>
        </w:r>
        <w:r>
          <w:rPr>
            <w:webHidden/>
          </w:rPr>
        </w:r>
        <w:r>
          <w:rPr>
            <w:webHidden/>
          </w:rPr>
          <w:fldChar w:fldCharType="separate"/>
        </w:r>
        <w:r>
          <w:rPr>
            <w:webHidden/>
          </w:rPr>
          <w:t>65</w:t>
        </w:r>
        <w:r>
          <w:rPr>
            <w:webHidden/>
          </w:rPr>
          <w:fldChar w:fldCharType="end"/>
        </w:r>
      </w:hyperlink>
    </w:p>
    <w:p w14:paraId="2044614A" w14:textId="0417F449" w:rsidR="00365D61" w:rsidRDefault="00365D61">
      <w:pPr>
        <w:pStyle w:val="Verzeichnis3"/>
        <w:rPr>
          <w:rFonts w:asciiTheme="minorHAnsi" w:eastAsiaTheme="minorEastAsia" w:hAnsiTheme="minorHAnsi" w:cstheme="minorBidi"/>
          <w:szCs w:val="22"/>
        </w:rPr>
      </w:pPr>
      <w:hyperlink w:anchor="_Toc498958106" w:history="1">
        <w:r w:rsidRPr="00F41A5E">
          <w:rPr>
            <w:rStyle w:val="Hyperlink"/>
            <w:rFonts w:eastAsiaTheme="minorEastAsia"/>
          </w:rPr>
          <w:t>7.5.6</w:t>
        </w:r>
        <w:r>
          <w:rPr>
            <w:rFonts w:asciiTheme="minorHAnsi" w:eastAsiaTheme="minorEastAsia" w:hAnsiTheme="minorHAnsi" w:cstheme="minorBidi"/>
            <w:szCs w:val="22"/>
          </w:rPr>
          <w:tab/>
        </w:r>
        <w:r w:rsidRPr="00F41A5E">
          <w:rPr>
            <w:rStyle w:val="Hyperlink"/>
            <w:rFonts w:eastAsiaTheme="minorEastAsia"/>
          </w:rPr>
          <w:t>Zugriff erlauben und Attribute nutzen</w:t>
        </w:r>
        <w:r>
          <w:rPr>
            <w:webHidden/>
          </w:rPr>
          <w:tab/>
        </w:r>
        <w:r>
          <w:rPr>
            <w:webHidden/>
          </w:rPr>
          <w:fldChar w:fldCharType="begin"/>
        </w:r>
        <w:r>
          <w:rPr>
            <w:webHidden/>
          </w:rPr>
          <w:instrText xml:space="preserve"> PAGEREF _Toc498958106 \h </w:instrText>
        </w:r>
        <w:r>
          <w:rPr>
            <w:webHidden/>
          </w:rPr>
        </w:r>
        <w:r>
          <w:rPr>
            <w:webHidden/>
          </w:rPr>
          <w:fldChar w:fldCharType="separate"/>
        </w:r>
        <w:r>
          <w:rPr>
            <w:webHidden/>
          </w:rPr>
          <w:t>66</w:t>
        </w:r>
        <w:r>
          <w:rPr>
            <w:webHidden/>
          </w:rPr>
          <w:fldChar w:fldCharType="end"/>
        </w:r>
      </w:hyperlink>
    </w:p>
    <w:p w14:paraId="7A550B2D" w14:textId="652D677B" w:rsidR="00365D61" w:rsidRDefault="00365D61">
      <w:pPr>
        <w:pStyle w:val="Verzeichnis2"/>
        <w:rPr>
          <w:rFonts w:asciiTheme="minorHAnsi" w:eastAsiaTheme="minorEastAsia" w:hAnsiTheme="minorHAnsi" w:cstheme="minorBidi"/>
          <w:noProof/>
          <w:szCs w:val="22"/>
        </w:rPr>
      </w:pPr>
      <w:hyperlink w:anchor="_Toc498958107" w:history="1">
        <w:r w:rsidRPr="00F41A5E">
          <w:rPr>
            <w:rStyle w:val="Hyperlink"/>
            <w:rFonts w:eastAsiaTheme="minorEastAsia"/>
            <w:noProof/>
          </w:rPr>
          <w:t>7.6</w:t>
        </w:r>
        <w:r>
          <w:rPr>
            <w:rFonts w:asciiTheme="minorHAnsi" w:eastAsiaTheme="minorEastAsia" w:hAnsiTheme="minorHAnsi" w:cstheme="minorBidi"/>
            <w:noProof/>
            <w:szCs w:val="22"/>
          </w:rPr>
          <w:tab/>
        </w:r>
        <w:r w:rsidRPr="00F41A5E">
          <w:rPr>
            <w:rStyle w:val="Hyperlink"/>
            <w:rFonts w:eastAsiaTheme="minorEastAsia"/>
            <w:noProof/>
          </w:rPr>
          <w:t>Zuordnung Service zu Informationselemente</w:t>
        </w:r>
        <w:r>
          <w:rPr>
            <w:noProof/>
            <w:webHidden/>
          </w:rPr>
          <w:tab/>
        </w:r>
        <w:r>
          <w:rPr>
            <w:noProof/>
            <w:webHidden/>
          </w:rPr>
          <w:fldChar w:fldCharType="begin"/>
        </w:r>
        <w:r>
          <w:rPr>
            <w:noProof/>
            <w:webHidden/>
          </w:rPr>
          <w:instrText xml:space="preserve"> PAGEREF _Toc498958107 \h </w:instrText>
        </w:r>
        <w:r>
          <w:rPr>
            <w:noProof/>
            <w:webHidden/>
          </w:rPr>
        </w:r>
        <w:r>
          <w:rPr>
            <w:noProof/>
            <w:webHidden/>
          </w:rPr>
          <w:fldChar w:fldCharType="separate"/>
        </w:r>
        <w:r>
          <w:rPr>
            <w:noProof/>
            <w:webHidden/>
          </w:rPr>
          <w:t>68</w:t>
        </w:r>
        <w:r>
          <w:rPr>
            <w:noProof/>
            <w:webHidden/>
          </w:rPr>
          <w:fldChar w:fldCharType="end"/>
        </w:r>
      </w:hyperlink>
    </w:p>
    <w:p w14:paraId="2B9ABF80" w14:textId="6D28FBF2" w:rsidR="00365D61" w:rsidRDefault="00365D61">
      <w:pPr>
        <w:pStyle w:val="Verzeichnis2"/>
        <w:rPr>
          <w:rFonts w:asciiTheme="minorHAnsi" w:eastAsiaTheme="minorEastAsia" w:hAnsiTheme="minorHAnsi" w:cstheme="minorBidi"/>
          <w:noProof/>
          <w:szCs w:val="22"/>
        </w:rPr>
      </w:pPr>
      <w:hyperlink w:anchor="_Toc498958108" w:history="1">
        <w:r w:rsidRPr="00F41A5E">
          <w:rPr>
            <w:rStyle w:val="Hyperlink"/>
            <w:rFonts w:eastAsiaTheme="minorEastAsia"/>
            <w:noProof/>
          </w:rPr>
          <w:t>7.7</w:t>
        </w:r>
        <w:r>
          <w:rPr>
            <w:rFonts w:asciiTheme="minorHAnsi" w:eastAsiaTheme="minorEastAsia" w:hAnsiTheme="minorHAnsi" w:cstheme="minorBidi"/>
            <w:noProof/>
            <w:szCs w:val="22"/>
          </w:rPr>
          <w:tab/>
        </w:r>
        <w:r w:rsidRPr="00F41A5E">
          <w:rPr>
            <w:rStyle w:val="Hyperlink"/>
            <w:rFonts w:eastAsiaTheme="minorEastAsia"/>
            <w:noProof/>
          </w:rPr>
          <w:t>Zuständigkeiten für Geschäftsservices</w:t>
        </w:r>
        <w:r>
          <w:rPr>
            <w:noProof/>
            <w:webHidden/>
          </w:rPr>
          <w:tab/>
        </w:r>
        <w:r>
          <w:rPr>
            <w:noProof/>
            <w:webHidden/>
          </w:rPr>
          <w:fldChar w:fldCharType="begin"/>
        </w:r>
        <w:r>
          <w:rPr>
            <w:noProof/>
            <w:webHidden/>
          </w:rPr>
          <w:instrText xml:space="preserve"> PAGEREF _Toc498958108 \h </w:instrText>
        </w:r>
        <w:r>
          <w:rPr>
            <w:noProof/>
            <w:webHidden/>
          </w:rPr>
        </w:r>
        <w:r>
          <w:rPr>
            <w:noProof/>
            <w:webHidden/>
          </w:rPr>
          <w:fldChar w:fldCharType="separate"/>
        </w:r>
        <w:r>
          <w:rPr>
            <w:noProof/>
            <w:webHidden/>
          </w:rPr>
          <w:t>69</w:t>
        </w:r>
        <w:r>
          <w:rPr>
            <w:noProof/>
            <w:webHidden/>
          </w:rPr>
          <w:fldChar w:fldCharType="end"/>
        </w:r>
      </w:hyperlink>
    </w:p>
    <w:p w14:paraId="6AB1589B" w14:textId="07461AC1" w:rsidR="00365D61" w:rsidRDefault="00365D61">
      <w:pPr>
        <w:pStyle w:val="Verzeichnis1"/>
        <w:tabs>
          <w:tab w:val="left" w:pos="425"/>
        </w:tabs>
        <w:rPr>
          <w:rFonts w:asciiTheme="minorHAnsi" w:eastAsiaTheme="minorEastAsia" w:hAnsiTheme="minorHAnsi" w:cstheme="minorBidi"/>
          <w:b w:val="0"/>
          <w:noProof/>
          <w:szCs w:val="22"/>
        </w:rPr>
      </w:pPr>
      <w:hyperlink w:anchor="_Toc498958109" w:history="1">
        <w:r w:rsidRPr="00F41A5E">
          <w:rPr>
            <w:rStyle w:val="Hyperlink"/>
            <w:rFonts w:eastAsiaTheme="minorEastAsia"/>
            <w:noProof/>
          </w:rPr>
          <w:t>8</w:t>
        </w:r>
        <w:r>
          <w:rPr>
            <w:rFonts w:asciiTheme="minorHAnsi" w:eastAsiaTheme="minorEastAsia" w:hAnsiTheme="minorHAnsi" w:cstheme="minorBidi"/>
            <w:b w:val="0"/>
            <w:noProof/>
            <w:szCs w:val="22"/>
          </w:rPr>
          <w:tab/>
        </w:r>
        <w:r w:rsidRPr="00F41A5E">
          <w:rPr>
            <w:rStyle w:val="Hyperlink"/>
            <w:rFonts w:eastAsiaTheme="minorEastAsia"/>
            <w:noProof/>
          </w:rPr>
          <w:t>IAM für das IoT</w:t>
        </w:r>
        <w:r>
          <w:rPr>
            <w:noProof/>
            <w:webHidden/>
          </w:rPr>
          <w:tab/>
        </w:r>
        <w:r>
          <w:rPr>
            <w:noProof/>
            <w:webHidden/>
          </w:rPr>
          <w:fldChar w:fldCharType="begin"/>
        </w:r>
        <w:r>
          <w:rPr>
            <w:noProof/>
            <w:webHidden/>
          </w:rPr>
          <w:instrText xml:space="preserve"> PAGEREF _Toc498958109 \h </w:instrText>
        </w:r>
        <w:r>
          <w:rPr>
            <w:noProof/>
            <w:webHidden/>
          </w:rPr>
        </w:r>
        <w:r>
          <w:rPr>
            <w:noProof/>
            <w:webHidden/>
          </w:rPr>
          <w:fldChar w:fldCharType="separate"/>
        </w:r>
        <w:r>
          <w:rPr>
            <w:noProof/>
            <w:webHidden/>
          </w:rPr>
          <w:t>70</w:t>
        </w:r>
        <w:r>
          <w:rPr>
            <w:noProof/>
            <w:webHidden/>
          </w:rPr>
          <w:fldChar w:fldCharType="end"/>
        </w:r>
      </w:hyperlink>
    </w:p>
    <w:p w14:paraId="30A11A9C" w14:textId="02A5D037" w:rsidR="00365D61" w:rsidRDefault="00365D61">
      <w:pPr>
        <w:pStyle w:val="Verzeichnis2"/>
        <w:rPr>
          <w:rFonts w:asciiTheme="minorHAnsi" w:eastAsiaTheme="minorEastAsia" w:hAnsiTheme="minorHAnsi" w:cstheme="minorBidi"/>
          <w:noProof/>
          <w:szCs w:val="22"/>
        </w:rPr>
      </w:pPr>
      <w:hyperlink w:anchor="_Toc498958110" w:history="1">
        <w:r w:rsidRPr="00F41A5E">
          <w:rPr>
            <w:rStyle w:val="Hyperlink"/>
            <w:rFonts w:eastAsiaTheme="minorEastAsia"/>
            <w:noProof/>
          </w:rPr>
          <w:t>8.1</w:t>
        </w:r>
        <w:r>
          <w:rPr>
            <w:rFonts w:asciiTheme="minorHAnsi" w:eastAsiaTheme="minorEastAsia" w:hAnsiTheme="minorHAnsi" w:cstheme="minorBidi"/>
            <w:noProof/>
            <w:szCs w:val="22"/>
          </w:rPr>
          <w:tab/>
        </w:r>
        <w:r w:rsidRPr="00F41A5E">
          <w:rPr>
            <w:rStyle w:val="Hyperlink"/>
            <w:rFonts w:eastAsiaTheme="minorEastAsia"/>
            <w:noProof/>
          </w:rPr>
          <w:t>Spezielle Eigenschaften von Dingen</w:t>
        </w:r>
        <w:r>
          <w:rPr>
            <w:noProof/>
            <w:webHidden/>
          </w:rPr>
          <w:tab/>
        </w:r>
        <w:r>
          <w:rPr>
            <w:noProof/>
            <w:webHidden/>
          </w:rPr>
          <w:fldChar w:fldCharType="begin"/>
        </w:r>
        <w:r>
          <w:rPr>
            <w:noProof/>
            <w:webHidden/>
          </w:rPr>
          <w:instrText xml:space="preserve"> PAGEREF _Toc498958110 \h </w:instrText>
        </w:r>
        <w:r>
          <w:rPr>
            <w:noProof/>
            <w:webHidden/>
          </w:rPr>
        </w:r>
        <w:r>
          <w:rPr>
            <w:noProof/>
            <w:webHidden/>
          </w:rPr>
          <w:fldChar w:fldCharType="separate"/>
        </w:r>
        <w:r>
          <w:rPr>
            <w:noProof/>
            <w:webHidden/>
          </w:rPr>
          <w:t>70</w:t>
        </w:r>
        <w:r>
          <w:rPr>
            <w:noProof/>
            <w:webHidden/>
          </w:rPr>
          <w:fldChar w:fldCharType="end"/>
        </w:r>
      </w:hyperlink>
    </w:p>
    <w:p w14:paraId="2F86A685" w14:textId="3B5D2165" w:rsidR="00365D61" w:rsidRDefault="00365D61">
      <w:pPr>
        <w:pStyle w:val="Verzeichnis2"/>
        <w:rPr>
          <w:rFonts w:asciiTheme="minorHAnsi" w:eastAsiaTheme="minorEastAsia" w:hAnsiTheme="minorHAnsi" w:cstheme="minorBidi"/>
          <w:noProof/>
          <w:szCs w:val="22"/>
        </w:rPr>
      </w:pPr>
      <w:hyperlink w:anchor="_Toc498958111" w:history="1">
        <w:r w:rsidRPr="00F41A5E">
          <w:rPr>
            <w:rStyle w:val="Hyperlink"/>
            <w:rFonts w:eastAsiaTheme="minorEastAsia"/>
            <w:noProof/>
          </w:rPr>
          <w:t>8.2</w:t>
        </w:r>
        <w:r>
          <w:rPr>
            <w:rFonts w:asciiTheme="minorHAnsi" w:eastAsiaTheme="minorEastAsia" w:hAnsiTheme="minorHAnsi" w:cstheme="minorBidi"/>
            <w:noProof/>
            <w:szCs w:val="22"/>
          </w:rPr>
          <w:tab/>
        </w:r>
        <w:r w:rsidRPr="00F41A5E">
          <w:rPr>
            <w:rStyle w:val="Hyperlink"/>
            <w:rFonts w:eastAsiaTheme="minorEastAsia"/>
            <w:noProof/>
          </w:rPr>
          <w:t>Auswirkung auf die IAM Informationsarchitektur</w:t>
        </w:r>
        <w:r>
          <w:rPr>
            <w:noProof/>
            <w:webHidden/>
          </w:rPr>
          <w:tab/>
        </w:r>
        <w:r>
          <w:rPr>
            <w:noProof/>
            <w:webHidden/>
          </w:rPr>
          <w:fldChar w:fldCharType="begin"/>
        </w:r>
        <w:r>
          <w:rPr>
            <w:noProof/>
            <w:webHidden/>
          </w:rPr>
          <w:instrText xml:space="preserve"> PAGEREF _Toc498958111 \h </w:instrText>
        </w:r>
        <w:r>
          <w:rPr>
            <w:noProof/>
            <w:webHidden/>
          </w:rPr>
        </w:r>
        <w:r>
          <w:rPr>
            <w:noProof/>
            <w:webHidden/>
          </w:rPr>
          <w:fldChar w:fldCharType="separate"/>
        </w:r>
        <w:r>
          <w:rPr>
            <w:noProof/>
            <w:webHidden/>
          </w:rPr>
          <w:t>71</w:t>
        </w:r>
        <w:r>
          <w:rPr>
            <w:noProof/>
            <w:webHidden/>
          </w:rPr>
          <w:fldChar w:fldCharType="end"/>
        </w:r>
      </w:hyperlink>
    </w:p>
    <w:p w14:paraId="5BAEF99B" w14:textId="189CE32B" w:rsidR="00365D61" w:rsidRDefault="00365D61">
      <w:pPr>
        <w:pStyle w:val="Verzeichnis2"/>
        <w:rPr>
          <w:rFonts w:asciiTheme="minorHAnsi" w:eastAsiaTheme="minorEastAsia" w:hAnsiTheme="minorHAnsi" w:cstheme="minorBidi"/>
          <w:noProof/>
          <w:szCs w:val="22"/>
        </w:rPr>
      </w:pPr>
      <w:hyperlink w:anchor="_Toc498958112" w:history="1">
        <w:r w:rsidRPr="00F41A5E">
          <w:rPr>
            <w:rStyle w:val="Hyperlink"/>
            <w:rFonts w:eastAsiaTheme="minorEastAsia"/>
            <w:noProof/>
          </w:rPr>
          <w:t>8.3</w:t>
        </w:r>
        <w:r>
          <w:rPr>
            <w:rFonts w:asciiTheme="minorHAnsi" w:eastAsiaTheme="minorEastAsia" w:hAnsiTheme="minorHAnsi" w:cstheme="minorBidi"/>
            <w:noProof/>
            <w:szCs w:val="22"/>
          </w:rPr>
          <w:tab/>
        </w:r>
        <w:r w:rsidRPr="00F41A5E">
          <w:rPr>
            <w:rStyle w:val="Hyperlink"/>
            <w:rFonts w:eastAsiaTheme="minorEastAsia"/>
            <w:noProof/>
          </w:rPr>
          <w:t>Auswirkung auf die IAM Geschäftsservices</w:t>
        </w:r>
        <w:r>
          <w:rPr>
            <w:noProof/>
            <w:webHidden/>
          </w:rPr>
          <w:tab/>
        </w:r>
        <w:r>
          <w:rPr>
            <w:noProof/>
            <w:webHidden/>
          </w:rPr>
          <w:fldChar w:fldCharType="begin"/>
        </w:r>
        <w:r>
          <w:rPr>
            <w:noProof/>
            <w:webHidden/>
          </w:rPr>
          <w:instrText xml:space="preserve"> PAGEREF _Toc498958112 \h </w:instrText>
        </w:r>
        <w:r>
          <w:rPr>
            <w:noProof/>
            <w:webHidden/>
          </w:rPr>
        </w:r>
        <w:r>
          <w:rPr>
            <w:noProof/>
            <w:webHidden/>
          </w:rPr>
          <w:fldChar w:fldCharType="separate"/>
        </w:r>
        <w:r>
          <w:rPr>
            <w:noProof/>
            <w:webHidden/>
          </w:rPr>
          <w:t>73</w:t>
        </w:r>
        <w:r>
          <w:rPr>
            <w:noProof/>
            <w:webHidden/>
          </w:rPr>
          <w:fldChar w:fldCharType="end"/>
        </w:r>
      </w:hyperlink>
    </w:p>
    <w:p w14:paraId="62AA9F79" w14:textId="4BBE42F6" w:rsidR="00365D61" w:rsidRDefault="00365D61">
      <w:pPr>
        <w:pStyle w:val="Verzeichnis1"/>
        <w:tabs>
          <w:tab w:val="left" w:pos="425"/>
        </w:tabs>
        <w:rPr>
          <w:rFonts w:asciiTheme="minorHAnsi" w:eastAsiaTheme="minorEastAsia" w:hAnsiTheme="minorHAnsi" w:cstheme="minorBidi"/>
          <w:b w:val="0"/>
          <w:noProof/>
          <w:szCs w:val="22"/>
        </w:rPr>
      </w:pPr>
      <w:hyperlink w:anchor="_Toc498958113" w:history="1">
        <w:r w:rsidRPr="00F41A5E">
          <w:rPr>
            <w:rStyle w:val="Hyperlink"/>
            <w:rFonts w:eastAsiaTheme="minorEastAsia"/>
            <w:noProof/>
          </w:rPr>
          <w:t>9</w:t>
        </w:r>
        <w:r>
          <w:rPr>
            <w:rFonts w:asciiTheme="minorHAnsi" w:eastAsiaTheme="minorEastAsia" w:hAnsiTheme="minorHAnsi" w:cstheme="minorBidi"/>
            <w:b w:val="0"/>
            <w:noProof/>
            <w:szCs w:val="22"/>
          </w:rPr>
          <w:tab/>
        </w:r>
        <w:r w:rsidRPr="00F41A5E">
          <w:rPr>
            <w:rStyle w:val="Hyperlink"/>
            <w:rFonts w:eastAsiaTheme="minorEastAsia"/>
            <w:noProof/>
          </w:rPr>
          <w:t>Privacy</w:t>
        </w:r>
        <w:r>
          <w:rPr>
            <w:noProof/>
            <w:webHidden/>
          </w:rPr>
          <w:tab/>
        </w:r>
        <w:r>
          <w:rPr>
            <w:noProof/>
            <w:webHidden/>
          </w:rPr>
          <w:fldChar w:fldCharType="begin"/>
        </w:r>
        <w:r>
          <w:rPr>
            <w:noProof/>
            <w:webHidden/>
          </w:rPr>
          <w:instrText xml:space="preserve"> PAGEREF _Toc498958113 \h </w:instrText>
        </w:r>
        <w:r>
          <w:rPr>
            <w:noProof/>
            <w:webHidden/>
          </w:rPr>
        </w:r>
        <w:r>
          <w:rPr>
            <w:noProof/>
            <w:webHidden/>
          </w:rPr>
          <w:fldChar w:fldCharType="separate"/>
        </w:r>
        <w:r>
          <w:rPr>
            <w:noProof/>
            <w:webHidden/>
          </w:rPr>
          <w:t>74</w:t>
        </w:r>
        <w:r>
          <w:rPr>
            <w:noProof/>
            <w:webHidden/>
          </w:rPr>
          <w:fldChar w:fldCharType="end"/>
        </w:r>
      </w:hyperlink>
    </w:p>
    <w:p w14:paraId="46B4E1F0" w14:textId="0B3EC65C" w:rsidR="00365D61" w:rsidRDefault="00365D61">
      <w:pPr>
        <w:pStyle w:val="Verzeichnis2"/>
        <w:rPr>
          <w:rFonts w:asciiTheme="minorHAnsi" w:eastAsiaTheme="minorEastAsia" w:hAnsiTheme="minorHAnsi" w:cstheme="minorBidi"/>
          <w:noProof/>
          <w:szCs w:val="22"/>
        </w:rPr>
      </w:pPr>
      <w:hyperlink w:anchor="_Toc498958114" w:history="1">
        <w:r w:rsidRPr="00F41A5E">
          <w:rPr>
            <w:rStyle w:val="Hyperlink"/>
            <w:rFonts w:eastAsiaTheme="minorEastAsia"/>
            <w:noProof/>
          </w:rPr>
          <w:t>9.1</w:t>
        </w:r>
        <w:r>
          <w:rPr>
            <w:rFonts w:asciiTheme="minorHAnsi" w:eastAsiaTheme="minorEastAsia" w:hAnsiTheme="minorHAnsi" w:cstheme="minorBidi"/>
            <w:noProof/>
            <w:szCs w:val="22"/>
          </w:rPr>
          <w:tab/>
        </w:r>
        <w:r w:rsidRPr="00F41A5E">
          <w:rPr>
            <w:rStyle w:val="Hyperlink"/>
            <w:rFonts w:eastAsiaTheme="minorEastAsia"/>
            <w:noProof/>
          </w:rPr>
          <w:t>Anforderungen an Sicherheit und zum Schutz der Privatsphäre</w:t>
        </w:r>
        <w:r>
          <w:rPr>
            <w:noProof/>
            <w:webHidden/>
          </w:rPr>
          <w:tab/>
        </w:r>
        <w:r>
          <w:rPr>
            <w:noProof/>
            <w:webHidden/>
          </w:rPr>
          <w:fldChar w:fldCharType="begin"/>
        </w:r>
        <w:r>
          <w:rPr>
            <w:noProof/>
            <w:webHidden/>
          </w:rPr>
          <w:instrText xml:space="preserve"> PAGEREF _Toc498958114 \h </w:instrText>
        </w:r>
        <w:r>
          <w:rPr>
            <w:noProof/>
            <w:webHidden/>
          </w:rPr>
        </w:r>
        <w:r>
          <w:rPr>
            <w:noProof/>
            <w:webHidden/>
          </w:rPr>
          <w:fldChar w:fldCharType="separate"/>
        </w:r>
        <w:r>
          <w:rPr>
            <w:noProof/>
            <w:webHidden/>
          </w:rPr>
          <w:t>74</w:t>
        </w:r>
        <w:r>
          <w:rPr>
            <w:noProof/>
            <w:webHidden/>
          </w:rPr>
          <w:fldChar w:fldCharType="end"/>
        </w:r>
      </w:hyperlink>
    </w:p>
    <w:p w14:paraId="244C8D21" w14:textId="48E748A4" w:rsidR="00365D61" w:rsidRDefault="00365D61">
      <w:pPr>
        <w:pStyle w:val="Verzeichnis2"/>
        <w:rPr>
          <w:rFonts w:asciiTheme="minorHAnsi" w:eastAsiaTheme="minorEastAsia" w:hAnsiTheme="minorHAnsi" w:cstheme="minorBidi"/>
          <w:noProof/>
          <w:szCs w:val="22"/>
        </w:rPr>
      </w:pPr>
      <w:hyperlink w:anchor="_Toc498958115" w:history="1">
        <w:r w:rsidRPr="00F41A5E">
          <w:rPr>
            <w:rStyle w:val="Hyperlink"/>
            <w:rFonts w:eastAsiaTheme="minorEastAsia"/>
            <w:noProof/>
          </w:rPr>
          <w:t>9.2</w:t>
        </w:r>
        <w:r>
          <w:rPr>
            <w:rFonts w:asciiTheme="minorHAnsi" w:eastAsiaTheme="minorEastAsia" w:hAnsiTheme="minorHAnsi" w:cstheme="minorBidi"/>
            <w:noProof/>
            <w:szCs w:val="22"/>
          </w:rPr>
          <w:tab/>
        </w:r>
        <w:r w:rsidRPr="00F41A5E">
          <w:rPr>
            <w:rStyle w:val="Hyperlink"/>
            <w:rFonts w:eastAsiaTheme="minorEastAsia"/>
            <w:noProof/>
          </w:rPr>
          <w:t>Verwaltung und Verarbeitung von Daten von Subjekten</w:t>
        </w:r>
        <w:r>
          <w:rPr>
            <w:noProof/>
            <w:webHidden/>
          </w:rPr>
          <w:tab/>
        </w:r>
        <w:r>
          <w:rPr>
            <w:noProof/>
            <w:webHidden/>
          </w:rPr>
          <w:fldChar w:fldCharType="begin"/>
        </w:r>
        <w:r>
          <w:rPr>
            <w:noProof/>
            <w:webHidden/>
          </w:rPr>
          <w:instrText xml:space="preserve"> PAGEREF _Toc498958115 \h </w:instrText>
        </w:r>
        <w:r>
          <w:rPr>
            <w:noProof/>
            <w:webHidden/>
          </w:rPr>
        </w:r>
        <w:r>
          <w:rPr>
            <w:noProof/>
            <w:webHidden/>
          </w:rPr>
          <w:fldChar w:fldCharType="separate"/>
        </w:r>
        <w:r>
          <w:rPr>
            <w:noProof/>
            <w:webHidden/>
          </w:rPr>
          <w:t>76</w:t>
        </w:r>
        <w:r>
          <w:rPr>
            <w:noProof/>
            <w:webHidden/>
          </w:rPr>
          <w:fldChar w:fldCharType="end"/>
        </w:r>
      </w:hyperlink>
    </w:p>
    <w:p w14:paraId="27CEF5C5" w14:textId="3AB75D27" w:rsidR="00365D61" w:rsidRDefault="00365D61">
      <w:pPr>
        <w:pStyle w:val="Verzeichnis1"/>
        <w:tabs>
          <w:tab w:val="left" w:pos="629"/>
        </w:tabs>
        <w:rPr>
          <w:rFonts w:asciiTheme="minorHAnsi" w:eastAsiaTheme="minorEastAsia" w:hAnsiTheme="minorHAnsi" w:cstheme="minorBidi"/>
          <w:b w:val="0"/>
          <w:noProof/>
          <w:szCs w:val="22"/>
        </w:rPr>
      </w:pPr>
      <w:hyperlink w:anchor="_Toc498958116" w:history="1">
        <w:r w:rsidRPr="00F41A5E">
          <w:rPr>
            <w:rStyle w:val="Hyperlink"/>
            <w:rFonts w:eastAsiaTheme="minorEastAsia"/>
            <w:noProof/>
          </w:rPr>
          <w:t>10</w:t>
        </w:r>
        <w:r>
          <w:rPr>
            <w:rFonts w:asciiTheme="minorHAnsi" w:eastAsiaTheme="minorEastAsia" w:hAnsiTheme="minorHAnsi" w:cstheme="minorBidi"/>
            <w:b w:val="0"/>
            <w:noProof/>
            <w:szCs w:val="22"/>
          </w:rPr>
          <w:tab/>
        </w:r>
        <w:r w:rsidRPr="00F41A5E">
          <w:rPr>
            <w:rStyle w:val="Hyperlink"/>
            <w:rFonts w:eastAsiaTheme="minorEastAsia"/>
            <w:noProof/>
          </w:rPr>
          <w:t>Haftungsausschluss/Hinweise auf Rechte Dritter</w:t>
        </w:r>
        <w:r>
          <w:rPr>
            <w:noProof/>
            <w:webHidden/>
          </w:rPr>
          <w:tab/>
        </w:r>
        <w:r>
          <w:rPr>
            <w:noProof/>
            <w:webHidden/>
          </w:rPr>
          <w:fldChar w:fldCharType="begin"/>
        </w:r>
        <w:r>
          <w:rPr>
            <w:noProof/>
            <w:webHidden/>
          </w:rPr>
          <w:instrText xml:space="preserve"> PAGEREF _Toc498958116 \h </w:instrText>
        </w:r>
        <w:r>
          <w:rPr>
            <w:noProof/>
            <w:webHidden/>
          </w:rPr>
        </w:r>
        <w:r>
          <w:rPr>
            <w:noProof/>
            <w:webHidden/>
          </w:rPr>
          <w:fldChar w:fldCharType="separate"/>
        </w:r>
        <w:r>
          <w:rPr>
            <w:noProof/>
            <w:webHidden/>
          </w:rPr>
          <w:t>77</w:t>
        </w:r>
        <w:r>
          <w:rPr>
            <w:noProof/>
            <w:webHidden/>
          </w:rPr>
          <w:fldChar w:fldCharType="end"/>
        </w:r>
      </w:hyperlink>
    </w:p>
    <w:p w14:paraId="49B744AF" w14:textId="1160EA5F" w:rsidR="00365D61" w:rsidRDefault="00365D61">
      <w:pPr>
        <w:pStyle w:val="Verzeichnis1"/>
        <w:tabs>
          <w:tab w:val="left" w:pos="629"/>
        </w:tabs>
        <w:rPr>
          <w:rFonts w:asciiTheme="minorHAnsi" w:eastAsiaTheme="minorEastAsia" w:hAnsiTheme="minorHAnsi" w:cstheme="minorBidi"/>
          <w:b w:val="0"/>
          <w:noProof/>
          <w:szCs w:val="22"/>
        </w:rPr>
      </w:pPr>
      <w:hyperlink w:anchor="_Toc498958117" w:history="1">
        <w:r w:rsidRPr="00F41A5E">
          <w:rPr>
            <w:rStyle w:val="Hyperlink"/>
            <w:rFonts w:eastAsiaTheme="minorEastAsia"/>
            <w:noProof/>
          </w:rPr>
          <w:t>11</w:t>
        </w:r>
        <w:r>
          <w:rPr>
            <w:rFonts w:asciiTheme="minorHAnsi" w:eastAsiaTheme="minorEastAsia" w:hAnsiTheme="minorHAnsi" w:cstheme="minorBidi"/>
            <w:b w:val="0"/>
            <w:noProof/>
            <w:szCs w:val="22"/>
          </w:rPr>
          <w:tab/>
        </w:r>
        <w:r w:rsidRPr="00F41A5E">
          <w:rPr>
            <w:rStyle w:val="Hyperlink"/>
            <w:rFonts w:eastAsiaTheme="minorEastAsia"/>
            <w:noProof/>
          </w:rPr>
          <w:t>Urheberrechte</w:t>
        </w:r>
        <w:r>
          <w:rPr>
            <w:noProof/>
            <w:webHidden/>
          </w:rPr>
          <w:tab/>
        </w:r>
        <w:r>
          <w:rPr>
            <w:noProof/>
            <w:webHidden/>
          </w:rPr>
          <w:fldChar w:fldCharType="begin"/>
        </w:r>
        <w:r>
          <w:rPr>
            <w:noProof/>
            <w:webHidden/>
          </w:rPr>
          <w:instrText xml:space="preserve"> PAGEREF _Toc498958117 \h </w:instrText>
        </w:r>
        <w:r>
          <w:rPr>
            <w:noProof/>
            <w:webHidden/>
          </w:rPr>
        </w:r>
        <w:r>
          <w:rPr>
            <w:noProof/>
            <w:webHidden/>
          </w:rPr>
          <w:fldChar w:fldCharType="separate"/>
        </w:r>
        <w:r>
          <w:rPr>
            <w:noProof/>
            <w:webHidden/>
          </w:rPr>
          <w:t>77</w:t>
        </w:r>
        <w:r>
          <w:rPr>
            <w:noProof/>
            <w:webHidden/>
          </w:rPr>
          <w:fldChar w:fldCharType="end"/>
        </w:r>
      </w:hyperlink>
    </w:p>
    <w:p w14:paraId="16D2B74E" w14:textId="3B9A0538" w:rsidR="00365D61" w:rsidRDefault="00365D61">
      <w:pPr>
        <w:pStyle w:val="Verzeichnis1"/>
        <w:rPr>
          <w:rFonts w:asciiTheme="minorHAnsi" w:eastAsiaTheme="minorEastAsia" w:hAnsiTheme="minorHAnsi" w:cstheme="minorBidi"/>
          <w:b w:val="0"/>
          <w:noProof/>
          <w:szCs w:val="22"/>
        </w:rPr>
      </w:pPr>
      <w:hyperlink w:anchor="_Toc498958118" w:history="1">
        <w:r w:rsidRPr="00F41A5E">
          <w:rPr>
            <w:rStyle w:val="Hyperlink"/>
            <w:rFonts w:eastAsiaTheme="minorEastAsia"/>
            <w:noProof/>
          </w:rPr>
          <w:t>Anhang A – Referenzen &amp; Bibliographie</w:t>
        </w:r>
        <w:r>
          <w:rPr>
            <w:noProof/>
            <w:webHidden/>
          </w:rPr>
          <w:tab/>
        </w:r>
        <w:r>
          <w:rPr>
            <w:noProof/>
            <w:webHidden/>
          </w:rPr>
          <w:fldChar w:fldCharType="begin"/>
        </w:r>
        <w:r>
          <w:rPr>
            <w:noProof/>
            <w:webHidden/>
          </w:rPr>
          <w:instrText xml:space="preserve"> PAGEREF _Toc498958118 \h </w:instrText>
        </w:r>
        <w:r>
          <w:rPr>
            <w:noProof/>
            <w:webHidden/>
          </w:rPr>
        </w:r>
        <w:r>
          <w:rPr>
            <w:noProof/>
            <w:webHidden/>
          </w:rPr>
          <w:fldChar w:fldCharType="separate"/>
        </w:r>
        <w:r>
          <w:rPr>
            <w:noProof/>
            <w:webHidden/>
          </w:rPr>
          <w:t>78</w:t>
        </w:r>
        <w:r>
          <w:rPr>
            <w:noProof/>
            <w:webHidden/>
          </w:rPr>
          <w:fldChar w:fldCharType="end"/>
        </w:r>
      </w:hyperlink>
    </w:p>
    <w:p w14:paraId="2CCEFAFC" w14:textId="56BDC2D0" w:rsidR="00365D61" w:rsidRDefault="00365D61">
      <w:pPr>
        <w:pStyle w:val="Verzeichnis1"/>
        <w:rPr>
          <w:rFonts w:asciiTheme="minorHAnsi" w:eastAsiaTheme="minorEastAsia" w:hAnsiTheme="minorHAnsi" w:cstheme="minorBidi"/>
          <w:b w:val="0"/>
          <w:noProof/>
          <w:szCs w:val="22"/>
        </w:rPr>
      </w:pPr>
      <w:hyperlink w:anchor="_Toc498958119" w:history="1">
        <w:r w:rsidRPr="00F41A5E">
          <w:rPr>
            <w:rStyle w:val="Hyperlink"/>
            <w:rFonts w:eastAsiaTheme="minorEastAsia"/>
            <w:noProof/>
          </w:rPr>
          <w:t>Anhang B – Mitarbeit &amp; Überprüfung</w:t>
        </w:r>
        <w:r>
          <w:rPr>
            <w:noProof/>
            <w:webHidden/>
          </w:rPr>
          <w:tab/>
        </w:r>
        <w:r>
          <w:rPr>
            <w:noProof/>
            <w:webHidden/>
          </w:rPr>
          <w:fldChar w:fldCharType="begin"/>
        </w:r>
        <w:r>
          <w:rPr>
            <w:noProof/>
            <w:webHidden/>
          </w:rPr>
          <w:instrText xml:space="preserve"> PAGEREF _Toc498958119 \h </w:instrText>
        </w:r>
        <w:r>
          <w:rPr>
            <w:noProof/>
            <w:webHidden/>
          </w:rPr>
        </w:r>
        <w:r>
          <w:rPr>
            <w:noProof/>
            <w:webHidden/>
          </w:rPr>
          <w:fldChar w:fldCharType="separate"/>
        </w:r>
        <w:r>
          <w:rPr>
            <w:noProof/>
            <w:webHidden/>
          </w:rPr>
          <w:t>79</w:t>
        </w:r>
        <w:r>
          <w:rPr>
            <w:noProof/>
            <w:webHidden/>
          </w:rPr>
          <w:fldChar w:fldCharType="end"/>
        </w:r>
      </w:hyperlink>
    </w:p>
    <w:p w14:paraId="1B7F729C" w14:textId="757993CB" w:rsidR="00365D61" w:rsidRDefault="00365D61">
      <w:pPr>
        <w:pStyle w:val="Verzeichnis1"/>
        <w:rPr>
          <w:rFonts w:asciiTheme="minorHAnsi" w:eastAsiaTheme="minorEastAsia" w:hAnsiTheme="minorHAnsi" w:cstheme="minorBidi"/>
          <w:b w:val="0"/>
          <w:noProof/>
          <w:szCs w:val="22"/>
        </w:rPr>
      </w:pPr>
      <w:hyperlink w:anchor="_Toc498958120" w:history="1">
        <w:r w:rsidRPr="00F41A5E">
          <w:rPr>
            <w:rStyle w:val="Hyperlink"/>
            <w:rFonts w:eastAsiaTheme="minorEastAsia"/>
            <w:noProof/>
          </w:rPr>
          <w:t>Anhang C – Abkürzungen</w:t>
        </w:r>
        <w:r>
          <w:rPr>
            <w:noProof/>
            <w:webHidden/>
          </w:rPr>
          <w:tab/>
        </w:r>
        <w:r>
          <w:rPr>
            <w:noProof/>
            <w:webHidden/>
          </w:rPr>
          <w:fldChar w:fldCharType="begin"/>
        </w:r>
        <w:r>
          <w:rPr>
            <w:noProof/>
            <w:webHidden/>
          </w:rPr>
          <w:instrText xml:space="preserve"> PAGEREF _Toc498958120 \h </w:instrText>
        </w:r>
        <w:r>
          <w:rPr>
            <w:noProof/>
            <w:webHidden/>
          </w:rPr>
        </w:r>
        <w:r>
          <w:rPr>
            <w:noProof/>
            <w:webHidden/>
          </w:rPr>
          <w:fldChar w:fldCharType="separate"/>
        </w:r>
        <w:r>
          <w:rPr>
            <w:noProof/>
            <w:webHidden/>
          </w:rPr>
          <w:t>80</w:t>
        </w:r>
        <w:r>
          <w:rPr>
            <w:noProof/>
            <w:webHidden/>
          </w:rPr>
          <w:fldChar w:fldCharType="end"/>
        </w:r>
      </w:hyperlink>
    </w:p>
    <w:p w14:paraId="035C9514" w14:textId="13AFAA3D" w:rsidR="00365D61" w:rsidRDefault="00365D61">
      <w:pPr>
        <w:pStyle w:val="Verzeichnis1"/>
        <w:rPr>
          <w:rFonts w:asciiTheme="minorHAnsi" w:eastAsiaTheme="minorEastAsia" w:hAnsiTheme="minorHAnsi" w:cstheme="minorBidi"/>
          <w:b w:val="0"/>
          <w:noProof/>
          <w:szCs w:val="22"/>
        </w:rPr>
      </w:pPr>
      <w:hyperlink w:anchor="_Toc498958121" w:history="1">
        <w:r w:rsidRPr="00F41A5E">
          <w:rPr>
            <w:rStyle w:val="Hyperlink"/>
            <w:rFonts w:eastAsiaTheme="minorEastAsia"/>
            <w:noProof/>
          </w:rPr>
          <w:t>Anhang D – Glossar</w:t>
        </w:r>
        <w:r>
          <w:rPr>
            <w:noProof/>
            <w:webHidden/>
          </w:rPr>
          <w:tab/>
        </w:r>
        <w:r>
          <w:rPr>
            <w:noProof/>
            <w:webHidden/>
          </w:rPr>
          <w:fldChar w:fldCharType="begin"/>
        </w:r>
        <w:r>
          <w:rPr>
            <w:noProof/>
            <w:webHidden/>
          </w:rPr>
          <w:instrText xml:space="preserve"> PAGEREF _Toc498958121 \h </w:instrText>
        </w:r>
        <w:r>
          <w:rPr>
            <w:noProof/>
            <w:webHidden/>
          </w:rPr>
        </w:r>
        <w:r>
          <w:rPr>
            <w:noProof/>
            <w:webHidden/>
          </w:rPr>
          <w:fldChar w:fldCharType="separate"/>
        </w:r>
        <w:r>
          <w:rPr>
            <w:noProof/>
            <w:webHidden/>
          </w:rPr>
          <w:t>81</w:t>
        </w:r>
        <w:r>
          <w:rPr>
            <w:noProof/>
            <w:webHidden/>
          </w:rPr>
          <w:fldChar w:fldCharType="end"/>
        </w:r>
      </w:hyperlink>
    </w:p>
    <w:p w14:paraId="11CFE1E8" w14:textId="2CD9E377" w:rsidR="00365D61" w:rsidRDefault="00365D61">
      <w:pPr>
        <w:pStyle w:val="Verzeichnis1"/>
        <w:rPr>
          <w:rFonts w:asciiTheme="minorHAnsi" w:eastAsiaTheme="minorEastAsia" w:hAnsiTheme="minorHAnsi" w:cstheme="minorBidi"/>
          <w:b w:val="0"/>
          <w:noProof/>
          <w:szCs w:val="22"/>
        </w:rPr>
      </w:pPr>
      <w:hyperlink w:anchor="_Toc498958122" w:history="1">
        <w:r w:rsidRPr="00F41A5E">
          <w:rPr>
            <w:rStyle w:val="Hyperlink"/>
            <w:rFonts w:eastAsiaTheme="minorEastAsia"/>
            <w:noProof/>
          </w:rPr>
          <w:t>Anhang E – Identity Federation Modelle</w:t>
        </w:r>
        <w:r>
          <w:rPr>
            <w:noProof/>
            <w:webHidden/>
          </w:rPr>
          <w:tab/>
        </w:r>
        <w:r>
          <w:rPr>
            <w:noProof/>
            <w:webHidden/>
          </w:rPr>
          <w:fldChar w:fldCharType="begin"/>
        </w:r>
        <w:r>
          <w:rPr>
            <w:noProof/>
            <w:webHidden/>
          </w:rPr>
          <w:instrText xml:space="preserve"> PAGEREF _Toc498958122 \h </w:instrText>
        </w:r>
        <w:r>
          <w:rPr>
            <w:noProof/>
            <w:webHidden/>
          </w:rPr>
        </w:r>
        <w:r>
          <w:rPr>
            <w:noProof/>
            <w:webHidden/>
          </w:rPr>
          <w:fldChar w:fldCharType="separate"/>
        </w:r>
        <w:r>
          <w:rPr>
            <w:noProof/>
            <w:webHidden/>
          </w:rPr>
          <w:t>82</w:t>
        </w:r>
        <w:r>
          <w:rPr>
            <w:noProof/>
            <w:webHidden/>
          </w:rPr>
          <w:fldChar w:fldCharType="end"/>
        </w:r>
      </w:hyperlink>
    </w:p>
    <w:p w14:paraId="6F1A3940" w14:textId="70165D88" w:rsidR="00365D61" w:rsidRDefault="00365D61">
      <w:pPr>
        <w:pStyle w:val="Verzeichnis2"/>
        <w:rPr>
          <w:rFonts w:asciiTheme="minorHAnsi" w:eastAsiaTheme="minorEastAsia" w:hAnsiTheme="minorHAnsi" w:cstheme="minorBidi"/>
          <w:noProof/>
          <w:szCs w:val="22"/>
        </w:rPr>
      </w:pPr>
      <w:hyperlink w:anchor="_Toc498958123" w:history="1">
        <w:r w:rsidRPr="00F41A5E">
          <w:rPr>
            <w:rStyle w:val="Hyperlink"/>
            <w:rFonts w:eastAsiaTheme="minorEastAsia"/>
            <w:noProof/>
          </w:rPr>
          <w:t>E.1 – RP-zentriertes Modell</w:t>
        </w:r>
        <w:r>
          <w:rPr>
            <w:noProof/>
            <w:webHidden/>
          </w:rPr>
          <w:tab/>
        </w:r>
        <w:r>
          <w:rPr>
            <w:noProof/>
            <w:webHidden/>
          </w:rPr>
          <w:fldChar w:fldCharType="begin"/>
        </w:r>
        <w:r>
          <w:rPr>
            <w:noProof/>
            <w:webHidden/>
          </w:rPr>
          <w:instrText xml:space="preserve"> PAGEREF _Toc498958123 \h </w:instrText>
        </w:r>
        <w:r>
          <w:rPr>
            <w:noProof/>
            <w:webHidden/>
          </w:rPr>
        </w:r>
        <w:r>
          <w:rPr>
            <w:noProof/>
            <w:webHidden/>
          </w:rPr>
          <w:fldChar w:fldCharType="separate"/>
        </w:r>
        <w:r>
          <w:rPr>
            <w:noProof/>
            <w:webHidden/>
          </w:rPr>
          <w:t>82</w:t>
        </w:r>
        <w:r>
          <w:rPr>
            <w:noProof/>
            <w:webHidden/>
          </w:rPr>
          <w:fldChar w:fldCharType="end"/>
        </w:r>
      </w:hyperlink>
    </w:p>
    <w:p w14:paraId="5C134063" w14:textId="51BD162D" w:rsidR="00365D61" w:rsidRDefault="00365D61">
      <w:pPr>
        <w:pStyle w:val="Verzeichnis2"/>
        <w:rPr>
          <w:rFonts w:asciiTheme="minorHAnsi" w:eastAsiaTheme="minorEastAsia" w:hAnsiTheme="minorHAnsi" w:cstheme="minorBidi"/>
          <w:noProof/>
          <w:szCs w:val="22"/>
        </w:rPr>
      </w:pPr>
      <w:hyperlink w:anchor="_Toc498958124" w:history="1">
        <w:r w:rsidRPr="00F41A5E">
          <w:rPr>
            <w:rStyle w:val="Hyperlink"/>
            <w:rFonts w:eastAsiaTheme="minorEastAsia"/>
            <w:noProof/>
          </w:rPr>
          <w:t>E.2 –Vermittler-zentriertes Modell</w:t>
        </w:r>
        <w:r>
          <w:rPr>
            <w:noProof/>
            <w:webHidden/>
          </w:rPr>
          <w:tab/>
        </w:r>
        <w:r>
          <w:rPr>
            <w:noProof/>
            <w:webHidden/>
          </w:rPr>
          <w:fldChar w:fldCharType="begin"/>
        </w:r>
        <w:r>
          <w:rPr>
            <w:noProof/>
            <w:webHidden/>
          </w:rPr>
          <w:instrText xml:space="preserve"> PAGEREF _Toc498958124 \h </w:instrText>
        </w:r>
        <w:r>
          <w:rPr>
            <w:noProof/>
            <w:webHidden/>
          </w:rPr>
        </w:r>
        <w:r>
          <w:rPr>
            <w:noProof/>
            <w:webHidden/>
          </w:rPr>
          <w:fldChar w:fldCharType="separate"/>
        </w:r>
        <w:r>
          <w:rPr>
            <w:noProof/>
            <w:webHidden/>
          </w:rPr>
          <w:t>82</w:t>
        </w:r>
        <w:r>
          <w:rPr>
            <w:noProof/>
            <w:webHidden/>
          </w:rPr>
          <w:fldChar w:fldCharType="end"/>
        </w:r>
      </w:hyperlink>
    </w:p>
    <w:p w14:paraId="699A04C8" w14:textId="0903B1CC" w:rsidR="00365D61" w:rsidRDefault="00365D61">
      <w:pPr>
        <w:pStyle w:val="Verzeichnis2"/>
        <w:rPr>
          <w:rFonts w:asciiTheme="minorHAnsi" w:eastAsiaTheme="minorEastAsia" w:hAnsiTheme="minorHAnsi" w:cstheme="minorBidi"/>
          <w:noProof/>
          <w:szCs w:val="22"/>
        </w:rPr>
      </w:pPr>
      <w:hyperlink w:anchor="_Toc498958125" w:history="1">
        <w:r w:rsidRPr="00F41A5E">
          <w:rPr>
            <w:rStyle w:val="Hyperlink"/>
            <w:rFonts w:eastAsiaTheme="minorEastAsia"/>
            <w:noProof/>
          </w:rPr>
          <w:t>E.3 – Cross Domain Modell</w:t>
        </w:r>
        <w:r>
          <w:rPr>
            <w:noProof/>
            <w:webHidden/>
          </w:rPr>
          <w:tab/>
        </w:r>
        <w:r>
          <w:rPr>
            <w:noProof/>
            <w:webHidden/>
          </w:rPr>
          <w:fldChar w:fldCharType="begin"/>
        </w:r>
        <w:r>
          <w:rPr>
            <w:noProof/>
            <w:webHidden/>
          </w:rPr>
          <w:instrText xml:space="preserve"> PAGEREF _Toc498958125 \h </w:instrText>
        </w:r>
        <w:r>
          <w:rPr>
            <w:noProof/>
            <w:webHidden/>
          </w:rPr>
        </w:r>
        <w:r>
          <w:rPr>
            <w:noProof/>
            <w:webHidden/>
          </w:rPr>
          <w:fldChar w:fldCharType="separate"/>
        </w:r>
        <w:r>
          <w:rPr>
            <w:noProof/>
            <w:webHidden/>
          </w:rPr>
          <w:t>83</w:t>
        </w:r>
        <w:r>
          <w:rPr>
            <w:noProof/>
            <w:webHidden/>
          </w:rPr>
          <w:fldChar w:fldCharType="end"/>
        </w:r>
      </w:hyperlink>
    </w:p>
    <w:p w14:paraId="54B65F4C" w14:textId="41C94062" w:rsidR="00365D61" w:rsidRDefault="00365D61">
      <w:pPr>
        <w:pStyle w:val="Verzeichnis2"/>
        <w:rPr>
          <w:rFonts w:asciiTheme="minorHAnsi" w:eastAsiaTheme="minorEastAsia" w:hAnsiTheme="minorHAnsi" w:cstheme="minorBidi"/>
          <w:noProof/>
          <w:szCs w:val="22"/>
        </w:rPr>
      </w:pPr>
      <w:hyperlink w:anchor="_Toc498958126" w:history="1">
        <w:r w:rsidRPr="00F41A5E">
          <w:rPr>
            <w:rStyle w:val="Hyperlink"/>
            <w:rFonts w:eastAsiaTheme="minorEastAsia"/>
            <w:noProof/>
          </w:rPr>
          <w:t>E.4 – Zentralisierte Metadaten und Discovery</w:t>
        </w:r>
        <w:r>
          <w:rPr>
            <w:noProof/>
            <w:webHidden/>
          </w:rPr>
          <w:tab/>
        </w:r>
        <w:r>
          <w:rPr>
            <w:noProof/>
            <w:webHidden/>
          </w:rPr>
          <w:fldChar w:fldCharType="begin"/>
        </w:r>
        <w:r>
          <w:rPr>
            <w:noProof/>
            <w:webHidden/>
          </w:rPr>
          <w:instrText xml:space="preserve"> PAGEREF _Toc498958126 \h </w:instrText>
        </w:r>
        <w:r>
          <w:rPr>
            <w:noProof/>
            <w:webHidden/>
          </w:rPr>
        </w:r>
        <w:r>
          <w:rPr>
            <w:noProof/>
            <w:webHidden/>
          </w:rPr>
          <w:fldChar w:fldCharType="separate"/>
        </w:r>
        <w:r>
          <w:rPr>
            <w:noProof/>
            <w:webHidden/>
          </w:rPr>
          <w:t>84</w:t>
        </w:r>
        <w:r>
          <w:rPr>
            <w:noProof/>
            <w:webHidden/>
          </w:rPr>
          <w:fldChar w:fldCharType="end"/>
        </w:r>
      </w:hyperlink>
    </w:p>
    <w:p w14:paraId="7372BD00" w14:textId="02B56863" w:rsidR="00365D61" w:rsidRDefault="00365D61">
      <w:pPr>
        <w:pStyle w:val="Verzeichnis2"/>
        <w:rPr>
          <w:rFonts w:asciiTheme="minorHAnsi" w:eastAsiaTheme="minorEastAsia" w:hAnsiTheme="minorHAnsi" w:cstheme="minorBidi"/>
          <w:noProof/>
          <w:szCs w:val="22"/>
        </w:rPr>
      </w:pPr>
      <w:hyperlink w:anchor="_Toc498958127" w:history="1">
        <w:r w:rsidRPr="00F41A5E">
          <w:rPr>
            <w:rStyle w:val="Hyperlink"/>
            <w:rFonts w:eastAsiaTheme="minorEastAsia"/>
            <w:noProof/>
          </w:rPr>
          <w:t>E.5 – Hub-'n'-Spoke Modell</w:t>
        </w:r>
        <w:r>
          <w:rPr>
            <w:noProof/>
            <w:webHidden/>
          </w:rPr>
          <w:tab/>
        </w:r>
        <w:r>
          <w:rPr>
            <w:noProof/>
            <w:webHidden/>
          </w:rPr>
          <w:fldChar w:fldCharType="begin"/>
        </w:r>
        <w:r>
          <w:rPr>
            <w:noProof/>
            <w:webHidden/>
          </w:rPr>
          <w:instrText xml:space="preserve"> PAGEREF _Toc498958127 \h </w:instrText>
        </w:r>
        <w:r>
          <w:rPr>
            <w:noProof/>
            <w:webHidden/>
          </w:rPr>
        </w:r>
        <w:r>
          <w:rPr>
            <w:noProof/>
            <w:webHidden/>
          </w:rPr>
          <w:fldChar w:fldCharType="separate"/>
        </w:r>
        <w:r>
          <w:rPr>
            <w:noProof/>
            <w:webHidden/>
          </w:rPr>
          <w:t>84</w:t>
        </w:r>
        <w:r>
          <w:rPr>
            <w:noProof/>
            <w:webHidden/>
          </w:rPr>
          <w:fldChar w:fldCharType="end"/>
        </w:r>
      </w:hyperlink>
    </w:p>
    <w:p w14:paraId="13C99367" w14:textId="2F637C78" w:rsidR="00365D61" w:rsidRDefault="00365D61">
      <w:pPr>
        <w:pStyle w:val="Verzeichnis2"/>
        <w:rPr>
          <w:rFonts w:asciiTheme="minorHAnsi" w:eastAsiaTheme="minorEastAsia" w:hAnsiTheme="minorHAnsi" w:cstheme="minorBidi"/>
          <w:noProof/>
          <w:szCs w:val="22"/>
        </w:rPr>
      </w:pPr>
      <w:hyperlink w:anchor="_Toc498958128" w:history="1">
        <w:r w:rsidRPr="00F41A5E">
          <w:rPr>
            <w:rStyle w:val="Hyperlink"/>
            <w:rFonts w:eastAsiaTheme="minorEastAsia"/>
            <w:noProof/>
          </w:rPr>
          <w:t>E.6 – Proxied Federation</w:t>
        </w:r>
        <w:r>
          <w:rPr>
            <w:noProof/>
            <w:webHidden/>
          </w:rPr>
          <w:tab/>
        </w:r>
        <w:r>
          <w:rPr>
            <w:noProof/>
            <w:webHidden/>
          </w:rPr>
          <w:fldChar w:fldCharType="begin"/>
        </w:r>
        <w:r>
          <w:rPr>
            <w:noProof/>
            <w:webHidden/>
          </w:rPr>
          <w:instrText xml:space="preserve"> PAGEREF _Toc498958128 \h </w:instrText>
        </w:r>
        <w:r>
          <w:rPr>
            <w:noProof/>
            <w:webHidden/>
          </w:rPr>
        </w:r>
        <w:r>
          <w:rPr>
            <w:noProof/>
            <w:webHidden/>
          </w:rPr>
          <w:fldChar w:fldCharType="separate"/>
        </w:r>
        <w:r>
          <w:rPr>
            <w:noProof/>
            <w:webHidden/>
          </w:rPr>
          <w:t>85</w:t>
        </w:r>
        <w:r>
          <w:rPr>
            <w:noProof/>
            <w:webHidden/>
          </w:rPr>
          <w:fldChar w:fldCharType="end"/>
        </w:r>
      </w:hyperlink>
    </w:p>
    <w:p w14:paraId="37288732" w14:textId="33A28004" w:rsidR="00365D61" w:rsidRDefault="00365D61">
      <w:pPr>
        <w:pStyle w:val="Verzeichnis1"/>
        <w:rPr>
          <w:rFonts w:asciiTheme="minorHAnsi" w:eastAsiaTheme="minorEastAsia" w:hAnsiTheme="minorHAnsi" w:cstheme="minorBidi"/>
          <w:b w:val="0"/>
          <w:noProof/>
          <w:szCs w:val="22"/>
        </w:rPr>
      </w:pPr>
      <w:hyperlink w:anchor="_Toc498958129" w:history="1">
        <w:r w:rsidRPr="00F41A5E">
          <w:rPr>
            <w:rStyle w:val="Hyperlink"/>
            <w:rFonts w:eastAsiaTheme="minorEastAsia"/>
            <w:noProof/>
          </w:rPr>
          <w:t>Anhang F – Änderungen gegenüber Version 2.00</w:t>
        </w:r>
        <w:r>
          <w:rPr>
            <w:noProof/>
            <w:webHidden/>
          </w:rPr>
          <w:tab/>
        </w:r>
        <w:r>
          <w:rPr>
            <w:noProof/>
            <w:webHidden/>
          </w:rPr>
          <w:fldChar w:fldCharType="begin"/>
        </w:r>
        <w:r>
          <w:rPr>
            <w:noProof/>
            <w:webHidden/>
          </w:rPr>
          <w:instrText xml:space="preserve"> PAGEREF _Toc498958129 \h </w:instrText>
        </w:r>
        <w:r>
          <w:rPr>
            <w:noProof/>
            <w:webHidden/>
          </w:rPr>
        </w:r>
        <w:r>
          <w:rPr>
            <w:noProof/>
            <w:webHidden/>
          </w:rPr>
          <w:fldChar w:fldCharType="separate"/>
        </w:r>
        <w:r>
          <w:rPr>
            <w:noProof/>
            <w:webHidden/>
          </w:rPr>
          <w:t>86</w:t>
        </w:r>
        <w:r>
          <w:rPr>
            <w:noProof/>
            <w:webHidden/>
          </w:rPr>
          <w:fldChar w:fldCharType="end"/>
        </w:r>
      </w:hyperlink>
    </w:p>
    <w:p w14:paraId="381DDEA0" w14:textId="08BA3009" w:rsidR="002B47A3" w:rsidRDefault="00C859CF" w:rsidP="003F1942">
      <w:pPr>
        <w:pStyle w:val="Leerzeile"/>
        <w:spacing w:before="60" w:afterLines="60" w:after="144" w:line="240" w:lineRule="exact"/>
      </w:pPr>
      <w:r>
        <w:fldChar w:fldCharType="end"/>
      </w:r>
    </w:p>
    <w:p w14:paraId="6CF27983" w14:textId="77777777" w:rsidR="007E5391" w:rsidRDefault="007E5391" w:rsidP="00D31AAE">
      <w:pPr>
        <w:pStyle w:val="berschrift11"/>
        <w:numPr>
          <w:ilvl w:val="0"/>
          <w:numId w:val="0"/>
        </w:numPr>
      </w:pPr>
    </w:p>
    <w:p w14:paraId="6BCB533B" w14:textId="77777777" w:rsidR="00D31AAE" w:rsidRDefault="00D31AAE">
      <w:pPr>
        <w:spacing w:after="0" w:line="240" w:lineRule="auto"/>
        <w:rPr>
          <w:b/>
          <w:sz w:val="32"/>
        </w:rPr>
      </w:pPr>
      <w:r>
        <w:br w:type="page"/>
      </w:r>
    </w:p>
    <w:p w14:paraId="562F8697" w14:textId="7AA6CB1F" w:rsidR="0089338E" w:rsidRPr="003F6E31" w:rsidRDefault="0089338E" w:rsidP="0089338E">
      <w:pPr>
        <w:pStyle w:val="Nebentitel"/>
      </w:pPr>
      <w:r>
        <w:t>Abbildungs</w:t>
      </w:r>
      <w:r w:rsidR="00306799">
        <w:t>verzeichnis</w:t>
      </w:r>
    </w:p>
    <w:p w14:paraId="4A5D63F6" w14:textId="09C19665" w:rsidR="00365D61" w:rsidRDefault="000B3386">
      <w:pPr>
        <w:pStyle w:val="Abbildungsverzeichnis"/>
        <w:rPr>
          <w:rFonts w:asciiTheme="minorHAnsi" w:eastAsiaTheme="minorEastAsia" w:hAnsiTheme="minorHAnsi" w:cstheme="minorBidi"/>
          <w:noProof/>
          <w:szCs w:val="22"/>
        </w:rPr>
      </w:pPr>
      <w:r>
        <w:fldChar w:fldCharType="begin"/>
      </w:r>
      <w:r>
        <w:instrText xml:space="preserve"> TOC \h \z \c "Abbildung" </w:instrText>
      </w:r>
      <w:r>
        <w:fldChar w:fldCharType="separate"/>
      </w:r>
      <w:hyperlink w:anchor="_Toc498958130" w:history="1">
        <w:r w:rsidR="00365D61" w:rsidRPr="000D6240">
          <w:rPr>
            <w:rStyle w:val="Hyperlink"/>
            <w:noProof/>
          </w:rPr>
          <w:t>Abbildung 1 IAM im Überblick</w:t>
        </w:r>
        <w:r w:rsidR="00365D61">
          <w:rPr>
            <w:noProof/>
            <w:webHidden/>
          </w:rPr>
          <w:tab/>
        </w:r>
        <w:r w:rsidR="00365D61">
          <w:rPr>
            <w:noProof/>
            <w:webHidden/>
          </w:rPr>
          <w:fldChar w:fldCharType="begin"/>
        </w:r>
        <w:r w:rsidR="00365D61">
          <w:rPr>
            <w:noProof/>
            <w:webHidden/>
          </w:rPr>
          <w:instrText xml:space="preserve"> PAGEREF _Toc498958130 \h </w:instrText>
        </w:r>
        <w:r w:rsidR="00365D61">
          <w:rPr>
            <w:noProof/>
            <w:webHidden/>
          </w:rPr>
        </w:r>
        <w:r w:rsidR="00365D61">
          <w:rPr>
            <w:noProof/>
            <w:webHidden/>
          </w:rPr>
          <w:fldChar w:fldCharType="separate"/>
        </w:r>
        <w:r w:rsidR="00365D61">
          <w:rPr>
            <w:noProof/>
            <w:webHidden/>
          </w:rPr>
          <w:t>8</w:t>
        </w:r>
        <w:r w:rsidR="00365D61">
          <w:rPr>
            <w:noProof/>
            <w:webHidden/>
          </w:rPr>
          <w:fldChar w:fldCharType="end"/>
        </w:r>
      </w:hyperlink>
    </w:p>
    <w:p w14:paraId="7BD0C295" w14:textId="126C216B" w:rsidR="00365D61" w:rsidRDefault="00365D61">
      <w:pPr>
        <w:pStyle w:val="Abbildungsverzeichnis"/>
        <w:rPr>
          <w:rFonts w:asciiTheme="minorHAnsi" w:eastAsiaTheme="minorEastAsia" w:hAnsiTheme="minorHAnsi" w:cstheme="minorBidi"/>
          <w:noProof/>
          <w:szCs w:val="22"/>
        </w:rPr>
      </w:pPr>
      <w:hyperlink w:anchor="_Toc498958131" w:history="1">
        <w:r w:rsidRPr="000D6240">
          <w:rPr>
            <w:rStyle w:val="Hyperlink"/>
            <w:noProof/>
          </w:rPr>
          <w:t>Abbildung 2 Einordnung des eCH-0107 Standards</w:t>
        </w:r>
        <w:r>
          <w:rPr>
            <w:noProof/>
            <w:webHidden/>
          </w:rPr>
          <w:tab/>
        </w:r>
        <w:r>
          <w:rPr>
            <w:noProof/>
            <w:webHidden/>
          </w:rPr>
          <w:fldChar w:fldCharType="begin"/>
        </w:r>
        <w:r>
          <w:rPr>
            <w:noProof/>
            <w:webHidden/>
          </w:rPr>
          <w:instrText xml:space="preserve"> PAGEREF _Toc498958131 \h </w:instrText>
        </w:r>
        <w:r>
          <w:rPr>
            <w:noProof/>
            <w:webHidden/>
          </w:rPr>
        </w:r>
        <w:r>
          <w:rPr>
            <w:noProof/>
            <w:webHidden/>
          </w:rPr>
          <w:fldChar w:fldCharType="separate"/>
        </w:r>
        <w:r>
          <w:rPr>
            <w:noProof/>
            <w:webHidden/>
          </w:rPr>
          <w:t>9</w:t>
        </w:r>
        <w:r>
          <w:rPr>
            <w:noProof/>
            <w:webHidden/>
          </w:rPr>
          <w:fldChar w:fldCharType="end"/>
        </w:r>
      </w:hyperlink>
    </w:p>
    <w:p w14:paraId="12C5D5C1" w14:textId="26A92F7C" w:rsidR="00365D61" w:rsidRDefault="00365D61">
      <w:pPr>
        <w:pStyle w:val="Abbildungsverzeichnis"/>
        <w:rPr>
          <w:rFonts w:asciiTheme="minorHAnsi" w:eastAsiaTheme="minorEastAsia" w:hAnsiTheme="minorHAnsi" w:cstheme="minorBidi"/>
          <w:noProof/>
          <w:szCs w:val="22"/>
        </w:rPr>
      </w:pPr>
      <w:hyperlink r:id="rId22" w:anchor="_Toc498958132" w:history="1">
        <w:r w:rsidRPr="000D6240">
          <w:rPr>
            <w:rStyle w:val="Hyperlink"/>
            <w:noProof/>
          </w:rPr>
          <w:t>Abbildung 3 Dienstanbieter</w:t>
        </w:r>
        <w:r>
          <w:rPr>
            <w:noProof/>
            <w:webHidden/>
          </w:rPr>
          <w:tab/>
        </w:r>
        <w:r>
          <w:rPr>
            <w:noProof/>
            <w:webHidden/>
          </w:rPr>
          <w:fldChar w:fldCharType="begin"/>
        </w:r>
        <w:r>
          <w:rPr>
            <w:noProof/>
            <w:webHidden/>
          </w:rPr>
          <w:instrText xml:space="preserve"> PAGEREF _Toc498958132 \h </w:instrText>
        </w:r>
        <w:r>
          <w:rPr>
            <w:noProof/>
            <w:webHidden/>
          </w:rPr>
        </w:r>
        <w:r>
          <w:rPr>
            <w:noProof/>
            <w:webHidden/>
          </w:rPr>
          <w:fldChar w:fldCharType="separate"/>
        </w:r>
        <w:r>
          <w:rPr>
            <w:noProof/>
            <w:webHidden/>
          </w:rPr>
          <w:t>14</w:t>
        </w:r>
        <w:r>
          <w:rPr>
            <w:noProof/>
            <w:webHidden/>
          </w:rPr>
          <w:fldChar w:fldCharType="end"/>
        </w:r>
      </w:hyperlink>
    </w:p>
    <w:p w14:paraId="4AA5F7E6" w14:textId="6EB9A9B6" w:rsidR="00365D61" w:rsidRDefault="00365D61">
      <w:pPr>
        <w:pStyle w:val="Abbildungsverzeichnis"/>
        <w:rPr>
          <w:rFonts w:asciiTheme="minorHAnsi" w:eastAsiaTheme="minorEastAsia" w:hAnsiTheme="minorHAnsi" w:cstheme="minorBidi"/>
          <w:noProof/>
          <w:szCs w:val="22"/>
        </w:rPr>
      </w:pPr>
      <w:hyperlink w:anchor="_Toc498958133" w:history="1">
        <w:r w:rsidRPr="000D6240">
          <w:rPr>
            <w:rStyle w:val="Hyperlink"/>
            <w:noProof/>
          </w:rPr>
          <w:t>Abbildung 4 Zusammenarbeit von Rollen in einem föderierten IAM-System</w:t>
        </w:r>
        <w:r>
          <w:rPr>
            <w:noProof/>
            <w:webHidden/>
          </w:rPr>
          <w:tab/>
        </w:r>
        <w:r>
          <w:rPr>
            <w:noProof/>
            <w:webHidden/>
          </w:rPr>
          <w:fldChar w:fldCharType="begin"/>
        </w:r>
        <w:r>
          <w:rPr>
            <w:noProof/>
            <w:webHidden/>
          </w:rPr>
          <w:instrText xml:space="preserve"> PAGEREF _Toc498958133 \h </w:instrText>
        </w:r>
        <w:r>
          <w:rPr>
            <w:noProof/>
            <w:webHidden/>
          </w:rPr>
        </w:r>
        <w:r>
          <w:rPr>
            <w:noProof/>
            <w:webHidden/>
          </w:rPr>
          <w:fldChar w:fldCharType="separate"/>
        </w:r>
        <w:r>
          <w:rPr>
            <w:noProof/>
            <w:webHidden/>
          </w:rPr>
          <w:t>16</w:t>
        </w:r>
        <w:r>
          <w:rPr>
            <w:noProof/>
            <w:webHidden/>
          </w:rPr>
          <w:fldChar w:fldCharType="end"/>
        </w:r>
      </w:hyperlink>
    </w:p>
    <w:p w14:paraId="5C240187" w14:textId="07C0E78C" w:rsidR="00365D61" w:rsidRDefault="00365D61">
      <w:pPr>
        <w:pStyle w:val="Abbildungsverzeichnis"/>
        <w:rPr>
          <w:rFonts w:asciiTheme="minorHAnsi" w:eastAsiaTheme="minorEastAsia" w:hAnsiTheme="minorHAnsi" w:cstheme="minorBidi"/>
          <w:noProof/>
          <w:szCs w:val="22"/>
        </w:rPr>
      </w:pPr>
      <w:hyperlink r:id="rId23" w:anchor="_Toc498958134" w:history="1">
        <w:r w:rsidRPr="000D6240">
          <w:rPr>
            <w:rStyle w:val="Hyperlink"/>
            <w:noProof/>
          </w:rPr>
          <w:t>Abbildung 5 Sicht des Leistungsbezügers</w:t>
        </w:r>
        <w:r>
          <w:rPr>
            <w:noProof/>
            <w:webHidden/>
          </w:rPr>
          <w:tab/>
        </w:r>
        <w:r>
          <w:rPr>
            <w:noProof/>
            <w:webHidden/>
          </w:rPr>
          <w:fldChar w:fldCharType="begin"/>
        </w:r>
        <w:r>
          <w:rPr>
            <w:noProof/>
            <w:webHidden/>
          </w:rPr>
          <w:instrText xml:space="preserve"> PAGEREF _Toc498958134 \h </w:instrText>
        </w:r>
        <w:r>
          <w:rPr>
            <w:noProof/>
            <w:webHidden/>
          </w:rPr>
        </w:r>
        <w:r>
          <w:rPr>
            <w:noProof/>
            <w:webHidden/>
          </w:rPr>
          <w:fldChar w:fldCharType="separate"/>
        </w:r>
        <w:r>
          <w:rPr>
            <w:noProof/>
            <w:webHidden/>
          </w:rPr>
          <w:t>17</w:t>
        </w:r>
        <w:r>
          <w:rPr>
            <w:noProof/>
            <w:webHidden/>
          </w:rPr>
          <w:fldChar w:fldCharType="end"/>
        </w:r>
      </w:hyperlink>
    </w:p>
    <w:p w14:paraId="6C5B831D" w14:textId="4D980787" w:rsidR="00365D61" w:rsidRDefault="00365D61">
      <w:pPr>
        <w:pStyle w:val="Abbildungsverzeichnis"/>
        <w:rPr>
          <w:rFonts w:asciiTheme="minorHAnsi" w:eastAsiaTheme="minorEastAsia" w:hAnsiTheme="minorHAnsi" w:cstheme="minorBidi"/>
          <w:noProof/>
          <w:szCs w:val="22"/>
        </w:rPr>
      </w:pPr>
      <w:hyperlink w:anchor="_Toc498958135" w:history="1">
        <w:r w:rsidRPr="000D6240">
          <w:rPr>
            <w:rStyle w:val="Hyperlink"/>
            <w:noProof/>
          </w:rPr>
          <w:t>Abbildung 6 Sicht des Leistungserbringers</w:t>
        </w:r>
        <w:r>
          <w:rPr>
            <w:noProof/>
            <w:webHidden/>
          </w:rPr>
          <w:tab/>
        </w:r>
        <w:r>
          <w:rPr>
            <w:noProof/>
            <w:webHidden/>
          </w:rPr>
          <w:fldChar w:fldCharType="begin"/>
        </w:r>
        <w:r>
          <w:rPr>
            <w:noProof/>
            <w:webHidden/>
          </w:rPr>
          <w:instrText xml:space="preserve"> PAGEREF _Toc498958135 \h </w:instrText>
        </w:r>
        <w:r>
          <w:rPr>
            <w:noProof/>
            <w:webHidden/>
          </w:rPr>
        </w:r>
        <w:r>
          <w:rPr>
            <w:noProof/>
            <w:webHidden/>
          </w:rPr>
          <w:fldChar w:fldCharType="separate"/>
        </w:r>
        <w:r>
          <w:rPr>
            <w:noProof/>
            <w:webHidden/>
          </w:rPr>
          <w:t>17</w:t>
        </w:r>
        <w:r>
          <w:rPr>
            <w:noProof/>
            <w:webHidden/>
          </w:rPr>
          <w:fldChar w:fldCharType="end"/>
        </w:r>
      </w:hyperlink>
    </w:p>
    <w:p w14:paraId="0DC1DF08" w14:textId="4514ABD9" w:rsidR="00365D61" w:rsidRDefault="00365D61">
      <w:pPr>
        <w:pStyle w:val="Abbildungsverzeichnis"/>
        <w:rPr>
          <w:rFonts w:asciiTheme="minorHAnsi" w:eastAsiaTheme="minorEastAsia" w:hAnsiTheme="minorHAnsi" w:cstheme="minorBidi"/>
          <w:noProof/>
          <w:szCs w:val="22"/>
        </w:rPr>
      </w:pPr>
      <w:hyperlink w:anchor="_Toc498958136" w:history="1">
        <w:r w:rsidRPr="000D6240">
          <w:rPr>
            <w:rStyle w:val="Hyperlink"/>
            <w:noProof/>
          </w:rPr>
          <w:t>Abbildung 7 Sicht des Dienstanbieters</w:t>
        </w:r>
        <w:r>
          <w:rPr>
            <w:noProof/>
            <w:webHidden/>
          </w:rPr>
          <w:tab/>
        </w:r>
        <w:r>
          <w:rPr>
            <w:noProof/>
            <w:webHidden/>
          </w:rPr>
          <w:fldChar w:fldCharType="begin"/>
        </w:r>
        <w:r>
          <w:rPr>
            <w:noProof/>
            <w:webHidden/>
          </w:rPr>
          <w:instrText xml:space="preserve"> PAGEREF _Toc498958136 \h </w:instrText>
        </w:r>
        <w:r>
          <w:rPr>
            <w:noProof/>
            <w:webHidden/>
          </w:rPr>
        </w:r>
        <w:r>
          <w:rPr>
            <w:noProof/>
            <w:webHidden/>
          </w:rPr>
          <w:fldChar w:fldCharType="separate"/>
        </w:r>
        <w:r>
          <w:rPr>
            <w:noProof/>
            <w:webHidden/>
          </w:rPr>
          <w:t>18</w:t>
        </w:r>
        <w:r>
          <w:rPr>
            <w:noProof/>
            <w:webHidden/>
          </w:rPr>
          <w:fldChar w:fldCharType="end"/>
        </w:r>
      </w:hyperlink>
    </w:p>
    <w:p w14:paraId="6195F42C" w14:textId="4912380C" w:rsidR="00365D61" w:rsidRDefault="00365D61">
      <w:pPr>
        <w:pStyle w:val="Abbildungsverzeichnis"/>
        <w:rPr>
          <w:rFonts w:asciiTheme="minorHAnsi" w:eastAsiaTheme="minorEastAsia" w:hAnsiTheme="minorHAnsi" w:cstheme="minorBidi"/>
          <w:noProof/>
          <w:szCs w:val="22"/>
        </w:rPr>
      </w:pPr>
      <w:hyperlink w:anchor="_Toc498958137" w:history="1">
        <w:r w:rsidRPr="000D6240">
          <w:rPr>
            <w:rStyle w:val="Hyperlink"/>
            <w:noProof/>
          </w:rPr>
          <w:t>Abbildung 8 Sicht der Führung des gesamten IAM-Systems</w:t>
        </w:r>
        <w:r>
          <w:rPr>
            <w:noProof/>
            <w:webHidden/>
          </w:rPr>
          <w:tab/>
        </w:r>
        <w:r>
          <w:rPr>
            <w:noProof/>
            <w:webHidden/>
          </w:rPr>
          <w:fldChar w:fldCharType="begin"/>
        </w:r>
        <w:r>
          <w:rPr>
            <w:noProof/>
            <w:webHidden/>
          </w:rPr>
          <w:instrText xml:space="preserve"> PAGEREF _Toc498958137 \h </w:instrText>
        </w:r>
        <w:r>
          <w:rPr>
            <w:noProof/>
            <w:webHidden/>
          </w:rPr>
        </w:r>
        <w:r>
          <w:rPr>
            <w:noProof/>
            <w:webHidden/>
          </w:rPr>
          <w:fldChar w:fldCharType="separate"/>
        </w:r>
        <w:r>
          <w:rPr>
            <w:noProof/>
            <w:webHidden/>
          </w:rPr>
          <w:t>18</w:t>
        </w:r>
        <w:r>
          <w:rPr>
            <w:noProof/>
            <w:webHidden/>
          </w:rPr>
          <w:fldChar w:fldCharType="end"/>
        </w:r>
      </w:hyperlink>
    </w:p>
    <w:p w14:paraId="50C513A6" w14:textId="36B39C12" w:rsidR="00365D61" w:rsidRDefault="00365D61">
      <w:pPr>
        <w:pStyle w:val="Abbildungsverzeichnis"/>
        <w:rPr>
          <w:rFonts w:asciiTheme="minorHAnsi" w:eastAsiaTheme="minorEastAsia" w:hAnsiTheme="minorHAnsi" w:cstheme="minorBidi"/>
          <w:noProof/>
          <w:szCs w:val="22"/>
        </w:rPr>
      </w:pPr>
      <w:hyperlink w:anchor="_Toc498958138" w:history="1">
        <w:r w:rsidRPr="000D6240">
          <w:rPr>
            <w:rStyle w:val="Hyperlink"/>
            <w:noProof/>
          </w:rPr>
          <w:t>Abbildung 9 Sicht des Regulators</w:t>
        </w:r>
        <w:r>
          <w:rPr>
            <w:noProof/>
            <w:webHidden/>
          </w:rPr>
          <w:tab/>
        </w:r>
        <w:r>
          <w:rPr>
            <w:noProof/>
            <w:webHidden/>
          </w:rPr>
          <w:fldChar w:fldCharType="begin"/>
        </w:r>
        <w:r>
          <w:rPr>
            <w:noProof/>
            <w:webHidden/>
          </w:rPr>
          <w:instrText xml:space="preserve"> PAGEREF _Toc498958138 \h </w:instrText>
        </w:r>
        <w:r>
          <w:rPr>
            <w:noProof/>
            <w:webHidden/>
          </w:rPr>
        </w:r>
        <w:r>
          <w:rPr>
            <w:noProof/>
            <w:webHidden/>
          </w:rPr>
          <w:fldChar w:fldCharType="separate"/>
        </w:r>
        <w:r>
          <w:rPr>
            <w:noProof/>
            <w:webHidden/>
          </w:rPr>
          <w:t>19</w:t>
        </w:r>
        <w:r>
          <w:rPr>
            <w:noProof/>
            <w:webHidden/>
          </w:rPr>
          <w:fldChar w:fldCharType="end"/>
        </w:r>
      </w:hyperlink>
    </w:p>
    <w:p w14:paraId="338FB513" w14:textId="2F0B5ACD" w:rsidR="00365D61" w:rsidRDefault="00365D61">
      <w:pPr>
        <w:pStyle w:val="Abbildungsverzeichnis"/>
        <w:rPr>
          <w:rFonts w:asciiTheme="minorHAnsi" w:eastAsiaTheme="minorEastAsia" w:hAnsiTheme="minorHAnsi" w:cstheme="minorBidi"/>
          <w:noProof/>
          <w:szCs w:val="22"/>
        </w:rPr>
      </w:pPr>
      <w:hyperlink w:anchor="_Toc498958139" w:history="1">
        <w:r w:rsidRPr="000D6240">
          <w:rPr>
            <w:rStyle w:val="Hyperlink"/>
            <w:noProof/>
          </w:rPr>
          <w:t>Abbildung 10 Informationsmodell</w:t>
        </w:r>
        <w:r>
          <w:rPr>
            <w:noProof/>
            <w:webHidden/>
          </w:rPr>
          <w:tab/>
        </w:r>
        <w:r>
          <w:rPr>
            <w:noProof/>
            <w:webHidden/>
          </w:rPr>
          <w:fldChar w:fldCharType="begin"/>
        </w:r>
        <w:r>
          <w:rPr>
            <w:noProof/>
            <w:webHidden/>
          </w:rPr>
          <w:instrText xml:space="preserve"> PAGEREF _Toc498958139 \h </w:instrText>
        </w:r>
        <w:r>
          <w:rPr>
            <w:noProof/>
            <w:webHidden/>
          </w:rPr>
        </w:r>
        <w:r>
          <w:rPr>
            <w:noProof/>
            <w:webHidden/>
          </w:rPr>
          <w:fldChar w:fldCharType="separate"/>
        </w:r>
        <w:r>
          <w:rPr>
            <w:noProof/>
            <w:webHidden/>
          </w:rPr>
          <w:t>29</w:t>
        </w:r>
        <w:r>
          <w:rPr>
            <w:noProof/>
            <w:webHidden/>
          </w:rPr>
          <w:fldChar w:fldCharType="end"/>
        </w:r>
      </w:hyperlink>
    </w:p>
    <w:p w14:paraId="2B2277B7" w14:textId="66510120" w:rsidR="00365D61" w:rsidRDefault="00365D61">
      <w:pPr>
        <w:pStyle w:val="Abbildungsverzeichnis"/>
        <w:rPr>
          <w:rFonts w:asciiTheme="minorHAnsi" w:eastAsiaTheme="minorEastAsia" w:hAnsiTheme="minorHAnsi" w:cstheme="minorBidi"/>
          <w:noProof/>
          <w:szCs w:val="22"/>
        </w:rPr>
      </w:pPr>
      <w:hyperlink w:anchor="_Toc498958140" w:history="1">
        <w:r w:rsidRPr="000D6240">
          <w:rPr>
            <w:rStyle w:val="Hyperlink"/>
            <w:noProof/>
          </w:rPr>
          <w:t>Abbildung 11 Subjekt Definition</w:t>
        </w:r>
        <w:r>
          <w:rPr>
            <w:noProof/>
            <w:webHidden/>
          </w:rPr>
          <w:tab/>
        </w:r>
        <w:r>
          <w:rPr>
            <w:noProof/>
            <w:webHidden/>
          </w:rPr>
          <w:fldChar w:fldCharType="begin"/>
        </w:r>
        <w:r>
          <w:rPr>
            <w:noProof/>
            <w:webHidden/>
          </w:rPr>
          <w:instrText xml:space="preserve"> PAGEREF _Toc498958140 \h </w:instrText>
        </w:r>
        <w:r>
          <w:rPr>
            <w:noProof/>
            <w:webHidden/>
          </w:rPr>
        </w:r>
        <w:r>
          <w:rPr>
            <w:noProof/>
            <w:webHidden/>
          </w:rPr>
          <w:fldChar w:fldCharType="separate"/>
        </w:r>
        <w:r>
          <w:rPr>
            <w:noProof/>
            <w:webHidden/>
          </w:rPr>
          <w:t>31</w:t>
        </w:r>
        <w:r>
          <w:rPr>
            <w:noProof/>
            <w:webHidden/>
          </w:rPr>
          <w:fldChar w:fldCharType="end"/>
        </w:r>
      </w:hyperlink>
    </w:p>
    <w:p w14:paraId="64576AD7" w14:textId="72B27182" w:rsidR="00365D61" w:rsidRDefault="00365D61">
      <w:pPr>
        <w:pStyle w:val="Abbildungsverzeichnis"/>
        <w:rPr>
          <w:rFonts w:asciiTheme="minorHAnsi" w:eastAsiaTheme="minorEastAsia" w:hAnsiTheme="minorHAnsi" w:cstheme="minorBidi"/>
          <w:noProof/>
          <w:szCs w:val="22"/>
        </w:rPr>
      </w:pPr>
      <w:hyperlink r:id="rId24" w:anchor="_Toc498958141" w:history="1">
        <w:r w:rsidRPr="000D6240">
          <w:rPr>
            <w:rStyle w:val="Hyperlink"/>
            <w:noProof/>
          </w:rPr>
          <w:t>Abbildung 12 Zugehörigkeit der Subjekte</w:t>
        </w:r>
        <w:r>
          <w:rPr>
            <w:noProof/>
            <w:webHidden/>
          </w:rPr>
          <w:tab/>
        </w:r>
        <w:r>
          <w:rPr>
            <w:noProof/>
            <w:webHidden/>
          </w:rPr>
          <w:fldChar w:fldCharType="begin"/>
        </w:r>
        <w:r>
          <w:rPr>
            <w:noProof/>
            <w:webHidden/>
          </w:rPr>
          <w:instrText xml:space="preserve"> PAGEREF _Toc498958141 \h </w:instrText>
        </w:r>
        <w:r>
          <w:rPr>
            <w:noProof/>
            <w:webHidden/>
          </w:rPr>
        </w:r>
        <w:r>
          <w:rPr>
            <w:noProof/>
            <w:webHidden/>
          </w:rPr>
          <w:fldChar w:fldCharType="separate"/>
        </w:r>
        <w:r>
          <w:rPr>
            <w:noProof/>
            <w:webHidden/>
          </w:rPr>
          <w:t>31</w:t>
        </w:r>
        <w:r>
          <w:rPr>
            <w:noProof/>
            <w:webHidden/>
          </w:rPr>
          <w:fldChar w:fldCharType="end"/>
        </w:r>
      </w:hyperlink>
    </w:p>
    <w:p w14:paraId="08AA9F43" w14:textId="63E1880D" w:rsidR="00365D61" w:rsidRDefault="00365D61">
      <w:pPr>
        <w:pStyle w:val="Abbildungsverzeichnis"/>
        <w:rPr>
          <w:rFonts w:asciiTheme="minorHAnsi" w:eastAsiaTheme="minorEastAsia" w:hAnsiTheme="minorHAnsi" w:cstheme="minorBidi"/>
          <w:noProof/>
          <w:szCs w:val="22"/>
        </w:rPr>
      </w:pPr>
      <w:hyperlink w:anchor="_Toc498958142" w:history="1">
        <w:r w:rsidRPr="000D6240">
          <w:rPr>
            <w:rStyle w:val="Hyperlink"/>
            <w:noProof/>
          </w:rPr>
          <w:t>Abbildung 13 IAM-Prozesslandkarte</w:t>
        </w:r>
        <w:r>
          <w:rPr>
            <w:noProof/>
            <w:webHidden/>
          </w:rPr>
          <w:tab/>
        </w:r>
        <w:r>
          <w:rPr>
            <w:noProof/>
            <w:webHidden/>
          </w:rPr>
          <w:fldChar w:fldCharType="begin"/>
        </w:r>
        <w:r>
          <w:rPr>
            <w:noProof/>
            <w:webHidden/>
          </w:rPr>
          <w:instrText xml:space="preserve"> PAGEREF _Toc498958142 \h </w:instrText>
        </w:r>
        <w:r>
          <w:rPr>
            <w:noProof/>
            <w:webHidden/>
          </w:rPr>
        </w:r>
        <w:r>
          <w:rPr>
            <w:noProof/>
            <w:webHidden/>
          </w:rPr>
          <w:fldChar w:fldCharType="separate"/>
        </w:r>
        <w:r>
          <w:rPr>
            <w:noProof/>
            <w:webHidden/>
          </w:rPr>
          <w:t>34</w:t>
        </w:r>
        <w:r>
          <w:rPr>
            <w:noProof/>
            <w:webHidden/>
          </w:rPr>
          <w:fldChar w:fldCharType="end"/>
        </w:r>
      </w:hyperlink>
    </w:p>
    <w:p w14:paraId="14AC8910" w14:textId="0B59BB0B" w:rsidR="00365D61" w:rsidRDefault="00365D61">
      <w:pPr>
        <w:pStyle w:val="Abbildungsverzeichnis"/>
        <w:rPr>
          <w:rFonts w:asciiTheme="minorHAnsi" w:eastAsiaTheme="minorEastAsia" w:hAnsiTheme="minorHAnsi" w:cstheme="minorBidi"/>
          <w:noProof/>
          <w:szCs w:val="22"/>
        </w:rPr>
      </w:pPr>
      <w:hyperlink w:anchor="_Toc498958143" w:history="1">
        <w:r w:rsidRPr="000D6240">
          <w:rPr>
            <w:rStyle w:val="Hyperlink"/>
            <w:noProof/>
          </w:rPr>
          <w:t>Abbildung 14 Ablaufdiagramm Zugriff kontrollieren</w:t>
        </w:r>
        <w:r>
          <w:rPr>
            <w:noProof/>
            <w:webHidden/>
          </w:rPr>
          <w:tab/>
        </w:r>
        <w:r>
          <w:rPr>
            <w:noProof/>
            <w:webHidden/>
          </w:rPr>
          <w:fldChar w:fldCharType="begin"/>
        </w:r>
        <w:r>
          <w:rPr>
            <w:noProof/>
            <w:webHidden/>
          </w:rPr>
          <w:instrText xml:space="preserve"> PAGEREF _Toc498958143 \h </w:instrText>
        </w:r>
        <w:r>
          <w:rPr>
            <w:noProof/>
            <w:webHidden/>
          </w:rPr>
        </w:r>
        <w:r>
          <w:rPr>
            <w:noProof/>
            <w:webHidden/>
          </w:rPr>
          <w:fldChar w:fldCharType="separate"/>
        </w:r>
        <w:r>
          <w:rPr>
            <w:noProof/>
            <w:webHidden/>
          </w:rPr>
          <w:t>35</w:t>
        </w:r>
        <w:r>
          <w:rPr>
            <w:noProof/>
            <w:webHidden/>
          </w:rPr>
          <w:fldChar w:fldCharType="end"/>
        </w:r>
      </w:hyperlink>
    </w:p>
    <w:p w14:paraId="3A12D55F" w14:textId="3E057C04" w:rsidR="00365D61" w:rsidRDefault="00365D61">
      <w:pPr>
        <w:pStyle w:val="Abbildungsverzeichnis"/>
        <w:rPr>
          <w:rFonts w:asciiTheme="minorHAnsi" w:eastAsiaTheme="minorEastAsia" w:hAnsiTheme="minorHAnsi" w:cstheme="minorBidi"/>
          <w:noProof/>
          <w:szCs w:val="22"/>
        </w:rPr>
      </w:pPr>
      <w:hyperlink w:anchor="_Toc498958144" w:history="1">
        <w:r w:rsidRPr="000D6240">
          <w:rPr>
            <w:rStyle w:val="Hyperlink"/>
            <w:noProof/>
          </w:rPr>
          <w:t>Abbildung 15 Ablaufdiagramm IAM definieren</w:t>
        </w:r>
        <w:r>
          <w:rPr>
            <w:noProof/>
            <w:webHidden/>
          </w:rPr>
          <w:tab/>
        </w:r>
        <w:r>
          <w:rPr>
            <w:noProof/>
            <w:webHidden/>
          </w:rPr>
          <w:fldChar w:fldCharType="begin"/>
        </w:r>
        <w:r>
          <w:rPr>
            <w:noProof/>
            <w:webHidden/>
          </w:rPr>
          <w:instrText xml:space="preserve"> PAGEREF _Toc498958144 \h </w:instrText>
        </w:r>
        <w:r>
          <w:rPr>
            <w:noProof/>
            <w:webHidden/>
          </w:rPr>
        </w:r>
        <w:r>
          <w:rPr>
            <w:noProof/>
            <w:webHidden/>
          </w:rPr>
          <w:fldChar w:fldCharType="separate"/>
        </w:r>
        <w:r>
          <w:rPr>
            <w:noProof/>
            <w:webHidden/>
          </w:rPr>
          <w:t>39</w:t>
        </w:r>
        <w:r>
          <w:rPr>
            <w:noProof/>
            <w:webHidden/>
          </w:rPr>
          <w:fldChar w:fldCharType="end"/>
        </w:r>
      </w:hyperlink>
    </w:p>
    <w:p w14:paraId="7F907DF1" w14:textId="32B03D5B" w:rsidR="00365D61" w:rsidRDefault="00365D61">
      <w:pPr>
        <w:pStyle w:val="Abbildungsverzeichnis"/>
        <w:rPr>
          <w:rFonts w:asciiTheme="minorHAnsi" w:eastAsiaTheme="minorEastAsia" w:hAnsiTheme="minorHAnsi" w:cstheme="minorBidi"/>
          <w:noProof/>
          <w:szCs w:val="22"/>
        </w:rPr>
      </w:pPr>
      <w:hyperlink w:anchor="_Toc498958145" w:history="1">
        <w:r w:rsidRPr="000D6240">
          <w:rPr>
            <w:rStyle w:val="Hyperlink"/>
            <w:noProof/>
          </w:rPr>
          <w:t>Abbildung 16 Geschäftsservices – Definitionszeit</w:t>
        </w:r>
        <w:r>
          <w:rPr>
            <w:noProof/>
            <w:webHidden/>
          </w:rPr>
          <w:tab/>
        </w:r>
        <w:r>
          <w:rPr>
            <w:noProof/>
            <w:webHidden/>
          </w:rPr>
          <w:fldChar w:fldCharType="begin"/>
        </w:r>
        <w:r>
          <w:rPr>
            <w:noProof/>
            <w:webHidden/>
          </w:rPr>
          <w:instrText xml:space="preserve"> PAGEREF _Toc498958145 \h </w:instrText>
        </w:r>
        <w:r>
          <w:rPr>
            <w:noProof/>
            <w:webHidden/>
          </w:rPr>
        </w:r>
        <w:r>
          <w:rPr>
            <w:noProof/>
            <w:webHidden/>
          </w:rPr>
          <w:fldChar w:fldCharType="separate"/>
        </w:r>
        <w:r>
          <w:rPr>
            <w:noProof/>
            <w:webHidden/>
          </w:rPr>
          <w:t>52</w:t>
        </w:r>
        <w:r>
          <w:rPr>
            <w:noProof/>
            <w:webHidden/>
          </w:rPr>
          <w:fldChar w:fldCharType="end"/>
        </w:r>
      </w:hyperlink>
    </w:p>
    <w:p w14:paraId="653C7DFC" w14:textId="4E1B002D" w:rsidR="00365D61" w:rsidRDefault="00365D61">
      <w:pPr>
        <w:pStyle w:val="Abbildungsverzeichnis"/>
        <w:rPr>
          <w:rFonts w:asciiTheme="minorHAnsi" w:eastAsiaTheme="minorEastAsia" w:hAnsiTheme="minorHAnsi" w:cstheme="minorBidi"/>
          <w:noProof/>
          <w:szCs w:val="22"/>
        </w:rPr>
      </w:pPr>
      <w:hyperlink w:anchor="_Toc498958146" w:history="1">
        <w:r w:rsidRPr="000D6240">
          <w:rPr>
            <w:rStyle w:val="Hyperlink"/>
            <w:noProof/>
          </w:rPr>
          <w:t>Abbildung 17 Geschäftsservices – Laufzeit</w:t>
        </w:r>
        <w:r>
          <w:rPr>
            <w:noProof/>
            <w:webHidden/>
          </w:rPr>
          <w:tab/>
        </w:r>
        <w:r>
          <w:rPr>
            <w:noProof/>
            <w:webHidden/>
          </w:rPr>
          <w:fldChar w:fldCharType="begin"/>
        </w:r>
        <w:r>
          <w:rPr>
            <w:noProof/>
            <w:webHidden/>
          </w:rPr>
          <w:instrText xml:space="preserve"> PAGEREF _Toc498958146 \h </w:instrText>
        </w:r>
        <w:r>
          <w:rPr>
            <w:noProof/>
            <w:webHidden/>
          </w:rPr>
        </w:r>
        <w:r>
          <w:rPr>
            <w:noProof/>
            <w:webHidden/>
          </w:rPr>
          <w:fldChar w:fldCharType="separate"/>
        </w:r>
        <w:r>
          <w:rPr>
            <w:noProof/>
            <w:webHidden/>
          </w:rPr>
          <w:t>57</w:t>
        </w:r>
        <w:r>
          <w:rPr>
            <w:noProof/>
            <w:webHidden/>
          </w:rPr>
          <w:fldChar w:fldCharType="end"/>
        </w:r>
      </w:hyperlink>
    </w:p>
    <w:p w14:paraId="5CBA1B11" w14:textId="1B8DBFC5" w:rsidR="00365D61" w:rsidRDefault="00365D61">
      <w:pPr>
        <w:pStyle w:val="Abbildungsverzeichnis"/>
        <w:rPr>
          <w:rFonts w:asciiTheme="minorHAnsi" w:eastAsiaTheme="minorEastAsia" w:hAnsiTheme="minorHAnsi" w:cstheme="minorBidi"/>
          <w:noProof/>
          <w:szCs w:val="22"/>
        </w:rPr>
      </w:pPr>
      <w:hyperlink w:anchor="_Toc498958147" w:history="1">
        <w:r w:rsidRPr="000D6240">
          <w:rPr>
            <w:rStyle w:val="Hyperlink"/>
            <w:noProof/>
          </w:rPr>
          <w:t>Abbildung 18 Geschäftsservices – Übersicht</w:t>
        </w:r>
        <w:r>
          <w:rPr>
            <w:noProof/>
            <w:webHidden/>
          </w:rPr>
          <w:tab/>
        </w:r>
        <w:r>
          <w:rPr>
            <w:noProof/>
            <w:webHidden/>
          </w:rPr>
          <w:fldChar w:fldCharType="begin"/>
        </w:r>
        <w:r>
          <w:rPr>
            <w:noProof/>
            <w:webHidden/>
          </w:rPr>
          <w:instrText xml:space="preserve"> PAGEREF _Toc498958147 \h </w:instrText>
        </w:r>
        <w:r>
          <w:rPr>
            <w:noProof/>
            <w:webHidden/>
          </w:rPr>
        </w:r>
        <w:r>
          <w:rPr>
            <w:noProof/>
            <w:webHidden/>
          </w:rPr>
          <w:fldChar w:fldCharType="separate"/>
        </w:r>
        <w:r>
          <w:rPr>
            <w:noProof/>
            <w:webHidden/>
          </w:rPr>
          <w:t>62</w:t>
        </w:r>
        <w:r>
          <w:rPr>
            <w:noProof/>
            <w:webHidden/>
          </w:rPr>
          <w:fldChar w:fldCharType="end"/>
        </w:r>
      </w:hyperlink>
    </w:p>
    <w:p w14:paraId="6AAD31F1" w14:textId="065A2CFC" w:rsidR="00365D61" w:rsidRDefault="00365D61">
      <w:pPr>
        <w:pStyle w:val="Abbildungsverzeichnis"/>
        <w:rPr>
          <w:rFonts w:asciiTheme="minorHAnsi" w:eastAsiaTheme="minorEastAsia" w:hAnsiTheme="minorHAnsi" w:cstheme="minorBidi"/>
          <w:noProof/>
          <w:szCs w:val="22"/>
        </w:rPr>
      </w:pPr>
      <w:hyperlink w:anchor="_Toc498958148" w:history="1">
        <w:r w:rsidRPr="000D6240">
          <w:rPr>
            <w:rStyle w:val="Hyperlink"/>
            <w:noProof/>
          </w:rPr>
          <w:t>Abbildung 19 Prozessunterstützung IdP Discovery</w:t>
        </w:r>
        <w:r>
          <w:rPr>
            <w:noProof/>
            <w:webHidden/>
          </w:rPr>
          <w:tab/>
        </w:r>
        <w:r>
          <w:rPr>
            <w:noProof/>
            <w:webHidden/>
          </w:rPr>
          <w:fldChar w:fldCharType="begin"/>
        </w:r>
        <w:r>
          <w:rPr>
            <w:noProof/>
            <w:webHidden/>
          </w:rPr>
          <w:instrText xml:space="preserve"> PAGEREF _Toc498958148 \h </w:instrText>
        </w:r>
        <w:r>
          <w:rPr>
            <w:noProof/>
            <w:webHidden/>
          </w:rPr>
        </w:r>
        <w:r>
          <w:rPr>
            <w:noProof/>
            <w:webHidden/>
          </w:rPr>
          <w:fldChar w:fldCharType="separate"/>
        </w:r>
        <w:r>
          <w:rPr>
            <w:noProof/>
            <w:webHidden/>
          </w:rPr>
          <w:t>63</w:t>
        </w:r>
        <w:r>
          <w:rPr>
            <w:noProof/>
            <w:webHidden/>
          </w:rPr>
          <w:fldChar w:fldCharType="end"/>
        </w:r>
      </w:hyperlink>
    </w:p>
    <w:p w14:paraId="1161D16E" w14:textId="5BBD5137" w:rsidR="00365D61" w:rsidRDefault="00365D61">
      <w:pPr>
        <w:pStyle w:val="Abbildungsverzeichnis"/>
        <w:rPr>
          <w:rFonts w:asciiTheme="minorHAnsi" w:eastAsiaTheme="minorEastAsia" w:hAnsiTheme="minorHAnsi" w:cstheme="minorBidi"/>
          <w:noProof/>
          <w:szCs w:val="22"/>
        </w:rPr>
      </w:pPr>
      <w:hyperlink w:anchor="_Toc498958149" w:history="1">
        <w:r w:rsidRPr="000D6240">
          <w:rPr>
            <w:rStyle w:val="Hyperlink"/>
            <w:noProof/>
          </w:rPr>
          <w:t>Abbildung 20 Prozessunterstützung Subjekt authentifizieren</w:t>
        </w:r>
        <w:r>
          <w:rPr>
            <w:noProof/>
            <w:webHidden/>
          </w:rPr>
          <w:tab/>
        </w:r>
        <w:r>
          <w:rPr>
            <w:noProof/>
            <w:webHidden/>
          </w:rPr>
          <w:fldChar w:fldCharType="begin"/>
        </w:r>
        <w:r>
          <w:rPr>
            <w:noProof/>
            <w:webHidden/>
          </w:rPr>
          <w:instrText xml:space="preserve"> PAGEREF _Toc498958149 \h </w:instrText>
        </w:r>
        <w:r>
          <w:rPr>
            <w:noProof/>
            <w:webHidden/>
          </w:rPr>
        </w:r>
        <w:r>
          <w:rPr>
            <w:noProof/>
            <w:webHidden/>
          </w:rPr>
          <w:fldChar w:fldCharType="separate"/>
        </w:r>
        <w:r>
          <w:rPr>
            <w:noProof/>
            <w:webHidden/>
          </w:rPr>
          <w:t>63</w:t>
        </w:r>
        <w:r>
          <w:rPr>
            <w:noProof/>
            <w:webHidden/>
          </w:rPr>
          <w:fldChar w:fldCharType="end"/>
        </w:r>
      </w:hyperlink>
    </w:p>
    <w:p w14:paraId="70AC2B7F" w14:textId="5015ADED" w:rsidR="00365D61" w:rsidRDefault="00365D61">
      <w:pPr>
        <w:pStyle w:val="Abbildungsverzeichnis"/>
        <w:rPr>
          <w:rFonts w:asciiTheme="minorHAnsi" w:eastAsiaTheme="minorEastAsia" w:hAnsiTheme="minorHAnsi" w:cstheme="minorBidi"/>
          <w:noProof/>
          <w:szCs w:val="22"/>
        </w:rPr>
      </w:pPr>
      <w:hyperlink w:anchor="_Toc498958150" w:history="1">
        <w:r w:rsidRPr="000D6240">
          <w:rPr>
            <w:rStyle w:val="Hyperlink"/>
            <w:noProof/>
          </w:rPr>
          <w:t>Abbildung 21 Prozessunterstützung E-Identity bestätigen</w:t>
        </w:r>
        <w:r>
          <w:rPr>
            <w:noProof/>
            <w:webHidden/>
          </w:rPr>
          <w:tab/>
        </w:r>
        <w:r>
          <w:rPr>
            <w:noProof/>
            <w:webHidden/>
          </w:rPr>
          <w:fldChar w:fldCharType="begin"/>
        </w:r>
        <w:r>
          <w:rPr>
            <w:noProof/>
            <w:webHidden/>
          </w:rPr>
          <w:instrText xml:space="preserve"> PAGEREF _Toc498958150 \h </w:instrText>
        </w:r>
        <w:r>
          <w:rPr>
            <w:noProof/>
            <w:webHidden/>
          </w:rPr>
        </w:r>
        <w:r>
          <w:rPr>
            <w:noProof/>
            <w:webHidden/>
          </w:rPr>
          <w:fldChar w:fldCharType="separate"/>
        </w:r>
        <w:r>
          <w:rPr>
            <w:noProof/>
            <w:webHidden/>
          </w:rPr>
          <w:t>64</w:t>
        </w:r>
        <w:r>
          <w:rPr>
            <w:noProof/>
            <w:webHidden/>
          </w:rPr>
          <w:fldChar w:fldCharType="end"/>
        </w:r>
      </w:hyperlink>
    </w:p>
    <w:p w14:paraId="180D8C5E" w14:textId="1C65BCD9" w:rsidR="00365D61" w:rsidRDefault="00365D61">
      <w:pPr>
        <w:pStyle w:val="Abbildungsverzeichnis"/>
        <w:rPr>
          <w:rFonts w:asciiTheme="minorHAnsi" w:eastAsiaTheme="minorEastAsia" w:hAnsiTheme="minorHAnsi" w:cstheme="minorBidi"/>
          <w:noProof/>
          <w:szCs w:val="22"/>
        </w:rPr>
      </w:pPr>
      <w:hyperlink w:anchor="_Toc498958151" w:history="1">
        <w:r w:rsidRPr="000D6240">
          <w:rPr>
            <w:rStyle w:val="Hyperlink"/>
            <w:noProof/>
          </w:rPr>
          <w:t>Abbildung 22 Prozessunterstützung E-Identity anreichern</w:t>
        </w:r>
        <w:r>
          <w:rPr>
            <w:noProof/>
            <w:webHidden/>
          </w:rPr>
          <w:tab/>
        </w:r>
        <w:r>
          <w:rPr>
            <w:noProof/>
            <w:webHidden/>
          </w:rPr>
          <w:fldChar w:fldCharType="begin"/>
        </w:r>
        <w:r>
          <w:rPr>
            <w:noProof/>
            <w:webHidden/>
          </w:rPr>
          <w:instrText xml:space="preserve"> PAGEREF _Toc498958151 \h </w:instrText>
        </w:r>
        <w:r>
          <w:rPr>
            <w:noProof/>
            <w:webHidden/>
          </w:rPr>
        </w:r>
        <w:r>
          <w:rPr>
            <w:noProof/>
            <w:webHidden/>
          </w:rPr>
          <w:fldChar w:fldCharType="separate"/>
        </w:r>
        <w:r>
          <w:rPr>
            <w:noProof/>
            <w:webHidden/>
          </w:rPr>
          <w:t>65</w:t>
        </w:r>
        <w:r>
          <w:rPr>
            <w:noProof/>
            <w:webHidden/>
          </w:rPr>
          <w:fldChar w:fldCharType="end"/>
        </w:r>
      </w:hyperlink>
    </w:p>
    <w:p w14:paraId="5ACEB4E9" w14:textId="5DF28BD1" w:rsidR="00365D61" w:rsidRDefault="00365D61">
      <w:pPr>
        <w:pStyle w:val="Abbildungsverzeichnis"/>
        <w:rPr>
          <w:rFonts w:asciiTheme="minorHAnsi" w:eastAsiaTheme="minorEastAsia" w:hAnsiTheme="minorHAnsi" w:cstheme="minorBidi"/>
          <w:noProof/>
          <w:szCs w:val="22"/>
        </w:rPr>
      </w:pPr>
      <w:hyperlink w:anchor="_Toc498958152" w:history="1">
        <w:r w:rsidRPr="000D6240">
          <w:rPr>
            <w:rStyle w:val="Hyperlink"/>
            <w:noProof/>
          </w:rPr>
          <w:t>Abbildung 23 Prozessunterstützung Zugang erlauben</w:t>
        </w:r>
        <w:r>
          <w:rPr>
            <w:noProof/>
            <w:webHidden/>
          </w:rPr>
          <w:tab/>
        </w:r>
        <w:r>
          <w:rPr>
            <w:noProof/>
            <w:webHidden/>
          </w:rPr>
          <w:fldChar w:fldCharType="begin"/>
        </w:r>
        <w:r>
          <w:rPr>
            <w:noProof/>
            <w:webHidden/>
          </w:rPr>
          <w:instrText xml:space="preserve"> PAGEREF _Toc498958152 \h </w:instrText>
        </w:r>
        <w:r>
          <w:rPr>
            <w:noProof/>
            <w:webHidden/>
          </w:rPr>
        </w:r>
        <w:r>
          <w:rPr>
            <w:noProof/>
            <w:webHidden/>
          </w:rPr>
          <w:fldChar w:fldCharType="separate"/>
        </w:r>
        <w:r>
          <w:rPr>
            <w:noProof/>
            <w:webHidden/>
          </w:rPr>
          <w:t>65</w:t>
        </w:r>
        <w:r>
          <w:rPr>
            <w:noProof/>
            <w:webHidden/>
          </w:rPr>
          <w:fldChar w:fldCharType="end"/>
        </w:r>
      </w:hyperlink>
    </w:p>
    <w:p w14:paraId="46FF226A" w14:textId="1304A31A" w:rsidR="00365D61" w:rsidRDefault="00365D61">
      <w:pPr>
        <w:pStyle w:val="Abbildungsverzeichnis"/>
        <w:rPr>
          <w:rFonts w:asciiTheme="minorHAnsi" w:eastAsiaTheme="minorEastAsia" w:hAnsiTheme="minorHAnsi" w:cstheme="minorBidi"/>
          <w:noProof/>
          <w:szCs w:val="22"/>
        </w:rPr>
      </w:pPr>
      <w:hyperlink w:anchor="_Toc498958153" w:history="1">
        <w:r w:rsidRPr="000D6240">
          <w:rPr>
            <w:rStyle w:val="Hyperlink"/>
            <w:noProof/>
          </w:rPr>
          <w:t>Abbildung 24 Prozessunterstützung Zugang erlauben und Attribute nutzen</w:t>
        </w:r>
        <w:r>
          <w:rPr>
            <w:noProof/>
            <w:webHidden/>
          </w:rPr>
          <w:tab/>
        </w:r>
        <w:r>
          <w:rPr>
            <w:noProof/>
            <w:webHidden/>
          </w:rPr>
          <w:fldChar w:fldCharType="begin"/>
        </w:r>
        <w:r>
          <w:rPr>
            <w:noProof/>
            <w:webHidden/>
          </w:rPr>
          <w:instrText xml:space="preserve"> PAGEREF _Toc498958153 \h </w:instrText>
        </w:r>
        <w:r>
          <w:rPr>
            <w:noProof/>
            <w:webHidden/>
          </w:rPr>
        </w:r>
        <w:r>
          <w:rPr>
            <w:noProof/>
            <w:webHidden/>
          </w:rPr>
          <w:fldChar w:fldCharType="separate"/>
        </w:r>
        <w:r>
          <w:rPr>
            <w:noProof/>
            <w:webHidden/>
          </w:rPr>
          <w:t>66</w:t>
        </w:r>
        <w:r>
          <w:rPr>
            <w:noProof/>
            <w:webHidden/>
          </w:rPr>
          <w:fldChar w:fldCharType="end"/>
        </w:r>
      </w:hyperlink>
    </w:p>
    <w:p w14:paraId="44D81932" w14:textId="5E15EA2A" w:rsidR="00365D61" w:rsidRDefault="00365D61">
      <w:pPr>
        <w:pStyle w:val="Abbildungsverzeichnis"/>
        <w:rPr>
          <w:rFonts w:asciiTheme="minorHAnsi" w:eastAsiaTheme="minorEastAsia" w:hAnsiTheme="minorHAnsi" w:cstheme="minorBidi"/>
          <w:noProof/>
          <w:szCs w:val="22"/>
        </w:rPr>
      </w:pPr>
      <w:hyperlink w:anchor="_Toc498958154" w:history="1">
        <w:r w:rsidRPr="000D6240">
          <w:rPr>
            <w:rStyle w:val="Hyperlink"/>
            <w:noProof/>
          </w:rPr>
          <w:t>Abbildung 25 RP-zentriertes Modell</w:t>
        </w:r>
        <w:r>
          <w:rPr>
            <w:noProof/>
            <w:webHidden/>
          </w:rPr>
          <w:tab/>
        </w:r>
        <w:r>
          <w:rPr>
            <w:noProof/>
            <w:webHidden/>
          </w:rPr>
          <w:fldChar w:fldCharType="begin"/>
        </w:r>
        <w:r>
          <w:rPr>
            <w:noProof/>
            <w:webHidden/>
          </w:rPr>
          <w:instrText xml:space="preserve"> PAGEREF _Toc498958154 \h </w:instrText>
        </w:r>
        <w:r>
          <w:rPr>
            <w:noProof/>
            <w:webHidden/>
          </w:rPr>
        </w:r>
        <w:r>
          <w:rPr>
            <w:noProof/>
            <w:webHidden/>
          </w:rPr>
          <w:fldChar w:fldCharType="separate"/>
        </w:r>
        <w:r>
          <w:rPr>
            <w:noProof/>
            <w:webHidden/>
          </w:rPr>
          <w:t>82</w:t>
        </w:r>
        <w:r>
          <w:rPr>
            <w:noProof/>
            <w:webHidden/>
          </w:rPr>
          <w:fldChar w:fldCharType="end"/>
        </w:r>
      </w:hyperlink>
    </w:p>
    <w:p w14:paraId="314B6117" w14:textId="6DF7DF0B" w:rsidR="00365D61" w:rsidRDefault="00365D61">
      <w:pPr>
        <w:pStyle w:val="Abbildungsverzeichnis"/>
        <w:rPr>
          <w:rFonts w:asciiTheme="minorHAnsi" w:eastAsiaTheme="minorEastAsia" w:hAnsiTheme="minorHAnsi" w:cstheme="minorBidi"/>
          <w:noProof/>
          <w:szCs w:val="22"/>
        </w:rPr>
      </w:pPr>
      <w:hyperlink w:anchor="_Toc498958155" w:history="1">
        <w:r w:rsidRPr="000D6240">
          <w:rPr>
            <w:rStyle w:val="Hyperlink"/>
            <w:noProof/>
          </w:rPr>
          <w:t>Abbildung 26 Vermittler-zentriertes Modell</w:t>
        </w:r>
        <w:r>
          <w:rPr>
            <w:noProof/>
            <w:webHidden/>
          </w:rPr>
          <w:tab/>
        </w:r>
        <w:r>
          <w:rPr>
            <w:noProof/>
            <w:webHidden/>
          </w:rPr>
          <w:fldChar w:fldCharType="begin"/>
        </w:r>
        <w:r>
          <w:rPr>
            <w:noProof/>
            <w:webHidden/>
          </w:rPr>
          <w:instrText xml:space="preserve"> PAGEREF _Toc498958155 \h </w:instrText>
        </w:r>
        <w:r>
          <w:rPr>
            <w:noProof/>
            <w:webHidden/>
          </w:rPr>
        </w:r>
        <w:r>
          <w:rPr>
            <w:noProof/>
            <w:webHidden/>
          </w:rPr>
          <w:fldChar w:fldCharType="separate"/>
        </w:r>
        <w:r>
          <w:rPr>
            <w:noProof/>
            <w:webHidden/>
          </w:rPr>
          <w:t>83</w:t>
        </w:r>
        <w:r>
          <w:rPr>
            <w:noProof/>
            <w:webHidden/>
          </w:rPr>
          <w:fldChar w:fldCharType="end"/>
        </w:r>
      </w:hyperlink>
    </w:p>
    <w:p w14:paraId="33D88599" w14:textId="4F5B142D" w:rsidR="00365D61" w:rsidRDefault="00365D61">
      <w:pPr>
        <w:pStyle w:val="Abbildungsverzeichnis"/>
        <w:rPr>
          <w:rFonts w:asciiTheme="minorHAnsi" w:eastAsiaTheme="minorEastAsia" w:hAnsiTheme="minorHAnsi" w:cstheme="minorBidi"/>
          <w:noProof/>
          <w:szCs w:val="22"/>
        </w:rPr>
      </w:pPr>
      <w:hyperlink w:anchor="_Toc498958156" w:history="1">
        <w:r w:rsidRPr="000D6240">
          <w:rPr>
            <w:rStyle w:val="Hyperlink"/>
            <w:noProof/>
            <w:lang w:val="en-GB"/>
          </w:rPr>
          <w:t>Abbildung 27 Cross Domain Modell</w:t>
        </w:r>
        <w:r>
          <w:rPr>
            <w:noProof/>
            <w:webHidden/>
          </w:rPr>
          <w:tab/>
        </w:r>
        <w:r>
          <w:rPr>
            <w:noProof/>
            <w:webHidden/>
          </w:rPr>
          <w:fldChar w:fldCharType="begin"/>
        </w:r>
        <w:r>
          <w:rPr>
            <w:noProof/>
            <w:webHidden/>
          </w:rPr>
          <w:instrText xml:space="preserve"> PAGEREF _Toc498958156 \h </w:instrText>
        </w:r>
        <w:r>
          <w:rPr>
            <w:noProof/>
            <w:webHidden/>
          </w:rPr>
        </w:r>
        <w:r>
          <w:rPr>
            <w:noProof/>
            <w:webHidden/>
          </w:rPr>
          <w:fldChar w:fldCharType="separate"/>
        </w:r>
        <w:r>
          <w:rPr>
            <w:noProof/>
            <w:webHidden/>
          </w:rPr>
          <w:t>83</w:t>
        </w:r>
        <w:r>
          <w:rPr>
            <w:noProof/>
            <w:webHidden/>
          </w:rPr>
          <w:fldChar w:fldCharType="end"/>
        </w:r>
      </w:hyperlink>
    </w:p>
    <w:p w14:paraId="148A1B0C" w14:textId="5489F245" w:rsidR="00365D61" w:rsidRDefault="00365D61">
      <w:pPr>
        <w:pStyle w:val="Abbildungsverzeichnis"/>
        <w:rPr>
          <w:rFonts w:asciiTheme="minorHAnsi" w:eastAsiaTheme="minorEastAsia" w:hAnsiTheme="minorHAnsi" w:cstheme="minorBidi"/>
          <w:noProof/>
          <w:szCs w:val="22"/>
        </w:rPr>
      </w:pPr>
      <w:hyperlink w:anchor="_Toc498958157" w:history="1">
        <w:r w:rsidRPr="000D6240">
          <w:rPr>
            <w:rStyle w:val="Hyperlink"/>
            <w:noProof/>
          </w:rPr>
          <w:t>Abbildung 28 Zentralisierte Metadaten und Discovery Service</w:t>
        </w:r>
        <w:r>
          <w:rPr>
            <w:noProof/>
            <w:webHidden/>
          </w:rPr>
          <w:tab/>
        </w:r>
        <w:r>
          <w:rPr>
            <w:noProof/>
            <w:webHidden/>
          </w:rPr>
          <w:fldChar w:fldCharType="begin"/>
        </w:r>
        <w:r>
          <w:rPr>
            <w:noProof/>
            <w:webHidden/>
          </w:rPr>
          <w:instrText xml:space="preserve"> PAGEREF _Toc498958157 \h </w:instrText>
        </w:r>
        <w:r>
          <w:rPr>
            <w:noProof/>
            <w:webHidden/>
          </w:rPr>
        </w:r>
        <w:r>
          <w:rPr>
            <w:noProof/>
            <w:webHidden/>
          </w:rPr>
          <w:fldChar w:fldCharType="separate"/>
        </w:r>
        <w:r>
          <w:rPr>
            <w:noProof/>
            <w:webHidden/>
          </w:rPr>
          <w:t>84</w:t>
        </w:r>
        <w:r>
          <w:rPr>
            <w:noProof/>
            <w:webHidden/>
          </w:rPr>
          <w:fldChar w:fldCharType="end"/>
        </w:r>
      </w:hyperlink>
    </w:p>
    <w:p w14:paraId="113C5462" w14:textId="29E8C5A0" w:rsidR="00365D61" w:rsidRDefault="00365D61">
      <w:pPr>
        <w:pStyle w:val="Abbildungsverzeichnis"/>
        <w:rPr>
          <w:rFonts w:asciiTheme="minorHAnsi" w:eastAsiaTheme="minorEastAsia" w:hAnsiTheme="minorHAnsi" w:cstheme="minorBidi"/>
          <w:noProof/>
          <w:szCs w:val="22"/>
        </w:rPr>
      </w:pPr>
      <w:hyperlink w:anchor="_Toc498958158" w:history="1">
        <w:r w:rsidRPr="000D6240">
          <w:rPr>
            <w:rStyle w:val="Hyperlink"/>
            <w:noProof/>
          </w:rPr>
          <w:t>Abbildung 29 Hub-'n'-Spoke Modell</w:t>
        </w:r>
        <w:r>
          <w:rPr>
            <w:noProof/>
            <w:webHidden/>
          </w:rPr>
          <w:tab/>
        </w:r>
        <w:r>
          <w:rPr>
            <w:noProof/>
            <w:webHidden/>
          </w:rPr>
          <w:fldChar w:fldCharType="begin"/>
        </w:r>
        <w:r>
          <w:rPr>
            <w:noProof/>
            <w:webHidden/>
          </w:rPr>
          <w:instrText xml:space="preserve"> PAGEREF _Toc498958158 \h </w:instrText>
        </w:r>
        <w:r>
          <w:rPr>
            <w:noProof/>
            <w:webHidden/>
          </w:rPr>
        </w:r>
        <w:r>
          <w:rPr>
            <w:noProof/>
            <w:webHidden/>
          </w:rPr>
          <w:fldChar w:fldCharType="separate"/>
        </w:r>
        <w:r>
          <w:rPr>
            <w:noProof/>
            <w:webHidden/>
          </w:rPr>
          <w:t>85</w:t>
        </w:r>
        <w:r>
          <w:rPr>
            <w:noProof/>
            <w:webHidden/>
          </w:rPr>
          <w:fldChar w:fldCharType="end"/>
        </w:r>
      </w:hyperlink>
    </w:p>
    <w:p w14:paraId="527DEFD8" w14:textId="2B68A5C8" w:rsidR="00365D61" w:rsidRDefault="00365D61">
      <w:pPr>
        <w:pStyle w:val="Abbildungsverzeichnis"/>
        <w:rPr>
          <w:rFonts w:asciiTheme="minorHAnsi" w:eastAsiaTheme="minorEastAsia" w:hAnsiTheme="minorHAnsi" w:cstheme="minorBidi"/>
          <w:noProof/>
          <w:szCs w:val="22"/>
        </w:rPr>
      </w:pPr>
      <w:hyperlink w:anchor="_Toc498958159" w:history="1">
        <w:r w:rsidRPr="000D6240">
          <w:rPr>
            <w:rStyle w:val="Hyperlink"/>
            <w:noProof/>
          </w:rPr>
          <w:t>Abbildung 30 Proxied Federation</w:t>
        </w:r>
        <w:r>
          <w:rPr>
            <w:noProof/>
            <w:webHidden/>
          </w:rPr>
          <w:tab/>
        </w:r>
        <w:r>
          <w:rPr>
            <w:noProof/>
            <w:webHidden/>
          </w:rPr>
          <w:fldChar w:fldCharType="begin"/>
        </w:r>
        <w:r>
          <w:rPr>
            <w:noProof/>
            <w:webHidden/>
          </w:rPr>
          <w:instrText xml:space="preserve"> PAGEREF _Toc498958159 \h </w:instrText>
        </w:r>
        <w:r>
          <w:rPr>
            <w:noProof/>
            <w:webHidden/>
          </w:rPr>
        </w:r>
        <w:r>
          <w:rPr>
            <w:noProof/>
            <w:webHidden/>
          </w:rPr>
          <w:fldChar w:fldCharType="separate"/>
        </w:r>
        <w:r>
          <w:rPr>
            <w:noProof/>
            <w:webHidden/>
          </w:rPr>
          <w:t>85</w:t>
        </w:r>
        <w:r>
          <w:rPr>
            <w:noProof/>
            <w:webHidden/>
          </w:rPr>
          <w:fldChar w:fldCharType="end"/>
        </w:r>
      </w:hyperlink>
    </w:p>
    <w:p w14:paraId="317A9B96" w14:textId="73D19566" w:rsidR="000B3386" w:rsidRDefault="000B3386">
      <w:pPr>
        <w:pStyle w:val="Leerzeile"/>
      </w:pPr>
      <w:r>
        <w:fldChar w:fldCharType="end"/>
      </w:r>
    </w:p>
    <w:p w14:paraId="47AF95C5" w14:textId="77777777" w:rsidR="00EE52B9" w:rsidRPr="003F6E31" w:rsidRDefault="00EE52B9" w:rsidP="00EE52B9">
      <w:pPr>
        <w:pStyle w:val="Nebentitel"/>
      </w:pPr>
      <w:r>
        <w:t>Tabellen</w:t>
      </w:r>
      <w:r w:rsidR="00306799">
        <w:t>verzeichnis</w:t>
      </w:r>
    </w:p>
    <w:p w14:paraId="6929DD8A" w14:textId="46B7F21A" w:rsidR="00365D61" w:rsidRDefault="00EE52B9">
      <w:pPr>
        <w:pStyle w:val="Abbildungsverzeichnis"/>
        <w:rPr>
          <w:rFonts w:asciiTheme="minorHAnsi" w:eastAsiaTheme="minorEastAsia" w:hAnsiTheme="minorHAnsi" w:cstheme="minorBidi"/>
          <w:noProof/>
          <w:szCs w:val="22"/>
        </w:rPr>
      </w:pPr>
      <w:r>
        <w:fldChar w:fldCharType="begin"/>
      </w:r>
      <w:r>
        <w:instrText xml:space="preserve"> TOC \h \z \c "Tabelle" </w:instrText>
      </w:r>
      <w:r>
        <w:fldChar w:fldCharType="separate"/>
      </w:r>
      <w:hyperlink w:anchor="_Toc498958160" w:history="1">
        <w:r w:rsidR="00365D61" w:rsidRPr="006D0E98">
          <w:rPr>
            <w:rStyle w:val="Hyperlink"/>
            <w:noProof/>
          </w:rPr>
          <w:t>Tabelle 1 Farbverwendung im Dokument</w:t>
        </w:r>
        <w:r w:rsidR="00365D61">
          <w:rPr>
            <w:noProof/>
            <w:webHidden/>
          </w:rPr>
          <w:tab/>
        </w:r>
        <w:r w:rsidR="00365D61">
          <w:rPr>
            <w:noProof/>
            <w:webHidden/>
          </w:rPr>
          <w:fldChar w:fldCharType="begin"/>
        </w:r>
        <w:r w:rsidR="00365D61">
          <w:rPr>
            <w:noProof/>
            <w:webHidden/>
          </w:rPr>
          <w:instrText xml:space="preserve"> PAGEREF _Toc498958160 \h </w:instrText>
        </w:r>
        <w:r w:rsidR="00365D61">
          <w:rPr>
            <w:noProof/>
            <w:webHidden/>
          </w:rPr>
        </w:r>
        <w:r w:rsidR="00365D61">
          <w:rPr>
            <w:noProof/>
            <w:webHidden/>
          </w:rPr>
          <w:fldChar w:fldCharType="separate"/>
        </w:r>
        <w:r w:rsidR="00365D61">
          <w:rPr>
            <w:noProof/>
            <w:webHidden/>
          </w:rPr>
          <w:t>8</w:t>
        </w:r>
        <w:r w:rsidR="00365D61">
          <w:rPr>
            <w:noProof/>
            <w:webHidden/>
          </w:rPr>
          <w:fldChar w:fldCharType="end"/>
        </w:r>
      </w:hyperlink>
    </w:p>
    <w:p w14:paraId="0624DC97" w14:textId="4EFA230D" w:rsidR="00365D61" w:rsidRDefault="00365D61">
      <w:pPr>
        <w:pStyle w:val="Abbildungsverzeichnis"/>
        <w:rPr>
          <w:rFonts w:asciiTheme="minorHAnsi" w:eastAsiaTheme="minorEastAsia" w:hAnsiTheme="minorHAnsi" w:cstheme="minorBidi"/>
          <w:noProof/>
          <w:szCs w:val="22"/>
        </w:rPr>
      </w:pPr>
      <w:hyperlink w:anchor="_Toc498958161" w:history="1">
        <w:r w:rsidRPr="006D0E98">
          <w:rPr>
            <w:rStyle w:val="Hyperlink"/>
            <w:noProof/>
          </w:rPr>
          <w:t>Tabelle 2 Übersicht des normativen Charakters der Kapitel</w:t>
        </w:r>
        <w:r>
          <w:rPr>
            <w:noProof/>
            <w:webHidden/>
          </w:rPr>
          <w:tab/>
        </w:r>
        <w:r>
          <w:rPr>
            <w:noProof/>
            <w:webHidden/>
          </w:rPr>
          <w:fldChar w:fldCharType="begin"/>
        </w:r>
        <w:r>
          <w:rPr>
            <w:noProof/>
            <w:webHidden/>
          </w:rPr>
          <w:instrText xml:space="preserve"> PAGEREF _Toc498958161 \h </w:instrText>
        </w:r>
        <w:r>
          <w:rPr>
            <w:noProof/>
            <w:webHidden/>
          </w:rPr>
        </w:r>
        <w:r>
          <w:rPr>
            <w:noProof/>
            <w:webHidden/>
          </w:rPr>
          <w:fldChar w:fldCharType="separate"/>
        </w:r>
        <w:r>
          <w:rPr>
            <w:noProof/>
            <w:webHidden/>
          </w:rPr>
          <w:t>12</w:t>
        </w:r>
        <w:r>
          <w:rPr>
            <w:noProof/>
            <w:webHidden/>
          </w:rPr>
          <w:fldChar w:fldCharType="end"/>
        </w:r>
      </w:hyperlink>
    </w:p>
    <w:p w14:paraId="4F2F3E15" w14:textId="70319883" w:rsidR="00365D61" w:rsidRDefault="00365D61">
      <w:pPr>
        <w:pStyle w:val="Abbildungsverzeichnis"/>
        <w:rPr>
          <w:rFonts w:asciiTheme="minorHAnsi" w:eastAsiaTheme="minorEastAsia" w:hAnsiTheme="minorHAnsi" w:cstheme="minorBidi"/>
          <w:noProof/>
          <w:szCs w:val="22"/>
        </w:rPr>
      </w:pPr>
      <w:hyperlink w:anchor="_Toc498958162" w:history="1">
        <w:r w:rsidRPr="006D0E98">
          <w:rPr>
            <w:rStyle w:val="Hyperlink"/>
            <w:noProof/>
          </w:rPr>
          <w:t>Tabelle 3 Anforderungen der Stakeholder an die Rollen</w:t>
        </w:r>
        <w:r>
          <w:rPr>
            <w:noProof/>
            <w:webHidden/>
          </w:rPr>
          <w:tab/>
        </w:r>
        <w:r>
          <w:rPr>
            <w:noProof/>
            <w:webHidden/>
          </w:rPr>
          <w:fldChar w:fldCharType="begin"/>
        </w:r>
        <w:r>
          <w:rPr>
            <w:noProof/>
            <w:webHidden/>
          </w:rPr>
          <w:instrText xml:space="preserve"> PAGEREF _Toc498958162 \h </w:instrText>
        </w:r>
        <w:r>
          <w:rPr>
            <w:noProof/>
            <w:webHidden/>
          </w:rPr>
        </w:r>
        <w:r>
          <w:rPr>
            <w:noProof/>
            <w:webHidden/>
          </w:rPr>
          <w:fldChar w:fldCharType="separate"/>
        </w:r>
        <w:r>
          <w:rPr>
            <w:noProof/>
            <w:webHidden/>
          </w:rPr>
          <w:t>23</w:t>
        </w:r>
        <w:r>
          <w:rPr>
            <w:noProof/>
            <w:webHidden/>
          </w:rPr>
          <w:fldChar w:fldCharType="end"/>
        </w:r>
      </w:hyperlink>
    </w:p>
    <w:p w14:paraId="626D926E" w14:textId="6853A6AA" w:rsidR="00365D61" w:rsidRDefault="00365D61">
      <w:pPr>
        <w:pStyle w:val="Abbildungsverzeichnis"/>
        <w:rPr>
          <w:rFonts w:asciiTheme="minorHAnsi" w:eastAsiaTheme="minorEastAsia" w:hAnsiTheme="minorHAnsi" w:cstheme="minorBidi"/>
          <w:noProof/>
          <w:szCs w:val="22"/>
        </w:rPr>
      </w:pPr>
      <w:hyperlink w:anchor="_Toc498958163" w:history="1">
        <w:r w:rsidRPr="006D0E98">
          <w:rPr>
            <w:rStyle w:val="Hyperlink"/>
            <w:noProof/>
          </w:rPr>
          <w:t>Tabelle 4 Beschreibung der Elemente des Informationsmodels</w:t>
        </w:r>
        <w:r>
          <w:rPr>
            <w:noProof/>
            <w:webHidden/>
          </w:rPr>
          <w:tab/>
        </w:r>
        <w:r>
          <w:rPr>
            <w:noProof/>
            <w:webHidden/>
          </w:rPr>
          <w:fldChar w:fldCharType="begin"/>
        </w:r>
        <w:r>
          <w:rPr>
            <w:noProof/>
            <w:webHidden/>
          </w:rPr>
          <w:instrText xml:space="preserve"> PAGEREF _Toc498958163 \h </w:instrText>
        </w:r>
        <w:r>
          <w:rPr>
            <w:noProof/>
            <w:webHidden/>
          </w:rPr>
        </w:r>
        <w:r>
          <w:rPr>
            <w:noProof/>
            <w:webHidden/>
          </w:rPr>
          <w:fldChar w:fldCharType="separate"/>
        </w:r>
        <w:r>
          <w:rPr>
            <w:noProof/>
            <w:webHidden/>
          </w:rPr>
          <w:t>33</w:t>
        </w:r>
        <w:r>
          <w:rPr>
            <w:noProof/>
            <w:webHidden/>
          </w:rPr>
          <w:fldChar w:fldCharType="end"/>
        </w:r>
      </w:hyperlink>
    </w:p>
    <w:p w14:paraId="209767E5" w14:textId="32F29ED3" w:rsidR="00365D61" w:rsidRDefault="00365D61">
      <w:pPr>
        <w:pStyle w:val="Abbildungsverzeichnis"/>
        <w:rPr>
          <w:rFonts w:asciiTheme="minorHAnsi" w:eastAsiaTheme="minorEastAsia" w:hAnsiTheme="minorHAnsi" w:cstheme="minorBidi"/>
          <w:noProof/>
          <w:szCs w:val="22"/>
        </w:rPr>
      </w:pPr>
      <w:hyperlink w:anchor="_Toc498958164" w:history="1">
        <w:r w:rsidRPr="006D0E98">
          <w:rPr>
            <w:rStyle w:val="Hyperlink"/>
            <w:noProof/>
          </w:rPr>
          <w:t>Tabelle 5 Beziehung zwischen Services und Semantik des Informationsmodells</w:t>
        </w:r>
        <w:r>
          <w:rPr>
            <w:noProof/>
            <w:webHidden/>
          </w:rPr>
          <w:tab/>
        </w:r>
        <w:r>
          <w:rPr>
            <w:noProof/>
            <w:webHidden/>
          </w:rPr>
          <w:fldChar w:fldCharType="begin"/>
        </w:r>
        <w:r>
          <w:rPr>
            <w:noProof/>
            <w:webHidden/>
          </w:rPr>
          <w:instrText xml:space="preserve"> PAGEREF _Toc498958164 \h </w:instrText>
        </w:r>
        <w:r>
          <w:rPr>
            <w:noProof/>
            <w:webHidden/>
          </w:rPr>
        </w:r>
        <w:r>
          <w:rPr>
            <w:noProof/>
            <w:webHidden/>
          </w:rPr>
          <w:fldChar w:fldCharType="separate"/>
        </w:r>
        <w:r>
          <w:rPr>
            <w:noProof/>
            <w:webHidden/>
          </w:rPr>
          <w:t>68</w:t>
        </w:r>
        <w:r>
          <w:rPr>
            <w:noProof/>
            <w:webHidden/>
          </w:rPr>
          <w:fldChar w:fldCharType="end"/>
        </w:r>
      </w:hyperlink>
    </w:p>
    <w:p w14:paraId="6B797F2D" w14:textId="15079BC7" w:rsidR="00365D61" w:rsidRDefault="00365D61">
      <w:pPr>
        <w:pStyle w:val="Abbildungsverzeichnis"/>
        <w:rPr>
          <w:rFonts w:asciiTheme="minorHAnsi" w:eastAsiaTheme="minorEastAsia" w:hAnsiTheme="minorHAnsi" w:cstheme="minorBidi"/>
          <w:noProof/>
          <w:szCs w:val="22"/>
        </w:rPr>
      </w:pPr>
      <w:hyperlink w:anchor="_Toc498958165" w:history="1">
        <w:r w:rsidRPr="006D0E98">
          <w:rPr>
            <w:rStyle w:val="Hyperlink"/>
            <w:noProof/>
          </w:rPr>
          <w:t>Tabelle 6 Beziehung zwischen Geschäftsservices und Stakeholder</w:t>
        </w:r>
        <w:r>
          <w:rPr>
            <w:noProof/>
            <w:webHidden/>
          </w:rPr>
          <w:tab/>
        </w:r>
        <w:r>
          <w:rPr>
            <w:noProof/>
            <w:webHidden/>
          </w:rPr>
          <w:fldChar w:fldCharType="begin"/>
        </w:r>
        <w:r>
          <w:rPr>
            <w:noProof/>
            <w:webHidden/>
          </w:rPr>
          <w:instrText xml:space="preserve"> PAGEREF _Toc498958165 \h </w:instrText>
        </w:r>
        <w:r>
          <w:rPr>
            <w:noProof/>
            <w:webHidden/>
          </w:rPr>
        </w:r>
        <w:r>
          <w:rPr>
            <w:noProof/>
            <w:webHidden/>
          </w:rPr>
          <w:fldChar w:fldCharType="separate"/>
        </w:r>
        <w:r>
          <w:rPr>
            <w:noProof/>
            <w:webHidden/>
          </w:rPr>
          <w:t>69</w:t>
        </w:r>
        <w:r>
          <w:rPr>
            <w:noProof/>
            <w:webHidden/>
          </w:rPr>
          <w:fldChar w:fldCharType="end"/>
        </w:r>
      </w:hyperlink>
    </w:p>
    <w:p w14:paraId="2F10CA06" w14:textId="0E4F606A" w:rsidR="00365D61" w:rsidRDefault="00365D61">
      <w:pPr>
        <w:pStyle w:val="Abbildungsverzeichnis"/>
        <w:rPr>
          <w:rFonts w:asciiTheme="minorHAnsi" w:eastAsiaTheme="minorEastAsia" w:hAnsiTheme="minorHAnsi" w:cstheme="minorBidi"/>
          <w:noProof/>
          <w:szCs w:val="22"/>
        </w:rPr>
      </w:pPr>
      <w:hyperlink w:anchor="_Toc498958166" w:history="1">
        <w:r w:rsidRPr="006D0E98">
          <w:rPr>
            <w:rStyle w:val="Hyperlink"/>
            <w:noProof/>
          </w:rPr>
          <w:t>Tabelle 7: Anforderungen an Sicherheit und zum Schutz der Privatsphäre</w:t>
        </w:r>
        <w:r>
          <w:rPr>
            <w:noProof/>
            <w:webHidden/>
          </w:rPr>
          <w:tab/>
        </w:r>
        <w:r>
          <w:rPr>
            <w:noProof/>
            <w:webHidden/>
          </w:rPr>
          <w:fldChar w:fldCharType="begin"/>
        </w:r>
        <w:r>
          <w:rPr>
            <w:noProof/>
            <w:webHidden/>
          </w:rPr>
          <w:instrText xml:space="preserve"> PAGEREF _Toc498958166 \h </w:instrText>
        </w:r>
        <w:r>
          <w:rPr>
            <w:noProof/>
            <w:webHidden/>
          </w:rPr>
        </w:r>
        <w:r>
          <w:rPr>
            <w:noProof/>
            <w:webHidden/>
          </w:rPr>
          <w:fldChar w:fldCharType="separate"/>
        </w:r>
        <w:r>
          <w:rPr>
            <w:noProof/>
            <w:webHidden/>
          </w:rPr>
          <w:t>75</w:t>
        </w:r>
        <w:r>
          <w:rPr>
            <w:noProof/>
            <w:webHidden/>
          </w:rPr>
          <w:fldChar w:fldCharType="end"/>
        </w:r>
      </w:hyperlink>
    </w:p>
    <w:p w14:paraId="722C2F96" w14:textId="5A8987C1" w:rsidR="00EE52B9" w:rsidRPr="003F6E31" w:rsidRDefault="00EE52B9">
      <w:pPr>
        <w:pStyle w:val="Leerzeile"/>
      </w:pPr>
      <w:r>
        <w:fldChar w:fldCharType="end"/>
      </w:r>
    </w:p>
    <w:p w14:paraId="242A8B4C" w14:textId="55AD83EF" w:rsidR="007E5391" w:rsidRPr="003F6E31" w:rsidRDefault="007E5391" w:rsidP="00216BDD">
      <w:pPr>
        <w:pStyle w:val="berschrift1"/>
      </w:pPr>
      <w:r w:rsidRPr="003F6E31">
        <w:br w:type="page"/>
      </w:r>
      <w:bookmarkStart w:id="2" w:name="_Ref366230894"/>
      <w:bookmarkStart w:id="3" w:name="_Toc366590229"/>
      <w:bookmarkStart w:id="4" w:name="_Toc498958027"/>
      <w:r w:rsidRPr="003F6E31">
        <w:t xml:space="preserve">Status des </w:t>
      </w:r>
      <w:r w:rsidRPr="00216BDD">
        <w:t>Dokuments</w:t>
      </w:r>
      <w:bookmarkEnd w:id="2"/>
      <w:bookmarkEnd w:id="3"/>
      <w:bookmarkEnd w:id="4"/>
    </w:p>
    <w:p w14:paraId="13A45529" w14:textId="123779DB" w:rsidR="007E5391" w:rsidRPr="003F6E31" w:rsidRDefault="00632000">
      <w:r w:rsidRPr="005E2FAE">
        <w:rPr>
          <w:color w:val="000000" w:themeColor="text1"/>
        </w:rPr>
        <w:t xml:space="preserve">Das vorliegende Dokument wurde vom Expertenausschuss </w:t>
      </w:r>
      <w:r w:rsidRPr="005E2FAE">
        <w:rPr>
          <w:b/>
          <w:i/>
          <w:color w:val="000000" w:themeColor="text1"/>
        </w:rPr>
        <w:t>genehmigt.</w:t>
      </w:r>
      <w:r w:rsidRPr="005E2FAE">
        <w:rPr>
          <w:color w:val="000000" w:themeColor="text1"/>
        </w:rPr>
        <w:t xml:space="preserve"> Es hat für das definierte Einsatzgebiet im festgelegten Gültigkeitsbereich normative Kraft.</w:t>
      </w:r>
    </w:p>
    <w:p w14:paraId="09C692AF" w14:textId="2DFF47F5" w:rsidR="00A0625E" w:rsidRPr="003F6E31" w:rsidRDefault="00A0625E" w:rsidP="00A0625E">
      <w:bookmarkStart w:id="5" w:name="_Ref366230804"/>
      <w:bookmarkStart w:id="6" w:name="_Ref366230824"/>
      <w:bookmarkStart w:id="7" w:name="_Ref366230839"/>
      <w:bookmarkStart w:id="8" w:name="_Ref366230849"/>
      <w:bookmarkStart w:id="9" w:name="_Ref366230910"/>
      <w:bookmarkStart w:id="10" w:name="_Ref366230919"/>
      <w:bookmarkStart w:id="11" w:name="_Ref366230926"/>
      <w:bookmarkStart w:id="12" w:name="_Toc366590230"/>
    </w:p>
    <w:p w14:paraId="2263BC98" w14:textId="77777777" w:rsidR="00F151D7" w:rsidRPr="003F6E31" w:rsidRDefault="007E5391" w:rsidP="00DB1359">
      <w:pPr>
        <w:pStyle w:val="berschrift1"/>
      </w:pPr>
      <w:bookmarkStart w:id="13" w:name="_Ref474321848"/>
      <w:bookmarkStart w:id="14" w:name="_Toc498958028"/>
      <w:r w:rsidRPr="003F6E31">
        <w:t>Einleitung</w:t>
      </w:r>
      <w:bookmarkEnd w:id="5"/>
      <w:bookmarkEnd w:id="6"/>
      <w:bookmarkEnd w:id="7"/>
      <w:bookmarkEnd w:id="8"/>
      <w:bookmarkEnd w:id="9"/>
      <w:bookmarkEnd w:id="10"/>
      <w:bookmarkEnd w:id="11"/>
      <w:bookmarkEnd w:id="12"/>
      <w:bookmarkEnd w:id="13"/>
      <w:bookmarkEnd w:id="14"/>
    </w:p>
    <w:p w14:paraId="6746DD9F" w14:textId="77777777" w:rsidR="00F04E7E" w:rsidRDefault="00F04E7E" w:rsidP="00AC31AB">
      <w:pPr>
        <w:pStyle w:val="berschrift2"/>
      </w:pPr>
      <w:bookmarkStart w:id="15" w:name="_Toc366590231"/>
      <w:bookmarkStart w:id="16" w:name="_Toc498958029"/>
      <w:r>
        <w:t>Überblick</w:t>
      </w:r>
      <w:bookmarkEnd w:id="15"/>
      <w:bookmarkEnd w:id="16"/>
    </w:p>
    <w:p w14:paraId="24B104C4" w14:textId="77777777" w:rsidR="00361072" w:rsidRPr="003F6E31" w:rsidRDefault="00361072" w:rsidP="00361072">
      <w:r w:rsidRPr="003F6E31">
        <w:t>Die Nutzung des Internets hat in den letzten Jahren kontinuierlich zugenommen. Immer häufiger wird das Internet nicht nur als Informationsquelle, sondern auch zum Tätigen von Geschäften verwendet</w:t>
      </w:r>
      <w:r>
        <w:t>.</w:t>
      </w:r>
    </w:p>
    <w:p w14:paraId="36108B2D" w14:textId="33C6FAE8" w:rsidR="00361072" w:rsidRDefault="00391EAA" w:rsidP="00CF21B9">
      <w:r w:rsidRPr="00166A9E">
        <w:t xml:space="preserve">Internetbasierte Geschäftsprozesse setzen vertrauenswürdige </w:t>
      </w:r>
      <w:r w:rsidR="00B23FA0">
        <w:t>Subjekte</w:t>
      </w:r>
      <w:r w:rsidRPr="00166A9E">
        <w:t xml:space="preserve"> und damit verbunden</w:t>
      </w:r>
      <w:r w:rsidR="001062B1">
        <w:t>es</w:t>
      </w:r>
      <w:r w:rsidRPr="00166A9E">
        <w:t xml:space="preserve"> Wissen um d</w:t>
      </w:r>
      <w:r w:rsidR="00CF5749" w:rsidRPr="00166A9E">
        <w:t>i</w:t>
      </w:r>
      <w:r w:rsidRPr="00166A9E">
        <w:t xml:space="preserve">e Handlungspartner voraus. Entsprechende Dienste </w:t>
      </w:r>
      <w:r w:rsidR="00361072" w:rsidRPr="00166A9E">
        <w:t>wurde</w:t>
      </w:r>
      <w:r w:rsidRPr="00166A9E">
        <w:t>n</w:t>
      </w:r>
      <w:r w:rsidR="00361072" w:rsidRPr="00166A9E">
        <w:t xml:space="preserve"> bisher erfolgreich </w:t>
      </w:r>
      <w:r w:rsidR="00361072" w:rsidRPr="003F6E31">
        <w:t xml:space="preserve">durch die </w:t>
      </w:r>
      <w:r w:rsidR="00AB745A">
        <w:t>organisationsinterne</w:t>
      </w:r>
      <w:r w:rsidR="00361072" w:rsidRPr="003F6E31">
        <w:t xml:space="preserve"> Identitäts- und Zugriffsverwaltung (</w:t>
      </w:r>
      <w:r w:rsidR="00D82E4A" w:rsidRPr="00D40CC4">
        <w:rPr>
          <w:i/>
        </w:rPr>
        <w:t xml:space="preserve">Identity and Access Management, </w:t>
      </w:r>
      <w:r w:rsidR="00361072" w:rsidRPr="00D40CC4">
        <w:rPr>
          <w:i/>
        </w:rPr>
        <w:t>IAM</w:t>
      </w:r>
      <w:r w:rsidR="00361072" w:rsidRPr="003F6E31">
        <w:t xml:space="preserve">) gewährleistet. In </w:t>
      </w:r>
      <w:r>
        <w:t xml:space="preserve">organisationsübergreifenden Anwendungsfällen </w:t>
      </w:r>
      <w:r w:rsidR="00361072" w:rsidRPr="003F6E31">
        <w:t xml:space="preserve">trifft das </w:t>
      </w:r>
      <w:r>
        <w:t xml:space="preserve">interne </w:t>
      </w:r>
      <w:r w:rsidR="00361072" w:rsidRPr="003F6E31">
        <w:t xml:space="preserve">IAM aber auf </w:t>
      </w:r>
      <w:r>
        <w:t xml:space="preserve">seine </w:t>
      </w:r>
      <w:r w:rsidR="00361072" w:rsidRPr="003F6E31">
        <w:t xml:space="preserve">Grenzen: es kann nicht oder nur durch hohen Aufwand über mehrere Domänen hinweg verwendet werden. </w:t>
      </w:r>
      <w:r w:rsidR="00361072">
        <w:t>Der hier</w:t>
      </w:r>
      <w:r w:rsidR="00361072" w:rsidRPr="003F6E31">
        <w:t xml:space="preserve"> vorliegende </w:t>
      </w:r>
      <w:r w:rsidR="00361072">
        <w:t>Standard</w:t>
      </w:r>
      <w:r w:rsidR="00361072" w:rsidRPr="003F6E31">
        <w:t xml:space="preserve"> definiert die Aufgaben und Design</w:t>
      </w:r>
      <w:r w:rsidR="00361072">
        <w:t>-</w:t>
      </w:r>
      <w:r w:rsidR="00361072" w:rsidRPr="003F6E31">
        <w:t>Prinzipien für die Gestaltung von föderier</w:t>
      </w:r>
      <w:r w:rsidR="00AB745A">
        <w:t>ten IAM-</w:t>
      </w:r>
      <w:r w:rsidR="00361072" w:rsidRPr="003F6E31">
        <w:t>Systemen</w:t>
      </w:r>
      <w:r w:rsidR="00CF2E5F">
        <w:t xml:space="preserve"> im </w:t>
      </w:r>
      <w:r w:rsidR="009D50DF">
        <w:br/>
      </w:r>
      <w:r w:rsidR="009D50DF">
        <w:rPr>
          <w:noProof/>
        </w:rPr>
        <w:t>E-</w:t>
      </w:r>
      <w:r w:rsidR="00CF2E5F">
        <w:rPr>
          <w:noProof/>
        </w:rPr>
        <w:t>Government</w:t>
      </w:r>
      <w:r w:rsidR="00361072">
        <w:t>, damit die genannte Grenze überwunden werden kann</w:t>
      </w:r>
      <w:r w:rsidR="00361072" w:rsidRPr="003F6E31">
        <w:t xml:space="preserve">. Sie sind beim </w:t>
      </w:r>
      <w:r w:rsidR="009D50DF">
        <w:t>Bereitstellen von Lösungen im E-</w:t>
      </w:r>
      <w:r w:rsidR="00361072" w:rsidRPr="003F6E31">
        <w:t xml:space="preserve">Government Schweiz zu berücksichtigen, damit lokale Anwendungen und Dienste organisationsübergreifend genutzt werden können. </w:t>
      </w:r>
      <w:r w:rsidR="00361072">
        <w:t>Der Standard</w:t>
      </w:r>
      <w:r w:rsidR="00361072" w:rsidRPr="003F6E31">
        <w:t xml:space="preserve"> dient als </w:t>
      </w:r>
      <w:r w:rsidR="004B3926">
        <w:t>Grundlage</w:t>
      </w:r>
      <w:r w:rsidR="004B3926" w:rsidRPr="003F6E31">
        <w:t xml:space="preserve"> </w:t>
      </w:r>
      <w:r w:rsidR="00361072" w:rsidRPr="003F6E31">
        <w:t>für alle, welche im E-Government-Umfeld Lösungen entwerfen, die potentiell oder bereits aktuell für extern Zugreifende bereit</w:t>
      </w:r>
      <w:r w:rsidR="004B3926">
        <w:t>ge</w:t>
      </w:r>
      <w:r w:rsidR="00361072" w:rsidRPr="003F6E31">
        <w:t>stellt werden (Internet-eS</w:t>
      </w:r>
      <w:r w:rsidR="00BC71FF">
        <w:t>ervices).</w:t>
      </w:r>
    </w:p>
    <w:p w14:paraId="7E8FFCF1" w14:textId="03AD4AFB" w:rsidR="009D50DF" w:rsidRPr="00D879A4" w:rsidRDefault="00D879A4" w:rsidP="00CF21B9">
      <w:r w:rsidRPr="003F6E31">
        <w:t>Im E-Government</w:t>
      </w:r>
      <w:r w:rsidR="00D82E4A">
        <w:t>-</w:t>
      </w:r>
      <w:r w:rsidRPr="003F6E31">
        <w:t xml:space="preserve">Umfeld geht </w:t>
      </w:r>
      <w:r w:rsidR="00207B58" w:rsidRPr="003F6E31">
        <w:t>es</w:t>
      </w:r>
      <w:r w:rsidR="00207B58">
        <w:t>,</w:t>
      </w:r>
      <w:r w:rsidR="00207B58" w:rsidRPr="003F6E31">
        <w:t xml:space="preserve"> </w:t>
      </w:r>
      <w:r w:rsidR="00207B58">
        <w:t xml:space="preserve">wie im </w:t>
      </w:r>
      <w:r w:rsidR="000421FD">
        <w:t xml:space="preserve">gesamten </w:t>
      </w:r>
      <w:r w:rsidR="00207B58">
        <w:t>E-Society-Kontext (</w:t>
      </w:r>
      <w:r w:rsidR="00207B58" w:rsidRPr="003F6E31">
        <w:t>E-Government</w:t>
      </w:r>
      <w:r w:rsidR="00207B58">
        <w:t xml:space="preserve">, </w:t>
      </w:r>
      <w:r w:rsidR="009D50DF">
        <w:br/>
      </w:r>
      <w:r w:rsidR="00207B58">
        <w:t>E-Health,</w:t>
      </w:r>
      <w:r w:rsidR="00207B58" w:rsidRPr="003F6E31">
        <w:t xml:space="preserve"> E-Economy</w:t>
      </w:r>
      <w:r w:rsidR="00207B58">
        <w:t xml:space="preserve">), </w:t>
      </w:r>
      <w:r w:rsidRPr="003F6E31">
        <w:t xml:space="preserve">vereinfacht darum, dass </w:t>
      </w:r>
      <w:r w:rsidRPr="00D40CC4">
        <w:rPr>
          <w:i/>
        </w:rPr>
        <w:t>Subjekte</w:t>
      </w:r>
      <w:r w:rsidRPr="003F6E31">
        <w:t xml:space="preserve"> (Verwaltungen, Bürger, Organisationen, Firmen, spezifische Applikationen) </w:t>
      </w:r>
      <w:r w:rsidRPr="00D40CC4">
        <w:rPr>
          <w:i/>
        </w:rPr>
        <w:t>Ressourcen</w:t>
      </w:r>
      <w:r w:rsidRPr="003F6E31">
        <w:t xml:space="preserve"> (Services der Gemeinden, der Kantone, des Bundes</w:t>
      </w:r>
      <w:r>
        <w:t xml:space="preserve"> oder Dritter</w:t>
      </w:r>
      <w:r w:rsidRPr="003F6E31">
        <w:t xml:space="preserve">) verwenden möchten. Eine besondere Herausforderung ist die Tatsache, dass </w:t>
      </w:r>
      <w:r w:rsidR="00892201" w:rsidRPr="007037D6">
        <w:rPr>
          <w:i/>
        </w:rPr>
        <w:t>E-</w:t>
      </w:r>
      <w:r w:rsidRPr="00D40CC4">
        <w:rPr>
          <w:i/>
        </w:rPr>
        <w:t>Ressourcen</w:t>
      </w:r>
      <w:r w:rsidRPr="003F6E31">
        <w:t xml:space="preserve"> und </w:t>
      </w:r>
      <w:r w:rsidR="00892201">
        <w:rPr>
          <w:i/>
        </w:rPr>
        <w:t>E-Identities</w:t>
      </w:r>
      <w:r w:rsidR="00892201" w:rsidRPr="003F6E31">
        <w:t xml:space="preserve"> </w:t>
      </w:r>
      <w:r w:rsidRPr="003F6E31">
        <w:t>sich in unterschiedlich</w:t>
      </w:r>
      <w:r w:rsidR="000242C8">
        <w:t xml:space="preserve">en </w:t>
      </w:r>
      <w:r w:rsidR="000242C8" w:rsidRPr="00D40CC4">
        <w:rPr>
          <w:i/>
        </w:rPr>
        <w:t>Domänen</w:t>
      </w:r>
      <w:r w:rsidR="000242C8">
        <w:t xml:space="preserve"> </w:t>
      </w:r>
      <w:r w:rsidRPr="003F6E31">
        <w:t>befinden können</w:t>
      </w:r>
      <w:r w:rsidR="00BC71FF">
        <w:t>.</w:t>
      </w:r>
    </w:p>
    <w:p w14:paraId="368F92EF" w14:textId="77777777" w:rsidR="00F04E7E" w:rsidRDefault="00F04E7E">
      <w:pPr>
        <w:pStyle w:val="berschrift3"/>
      </w:pPr>
      <w:bookmarkStart w:id="17" w:name="_Toc366590232"/>
      <w:bookmarkStart w:id="18" w:name="_Toc498958030"/>
      <w:r>
        <w:t>Einführung IAM</w:t>
      </w:r>
      <w:bookmarkEnd w:id="17"/>
      <w:bookmarkEnd w:id="18"/>
    </w:p>
    <w:p w14:paraId="3D04992A" w14:textId="10BFA49B" w:rsidR="00A23100" w:rsidRDefault="00A72C14" w:rsidP="00F04E7E">
      <w:pPr>
        <w:pStyle w:val="Textkrper"/>
      </w:pPr>
      <w:r>
        <w:t xml:space="preserve">Die Kernelemente eines </w:t>
      </w:r>
      <w:r w:rsidRPr="00D40CC4">
        <w:rPr>
          <w:i/>
        </w:rPr>
        <w:t>IAM</w:t>
      </w:r>
      <w:r>
        <w:t xml:space="preserve"> sind für das Verständnis </w:t>
      </w:r>
      <w:r w:rsidR="006130D5">
        <w:t xml:space="preserve">des Standards </w:t>
      </w:r>
      <w:r>
        <w:t xml:space="preserve">essentiell und werden daher in diesem </w:t>
      </w:r>
      <w:r w:rsidR="00F36AC4">
        <w:t xml:space="preserve">Abschnitt </w:t>
      </w:r>
      <w:r>
        <w:t>kurz erläutert.</w:t>
      </w:r>
      <w:r w:rsidR="00DB44B4" w:rsidRPr="00DB44B4">
        <w:t xml:space="preserve"> Die in diesem Dokument verwendeten Begrifflichkeiten entstam</w:t>
      </w:r>
      <w:r w:rsidR="00DB44B4">
        <w:t>m</w:t>
      </w:r>
      <w:r w:rsidR="00913374">
        <w:t xml:space="preserve">en dem IAM-Glossar (eCH-0219 </w:t>
      </w:r>
      <w:r w:rsidR="00913374">
        <w:fldChar w:fldCharType="begin" w:fldLock="1"/>
      </w:r>
      <w:r w:rsidR="00913374">
        <w:instrText>ADDIN CSL_CITATION { "citationItems" : [ { "id" : "ITEM-1", "itemData" : { "author" : [ { "dropping-particle" : "", "family" : "Laube-rosenpflanzer", "given" : "Annett", "non-dropping-particle" : "", "parse-names" : false, "suffix" : "" }, { "dropping-particle" : "", "family" : "Spichiger", "given" : "Andreas", "non-dropping-particle" : "", "parse-names" : false, "suffix" : "" }, { "dropping-particle" : "", "family" : "Kessler", "given" : "Thomas", "non-dropping-particle" : "", "parse-names" : false, "suffix" : "" }, { "dropping-particle" : "", "family" : "M\u00fcller", "given" : "Adrian", "non-dropping-particle" : "", "parse-names" : false, "suffix" : "" }, { "dropping-particle" : "", "family" : "Kunz", "given" : "Marc", "non-dropping-particle" : "", "parse-names" : false, "suffix" : "" } ], "id" : "ITEM-1", "issued" : { "date-parts" : [ [ "2017" ] ] }, "title" : "eCH-0219 - IAM-Glossar", "type" : "article-journal", "volume" : "1.0" }, "uris" : [ "http://www.mendeley.com/documents/?uuid=003fc91e-0e01-45d1-94e1-8ce145aea54e" ] } ], "mendeley" : { "formattedCitation" : "[1]", "plainTextFormattedCitation" : "[1]", "previouslyFormattedCitation" : "[1]" }, "properties" : { "noteIndex" : 0 }, "schema" : "https://github.com/citation-style-language/schema/raw/master/csl-citation.json" }</w:instrText>
      </w:r>
      <w:r w:rsidR="00913374">
        <w:fldChar w:fldCharType="separate"/>
      </w:r>
      <w:r w:rsidR="00913374" w:rsidRPr="00913374">
        <w:rPr>
          <w:noProof/>
        </w:rPr>
        <w:t>[1]</w:t>
      </w:r>
      <w:r w:rsidR="00913374">
        <w:fldChar w:fldCharType="end"/>
      </w:r>
      <w:r w:rsidR="00DB44B4" w:rsidRPr="00DB44B4">
        <w:t>) und sind kursiv markiert.</w:t>
      </w:r>
    </w:p>
    <w:p w14:paraId="2E093FE1" w14:textId="64ED8643" w:rsidR="009D50DF" w:rsidRDefault="007D6DB2" w:rsidP="00F96E75">
      <w:pPr>
        <w:pStyle w:val="Textkrper"/>
      </w:pPr>
      <w:r>
        <w:t>I</w:t>
      </w:r>
      <w:r w:rsidR="00532685">
        <w:t>n der nachfolgenden</w:t>
      </w:r>
      <w:r w:rsidR="00F96E75">
        <w:t xml:space="preserve"> </w:t>
      </w:r>
      <w:r w:rsidR="00E84E78">
        <w:fldChar w:fldCharType="begin"/>
      </w:r>
      <w:r w:rsidR="00E84E78">
        <w:instrText xml:space="preserve"> REF _Ref473710060 \h </w:instrText>
      </w:r>
      <w:r w:rsidR="00E84E78">
        <w:fldChar w:fldCharType="separate"/>
      </w:r>
      <w:r w:rsidR="00365D61" w:rsidRPr="00774D88">
        <w:t xml:space="preserve">Abbildung </w:t>
      </w:r>
      <w:r w:rsidR="00365D61">
        <w:rPr>
          <w:noProof/>
        </w:rPr>
        <w:t>1</w:t>
      </w:r>
      <w:r w:rsidR="00E84E78">
        <w:fldChar w:fldCharType="end"/>
      </w:r>
      <w:r w:rsidR="00E84E78">
        <w:t xml:space="preserve"> </w:t>
      </w:r>
      <w:r w:rsidR="00532685">
        <w:t>werden die Kernelemente des IAM dargestellt.</w:t>
      </w:r>
      <w:r w:rsidR="003454B6">
        <w:t xml:space="preserve"> Im Zentrum aller IAM-Bemühungen steht, dass der Zugriff eines </w:t>
      </w:r>
      <w:r w:rsidR="003454B6" w:rsidRPr="003054D5">
        <w:rPr>
          <w:i/>
        </w:rPr>
        <w:t>Subjekts</w:t>
      </w:r>
      <w:r w:rsidR="003454B6">
        <w:t xml:space="preserve"> auf eine</w:t>
      </w:r>
      <w:r w:rsidR="00222D9B">
        <w:t xml:space="preserve"> schützenswerte</w:t>
      </w:r>
      <w:r w:rsidR="003454B6">
        <w:t xml:space="preserve"> </w:t>
      </w:r>
      <w:r w:rsidR="003454B6" w:rsidRPr="003054D5">
        <w:rPr>
          <w:i/>
        </w:rPr>
        <w:t>Ressource</w:t>
      </w:r>
      <w:r w:rsidR="003454B6">
        <w:t xml:space="preserve"> kontrolliert erfolgt.</w:t>
      </w:r>
    </w:p>
    <w:p w14:paraId="3DCC1A7A" w14:textId="6A924729" w:rsidR="00F04E7E" w:rsidRPr="009C6003" w:rsidRDefault="00F04E7E" w:rsidP="00DD1976">
      <w:pPr>
        <w:pStyle w:val="Abbildung"/>
      </w:pPr>
    </w:p>
    <w:p w14:paraId="60AC877F" w14:textId="4ECE32E4" w:rsidR="00DB3B3F" w:rsidRDefault="007869F4" w:rsidP="007869F4">
      <w:pPr>
        <w:pStyle w:val="Beschriftung"/>
      </w:pPr>
      <w:bookmarkStart w:id="19" w:name="_Ref364176603"/>
      <w:bookmarkStart w:id="20" w:name="_Ref365289887"/>
      <w:bookmarkStart w:id="21" w:name="_Toc365305280"/>
      <w:bookmarkStart w:id="22" w:name="_Toc366242215"/>
      <w:r>
        <w:rPr>
          <w:noProof/>
        </w:rPr>
        <w:drawing>
          <wp:inline distT="0" distB="0" distL="0" distR="0" wp14:anchorId="419C3148" wp14:editId="3B46D6DB">
            <wp:extent cx="3176270" cy="1775194"/>
            <wp:effectExtent l="0" t="0" r="5080" b="0"/>
            <wp:docPr id="9" name="Grafik 9" descr="C:\Users\kum4\AppData\Local\Microsoft\Windows\INetCache\Content.Word\IAM-Überb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m4\AppData\Local\Microsoft\Windows\INetCache\Content.Word\IAM-Überblic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1703" cy="1778231"/>
                    </a:xfrm>
                    <a:prstGeom prst="rect">
                      <a:avLst/>
                    </a:prstGeom>
                    <a:noFill/>
                    <a:ln>
                      <a:noFill/>
                    </a:ln>
                  </pic:spPr>
                </pic:pic>
              </a:graphicData>
            </a:graphic>
          </wp:inline>
        </w:drawing>
      </w:r>
    </w:p>
    <w:p w14:paraId="5A2098A7" w14:textId="21902721" w:rsidR="00F04E7E" w:rsidRPr="003F6E31" w:rsidRDefault="00F04E7E" w:rsidP="007869F4">
      <w:pPr>
        <w:pStyle w:val="Beschriftung"/>
      </w:pPr>
      <w:bookmarkStart w:id="23" w:name="_Ref473710060"/>
      <w:bookmarkStart w:id="24" w:name="_Toc498958130"/>
      <w:r w:rsidRPr="00774D88">
        <w:t xml:space="preserve">Abbildung </w:t>
      </w:r>
      <w:fldSimple w:instr=" SEQ Abbildung \* ARABIC ">
        <w:r w:rsidR="00365D61">
          <w:rPr>
            <w:noProof/>
          </w:rPr>
          <w:t>1</w:t>
        </w:r>
      </w:fldSimple>
      <w:bookmarkEnd w:id="19"/>
      <w:bookmarkEnd w:id="23"/>
      <w:r w:rsidR="004A1D98" w:rsidRPr="00774D88">
        <w:rPr>
          <w:noProof/>
        </w:rPr>
        <w:t xml:space="preserve"> </w:t>
      </w:r>
      <w:r w:rsidRPr="00774D88">
        <w:t>IAM im Überblick</w:t>
      </w:r>
      <w:bookmarkEnd w:id="20"/>
      <w:bookmarkEnd w:id="21"/>
      <w:bookmarkEnd w:id="22"/>
      <w:bookmarkEnd w:id="24"/>
    </w:p>
    <w:p w14:paraId="2F8D32CF" w14:textId="1DE4ECC4" w:rsidR="000421FD" w:rsidRDefault="00532685" w:rsidP="00F04E7E">
      <w:pPr>
        <w:pStyle w:val="Textkrper"/>
      </w:pPr>
      <w:r>
        <w:t>Die Elemente</w:t>
      </w:r>
      <w:r w:rsidR="007B1CFF">
        <w:t xml:space="preserve"> </w:t>
      </w:r>
      <w:r w:rsidR="004D2360" w:rsidRPr="0030135E">
        <w:rPr>
          <w:i/>
        </w:rPr>
        <w:t>Zugriff kontrollieren</w:t>
      </w:r>
      <w:r w:rsidR="004D2360">
        <w:t xml:space="preserve"> </w:t>
      </w:r>
      <w:r>
        <w:t xml:space="preserve">und </w:t>
      </w:r>
      <w:r w:rsidR="004D2360" w:rsidRPr="0030135E">
        <w:rPr>
          <w:i/>
        </w:rPr>
        <w:t>IAM definieren</w:t>
      </w:r>
      <w:r w:rsidR="004D2360">
        <w:t xml:space="preserve"> </w:t>
      </w:r>
      <w:r>
        <w:t xml:space="preserve">stellen die Kernprozesse dar, welche vom </w:t>
      </w:r>
      <w:r w:rsidRPr="00D40CC4">
        <w:rPr>
          <w:i/>
        </w:rPr>
        <w:t>Subjekt</w:t>
      </w:r>
      <w:r>
        <w:t xml:space="preserve"> und der </w:t>
      </w:r>
      <w:r w:rsidRPr="00D40CC4">
        <w:rPr>
          <w:i/>
        </w:rPr>
        <w:t>Re</w:t>
      </w:r>
      <w:r w:rsidR="00AE7E58">
        <w:rPr>
          <w:i/>
        </w:rPr>
        <w:t>lying Party</w:t>
      </w:r>
      <w:r>
        <w:t xml:space="preserve"> genutzt werden.</w:t>
      </w:r>
      <w:r w:rsidR="007B1CFF">
        <w:t xml:space="preserve"> Die</w:t>
      </w:r>
      <w:r w:rsidR="006130D5">
        <w:t>se</w:t>
      </w:r>
      <w:r w:rsidR="007B1CFF">
        <w:t xml:space="preserve"> Kernprozesse werden zu unterschiedlichen Zeitpunkten verwendet, welche durch die hellblaue und dunkelblaue Farbe</w:t>
      </w:r>
      <w:r w:rsidR="00B00BC8">
        <w:t xml:space="preserve"> (Farbverwendung siehe </w:t>
      </w:r>
      <w:r w:rsidR="00B00BC8">
        <w:fldChar w:fldCharType="begin"/>
      </w:r>
      <w:r w:rsidR="00B00BC8">
        <w:instrText xml:space="preserve"> REF _Ref473285265 \h </w:instrText>
      </w:r>
      <w:r w:rsidR="00B00BC8">
        <w:fldChar w:fldCharType="separate"/>
      </w:r>
      <w:r w:rsidR="00365D61">
        <w:t xml:space="preserve">Tabelle </w:t>
      </w:r>
      <w:r w:rsidR="00365D61">
        <w:rPr>
          <w:noProof/>
        </w:rPr>
        <w:t>1</w:t>
      </w:r>
      <w:r w:rsidR="00B00BC8">
        <w:fldChar w:fldCharType="end"/>
      </w:r>
      <w:r w:rsidR="00B00BC8">
        <w:t>)</w:t>
      </w:r>
      <w:r w:rsidR="007B1CFF">
        <w:t xml:space="preserve"> symbolisiert w</w:t>
      </w:r>
      <w:r w:rsidR="000421FD">
        <w:t>e</w:t>
      </w:r>
      <w:r w:rsidR="007B1CFF">
        <w:t>rd</w:t>
      </w:r>
      <w:r w:rsidR="000421FD">
        <w:t>en</w:t>
      </w:r>
      <w:r w:rsidR="007B1CFF">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7982"/>
      </w:tblGrid>
      <w:tr w:rsidR="009C40FF" w14:paraId="4FDC3D4F" w14:textId="77777777" w:rsidTr="009C6003">
        <w:trPr>
          <w:cantSplit/>
        </w:trPr>
        <w:tc>
          <w:tcPr>
            <w:tcW w:w="1281" w:type="dxa"/>
            <w:shd w:val="clear" w:color="auto" w:fill="A6A6A6" w:themeFill="background1" w:themeFillShade="A6"/>
          </w:tcPr>
          <w:p w14:paraId="56E2F781" w14:textId="7A5AE89B" w:rsidR="009C40FF" w:rsidRDefault="005920DB" w:rsidP="009E6E98">
            <w:pPr>
              <w:pStyle w:val="Textkrper"/>
              <w:spacing w:after="0"/>
              <w:rPr>
                <w:rFonts w:cs="Arial"/>
                <w:szCs w:val="22"/>
              </w:rPr>
            </w:pPr>
            <w:r>
              <w:rPr>
                <w:rFonts w:cs="Arial"/>
                <w:szCs w:val="22"/>
              </w:rPr>
              <w:t>hell</w:t>
            </w:r>
            <w:r w:rsidR="009C40FF">
              <w:rPr>
                <w:rFonts w:cs="Arial"/>
                <w:szCs w:val="22"/>
              </w:rPr>
              <w:t>grau</w:t>
            </w:r>
          </w:p>
        </w:tc>
        <w:tc>
          <w:tcPr>
            <w:tcW w:w="8006" w:type="dxa"/>
            <w:shd w:val="clear" w:color="auto" w:fill="auto"/>
          </w:tcPr>
          <w:p w14:paraId="5C3DF491" w14:textId="39ADCA1E" w:rsidR="009C40FF" w:rsidRPr="005C7CE7" w:rsidRDefault="00DC0DBF" w:rsidP="0099416F">
            <w:r>
              <w:t>Hellg</w:t>
            </w:r>
            <w:r w:rsidR="009C40FF" w:rsidRPr="005C7CE7">
              <w:t xml:space="preserve">rau visualisiert </w:t>
            </w:r>
            <w:r w:rsidR="00B00BC8">
              <w:t>sind</w:t>
            </w:r>
            <w:r w:rsidR="009C40FF" w:rsidRPr="005C7CE7">
              <w:t xml:space="preserve"> diesem Dokument </w:t>
            </w:r>
            <w:r>
              <w:t>für Elemente</w:t>
            </w:r>
            <w:r w:rsidR="00B00BC8">
              <w:t xml:space="preserve">, </w:t>
            </w:r>
            <w:r>
              <w:t>die standardisierenden Charakter</w:t>
            </w:r>
            <w:r w:rsidR="00EB723A">
              <w:t xml:space="preserve"> </w:t>
            </w:r>
            <w:r w:rsidR="00B00BC8">
              <w:t xml:space="preserve">haben </w:t>
            </w:r>
            <w:r w:rsidR="00EB723A">
              <w:t>und Leit</w:t>
            </w:r>
            <w:r w:rsidR="00B00BC8">
              <w:t>p</w:t>
            </w:r>
            <w:r w:rsidR="00EB723A">
              <w:t>lanken bieten bzw. definieren</w:t>
            </w:r>
            <w:r w:rsidR="009C40FF" w:rsidRPr="005C7CE7">
              <w:t>.</w:t>
            </w:r>
          </w:p>
        </w:tc>
      </w:tr>
      <w:tr w:rsidR="005920DB" w14:paraId="3239E969" w14:textId="77777777" w:rsidTr="00572E05">
        <w:trPr>
          <w:cantSplit/>
        </w:trPr>
        <w:tc>
          <w:tcPr>
            <w:tcW w:w="1281" w:type="dxa"/>
            <w:shd w:val="clear" w:color="auto" w:fill="595959" w:themeFill="text1" w:themeFillTint="A6"/>
          </w:tcPr>
          <w:p w14:paraId="5CF6971D" w14:textId="6987D590" w:rsidR="005920DB" w:rsidRDefault="005920DB" w:rsidP="009E6E98">
            <w:pPr>
              <w:pStyle w:val="Textkrper"/>
              <w:spacing w:after="0"/>
              <w:rPr>
                <w:rFonts w:cs="Arial"/>
                <w:szCs w:val="22"/>
              </w:rPr>
            </w:pPr>
            <w:r w:rsidRPr="00572E05">
              <w:rPr>
                <w:rFonts w:cs="Arial"/>
                <w:color w:val="FFFFFF" w:themeColor="background1"/>
                <w:szCs w:val="22"/>
              </w:rPr>
              <w:t>dunkelgrau</w:t>
            </w:r>
          </w:p>
        </w:tc>
        <w:tc>
          <w:tcPr>
            <w:tcW w:w="8006" w:type="dxa"/>
            <w:shd w:val="clear" w:color="auto" w:fill="auto"/>
          </w:tcPr>
          <w:p w14:paraId="7B100FC5" w14:textId="6F23664C" w:rsidR="005920DB" w:rsidRPr="005C7CE7" w:rsidRDefault="00DC0DBF" w:rsidP="0099416F">
            <w:r>
              <w:t>Dunkelg</w:t>
            </w:r>
            <w:r w:rsidRPr="005C7CE7">
              <w:t xml:space="preserve">rau visualisiert in diesem Dokument Elemente, die bereits vor der Definitionszeit </w:t>
            </w:r>
            <w:r>
              <w:t xml:space="preserve">und während der gesamten Lebensdauer des IAM-Systems </w:t>
            </w:r>
            <w:r w:rsidRPr="005C7CE7">
              <w:t>aktiv sind (</w:t>
            </w:r>
            <w:r w:rsidR="000C22AA">
              <w:t xml:space="preserve">z. B. </w:t>
            </w:r>
            <w:r>
              <w:t>unterstützende Prozesse wie Führung oder Support</w:t>
            </w:r>
            <w:r w:rsidRPr="005C7CE7">
              <w:t>).</w:t>
            </w:r>
          </w:p>
        </w:tc>
      </w:tr>
      <w:tr w:rsidR="000421FD" w14:paraId="09818329" w14:textId="77777777" w:rsidTr="009C6003">
        <w:tc>
          <w:tcPr>
            <w:tcW w:w="1281" w:type="dxa"/>
            <w:shd w:val="clear" w:color="auto" w:fill="6699FF"/>
            <w:hideMark/>
          </w:tcPr>
          <w:p w14:paraId="4F28E959" w14:textId="77777777" w:rsidR="000421FD" w:rsidRDefault="000421FD" w:rsidP="000421FD">
            <w:pPr>
              <w:pStyle w:val="Textkrper"/>
              <w:spacing w:after="0"/>
              <w:rPr>
                <w:rFonts w:cs="Arial"/>
                <w:szCs w:val="22"/>
              </w:rPr>
            </w:pPr>
            <w:r>
              <w:rPr>
                <w:rFonts w:cs="Arial"/>
                <w:szCs w:val="22"/>
              </w:rPr>
              <w:t>hellblau</w:t>
            </w:r>
          </w:p>
        </w:tc>
        <w:tc>
          <w:tcPr>
            <w:tcW w:w="8006" w:type="dxa"/>
            <w:shd w:val="clear" w:color="auto" w:fill="auto"/>
            <w:hideMark/>
          </w:tcPr>
          <w:p w14:paraId="6F8CD984" w14:textId="77777777" w:rsidR="000421FD" w:rsidRPr="005C7CE7" w:rsidRDefault="000421FD" w:rsidP="000421FD">
            <w:pPr>
              <w:rPr>
                <w:rFonts w:cs="Arial"/>
              </w:rPr>
            </w:pPr>
            <w:r w:rsidRPr="005C7CE7">
              <w:t>Die hellblaue Farbe wird in diesem Dokument konsequent für die Definitionszeit verwendet, während der alle Informationen den Informationselementen zugeordnet (also definiert) werden.</w:t>
            </w:r>
          </w:p>
        </w:tc>
      </w:tr>
      <w:tr w:rsidR="000421FD" w14:paraId="3803D706" w14:textId="77777777" w:rsidTr="009C6003">
        <w:tc>
          <w:tcPr>
            <w:tcW w:w="1281" w:type="dxa"/>
            <w:shd w:val="clear" w:color="auto" w:fill="0000BE"/>
          </w:tcPr>
          <w:p w14:paraId="48916614" w14:textId="77777777" w:rsidR="000421FD" w:rsidRDefault="000421FD" w:rsidP="000421FD">
            <w:pPr>
              <w:pStyle w:val="Textkrper"/>
              <w:spacing w:after="0"/>
              <w:rPr>
                <w:rFonts w:cs="Arial"/>
                <w:szCs w:val="22"/>
              </w:rPr>
            </w:pPr>
            <w:r>
              <w:rPr>
                <w:rFonts w:cs="Arial"/>
                <w:szCs w:val="22"/>
              </w:rPr>
              <w:t>dunkelblau</w:t>
            </w:r>
          </w:p>
        </w:tc>
        <w:tc>
          <w:tcPr>
            <w:tcW w:w="8006" w:type="dxa"/>
            <w:shd w:val="clear" w:color="auto" w:fill="auto"/>
          </w:tcPr>
          <w:p w14:paraId="0D05F139" w14:textId="77777777" w:rsidR="000421FD" w:rsidRPr="005C7CE7" w:rsidRDefault="000421FD" w:rsidP="000421FD">
            <w:r w:rsidRPr="005C7CE7">
              <w:t>Die dunkelblaue Farbe wird durchgehend für die Laufzeit verwendet. Zur Laufzeit wird der Zugriff basierend auf den definierten Informationselementen kontrolliert (gewährt oder abgelehnt).</w:t>
            </w:r>
          </w:p>
        </w:tc>
      </w:tr>
      <w:tr w:rsidR="000421FD" w14:paraId="19D36B8F" w14:textId="77777777" w:rsidTr="009C6003">
        <w:tc>
          <w:tcPr>
            <w:tcW w:w="1281" w:type="dxa"/>
            <w:shd w:val="clear" w:color="auto" w:fill="92D050"/>
          </w:tcPr>
          <w:p w14:paraId="065CC751" w14:textId="77777777" w:rsidR="000421FD" w:rsidRDefault="000421FD" w:rsidP="000421FD">
            <w:pPr>
              <w:pStyle w:val="Textkrper"/>
              <w:spacing w:after="0"/>
              <w:rPr>
                <w:rFonts w:cs="Arial"/>
                <w:szCs w:val="22"/>
              </w:rPr>
            </w:pPr>
            <w:r>
              <w:rPr>
                <w:rFonts w:cs="Arial"/>
                <w:szCs w:val="22"/>
              </w:rPr>
              <w:t>hellgrün</w:t>
            </w:r>
          </w:p>
        </w:tc>
        <w:tc>
          <w:tcPr>
            <w:tcW w:w="8006" w:type="dxa"/>
            <w:shd w:val="clear" w:color="auto" w:fill="auto"/>
          </w:tcPr>
          <w:p w14:paraId="30572281" w14:textId="77777777" w:rsidR="000421FD" w:rsidRPr="005C7CE7" w:rsidRDefault="001E77AF" w:rsidP="00321AEF">
            <w:r w:rsidRPr="005C7CE7">
              <w:t xml:space="preserve">Die </w:t>
            </w:r>
            <w:r w:rsidRPr="005C7CE7">
              <w:rPr>
                <w:rFonts w:cs="Arial"/>
                <w:szCs w:val="22"/>
              </w:rPr>
              <w:t>hellgrün</w:t>
            </w:r>
            <w:r w:rsidR="002D3012" w:rsidRPr="005C7CE7">
              <w:rPr>
                <w:rFonts w:cs="Arial"/>
                <w:szCs w:val="22"/>
              </w:rPr>
              <w:t>e</w:t>
            </w:r>
            <w:r w:rsidRPr="005C7CE7">
              <w:t xml:space="preserve"> Farbe wird in diesem Dokument konsequent für </w:t>
            </w:r>
            <w:r w:rsidR="000421FD" w:rsidRPr="005C7CE7">
              <w:t>Realweltobjekte</w:t>
            </w:r>
            <w:r w:rsidRPr="005C7CE7">
              <w:t xml:space="preserve"> verwendet.</w:t>
            </w:r>
          </w:p>
        </w:tc>
      </w:tr>
    </w:tbl>
    <w:p w14:paraId="5ED2055E" w14:textId="7433CA7D" w:rsidR="001E77AF" w:rsidRDefault="001E77AF" w:rsidP="007869F4">
      <w:pPr>
        <w:pStyle w:val="Beschriftung"/>
      </w:pPr>
      <w:bookmarkStart w:id="25" w:name="_Ref473285265"/>
      <w:bookmarkStart w:id="26" w:name="_Toc366242233"/>
      <w:bookmarkStart w:id="27" w:name="_Ref498433701"/>
      <w:bookmarkStart w:id="28" w:name="_Toc498958160"/>
      <w:r>
        <w:t xml:space="preserve">Tabelle </w:t>
      </w:r>
      <w:fldSimple w:instr=" SEQ Tabelle \* ARABIC ">
        <w:r w:rsidR="00365D61">
          <w:rPr>
            <w:noProof/>
          </w:rPr>
          <w:t>1</w:t>
        </w:r>
      </w:fldSimple>
      <w:bookmarkEnd w:id="25"/>
      <w:r w:rsidR="004A1D98">
        <w:t xml:space="preserve"> </w:t>
      </w:r>
      <w:r>
        <w:t>Farbverwendung im Dokument</w:t>
      </w:r>
      <w:bookmarkEnd w:id="26"/>
      <w:bookmarkEnd w:id="27"/>
      <w:bookmarkEnd w:id="28"/>
    </w:p>
    <w:p w14:paraId="3A24DEBC" w14:textId="20C3D371" w:rsidR="000421FD" w:rsidRDefault="00532685" w:rsidP="00F04E7E">
      <w:pPr>
        <w:pStyle w:val="Textkrper"/>
      </w:pPr>
      <w:r w:rsidRPr="00234CD1">
        <w:rPr>
          <w:i/>
        </w:rPr>
        <w:t>Subjekt</w:t>
      </w:r>
      <w:r>
        <w:t xml:space="preserve"> und </w:t>
      </w:r>
      <w:r w:rsidRPr="00234CD1">
        <w:rPr>
          <w:i/>
        </w:rPr>
        <w:t>Ressource</w:t>
      </w:r>
      <w:r>
        <w:t xml:space="preserve"> sind </w:t>
      </w:r>
      <w:r w:rsidR="000421FD">
        <w:t>Realweltobjekte</w:t>
      </w:r>
      <w:r>
        <w:t xml:space="preserve">, die </w:t>
      </w:r>
      <w:r w:rsidR="009A67F3">
        <w:t xml:space="preserve">ihre Ziele </w:t>
      </w:r>
      <w:r>
        <w:t xml:space="preserve">mit Hilfe der </w:t>
      </w:r>
      <w:r w:rsidR="00E662A2">
        <w:t>IAM-</w:t>
      </w:r>
      <w:r>
        <w:t>Prozesse erreichen. Das Zi</w:t>
      </w:r>
      <w:r w:rsidR="00BA70C3">
        <w:t xml:space="preserve">el des </w:t>
      </w:r>
      <w:r w:rsidR="00BA70C3" w:rsidRPr="00234CD1">
        <w:rPr>
          <w:i/>
        </w:rPr>
        <w:t>Subjekts</w:t>
      </w:r>
      <w:r w:rsidR="00BA70C3">
        <w:t xml:space="preserve"> ist der Zugriff</w:t>
      </w:r>
      <w:r>
        <w:t xml:space="preserve"> auf die gewünschte </w:t>
      </w:r>
      <w:r w:rsidRPr="00234CD1">
        <w:rPr>
          <w:i/>
        </w:rPr>
        <w:t>Ressource</w:t>
      </w:r>
      <w:r w:rsidR="009A67F3">
        <w:t>.</w:t>
      </w:r>
      <w:r>
        <w:t xml:space="preserve"> </w:t>
      </w:r>
      <w:r w:rsidR="009A67F3">
        <w:t>D</w:t>
      </w:r>
      <w:r>
        <w:t xml:space="preserve">as Ziel der </w:t>
      </w:r>
      <w:r w:rsidRPr="00234CD1">
        <w:rPr>
          <w:i/>
        </w:rPr>
        <w:t>Ressource</w:t>
      </w:r>
      <w:r>
        <w:t xml:space="preserve"> ist</w:t>
      </w:r>
      <w:r w:rsidR="00BA70C3">
        <w:t>,</w:t>
      </w:r>
      <w:r>
        <w:t xml:space="preserve"> </w:t>
      </w:r>
      <w:r w:rsidR="000E189E">
        <w:t>sich</w:t>
      </w:r>
      <w:r w:rsidR="00BA70C3">
        <w:t xml:space="preserve"> vor unberechtigten </w:t>
      </w:r>
      <w:r>
        <w:t>Zugriffe</w:t>
      </w:r>
      <w:r w:rsidR="00BA70C3">
        <w:t>n</w:t>
      </w:r>
      <w:r>
        <w:t xml:space="preserve"> auf Informationen </w:t>
      </w:r>
      <w:r w:rsidR="009A67F3">
        <w:t xml:space="preserve">und Services </w:t>
      </w:r>
      <w:r>
        <w:t xml:space="preserve">zu </w:t>
      </w:r>
      <w:r w:rsidR="00BA70C3">
        <w:t>schützen</w:t>
      </w:r>
      <w:r>
        <w:t xml:space="preserve">. </w:t>
      </w:r>
    </w:p>
    <w:p w14:paraId="3381A83E" w14:textId="607F9B6D" w:rsidR="008C2187" w:rsidRDefault="00532685" w:rsidP="00F04E7E">
      <w:pPr>
        <w:pStyle w:val="Textkrper"/>
      </w:pPr>
      <w:r>
        <w:t xml:space="preserve">Damit die Kernprozesse auch in der digitalen Welt funktionieren, werden den Objekten der Realwelt </w:t>
      </w:r>
      <w:r w:rsidR="00736723">
        <w:t>(</w:t>
      </w:r>
      <w:r w:rsidR="00736723" w:rsidRPr="00234CD1">
        <w:rPr>
          <w:i/>
        </w:rPr>
        <w:t>Subjekt</w:t>
      </w:r>
      <w:r w:rsidR="00736723">
        <w:t xml:space="preserve">, </w:t>
      </w:r>
      <w:r w:rsidR="00736723" w:rsidRPr="00234CD1">
        <w:rPr>
          <w:i/>
        </w:rPr>
        <w:t>Ressource</w:t>
      </w:r>
      <w:r w:rsidR="00736723">
        <w:t xml:space="preserve">) </w:t>
      </w:r>
      <w:r>
        <w:t>digitale Abbildungen</w:t>
      </w:r>
      <w:r w:rsidR="00BA70C3">
        <w:t>,</w:t>
      </w:r>
      <w:r>
        <w:t xml:space="preserve"> sogenannte Informationselemente</w:t>
      </w:r>
      <w:r w:rsidR="00BA70C3">
        <w:t>,</w:t>
      </w:r>
      <w:r>
        <w:t xml:space="preserve"> zugeordnet. Zum </w:t>
      </w:r>
      <w:r w:rsidRPr="00234CD1">
        <w:rPr>
          <w:i/>
        </w:rPr>
        <w:t>Subjekt</w:t>
      </w:r>
      <w:r>
        <w:t xml:space="preserve"> </w:t>
      </w:r>
      <w:r w:rsidR="003454B6">
        <w:t xml:space="preserve">(grün) </w:t>
      </w:r>
      <w:r>
        <w:t xml:space="preserve">wird die </w:t>
      </w:r>
      <w:r w:rsidR="001D7A52">
        <w:rPr>
          <w:i/>
        </w:rPr>
        <w:t>E-Identity</w:t>
      </w:r>
      <w:r>
        <w:t xml:space="preserve"> </w:t>
      </w:r>
      <w:r w:rsidR="003454B6">
        <w:t xml:space="preserve">(hellblau) </w:t>
      </w:r>
      <w:r>
        <w:t xml:space="preserve">und der </w:t>
      </w:r>
      <w:r w:rsidRPr="00234CD1">
        <w:rPr>
          <w:i/>
        </w:rPr>
        <w:t>Ressource</w:t>
      </w:r>
      <w:r w:rsidR="003454B6">
        <w:t xml:space="preserve"> (grün)</w:t>
      </w:r>
      <w:r>
        <w:t xml:space="preserve"> die </w:t>
      </w:r>
      <w:r w:rsidR="009D50DF">
        <w:br/>
      </w:r>
      <w:r w:rsidR="001D7A52">
        <w:rPr>
          <w:i/>
        </w:rPr>
        <w:t>E-Ressource</w:t>
      </w:r>
      <w:r>
        <w:t xml:space="preserve"> </w:t>
      </w:r>
      <w:r w:rsidR="003454B6">
        <w:t xml:space="preserve">(hellblau) </w:t>
      </w:r>
      <w:r>
        <w:t xml:space="preserve">zugeordnet. </w:t>
      </w:r>
      <w:r w:rsidR="008C2187">
        <w:t xml:space="preserve">Die </w:t>
      </w:r>
      <w:r w:rsidR="008C2187" w:rsidRPr="00234CD1">
        <w:rPr>
          <w:i/>
        </w:rPr>
        <w:t>Ressource</w:t>
      </w:r>
      <w:r w:rsidR="008C2187">
        <w:t xml:space="preserve"> legt zur </w:t>
      </w:r>
      <w:r w:rsidR="00BA70C3">
        <w:t>Umsetzung</w:t>
      </w:r>
      <w:r>
        <w:t xml:space="preserve"> </w:t>
      </w:r>
      <w:r w:rsidR="008C2187">
        <w:t>ihr</w:t>
      </w:r>
      <w:r>
        <w:t>e</w:t>
      </w:r>
      <w:r w:rsidR="00BA70C3">
        <w:t>r</w:t>
      </w:r>
      <w:r>
        <w:t xml:space="preserve"> Ziele </w:t>
      </w:r>
      <w:r w:rsidR="00BA70C3">
        <w:t xml:space="preserve">im </w:t>
      </w:r>
      <w:r>
        <w:t xml:space="preserve">Informationselement </w:t>
      </w:r>
      <w:r w:rsidR="00736723" w:rsidRPr="009C6BA2">
        <w:rPr>
          <w:i/>
        </w:rPr>
        <w:t>Berechtigung</w:t>
      </w:r>
      <w:r w:rsidR="00736723">
        <w:t xml:space="preserve"> </w:t>
      </w:r>
      <w:r w:rsidR="00234CD1">
        <w:t>(</w:t>
      </w:r>
      <w:r w:rsidR="00234CD1" w:rsidRPr="009C6BA2">
        <w:rPr>
          <w:i/>
        </w:rPr>
        <w:t>Zugangsregel/Zugriffsrecht</w:t>
      </w:r>
      <w:r w:rsidR="00234CD1">
        <w:t xml:space="preserve">) </w:t>
      </w:r>
      <w:r w:rsidR="00BA70C3">
        <w:t>fest</w:t>
      </w:r>
      <w:r>
        <w:t xml:space="preserve">, welche </w:t>
      </w:r>
      <w:r w:rsidR="001D7A52">
        <w:rPr>
          <w:i/>
        </w:rPr>
        <w:t>E-Identity</w:t>
      </w:r>
      <w:r>
        <w:t xml:space="preserve"> </w:t>
      </w:r>
      <w:r w:rsidR="007F67CC">
        <w:t xml:space="preserve">unter welchen Bedingungen </w:t>
      </w:r>
      <w:r>
        <w:t xml:space="preserve">auf welche </w:t>
      </w:r>
      <w:r w:rsidRPr="00234CD1">
        <w:rPr>
          <w:i/>
        </w:rPr>
        <w:t>Ressource</w:t>
      </w:r>
      <w:r>
        <w:t xml:space="preserve"> zugreifen darf.</w:t>
      </w:r>
      <w:r w:rsidR="00AC6CAF">
        <w:t xml:space="preserve"> </w:t>
      </w:r>
    </w:p>
    <w:p w14:paraId="766EFDCD" w14:textId="4E29F1F3" w:rsidR="00FC310C" w:rsidRDefault="00AC6CAF" w:rsidP="00FC310C">
      <w:pPr>
        <w:pStyle w:val="Textkrper"/>
      </w:pPr>
      <w:r w:rsidRPr="00701194">
        <w:t xml:space="preserve">Der Prozess </w:t>
      </w:r>
      <w:r w:rsidRPr="009C6BA2">
        <w:t>IAM steuern</w:t>
      </w:r>
      <w:r w:rsidR="002C01A3" w:rsidRPr="009C6BA2">
        <w:t xml:space="preserve"> </w:t>
      </w:r>
      <w:r w:rsidR="00C05AC3">
        <w:t xml:space="preserve">umfasst alle </w:t>
      </w:r>
      <w:r w:rsidR="008C2187" w:rsidRPr="00701194">
        <w:t xml:space="preserve">Aktivitäten </w:t>
      </w:r>
      <w:r w:rsidRPr="00701194">
        <w:t>für die Definition der notwendigen Vorgaben und Rahmenbedingungen</w:t>
      </w:r>
      <w:r w:rsidR="00D53EE5">
        <w:t xml:space="preserve">. Der Prozess </w:t>
      </w:r>
      <w:r w:rsidR="00D53EE5" w:rsidRPr="00B1234D">
        <w:t>IAM führen &amp; unterstützen</w:t>
      </w:r>
      <w:r w:rsidR="00D53EE5">
        <w:t xml:space="preserve"> umfasst</w:t>
      </w:r>
      <w:r w:rsidR="002C01A3" w:rsidRPr="00701194">
        <w:t xml:space="preserve"> die Führung </w:t>
      </w:r>
      <w:r w:rsidRPr="00701194">
        <w:t>für</w:t>
      </w:r>
      <w:r w:rsidR="00C05AC3">
        <w:t xml:space="preserve"> die Implementierung und</w:t>
      </w:r>
      <w:r w:rsidRPr="00701194">
        <w:t xml:space="preserve"> den Betrieb einer IAM</w:t>
      </w:r>
      <w:r w:rsidR="00D53EE5">
        <w:t>-</w:t>
      </w:r>
      <w:r w:rsidRPr="00701194">
        <w:t>Umgebung</w:t>
      </w:r>
      <w:r w:rsidR="00C05AC3">
        <w:t xml:space="preserve">, sowie </w:t>
      </w:r>
      <w:r w:rsidR="00FC310C">
        <w:t>Aktivitäten zum Aufnehmen, Verwalten, Verfolgen und schlussendlichen Lösen von Problemen</w:t>
      </w:r>
      <w:r w:rsidR="00C05AC3">
        <w:t xml:space="preserve"> (Support)</w:t>
      </w:r>
      <w:r w:rsidR="00FC310C">
        <w:t>.</w:t>
      </w:r>
    </w:p>
    <w:p w14:paraId="5EA82D15" w14:textId="05095267" w:rsidR="00F04E7E" w:rsidRDefault="00F04E7E">
      <w:pPr>
        <w:pStyle w:val="berschrift3"/>
      </w:pPr>
      <w:bookmarkStart w:id="29" w:name="_Toc490483781"/>
      <w:bookmarkStart w:id="30" w:name="_Toc490483782"/>
      <w:bookmarkStart w:id="31" w:name="_Toc366590234"/>
      <w:bookmarkStart w:id="32" w:name="_Toc498958031"/>
      <w:bookmarkEnd w:id="29"/>
      <w:bookmarkEnd w:id="30"/>
      <w:r w:rsidRPr="007C06D9">
        <w:t>Anwendungsgebiet</w:t>
      </w:r>
      <w:bookmarkEnd w:id="31"/>
      <w:bookmarkEnd w:id="32"/>
    </w:p>
    <w:p w14:paraId="18D88FC7" w14:textId="5793E573" w:rsidR="00697FDD" w:rsidRDefault="007D6DB2" w:rsidP="00F6293C">
      <w:r>
        <w:t xml:space="preserve">Die Vision der Vernetzten Verwaltung und die damit verbundenen übergreifenden Prozesse im schweizerischen E-Government </w:t>
      </w:r>
      <w:r w:rsidR="00734830">
        <w:t>bedingen</w:t>
      </w:r>
      <w:r>
        <w:t xml:space="preserve"> eine </w:t>
      </w:r>
      <w:r w:rsidR="0014262D">
        <w:t>über Organisationsgrenzen hinweggreifende</w:t>
      </w:r>
      <w:r>
        <w:t xml:space="preserve"> </w:t>
      </w:r>
      <w:r w:rsidRPr="00A431BB">
        <w:rPr>
          <w:i/>
        </w:rPr>
        <w:t>Identitäts- und Berechtigungsverwaltung</w:t>
      </w:r>
      <w:r>
        <w:t xml:space="preserve">. </w:t>
      </w:r>
      <w:r w:rsidR="00CE277A" w:rsidRPr="003F6E31">
        <w:t>D</w:t>
      </w:r>
      <w:r w:rsidR="002D3012">
        <w:t>er</w:t>
      </w:r>
      <w:r w:rsidR="00CE277A" w:rsidRPr="003F6E31">
        <w:t xml:space="preserve"> vorliegende </w:t>
      </w:r>
      <w:r w:rsidR="00CE277A">
        <w:t>Standard e</w:t>
      </w:r>
      <w:r w:rsidR="00C22F5D">
        <w:t>CH</w:t>
      </w:r>
      <w:r w:rsidR="00CE277A">
        <w:t xml:space="preserve">-0107 bildet die Basis der IAM-Standardisierung. </w:t>
      </w:r>
      <w:r w:rsidR="005F7203">
        <w:t>Dabei werden die Definitionen und Begriffe aus dem eCH-0122</w:t>
      </w:r>
      <w:r w:rsidR="00913374">
        <w:t xml:space="preserve"> </w:t>
      </w:r>
      <w:r w:rsidR="00913374">
        <w:fldChar w:fldCharType="begin" w:fldLock="1"/>
      </w:r>
      <w:r w:rsidR="00913374">
        <w:instrText>ADDIN CSL_CITATION { "citationItems" : [ { "id" : "ITEM-1", "itemData" : { "abstract" : "Die vorliegende Best Practice gibt einen gerafften \u00dcberblick \u00fcber das System E-Government Schweiz und zeigt in groben Z\u00fcgen auf, was es leisten und wie es gestaltet sein muss, um die Anforderungen der E-Government-Strategie Schweiz zielstrebig umzusetzen. Die Version 1.0 des Dokuments konzentriert sich auf Elemente, die das Herzst\u00fcck einer beh\u00f6rden\u00fcbergreifenden Leistungserbringung bilden: eine Landkarte der Gesch\u00e4ftsf\u00e4higkeiten der Schweizer Beh\u00f6rden, die als gemeinsamer Orientierungspunkt f\u00fcr die Bestandsaufnahme, Planung und Steuerung des Auf- und Ausbaus des E-Government-Systems Schweiz dienen kann. Der Schwerpunkt liegt dabei auf der Abwicklung des Verwaltungsverfahrens (aus Sicht der Leistungsbez\u00fcger: Beh\u00f6rdeng\u00e4nge) und den grundlegenden Gesch\u00e4ftsf\u00e4higkeiten, welche daf\u00fcr n\u00f6tig sind, sowie auf Kernaussagen \u00fcber die Interoperabilit\u00e4t zwischen den verschiedenen Organisationen insgesamt. Das Dokument bildet den Ausgangspunkt f\u00fcr alle weiteren Dokumente der Architektur E- Government Schweiz. Es richtet sich an die E-Government-Umsetzer aller Verwaltungsebenen und an s\u00e4mtliche eCH-Fachgruppen beim Einordnen ihrer Arbeitsergebnisse in den architektonischen Zusammenhang von E-Government Schweiz.", "author" : [ { "dropping-particle" : "", "family" : "M\u00fcller", "given" : "Willy", "non-dropping-particle" : "", "parse-names" : false, "suffix" : "" }, { "dropping-particle" : "", "family" : "Lindner", "given" : "Helmut", "non-dropping-particle" : "", "parse-names" : false, "suffix" : "" } ], "id" : "ITEM-1", "issued" : { "date-parts" : [ [ "2014" ] ] }, "page" : "1-26", "title" : "eCH-0122 \u2013 Architektur E-Government Schweiz : Grundlagen Dokument", "type" : "article-journal", "volume" : "1.0" }, "uris" : [ "http://www.mendeley.com/documents/?uuid=f4a9fb1f-259a-4d8e-a4bf-572be963ecdf" ] } ], "mendeley" : { "formattedCitation" : "[2]", "plainTextFormattedCitation" : "[2]", "previouslyFormattedCitation" : "[2]" }, "properties" : { "noteIndex" : 0 }, "schema" : "https://github.com/citation-style-language/schema/raw/master/csl-citation.json" }</w:instrText>
      </w:r>
      <w:r w:rsidR="00913374">
        <w:fldChar w:fldCharType="separate"/>
      </w:r>
      <w:r w:rsidR="00913374" w:rsidRPr="00913374">
        <w:rPr>
          <w:noProof/>
        </w:rPr>
        <w:t>[2]</w:t>
      </w:r>
      <w:r w:rsidR="00913374">
        <w:fldChar w:fldCharType="end"/>
      </w:r>
      <w:r w:rsidR="005F7203">
        <w:t xml:space="preserve">, der die Architektur des E-Government Schweiz </w:t>
      </w:r>
      <w:r w:rsidR="00D53EE5">
        <w:t>beschreibt</w:t>
      </w:r>
      <w:r w:rsidR="005F7203">
        <w:t xml:space="preserve">, zu Grunde gelegt. </w:t>
      </w:r>
    </w:p>
    <w:p w14:paraId="163BA9AA" w14:textId="064EE8A2" w:rsidR="00CF5748" w:rsidRDefault="004E5431" w:rsidP="00840661">
      <w:r>
        <w:t>Der eCH-0107</w:t>
      </w:r>
      <w:r w:rsidR="00CE277A" w:rsidRPr="003F6E31">
        <w:t xml:space="preserve"> definiert </w:t>
      </w:r>
      <w:r w:rsidR="00D53EE5">
        <w:t>Grundp</w:t>
      </w:r>
      <w:r w:rsidR="00CE277A" w:rsidRPr="003F6E31">
        <w:t xml:space="preserve">rinzipien, </w:t>
      </w:r>
      <w:r w:rsidR="00D53EE5">
        <w:t xml:space="preserve">Anforderungen, Prozesse </w:t>
      </w:r>
      <w:r w:rsidR="00CE277A" w:rsidRPr="003F6E31">
        <w:t xml:space="preserve">und </w:t>
      </w:r>
      <w:r w:rsidR="00D53EE5">
        <w:t xml:space="preserve">Geschäftsservices </w:t>
      </w:r>
      <w:r w:rsidR="00CE277A" w:rsidRPr="003F6E31">
        <w:t xml:space="preserve">für die IAM-Systemgestaltung, welche beim Bereitstellen von </w:t>
      </w:r>
      <w:r w:rsidR="00CE277A">
        <w:t xml:space="preserve">organisationsübergreifenden </w:t>
      </w:r>
      <w:r w:rsidR="00CE277A" w:rsidRPr="003F6E31">
        <w:t xml:space="preserve">IAM-Lösungen im föderalen E-Government Schweiz </w:t>
      </w:r>
      <w:r w:rsidR="00CC12D1">
        <w:t xml:space="preserve">zu </w:t>
      </w:r>
      <w:r w:rsidR="00CE277A" w:rsidRPr="003F6E31">
        <w:t>berücksichtigen</w:t>
      </w:r>
      <w:r w:rsidR="00CC12D1">
        <w:t xml:space="preserve"> sind</w:t>
      </w:r>
      <w:r w:rsidR="00D53EE5">
        <w:t>, damit lokale Anwendungen organisationsübergreifend genutzt werden können.</w:t>
      </w:r>
    </w:p>
    <w:p w14:paraId="13A2B8E2" w14:textId="77777777" w:rsidR="00CF5748" w:rsidRDefault="00CF5748" w:rsidP="00DD1976">
      <w:pPr>
        <w:pStyle w:val="Abbildung"/>
      </w:pPr>
      <w:r>
        <w:rPr>
          <w:lang w:val="de-CH" w:eastAsia="de-CH"/>
        </w:rPr>
        <w:drawing>
          <wp:inline distT="0" distB="0" distL="0" distR="0" wp14:anchorId="5845A7D1" wp14:editId="54A6DB01">
            <wp:extent cx="5760085" cy="244792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bbildungen-eCH-0107_Ergaenzung_1.png"/>
                    <pic:cNvPicPr/>
                  </pic:nvPicPr>
                  <pic:blipFill rotWithShape="1">
                    <a:blip r:embed="rId26"/>
                    <a:srcRect b="5745"/>
                    <a:stretch/>
                  </pic:blipFill>
                  <pic:spPr bwMode="auto">
                    <a:xfrm>
                      <a:off x="0" y="0"/>
                      <a:ext cx="5760085" cy="2447925"/>
                    </a:xfrm>
                    <a:prstGeom prst="rect">
                      <a:avLst/>
                    </a:prstGeom>
                    <a:ln>
                      <a:noFill/>
                    </a:ln>
                    <a:extLst>
                      <a:ext uri="{53640926-AAD7-44D8-BBD7-CCE9431645EC}">
                        <a14:shadowObscured xmlns:a14="http://schemas.microsoft.com/office/drawing/2010/main"/>
                      </a:ext>
                    </a:extLst>
                  </pic:spPr>
                </pic:pic>
              </a:graphicData>
            </a:graphic>
          </wp:inline>
        </w:drawing>
      </w:r>
    </w:p>
    <w:p w14:paraId="649B81C7" w14:textId="2AFD23BE" w:rsidR="00CF5748" w:rsidRDefault="00CF5748" w:rsidP="007869F4">
      <w:pPr>
        <w:pStyle w:val="Beschriftung"/>
      </w:pPr>
      <w:bookmarkStart w:id="33" w:name="_Toc498958131"/>
      <w:r>
        <w:t xml:space="preserve">Abbildung </w:t>
      </w:r>
      <w:fldSimple w:instr=" SEQ Abbildung \* ARABIC ">
        <w:r w:rsidR="00365D61">
          <w:rPr>
            <w:noProof/>
          </w:rPr>
          <w:t>2</w:t>
        </w:r>
      </w:fldSimple>
      <w:r>
        <w:t xml:space="preserve"> Einordnung des eCH-0107 Standards</w:t>
      </w:r>
      <w:bookmarkEnd w:id="33"/>
    </w:p>
    <w:p w14:paraId="651C47DE" w14:textId="7EF8F6D1" w:rsidR="00D53EE5" w:rsidRDefault="007D6DB2" w:rsidP="009C6BA2">
      <w:r>
        <w:t xml:space="preserve">Unter </w:t>
      </w:r>
      <w:r w:rsidR="00CA6370">
        <w:t xml:space="preserve">dem Standard </w:t>
      </w:r>
      <w:r>
        <w:t>eCH-0107 positionieren sich die Konzepte für föderierte IAM</w:t>
      </w:r>
      <w:r w:rsidR="00BF0976">
        <w:t>-</w:t>
      </w:r>
      <w:r>
        <w:t>Lösungen und ergänzende Hilfsmittel.</w:t>
      </w:r>
      <w:r w:rsidR="00506997">
        <w:t xml:space="preserve"> Im IAM Glossar (eCH-0219</w:t>
      </w:r>
      <w:r w:rsidR="00913374">
        <w:t xml:space="preserve"> </w:t>
      </w:r>
      <w:r w:rsidR="00913374">
        <w:fldChar w:fldCharType="begin" w:fldLock="1"/>
      </w:r>
      <w:r w:rsidR="007363F6">
        <w:instrText>ADDIN CSL_CITATION { "citationItems" : [ { "id" : "ITEM-1", "itemData" : { "author" : [ { "dropping-particle" : "", "family" : "Laube-rosenpflanzer", "given" : "Annett", "non-dropping-particle" : "", "parse-names" : false, "suffix" : "" }, { "dropping-particle" : "", "family" : "Spichiger", "given" : "Andreas", "non-dropping-particle" : "", "parse-names" : false, "suffix" : "" }, { "dropping-particle" : "", "family" : "Kessler", "given" : "Thomas", "non-dropping-particle" : "", "parse-names" : false, "suffix" : "" }, { "dropping-particle" : "", "family" : "M\u00fcller", "given" : "Adrian", "non-dropping-particle" : "", "parse-names" : false, "suffix" : "" }, { "dropping-particle" : "", "family" : "Kunz", "given" : "Marc", "non-dropping-particle" : "", "parse-names" : false, "suffix" : "" } ], "id" : "ITEM-1", "issued" : { "date-parts" : [ [ "2017" ] ] }, "title" : "eCH-0219 - IAM-Glossar", "type" : "article-journal", "volume" : "1.0" }, "uris" : [ "http://www.mendeley.com/documents/?uuid=003fc91e-0e01-45d1-94e1-8ce145aea54e" ] } ], "mendeley" : { "formattedCitation" : "[1]", "plainTextFormattedCitation" : "[1]", "previouslyFormattedCitation" : "[1]" }, "properties" : { "noteIndex" : 0 }, "schema" : "https://github.com/citation-style-language/schema/raw/master/csl-citation.json" }</w:instrText>
      </w:r>
      <w:r w:rsidR="00913374">
        <w:fldChar w:fldCharType="separate"/>
      </w:r>
      <w:r w:rsidR="00913374" w:rsidRPr="00913374">
        <w:rPr>
          <w:noProof/>
        </w:rPr>
        <w:t>[1]</w:t>
      </w:r>
      <w:r w:rsidR="00913374">
        <w:fldChar w:fldCharType="end"/>
      </w:r>
      <w:r w:rsidR="00506997">
        <w:t xml:space="preserve">) sind Begriffe definiert, die für alle eCH-Standards im Bereich IAM gültig sind. </w:t>
      </w:r>
      <w:r>
        <w:t xml:space="preserve">Die Konzepte sind konkrete </w:t>
      </w:r>
      <w:r w:rsidR="00CE277A">
        <w:t>Beschreibungen</w:t>
      </w:r>
      <w:r w:rsidR="00734830">
        <w:t>,</w:t>
      </w:r>
      <w:r>
        <w:t xml:space="preserve"> wie ein IAM</w:t>
      </w:r>
      <w:r w:rsidR="002D3012">
        <w:t>-</w:t>
      </w:r>
      <w:r>
        <w:t>Lösungsvorschlag auss</w:t>
      </w:r>
      <w:r w:rsidR="00734830">
        <w:t>i</w:t>
      </w:r>
      <w:r>
        <w:t>eh</w:t>
      </w:r>
      <w:r w:rsidR="00734830">
        <w:t>t,</w:t>
      </w:r>
      <w:r>
        <w:t xml:space="preserve"> und beinhalten Teilkonzepte und Architekturen, die für die Umsetzung berücksichtigt werden müssen. </w:t>
      </w:r>
      <w:r w:rsidR="00553571">
        <w:t xml:space="preserve">Daneben werden den Konzepten Hilfsmittel zur Seite gestellt, die ergänzende Informationen zur Verfügung stellen und die für mehr als ein Konzept relevant sind. Die </w:t>
      </w:r>
      <w:r w:rsidR="00BE51BE">
        <w:t xml:space="preserve">dargestellten </w:t>
      </w:r>
      <w:r w:rsidR="00553571">
        <w:t>Qualitäts- und Maturitätsmodell</w:t>
      </w:r>
      <w:r w:rsidR="00BE51BE">
        <w:t>e</w:t>
      </w:r>
      <w:r w:rsidR="00553571">
        <w:t xml:space="preserve"> sind Beispiele für Hilfsmittel und sind nicht abschliessen</w:t>
      </w:r>
      <w:r w:rsidR="00734830">
        <w:t>d</w:t>
      </w:r>
      <w:r w:rsidR="00BC71FF">
        <w:t>.</w:t>
      </w:r>
    </w:p>
    <w:p w14:paraId="75CEC8C7" w14:textId="77777777" w:rsidR="00D32A3B" w:rsidRPr="00A319F6" w:rsidRDefault="00D32A3B">
      <w:pPr>
        <w:pStyle w:val="berschrift3"/>
      </w:pPr>
      <w:bookmarkStart w:id="34" w:name="_Toc366590235"/>
      <w:bookmarkStart w:id="35" w:name="_Toc498958032"/>
      <w:r w:rsidRPr="00A319F6">
        <w:t>Föderiertes IAM</w:t>
      </w:r>
      <w:bookmarkEnd w:id="35"/>
    </w:p>
    <w:p w14:paraId="474BA72B" w14:textId="77777777" w:rsidR="007B3C94" w:rsidRDefault="00D32A3B" w:rsidP="00D32A3B">
      <w:pPr>
        <w:pStyle w:val="Textkrper"/>
      </w:pPr>
      <w:r w:rsidRPr="00A319F6">
        <w:t xml:space="preserve">Im Unterschied zum organisationsinternen IAM geht das </w:t>
      </w:r>
      <w:r w:rsidRPr="00A319F6">
        <w:rPr>
          <w:i/>
        </w:rPr>
        <w:t>föderierte</w:t>
      </w:r>
      <w:r w:rsidRPr="00A319F6">
        <w:t xml:space="preserve"> </w:t>
      </w:r>
      <w:r w:rsidRPr="00A319F6">
        <w:rPr>
          <w:i/>
        </w:rPr>
        <w:t>IAM</w:t>
      </w:r>
      <w:r w:rsidRPr="00A319F6">
        <w:t xml:space="preserve"> von organisationsübergreifenden </w:t>
      </w:r>
      <w:r w:rsidRPr="00A319F6">
        <w:rPr>
          <w:i/>
        </w:rPr>
        <w:t xml:space="preserve">E-Identities </w:t>
      </w:r>
      <w:r w:rsidR="00C0547E">
        <w:t xml:space="preserve">und deren organisationsübergreifender Nutzung </w:t>
      </w:r>
      <w:r w:rsidRPr="00A319F6">
        <w:t xml:space="preserve">aus. </w:t>
      </w:r>
    </w:p>
    <w:p w14:paraId="736DBD31" w14:textId="0199C309" w:rsidR="007B3C94" w:rsidRDefault="007B3C94" w:rsidP="00D32A3B">
      <w:pPr>
        <w:pStyle w:val="Textkrper"/>
      </w:pPr>
      <w:r>
        <w:t xml:space="preserve">Die </w:t>
      </w:r>
      <w:r>
        <w:rPr>
          <w:i/>
        </w:rPr>
        <w:t>E-Identity</w:t>
      </w:r>
      <w:r>
        <w:t xml:space="preserve"> für ein </w:t>
      </w:r>
      <w:r>
        <w:rPr>
          <w:i/>
        </w:rPr>
        <w:t>Subjekt</w:t>
      </w:r>
      <w:r>
        <w:t xml:space="preserve"> wird in der </w:t>
      </w:r>
      <w:r>
        <w:rPr>
          <w:i/>
        </w:rPr>
        <w:t>Domäne</w:t>
      </w:r>
      <w:r>
        <w:t xml:space="preserve"> A erstellt, kann aber auch Informationen aus einer </w:t>
      </w:r>
      <w:r>
        <w:rPr>
          <w:i/>
        </w:rPr>
        <w:t>Domäne</w:t>
      </w:r>
      <w:r>
        <w:t xml:space="preserve"> B besitzen und zum Zugriff auf Ressourcen einer Domäne C verwendet werden.</w:t>
      </w:r>
    </w:p>
    <w:p w14:paraId="18F978B3" w14:textId="31DFEBD0" w:rsidR="00D32A3B" w:rsidRPr="00A319F6" w:rsidRDefault="00D32A3B" w:rsidP="00D32A3B">
      <w:pPr>
        <w:pStyle w:val="Textkrper"/>
      </w:pPr>
      <w:r w:rsidRPr="00A319F6">
        <w:t xml:space="preserve">Damit ein </w:t>
      </w:r>
      <w:r w:rsidRPr="00A319F6">
        <w:rPr>
          <w:i/>
        </w:rPr>
        <w:t>föderiertes</w:t>
      </w:r>
      <w:r w:rsidRPr="00A319F6">
        <w:t xml:space="preserve"> </w:t>
      </w:r>
      <w:r w:rsidRPr="00A319F6">
        <w:rPr>
          <w:i/>
        </w:rPr>
        <w:t>IAM</w:t>
      </w:r>
      <w:r w:rsidRPr="00A319F6">
        <w:t xml:space="preserve"> etabliert werden kann, müssen sich die verschiedenen </w:t>
      </w:r>
      <w:r w:rsidRPr="00A319F6">
        <w:rPr>
          <w:i/>
        </w:rPr>
        <w:t>Domänen</w:t>
      </w:r>
      <w:r w:rsidRPr="00A319F6">
        <w:t xml:space="preserve"> </w:t>
      </w:r>
      <w:r w:rsidR="003756A6">
        <w:t xml:space="preserve">in Bezug auf bestimmte Aspekte gegenseitig </w:t>
      </w:r>
      <w:r w:rsidRPr="00A319F6">
        <w:t>vertrauen. Dieses Vertrauen stützt sich auf explizite und implizite Vereinbarungen ab.</w:t>
      </w:r>
    </w:p>
    <w:p w14:paraId="189DB8FF" w14:textId="72B24C19" w:rsidR="00D32A3B" w:rsidRDefault="00D32A3B" w:rsidP="003D38B5">
      <w:pPr>
        <w:pStyle w:val="Textkrper"/>
      </w:pPr>
      <w:r>
        <w:t xml:space="preserve">Beim </w:t>
      </w:r>
      <w:r w:rsidRPr="009C6BA2">
        <w:rPr>
          <w:i/>
        </w:rPr>
        <w:t>föderierten IAM</w:t>
      </w:r>
      <w:r w:rsidR="00840661">
        <w:t>,</w:t>
      </w:r>
      <w:r w:rsidR="00573B4D">
        <w:t xml:space="preserve"> </w:t>
      </w:r>
      <w:r w:rsidR="00840661">
        <w:t>im Gegensatz zum replizierenden IAM (siehe</w:t>
      </w:r>
      <w:r w:rsidR="007363F6">
        <w:t xml:space="preserve"> </w:t>
      </w:r>
      <w:r w:rsidR="007363F6">
        <w:fldChar w:fldCharType="begin" w:fldLock="1"/>
      </w:r>
      <w:r w:rsidR="00C60001">
        <w:instrText>ADDIN CSL_CITATION { "citationItems" : [ { "id" : "ITEM-1", "itemData" : { "author" : [ { "dropping-particle" : "", "family" : "Laube-rosenpflanzer", "given" : "Annett", "non-dropping-particle" : "", "parse-names" : false, "suffix" : "" }, { "dropping-particle" : "", "family" : "Spichiger", "given" : "Andreas", "non-dropping-particle" : "", "parse-names" : false, "suffix" : "" }, { "dropping-particle" : "", "family" : "Kessler", "given" : "Thomas", "non-dropping-particle" : "", "parse-names" : false, "suffix" : "" }, { "dropping-particle" : "", "family" : "M\u00fcller", "given" : "Adrian", "non-dropping-particle" : "", "parse-names" : false, "suffix" : "" }, { "dropping-particle" : "", "family" : "Kunz", "given" : "Marc", "non-dropping-particle" : "", "parse-names" : false, "suffix" : "" } ], "id" : "ITEM-1", "issued" : { "date-parts" : [ [ "2017" ] ] }, "title" : "eCH-0219 - IAM-Glossar", "type" : "article-journal", "volume" : "1.0" }, "uris" : [ "http://www.mendeley.com/documents/?uuid=003fc91e-0e01-45d1-94e1-8ce145aea54e" ] } ], "mendeley" : { "formattedCitation" : "[1]", "plainTextFormattedCitation" : "[1]", "previouslyFormattedCitation" : "[1]" }, "properties" : { "noteIndex" : 0 }, "schema" : "https://github.com/citation-style-language/schema/raw/master/csl-citation.json" }</w:instrText>
      </w:r>
      <w:r w:rsidR="007363F6">
        <w:fldChar w:fldCharType="separate"/>
      </w:r>
      <w:r w:rsidR="007363F6" w:rsidRPr="007363F6">
        <w:rPr>
          <w:noProof/>
        </w:rPr>
        <w:t>[1]</w:t>
      </w:r>
      <w:r w:rsidR="007363F6">
        <w:fldChar w:fldCharType="end"/>
      </w:r>
      <w:r w:rsidR="00840661">
        <w:t xml:space="preserve">), </w:t>
      </w:r>
      <w:r>
        <w:t>im E-Government stellen Behörden Ressourcen den Subjekten ihren internen (andere Behörden der Schweiz) oder externen Partnern (</w:t>
      </w:r>
      <w:r>
        <w:rPr>
          <w:szCs w:val="22"/>
        </w:rPr>
        <w:t>Personen, Unternehmen, Organisationen oder Behörden anderer Staaten</w:t>
      </w:r>
      <w:r>
        <w:t>) zur Verfügung, mit denen definierte Leistungen aus dem Bereich ihrer Zuständigkeit online verfügbar gemacht werden. Diese Ressourcen sollen für Subjekte der eigenen Domäne</w:t>
      </w:r>
      <w:r w:rsidR="00943DA4">
        <w:t>(n)</w:t>
      </w:r>
      <w:r>
        <w:t xml:space="preserve"> und für Subjekte mit E-Identities anderer </w:t>
      </w:r>
      <w:r w:rsidR="00D05F7A">
        <w:t>Domänen</w:t>
      </w:r>
      <w:r>
        <w:t xml:space="preserve"> zugreifbar sein. Eine Behörde kann somit Relying Party aber auch u.U. gleichzeitig IAM-Dienstanbieter sein. </w:t>
      </w:r>
    </w:p>
    <w:p w14:paraId="2596ACEE" w14:textId="065DC6C9" w:rsidR="00776612" w:rsidRDefault="00776612">
      <w:pPr>
        <w:pStyle w:val="berschrift3"/>
      </w:pPr>
      <w:bookmarkStart w:id="36" w:name="_Toc498958033"/>
      <w:r>
        <w:t>Abgrenzung</w:t>
      </w:r>
      <w:bookmarkEnd w:id="34"/>
      <w:bookmarkEnd w:id="36"/>
    </w:p>
    <w:p w14:paraId="2074DB96" w14:textId="5C5B9902" w:rsidR="004F3A8F" w:rsidRDefault="00776612" w:rsidP="004F3A8F">
      <w:r>
        <w:t xml:space="preserve">Die Gestaltungsprinzipien und Regeln in diesem Standard stellen den Ordnungsrahmen für </w:t>
      </w:r>
      <w:r w:rsidRPr="009C6BA2">
        <w:rPr>
          <w:i/>
        </w:rPr>
        <w:t>föderierte</w:t>
      </w:r>
      <w:r w:rsidRPr="00A431BB">
        <w:rPr>
          <w:i/>
        </w:rPr>
        <w:t xml:space="preserve"> IAM</w:t>
      </w:r>
      <w:r w:rsidR="00BE51BE">
        <w:t>-</w:t>
      </w:r>
      <w:r>
        <w:t>System</w:t>
      </w:r>
      <w:r w:rsidR="00BF0976">
        <w:t>e</w:t>
      </w:r>
      <w:r>
        <w:t xml:space="preserve"> da</w:t>
      </w:r>
      <w:r w:rsidR="00CC12D1">
        <w:t>r</w:t>
      </w:r>
      <w:r>
        <w:t>. Es werden die Kernelemente</w:t>
      </w:r>
      <w:r w:rsidR="00FB6E68">
        <w:t xml:space="preserve"> (Prozesse und Services)</w:t>
      </w:r>
      <w:r>
        <w:t xml:space="preserve"> und die </w:t>
      </w:r>
      <w:r w:rsidR="00FB6E68">
        <w:t xml:space="preserve">wichtigsten </w:t>
      </w:r>
      <w:r>
        <w:t>Stakeholder</w:t>
      </w:r>
      <w:r w:rsidR="00FB6E68">
        <w:t xml:space="preserve"> und Rollen</w:t>
      </w:r>
      <w:r>
        <w:t xml:space="preserve"> genannt und erklärt. Ausserdem werden die verschiedenen Typologien von föderierten IAM</w:t>
      </w:r>
      <w:r w:rsidR="00BE51BE">
        <w:t>-</w:t>
      </w:r>
      <w:r>
        <w:t>System</w:t>
      </w:r>
      <w:r w:rsidR="00734830">
        <w:t>en</w:t>
      </w:r>
      <w:r>
        <w:t xml:space="preserve"> eingeführt. Die Orchestrierung und die konkrete Umsetzung der Lösungsvorschläge werden jedoch in den jeweiligen Konzepten thematisiert und in diesem Standard nicht berücksichtigt.</w:t>
      </w:r>
    </w:p>
    <w:p w14:paraId="3245A2CB" w14:textId="3F312F33" w:rsidR="00FB6E68" w:rsidRDefault="00FB6E68" w:rsidP="004F3A8F">
      <w:r w:rsidRPr="00FB6E68">
        <w:t xml:space="preserve">Generell werden in diesem Dokument nur IAM-Systeme berücksichtigt, die den Zugriff auf </w:t>
      </w:r>
      <w:r w:rsidRPr="009C6BA2">
        <w:rPr>
          <w:b/>
        </w:rPr>
        <w:t xml:space="preserve">schützenswerte Ressourcen </w:t>
      </w:r>
      <w:r w:rsidRPr="00FB6E68">
        <w:t xml:space="preserve">kontrollieren. Der Zugriff auf </w:t>
      </w:r>
      <w:r w:rsidRPr="009C6BA2">
        <w:rPr>
          <w:i/>
        </w:rPr>
        <w:t>öffentliche</w:t>
      </w:r>
      <w:r w:rsidRPr="00FB6E68">
        <w:t xml:space="preserve"> oder </w:t>
      </w:r>
      <w:r w:rsidRPr="009C6BA2">
        <w:rPr>
          <w:i/>
        </w:rPr>
        <w:t>versteckte Ressourcen</w:t>
      </w:r>
      <w:r w:rsidRPr="00FB6E68">
        <w:t xml:space="preserve"> ist nicht Teil dieses Standards.</w:t>
      </w:r>
    </w:p>
    <w:p w14:paraId="12A4CDCF" w14:textId="52EC8C7A" w:rsidR="00852AE8" w:rsidRDefault="004F3A8F" w:rsidP="00852AE8">
      <w:r w:rsidRPr="00A431BB">
        <w:rPr>
          <w:i/>
        </w:rPr>
        <w:t>IAM</w:t>
      </w:r>
      <w:r w:rsidRPr="003F6E31">
        <w:t xml:space="preserve"> ist eines der Mittel, um wichtige </w:t>
      </w:r>
      <w:r w:rsidR="00D1647B" w:rsidRPr="003F6E31">
        <w:t>Sicherheits</w:t>
      </w:r>
      <w:r w:rsidR="00D1647B">
        <w:t>ziele</w:t>
      </w:r>
      <w:r w:rsidR="00D1647B" w:rsidRPr="003F6E31">
        <w:t xml:space="preserve"> </w:t>
      </w:r>
      <w:r w:rsidRPr="003F6E31">
        <w:t>zu</w:t>
      </w:r>
      <w:r w:rsidR="00D1647B">
        <w:t xml:space="preserve"> erreichen</w:t>
      </w:r>
      <w:r w:rsidRPr="003F6E31">
        <w:t>. Entsprechend haben IAM-Lösungen selb</w:t>
      </w:r>
      <w:r w:rsidR="00CC12D1">
        <w:t>er</w:t>
      </w:r>
      <w:r w:rsidRPr="003F6E31">
        <w:t xml:space="preserve"> die für sie geltenden, häufig hohen Sicherheitsanforderungen zu erfüllen. Diese sind in einschlägigen Sicherheitsstandards beschrieben und werden in diesem </w:t>
      </w:r>
      <w:r w:rsidR="00A37FAA">
        <w:t>Standard</w:t>
      </w:r>
      <w:r w:rsidRPr="003F6E31">
        <w:t xml:space="preserve"> nicht nochmals aufgeführt.</w:t>
      </w:r>
      <w:bookmarkStart w:id="37" w:name="_Toc366590236"/>
    </w:p>
    <w:p w14:paraId="5A96F3E8" w14:textId="57783A5E" w:rsidR="00F04E7E" w:rsidRPr="00774D88" w:rsidRDefault="00F04E7E">
      <w:pPr>
        <w:pStyle w:val="berschrift3"/>
      </w:pPr>
      <w:bookmarkStart w:id="38" w:name="_Toc498958034"/>
      <w:r w:rsidRPr="00774D88">
        <w:t>Vorteile</w:t>
      </w:r>
      <w:bookmarkEnd w:id="37"/>
      <w:bookmarkEnd w:id="38"/>
    </w:p>
    <w:p w14:paraId="66524907" w14:textId="4109CB73" w:rsidR="00C05AC3" w:rsidRDefault="0005129E" w:rsidP="00A37FAA">
      <w:pPr>
        <w:pStyle w:val="Textkrper"/>
        <w:rPr>
          <w:rFonts w:cs="Arial"/>
          <w:szCs w:val="22"/>
        </w:rPr>
      </w:pPr>
      <w:r w:rsidRPr="00774D88">
        <w:t xml:space="preserve">Im Umfeld des föderierten </w:t>
      </w:r>
      <w:r w:rsidRPr="00774D88">
        <w:rPr>
          <w:i/>
        </w:rPr>
        <w:t>IAM</w:t>
      </w:r>
      <w:r w:rsidRPr="00774D88">
        <w:t xml:space="preserve"> wurden seit der Version 1 des eCH-0107 Standards wesentliche Fortschritte erzielt, welche </w:t>
      </w:r>
      <w:r w:rsidR="00C05AC3">
        <w:t>bereits</w:t>
      </w:r>
      <w:r w:rsidR="00C05AC3" w:rsidRPr="00774D88">
        <w:t xml:space="preserve"> </w:t>
      </w:r>
      <w:r w:rsidRPr="00774D88">
        <w:t>in der zweiten Version des Standards dokumentiert und definiert w</w:t>
      </w:r>
      <w:r w:rsidR="00FB6E68">
        <w:t>u</w:t>
      </w:r>
      <w:r w:rsidRPr="00774D88">
        <w:t>rden.</w:t>
      </w:r>
      <w:r w:rsidR="00C05AC3">
        <w:t xml:space="preserve"> Die Version 3.0 erweitert und korrigiert die Aussagen aus der zweiten Version.</w:t>
      </w:r>
    </w:p>
    <w:p w14:paraId="6C17E1BF" w14:textId="75B2C591" w:rsidR="00A37FAA" w:rsidRPr="00774D88" w:rsidRDefault="0005129E" w:rsidP="00A37FAA">
      <w:pPr>
        <w:pStyle w:val="Textkrper"/>
        <w:rPr>
          <w:rFonts w:cs="Arial"/>
          <w:szCs w:val="22"/>
        </w:rPr>
      </w:pPr>
      <w:r w:rsidRPr="00774D88">
        <w:rPr>
          <w:rFonts w:cs="Arial"/>
          <w:szCs w:val="22"/>
        </w:rPr>
        <w:t xml:space="preserve">Dieser Standard </w:t>
      </w:r>
      <w:r w:rsidR="00316F88" w:rsidRPr="00774D88">
        <w:rPr>
          <w:rFonts w:cs="Arial"/>
          <w:szCs w:val="22"/>
        </w:rPr>
        <w:t xml:space="preserve">erzielt </w:t>
      </w:r>
      <w:r w:rsidRPr="00774D88">
        <w:rPr>
          <w:rFonts w:cs="Arial"/>
          <w:szCs w:val="22"/>
        </w:rPr>
        <w:t>folgende Vorteile</w:t>
      </w:r>
      <w:r w:rsidR="00316F88" w:rsidRPr="00774D88">
        <w:rPr>
          <w:rFonts w:cs="Arial"/>
          <w:szCs w:val="22"/>
        </w:rPr>
        <w:t>:</w:t>
      </w:r>
    </w:p>
    <w:p w14:paraId="037FB836" w14:textId="34CF3D39" w:rsidR="003F367C" w:rsidRPr="009C6BA2" w:rsidRDefault="003F367C" w:rsidP="00B1234D">
      <w:pPr>
        <w:pStyle w:val="Listenabsatz"/>
        <w:numPr>
          <w:ilvl w:val="0"/>
          <w:numId w:val="41"/>
        </w:numPr>
        <w:spacing w:line="276" w:lineRule="auto"/>
        <w:rPr>
          <w:rFonts w:ascii="Arial" w:hAnsi="Arial" w:cs="Arial"/>
        </w:rPr>
      </w:pPr>
      <w:r w:rsidRPr="009C6BA2">
        <w:rPr>
          <w:rFonts w:ascii="Arial" w:hAnsi="Arial" w:cs="Arial"/>
        </w:rPr>
        <w:t xml:space="preserve">Die Kernelemente eines föderierten </w:t>
      </w:r>
      <w:r w:rsidRPr="009C6BA2">
        <w:rPr>
          <w:rFonts w:ascii="Arial" w:hAnsi="Arial" w:cs="Arial"/>
          <w:i/>
        </w:rPr>
        <w:t>IAM</w:t>
      </w:r>
      <w:r w:rsidRPr="009C6BA2">
        <w:rPr>
          <w:rFonts w:ascii="Arial" w:hAnsi="Arial" w:cs="Arial"/>
        </w:rPr>
        <w:t xml:space="preserve"> sind bekannt und stellen die Grundlage dar, um Lösungsideen und -vorschläge zu erarbeiten.</w:t>
      </w:r>
    </w:p>
    <w:p w14:paraId="55CAB407" w14:textId="0B289A67" w:rsidR="0005129E" w:rsidRDefault="003F367C" w:rsidP="002D3012">
      <w:pPr>
        <w:pStyle w:val="Listenabsatz"/>
        <w:numPr>
          <w:ilvl w:val="0"/>
          <w:numId w:val="41"/>
        </w:numPr>
        <w:spacing w:line="276" w:lineRule="auto"/>
        <w:rPr>
          <w:rFonts w:ascii="Arial" w:hAnsi="Arial" w:cs="Arial"/>
        </w:rPr>
      </w:pPr>
      <w:r w:rsidRPr="00774D88">
        <w:rPr>
          <w:rFonts w:ascii="Arial" w:hAnsi="Arial" w:cs="Arial"/>
        </w:rPr>
        <w:t>E</w:t>
      </w:r>
      <w:r w:rsidR="0005129E" w:rsidRPr="00774D88">
        <w:rPr>
          <w:rFonts w:ascii="Arial" w:hAnsi="Arial" w:cs="Arial"/>
        </w:rPr>
        <w:t xml:space="preserve">ine modellhafte </w:t>
      </w:r>
      <w:r w:rsidR="0005129E" w:rsidRPr="00774D88">
        <w:rPr>
          <w:rFonts w:ascii="Arial" w:hAnsi="Arial" w:cs="Arial"/>
          <w:i/>
        </w:rPr>
        <w:t>IAM</w:t>
      </w:r>
      <w:r w:rsidR="0005129E" w:rsidRPr="00774D88">
        <w:rPr>
          <w:rFonts w:ascii="Arial" w:hAnsi="Arial" w:cs="Arial"/>
        </w:rPr>
        <w:t>-Landschaft (Stakeholder,</w:t>
      </w:r>
      <w:r w:rsidR="00C05AC3">
        <w:rPr>
          <w:rFonts w:ascii="Arial" w:hAnsi="Arial" w:cs="Arial"/>
        </w:rPr>
        <w:t xml:space="preserve"> Rollen,</w:t>
      </w:r>
      <w:r w:rsidR="0005129E" w:rsidRPr="00774D88">
        <w:rPr>
          <w:rFonts w:ascii="Arial" w:hAnsi="Arial" w:cs="Arial"/>
        </w:rPr>
        <w:t xml:space="preserve"> Prozesse, Informationsmodell, Geschäftsservices) im organisationsübergreifenden Anwendungsszenario</w:t>
      </w:r>
      <w:r w:rsidRPr="00774D88">
        <w:rPr>
          <w:rFonts w:ascii="Arial" w:hAnsi="Arial" w:cs="Arial"/>
        </w:rPr>
        <w:t xml:space="preserve"> ist definiert</w:t>
      </w:r>
      <w:r w:rsidR="0005129E" w:rsidRPr="00774D88">
        <w:rPr>
          <w:rFonts w:ascii="Arial" w:hAnsi="Arial" w:cs="Arial"/>
        </w:rPr>
        <w:t>.</w:t>
      </w:r>
    </w:p>
    <w:p w14:paraId="2FB81173" w14:textId="6A10E8EC" w:rsidR="00FB6E68" w:rsidRPr="009C6BA2" w:rsidRDefault="00FB6E68" w:rsidP="00B1234D">
      <w:pPr>
        <w:pStyle w:val="Listenabsatz"/>
        <w:numPr>
          <w:ilvl w:val="0"/>
          <w:numId w:val="41"/>
        </w:numPr>
        <w:spacing w:line="276" w:lineRule="auto"/>
        <w:rPr>
          <w:rFonts w:ascii="Arial" w:hAnsi="Arial" w:cs="Arial"/>
        </w:rPr>
      </w:pPr>
      <w:r>
        <w:rPr>
          <w:rFonts w:ascii="Arial" w:hAnsi="Arial" w:cs="Arial"/>
        </w:rPr>
        <w:t xml:space="preserve">Die generellen Anforderungen an föderierte </w:t>
      </w:r>
      <w:r>
        <w:rPr>
          <w:rFonts w:ascii="Arial" w:hAnsi="Arial" w:cs="Arial"/>
          <w:i/>
        </w:rPr>
        <w:t>IAM</w:t>
      </w:r>
      <w:r>
        <w:rPr>
          <w:rFonts w:ascii="Arial" w:hAnsi="Arial" w:cs="Arial"/>
        </w:rPr>
        <w:t>-Systeme und die Anforderungen der wichtigsten Stakeholder sind definiert.</w:t>
      </w:r>
    </w:p>
    <w:p w14:paraId="5C694429" w14:textId="3958BE26" w:rsidR="003F367C" w:rsidRPr="00033663" w:rsidRDefault="003F367C" w:rsidP="002D3012">
      <w:pPr>
        <w:pStyle w:val="Listenabsatz"/>
        <w:numPr>
          <w:ilvl w:val="0"/>
          <w:numId w:val="41"/>
        </w:numPr>
        <w:spacing w:line="276" w:lineRule="auto"/>
        <w:rPr>
          <w:rFonts w:ascii="Arial" w:hAnsi="Arial" w:cs="Arial"/>
        </w:rPr>
      </w:pPr>
      <w:r w:rsidRPr="00033663">
        <w:rPr>
          <w:rFonts w:ascii="Arial" w:hAnsi="Arial" w:cs="Arial"/>
        </w:rPr>
        <w:t xml:space="preserve">Mögliche Konzepte für Identity Federations </w:t>
      </w:r>
      <w:r w:rsidR="00CC12D1" w:rsidRPr="00033663">
        <w:rPr>
          <w:rFonts w:ascii="Arial" w:hAnsi="Arial" w:cs="Arial"/>
        </w:rPr>
        <w:t xml:space="preserve">sind </w:t>
      </w:r>
      <w:r w:rsidRPr="00033663">
        <w:rPr>
          <w:rFonts w:ascii="Arial" w:hAnsi="Arial" w:cs="Arial"/>
        </w:rPr>
        <w:t>dargestellt.</w:t>
      </w:r>
    </w:p>
    <w:p w14:paraId="1C83922C" w14:textId="22A0DD31" w:rsidR="00C05AC3" w:rsidRDefault="00C05AC3" w:rsidP="002D3012">
      <w:pPr>
        <w:pStyle w:val="Listenabsatz"/>
        <w:numPr>
          <w:ilvl w:val="0"/>
          <w:numId w:val="41"/>
        </w:numPr>
        <w:spacing w:line="276" w:lineRule="auto"/>
        <w:rPr>
          <w:rFonts w:ascii="Arial" w:hAnsi="Arial" w:cs="Arial"/>
        </w:rPr>
      </w:pPr>
      <w:r>
        <w:rPr>
          <w:rFonts w:ascii="Arial" w:hAnsi="Arial" w:cs="Arial"/>
        </w:rPr>
        <w:t>Die Auswirkungen auf das IAM bei Ausdehnung des Wirkungsbereiches auf das Internet of Things werden diskutiert.</w:t>
      </w:r>
    </w:p>
    <w:p w14:paraId="4D68CE02" w14:textId="446BD361" w:rsidR="00316F88" w:rsidRPr="00B1234D" w:rsidRDefault="00C05AC3" w:rsidP="00B1234D">
      <w:pPr>
        <w:pStyle w:val="Listenabsatz"/>
        <w:numPr>
          <w:ilvl w:val="0"/>
          <w:numId w:val="41"/>
        </w:numPr>
        <w:spacing w:line="276" w:lineRule="auto"/>
        <w:rPr>
          <w:rFonts w:ascii="Arial" w:hAnsi="Arial" w:cs="Arial"/>
        </w:rPr>
      </w:pPr>
      <w:r w:rsidRPr="00B1234D">
        <w:rPr>
          <w:rFonts w:ascii="Arial" w:hAnsi="Arial" w:cs="Arial"/>
        </w:rPr>
        <w:t>Neu hinzugekommen sind verschärfte Anforderungen zum Schutz der Privatsphäre des Subjektes.</w:t>
      </w:r>
    </w:p>
    <w:p w14:paraId="48B3F8E5" w14:textId="77777777" w:rsidR="00F04E7E" w:rsidRPr="00C05AC3" w:rsidRDefault="00F04E7E" w:rsidP="00AC31AB">
      <w:pPr>
        <w:pStyle w:val="berschrift2"/>
      </w:pPr>
      <w:bookmarkStart w:id="39" w:name="_Toc366590237"/>
      <w:bookmarkStart w:id="40" w:name="_Toc498958035"/>
      <w:r w:rsidRPr="00774D88">
        <w:t>Schwerpunkt</w:t>
      </w:r>
      <w:r w:rsidR="004F6C25" w:rsidRPr="00774D88">
        <w:t>e</w:t>
      </w:r>
      <w:bookmarkEnd w:id="39"/>
      <w:bookmarkEnd w:id="40"/>
    </w:p>
    <w:p w14:paraId="3B603EAF" w14:textId="515E5A88" w:rsidR="004F3A8F" w:rsidRDefault="004F3A8F" w:rsidP="004F3A8F">
      <w:bookmarkStart w:id="41" w:name="_Ref341780731"/>
      <w:r>
        <w:t xml:space="preserve">Der </w:t>
      </w:r>
      <w:r w:rsidR="003F367C">
        <w:t xml:space="preserve">vorliegende </w:t>
      </w:r>
      <w:r>
        <w:t>Standard eCH-0107 unterteilt sich</w:t>
      </w:r>
      <w:r w:rsidR="001E77AF">
        <w:t xml:space="preserve"> neben der Einführung</w:t>
      </w:r>
      <w:r>
        <w:t xml:space="preserve"> in </w:t>
      </w:r>
      <w:r w:rsidR="00CD20E6">
        <w:t xml:space="preserve">sieben </w:t>
      </w:r>
      <w:r>
        <w:t>Kapitel, die nachfolgend kurz beschreiben werden.</w:t>
      </w:r>
    </w:p>
    <w:p w14:paraId="7651A313" w14:textId="60F27B3B" w:rsidR="00CA54B3" w:rsidRDefault="00CA54B3" w:rsidP="004F3A8F">
      <w:r>
        <w:t xml:space="preserve">Kapitel </w:t>
      </w:r>
      <w:r w:rsidR="0095277E">
        <w:fldChar w:fldCharType="begin"/>
      </w:r>
      <w:r w:rsidR="0095277E">
        <w:instrText xml:space="preserve"> REF _Ref496025515 \r \h </w:instrText>
      </w:r>
      <w:r w:rsidR="0095277E">
        <w:fldChar w:fldCharType="separate"/>
      </w:r>
      <w:r w:rsidR="00365D61">
        <w:t>3</w:t>
      </w:r>
      <w:r w:rsidR="0095277E">
        <w:fldChar w:fldCharType="end"/>
      </w:r>
      <w:r w:rsidR="0095277E">
        <w:t xml:space="preserve"> </w:t>
      </w:r>
      <w:r>
        <w:t xml:space="preserve">identifiziert die wichtigsten </w:t>
      </w:r>
      <w:r w:rsidR="00FB6E68">
        <w:t xml:space="preserve">Rollen </w:t>
      </w:r>
      <w:r w:rsidR="00747745">
        <w:t xml:space="preserve">und </w:t>
      </w:r>
      <w:r w:rsidR="00FB6E68">
        <w:t xml:space="preserve">Stakeholder </w:t>
      </w:r>
      <w:r w:rsidR="00C05AC3">
        <w:t>sowie ihre Beziehung zueinander</w:t>
      </w:r>
      <w:r w:rsidR="00747745">
        <w:t xml:space="preserve"> in einem </w:t>
      </w:r>
      <w:r w:rsidRPr="009C6BA2">
        <w:rPr>
          <w:i/>
        </w:rPr>
        <w:t>föderierten</w:t>
      </w:r>
      <w:r>
        <w:t xml:space="preserve"> </w:t>
      </w:r>
      <w:r w:rsidRPr="00A431BB">
        <w:rPr>
          <w:i/>
        </w:rPr>
        <w:t>IAM</w:t>
      </w:r>
      <w:r>
        <w:t>.</w:t>
      </w:r>
    </w:p>
    <w:p w14:paraId="34EA187F" w14:textId="1347C568" w:rsidR="004F3A8F" w:rsidRDefault="00CA54B3" w:rsidP="004F3A8F">
      <w:r>
        <w:t xml:space="preserve">In Kapitel </w:t>
      </w:r>
      <w:r w:rsidR="0095277E">
        <w:fldChar w:fldCharType="begin"/>
      </w:r>
      <w:r w:rsidR="0095277E">
        <w:instrText xml:space="preserve"> REF _Ref496011431 \r \h </w:instrText>
      </w:r>
      <w:r w:rsidR="0095277E">
        <w:fldChar w:fldCharType="separate"/>
      </w:r>
      <w:r w:rsidR="00365D61">
        <w:t>4</w:t>
      </w:r>
      <w:r w:rsidR="0095277E">
        <w:fldChar w:fldCharType="end"/>
      </w:r>
      <w:r w:rsidR="004F3A8F">
        <w:t xml:space="preserve"> werden die </w:t>
      </w:r>
      <w:r w:rsidR="0012073E">
        <w:t xml:space="preserve">Grundprinzipien </w:t>
      </w:r>
      <w:r w:rsidR="004F3A8F">
        <w:t xml:space="preserve">und die allgemeinen Anforderungen </w:t>
      </w:r>
      <w:r w:rsidR="007B2B6F">
        <w:t xml:space="preserve">an </w:t>
      </w:r>
      <w:r w:rsidR="0012073E">
        <w:t>ein föderierte</w:t>
      </w:r>
      <w:r w:rsidR="007B2B6F">
        <w:t>s</w:t>
      </w:r>
      <w:r w:rsidR="005A2D02">
        <w:t xml:space="preserve"> IAM-System sowie die Anforderungen aller Stakeholder beschrieben.</w:t>
      </w:r>
    </w:p>
    <w:p w14:paraId="13BA9F13" w14:textId="41994C2D" w:rsidR="004F3A8F" w:rsidRDefault="00CA54B3" w:rsidP="004F3A8F">
      <w:r>
        <w:t xml:space="preserve">Kapitel </w:t>
      </w:r>
      <w:r w:rsidR="00766DF6">
        <w:fldChar w:fldCharType="begin"/>
      </w:r>
      <w:r w:rsidR="00766DF6">
        <w:instrText xml:space="preserve"> REF _Ref491348077 \r \h </w:instrText>
      </w:r>
      <w:r w:rsidR="00766DF6">
        <w:fldChar w:fldCharType="separate"/>
      </w:r>
      <w:r w:rsidR="00365D61">
        <w:t>5</w:t>
      </w:r>
      <w:r w:rsidR="00766DF6">
        <w:fldChar w:fldCharType="end"/>
      </w:r>
      <w:r w:rsidR="00766DF6">
        <w:t xml:space="preserve"> </w:t>
      </w:r>
      <w:r w:rsidR="004F3A8F">
        <w:t>zeigt die Informationsarchitektur und erklärt die einzelnen Elemente. Mit Hilfe der Informationsarchitektur werden die Realweltobjekte über die Semantik den Schnittstellenobjekten zugeordnet.</w:t>
      </w:r>
    </w:p>
    <w:p w14:paraId="797554B2" w14:textId="3AC817CB" w:rsidR="004F3A8F" w:rsidRDefault="004F3A8F" w:rsidP="004F3A8F">
      <w:r w:rsidRPr="00774D88">
        <w:t xml:space="preserve">Im Kapitel </w:t>
      </w:r>
      <w:r w:rsidR="00226E07" w:rsidRPr="00774D88">
        <w:fldChar w:fldCharType="begin"/>
      </w:r>
      <w:r w:rsidR="00226E07" w:rsidRPr="00774D88">
        <w:instrText xml:space="preserve"> REF _Ref491348154 \r \h </w:instrText>
      </w:r>
      <w:r w:rsidR="00CD20E6" w:rsidRPr="00774D88">
        <w:instrText xml:space="preserve"> \* MERGEFORMAT </w:instrText>
      </w:r>
      <w:r w:rsidR="00226E07" w:rsidRPr="00774D88">
        <w:fldChar w:fldCharType="separate"/>
      </w:r>
      <w:r w:rsidR="00365D61">
        <w:t>6</w:t>
      </w:r>
      <w:r w:rsidR="00226E07" w:rsidRPr="00774D88">
        <w:fldChar w:fldCharType="end"/>
      </w:r>
      <w:r w:rsidR="00226E07" w:rsidRPr="00774D88">
        <w:t xml:space="preserve"> </w:t>
      </w:r>
      <w:r w:rsidRPr="00774D88">
        <w:t>werden die Prozesse definiert, welche für alle Stakeholder wichtig sind. Dies bedeutet, dass nicht nur die Prozesse vo</w:t>
      </w:r>
      <w:r w:rsidR="00197D35">
        <w:t>n</w:t>
      </w:r>
      <w:r w:rsidRPr="00774D88">
        <w:t xml:space="preserve"> </w:t>
      </w:r>
      <w:r w:rsidRPr="00B1234D">
        <w:rPr>
          <w:i/>
        </w:rPr>
        <w:t>IAM</w:t>
      </w:r>
      <w:r w:rsidR="002D3012" w:rsidRPr="009C6BA2">
        <w:rPr>
          <w:i/>
        </w:rPr>
        <w:t>-</w:t>
      </w:r>
      <w:r w:rsidR="00C05AC3" w:rsidRPr="009C6BA2">
        <w:rPr>
          <w:i/>
        </w:rPr>
        <w:t>Diensta</w:t>
      </w:r>
      <w:r w:rsidRPr="009C6BA2">
        <w:rPr>
          <w:i/>
        </w:rPr>
        <w:t>nbieter</w:t>
      </w:r>
      <w:r w:rsidR="00197D35" w:rsidRPr="009C6BA2">
        <w:rPr>
          <w:i/>
        </w:rPr>
        <w:t>n</w:t>
      </w:r>
      <w:r w:rsidRPr="00774D88">
        <w:t xml:space="preserve"> berücksichtigt werden, sondern auch die der </w:t>
      </w:r>
      <w:r w:rsidRPr="009C6BA2">
        <w:t>IAM</w:t>
      </w:r>
      <w:r w:rsidR="002D3012" w:rsidRPr="00774D88">
        <w:t>-</w:t>
      </w:r>
      <w:r w:rsidRPr="00774D88">
        <w:t>Nutzer.</w:t>
      </w:r>
    </w:p>
    <w:p w14:paraId="253F24BB" w14:textId="6E4B5661" w:rsidR="004F3A8F" w:rsidRDefault="004F3A8F" w:rsidP="004F3A8F">
      <w:r>
        <w:t xml:space="preserve">In Kapitel </w:t>
      </w:r>
      <w:r w:rsidR="00BE04A9">
        <w:fldChar w:fldCharType="begin"/>
      </w:r>
      <w:r w:rsidR="00BE04A9">
        <w:instrText xml:space="preserve"> REF _Ref485038097 \r \h </w:instrText>
      </w:r>
      <w:r w:rsidR="00BE04A9">
        <w:fldChar w:fldCharType="separate"/>
      </w:r>
      <w:r w:rsidR="00365D61">
        <w:t>7</w:t>
      </w:r>
      <w:r w:rsidR="00BE04A9">
        <w:fldChar w:fldCharType="end"/>
      </w:r>
      <w:r>
        <w:t xml:space="preserve"> werden die Services in einem föderierten </w:t>
      </w:r>
      <w:r w:rsidRPr="00A431BB">
        <w:rPr>
          <w:i/>
        </w:rPr>
        <w:t>IAM</w:t>
      </w:r>
      <w:r>
        <w:t xml:space="preserve"> aus Geschäftssicht dargestellt und deren Aufgaben und Schnittstellen definiert.</w:t>
      </w:r>
    </w:p>
    <w:p w14:paraId="576CC79D" w14:textId="6913CEA9" w:rsidR="00226E07" w:rsidRDefault="00226E07" w:rsidP="007B2B6F">
      <w:r>
        <w:t xml:space="preserve">Kapitel </w:t>
      </w:r>
      <w:r>
        <w:fldChar w:fldCharType="begin"/>
      </w:r>
      <w:r>
        <w:instrText xml:space="preserve"> REF _Ref491348953 \r \h </w:instrText>
      </w:r>
      <w:r>
        <w:fldChar w:fldCharType="separate"/>
      </w:r>
      <w:r w:rsidR="00365D61">
        <w:t>8</w:t>
      </w:r>
      <w:r>
        <w:fldChar w:fldCharType="end"/>
      </w:r>
      <w:r>
        <w:t xml:space="preserve"> beschre</w:t>
      </w:r>
      <w:r w:rsidR="009E7BD4">
        <w:t>i</w:t>
      </w:r>
      <w:r>
        <w:t>bt die Auswirkungen auf ein IAM-System, wenn dieses auf das Internet of Things ausgeweitet wird und daher auch die Authentifikation und Autorisierung von Dingen mit einbezogen werden.</w:t>
      </w:r>
    </w:p>
    <w:p w14:paraId="68F19A96" w14:textId="6D9FF585" w:rsidR="00226E07" w:rsidRPr="003F47D5" w:rsidRDefault="00226E07" w:rsidP="00226E07">
      <w:pPr>
        <w:pStyle w:val="Textkrper"/>
      </w:pPr>
      <w:r>
        <w:t xml:space="preserve">Kapitel </w:t>
      </w:r>
      <w:r>
        <w:fldChar w:fldCharType="begin"/>
      </w:r>
      <w:r>
        <w:instrText xml:space="preserve"> REF _Ref491077990 \r \h </w:instrText>
      </w:r>
      <w:r>
        <w:fldChar w:fldCharType="separate"/>
      </w:r>
      <w:r w:rsidR="00365D61">
        <w:t>9</w:t>
      </w:r>
      <w:r>
        <w:fldChar w:fldCharType="end"/>
      </w:r>
      <w:r>
        <w:t xml:space="preserve"> beschreibt Anforderungen zum Schutz der Privatsphäre des Leistungsbezügers (Subjekt), die über die Anforderungen in Kapitel </w:t>
      </w:r>
      <w:r>
        <w:fldChar w:fldCharType="begin"/>
      </w:r>
      <w:r>
        <w:instrText xml:space="preserve"> REF _Ref491345648 \r \h </w:instrText>
      </w:r>
      <w:r>
        <w:fldChar w:fldCharType="separate"/>
      </w:r>
      <w:r w:rsidR="00365D61">
        <w:t>4.3.1</w:t>
      </w:r>
      <w:r>
        <w:fldChar w:fldCharType="end"/>
      </w:r>
      <w:r>
        <w:t xml:space="preserve"> hinausgehen. Des Weiteren werden Richtlinien zur Verwaltung und Verarbeitung von subjektbezogenen Daten gegeben.</w:t>
      </w:r>
    </w:p>
    <w:p w14:paraId="758C48FA" w14:textId="185445D6" w:rsidR="003A7657" w:rsidRDefault="00BE04A9" w:rsidP="007B2B6F">
      <w:pPr>
        <w:rPr>
          <w:b/>
          <w:sz w:val="24"/>
        </w:rPr>
      </w:pPr>
      <w:r w:rsidRPr="009C6BA2">
        <w:t xml:space="preserve">Anhang E stellt die Varianten, ein föderiertes </w:t>
      </w:r>
      <w:r w:rsidRPr="009C6BA2">
        <w:rPr>
          <w:i/>
        </w:rPr>
        <w:t>IAM</w:t>
      </w:r>
      <w:r w:rsidRPr="009C6BA2">
        <w:t xml:space="preserve"> aufzubauen, dar.</w:t>
      </w:r>
    </w:p>
    <w:p w14:paraId="21D8A35F" w14:textId="77777777" w:rsidR="003A7657" w:rsidRPr="00B26078" w:rsidRDefault="003A7657" w:rsidP="003A7657">
      <w:pPr>
        <w:pStyle w:val="berschrift2"/>
      </w:pPr>
      <w:bookmarkStart w:id="42" w:name="_Toc366590238"/>
      <w:bookmarkStart w:id="43" w:name="_Toc498958036"/>
      <w:r w:rsidRPr="00B26078">
        <w:t>Normativer Charakter der Kapitel</w:t>
      </w:r>
      <w:bookmarkEnd w:id="42"/>
      <w:bookmarkEnd w:id="43"/>
      <w:r w:rsidRPr="00B26078">
        <w:t xml:space="preserve"> </w:t>
      </w:r>
    </w:p>
    <w:p w14:paraId="0F00336E" w14:textId="77777777" w:rsidR="003A7657" w:rsidRDefault="003A7657" w:rsidP="003A7657">
      <w:pPr>
        <w:pStyle w:val="Textkrper"/>
      </w:pPr>
      <w:r>
        <w:t>Die Kapitel des vorliegenden Standards sind von normativem oder auch deskriptivem Charakter. Die untenstehende Tabelle v</w:t>
      </w:r>
      <w:r w:rsidR="008234C4">
        <w:t xml:space="preserve">eranschaulicht diese Einordnung: </w:t>
      </w:r>
    </w:p>
    <w:tbl>
      <w:tblPr>
        <w:tblStyle w:val="Gitternetztabelle21"/>
        <w:tblW w:w="0" w:type="auto"/>
        <w:tblLook w:val="0420" w:firstRow="1" w:lastRow="0" w:firstColumn="0" w:lastColumn="0" w:noHBand="0" w:noVBand="1"/>
      </w:tblPr>
      <w:tblGrid>
        <w:gridCol w:w="4786"/>
        <w:gridCol w:w="4501"/>
      </w:tblGrid>
      <w:tr w:rsidR="003A7657" w:rsidRPr="00686348" w14:paraId="61A6A833" w14:textId="77777777" w:rsidTr="000B5E27">
        <w:trPr>
          <w:cnfStyle w:val="100000000000" w:firstRow="1" w:lastRow="0" w:firstColumn="0" w:lastColumn="0" w:oddVBand="0" w:evenVBand="0" w:oddHBand="0" w:evenHBand="0" w:firstRowFirstColumn="0" w:firstRowLastColumn="0" w:lastRowFirstColumn="0" w:lastRowLastColumn="0"/>
        </w:trPr>
        <w:tc>
          <w:tcPr>
            <w:tcW w:w="4786" w:type="dxa"/>
          </w:tcPr>
          <w:p w14:paraId="15C1B41E" w14:textId="77777777" w:rsidR="003A7657" w:rsidRPr="00686348" w:rsidRDefault="00480D5D" w:rsidP="002A39C9">
            <w:pPr>
              <w:spacing w:line="240" w:lineRule="auto"/>
              <w:rPr>
                <w:iCs/>
              </w:rPr>
            </w:pPr>
            <w:r>
              <w:rPr>
                <w:iCs/>
              </w:rPr>
              <w:t>Kapitel</w:t>
            </w:r>
          </w:p>
        </w:tc>
        <w:tc>
          <w:tcPr>
            <w:tcW w:w="4501" w:type="dxa"/>
          </w:tcPr>
          <w:p w14:paraId="43279C5E" w14:textId="77777777" w:rsidR="003A7657" w:rsidRPr="00686348" w:rsidRDefault="00480D5D" w:rsidP="002A39C9">
            <w:pPr>
              <w:spacing w:line="240" w:lineRule="auto"/>
              <w:rPr>
                <w:iCs/>
              </w:rPr>
            </w:pPr>
            <w:r>
              <w:rPr>
                <w:iCs/>
              </w:rPr>
              <w:t>Beschreibung</w:t>
            </w:r>
          </w:p>
        </w:tc>
      </w:tr>
      <w:tr w:rsidR="00282EE2" w:rsidRPr="00686348" w14:paraId="7D1BCFAB" w14:textId="77777777" w:rsidTr="000B5E27">
        <w:trPr>
          <w:cnfStyle w:val="000000100000" w:firstRow="0" w:lastRow="0" w:firstColumn="0" w:lastColumn="0" w:oddVBand="0" w:evenVBand="0" w:oddHBand="1" w:evenHBand="0" w:firstRowFirstColumn="0" w:firstRowLastColumn="0" w:lastRowFirstColumn="0" w:lastRowLastColumn="0"/>
        </w:trPr>
        <w:tc>
          <w:tcPr>
            <w:tcW w:w="4786" w:type="dxa"/>
          </w:tcPr>
          <w:p w14:paraId="32CF637C" w14:textId="3CBE0DF7" w:rsidR="00282EE2" w:rsidRDefault="00282EE2" w:rsidP="00480D5D">
            <w:pPr>
              <w:rPr>
                <w:iCs/>
              </w:rPr>
            </w:pPr>
            <w:r>
              <w:rPr>
                <w:iCs/>
              </w:rPr>
              <w:fldChar w:fldCharType="begin"/>
            </w:r>
            <w:r>
              <w:rPr>
                <w:iCs/>
              </w:rPr>
              <w:instrText xml:space="preserve"> REF _Ref366230894 \r \h </w:instrText>
            </w:r>
            <w:r w:rsidR="000B5E27">
              <w:rPr>
                <w:iCs/>
              </w:rPr>
              <w:instrText xml:space="preserve"> \* MERGEFORMAT </w:instrText>
            </w:r>
            <w:r>
              <w:rPr>
                <w:iCs/>
              </w:rPr>
            </w:r>
            <w:r>
              <w:rPr>
                <w:iCs/>
              </w:rPr>
              <w:fldChar w:fldCharType="separate"/>
            </w:r>
            <w:r w:rsidR="00365D61">
              <w:rPr>
                <w:iCs/>
              </w:rPr>
              <w:t>1</w:t>
            </w:r>
            <w:r>
              <w:rPr>
                <w:iCs/>
              </w:rPr>
              <w:fldChar w:fldCharType="end"/>
            </w:r>
            <w:r>
              <w:rPr>
                <w:iCs/>
              </w:rPr>
              <w:t xml:space="preserve"> </w:t>
            </w:r>
            <w:r>
              <w:rPr>
                <w:iCs/>
              </w:rPr>
              <w:fldChar w:fldCharType="begin"/>
            </w:r>
            <w:r>
              <w:rPr>
                <w:iCs/>
              </w:rPr>
              <w:instrText xml:space="preserve"> REF _Ref366230894 \h </w:instrText>
            </w:r>
            <w:r w:rsidR="000B5E27">
              <w:rPr>
                <w:iCs/>
              </w:rPr>
              <w:instrText xml:space="preserve"> \* MERGEFORMAT </w:instrText>
            </w:r>
            <w:r>
              <w:rPr>
                <w:iCs/>
              </w:rPr>
            </w:r>
            <w:r>
              <w:rPr>
                <w:iCs/>
              </w:rPr>
              <w:fldChar w:fldCharType="separate"/>
            </w:r>
            <w:r w:rsidR="00365D61" w:rsidRPr="003F6E31">
              <w:t xml:space="preserve">Status des </w:t>
            </w:r>
            <w:r w:rsidR="00365D61" w:rsidRPr="00216BDD">
              <w:t>Dokuments</w:t>
            </w:r>
            <w:r>
              <w:rPr>
                <w:iCs/>
              </w:rPr>
              <w:fldChar w:fldCharType="end"/>
            </w:r>
          </w:p>
        </w:tc>
        <w:tc>
          <w:tcPr>
            <w:tcW w:w="4501" w:type="dxa"/>
          </w:tcPr>
          <w:p w14:paraId="592860F0" w14:textId="7816938C" w:rsidR="00282EE2" w:rsidRDefault="00282EE2" w:rsidP="00A0370D">
            <w:pPr>
              <w:rPr>
                <w:iCs/>
              </w:rPr>
            </w:pPr>
            <w:r>
              <w:rPr>
                <w:iCs/>
              </w:rPr>
              <w:t>Deskriptiv</w:t>
            </w:r>
          </w:p>
        </w:tc>
      </w:tr>
      <w:tr w:rsidR="003A7657" w:rsidRPr="00686348" w14:paraId="6F6A0097" w14:textId="77777777" w:rsidTr="000B5E27">
        <w:tc>
          <w:tcPr>
            <w:tcW w:w="4786" w:type="dxa"/>
          </w:tcPr>
          <w:p w14:paraId="518F9580" w14:textId="48B39B6A" w:rsidR="00480D5D" w:rsidRPr="00285537" w:rsidRDefault="00254510" w:rsidP="00365D61">
            <w:r>
              <w:rPr>
                <w:iCs/>
              </w:rPr>
              <w:fldChar w:fldCharType="begin"/>
            </w:r>
            <w:r>
              <w:rPr>
                <w:iCs/>
              </w:rPr>
              <w:instrText xml:space="preserve"> REF _Ref474321848 \r \h </w:instrText>
            </w:r>
            <w:r w:rsidR="000B5E27">
              <w:rPr>
                <w:iCs/>
              </w:rPr>
              <w:instrText xml:space="preserve"> \* MERGEFORMAT </w:instrText>
            </w:r>
            <w:r>
              <w:rPr>
                <w:iCs/>
              </w:rPr>
            </w:r>
            <w:r>
              <w:rPr>
                <w:iCs/>
              </w:rPr>
              <w:fldChar w:fldCharType="separate"/>
            </w:r>
            <w:r w:rsidR="00365D61">
              <w:rPr>
                <w:iCs/>
              </w:rPr>
              <w:t>2</w:t>
            </w:r>
            <w:r>
              <w:rPr>
                <w:iCs/>
              </w:rPr>
              <w:fldChar w:fldCharType="end"/>
            </w:r>
            <w:r>
              <w:rPr>
                <w:iCs/>
              </w:rPr>
              <w:t xml:space="preserve"> </w:t>
            </w:r>
            <w:r w:rsidR="00DB1359">
              <w:rPr>
                <w:iCs/>
              </w:rPr>
              <w:fldChar w:fldCharType="begin"/>
            </w:r>
            <w:r w:rsidR="00DB1359">
              <w:rPr>
                <w:iCs/>
              </w:rPr>
              <w:instrText xml:space="preserve"> REF _Ref474321848 \h </w:instrText>
            </w:r>
            <w:r w:rsidR="00DB1359">
              <w:rPr>
                <w:iCs/>
              </w:rPr>
            </w:r>
            <w:r w:rsidR="00DB1359">
              <w:rPr>
                <w:iCs/>
              </w:rPr>
              <w:fldChar w:fldCharType="separate"/>
            </w:r>
            <w:r w:rsidR="00365D61" w:rsidRPr="003F6E31">
              <w:t>Einleitung</w:t>
            </w:r>
            <w:r w:rsidR="00DB1359">
              <w:rPr>
                <w:iCs/>
              </w:rPr>
              <w:fldChar w:fldCharType="end"/>
            </w:r>
          </w:p>
        </w:tc>
        <w:tc>
          <w:tcPr>
            <w:tcW w:w="4501" w:type="dxa"/>
          </w:tcPr>
          <w:p w14:paraId="0C673BB3" w14:textId="77777777" w:rsidR="003A7657" w:rsidRPr="00686348" w:rsidRDefault="00050EE6" w:rsidP="00A0370D">
            <w:pPr>
              <w:rPr>
                <w:iCs/>
              </w:rPr>
            </w:pPr>
            <w:r>
              <w:rPr>
                <w:iCs/>
              </w:rPr>
              <w:t xml:space="preserve">Deskriptiv </w:t>
            </w:r>
          </w:p>
        </w:tc>
      </w:tr>
      <w:tr w:rsidR="00480D5D" w:rsidRPr="00686348" w14:paraId="1882ECE0" w14:textId="77777777" w:rsidTr="000B5E27">
        <w:trPr>
          <w:cnfStyle w:val="000000100000" w:firstRow="0" w:lastRow="0" w:firstColumn="0" w:lastColumn="0" w:oddVBand="0" w:evenVBand="0" w:oddHBand="1" w:evenHBand="0" w:firstRowFirstColumn="0" w:firstRowLastColumn="0" w:lastRowFirstColumn="0" w:lastRowLastColumn="0"/>
        </w:trPr>
        <w:tc>
          <w:tcPr>
            <w:tcW w:w="4786" w:type="dxa"/>
          </w:tcPr>
          <w:p w14:paraId="50A59465" w14:textId="50249BBC" w:rsidR="00480D5D" w:rsidRPr="00686348" w:rsidRDefault="00285537" w:rsidP="00D77A57">
            <w:pPr>
              <w:rPr>
                <w:iCs/>
              </w:rPr>
            </w:pPr>
            <w:r>
              <w:rPr>
                <w:iCs/>
              </w:rPr>
              <w:fldChar w:fldCharType="begin"/>
            </w:r>
            <w:r>
              <w:rPr>
                <w:iCs/>
              </w:rPr>
              <w:instrText xml:space="preserve"> REF _Ref496025310 \r \h </w:instrText>
            </w:r>
            <w:r w:rsidR="000B5E27">
              <w:rPr>
                <w:iCs/>
              </w:rPr>
              <w:instrText xml:space="preserve"> \* MERGEFORMAT </w:instrText>
            </w:r>
            <w:r>
              <w:rPr>
                <w:iCs/>
              </w:rPr>
            </w:r>
            <w:r>
              <w:rPr>
                <w:iCs/>
              </w:rPr>
              <w:fldChar w:fldCharType="separate"/>
            </w:r>
            <w:r w:rsidR="00365D61">
              <w:rPr>
                <w:iCs/>
              </w:rPr>
              <w:t>3</w:t>
            </w:r>
            <w:r>
              <w:rPr>
                <w:iCs/>
              </w:rPr>
              <w:fldChar w:fldCharType="end"/>
            </w:r>
            <w:r>
              <w:rPr>
                <w:iCs/>
              </w:rPr>
              <w:t xml:space="preserve"> </w:t>
            </w:r>
            <w:r>
              <w:rPr>
                <w:iCs/>
              </w:rPr>
              <w:fldChar w:fldCharType="begin"/>
            </w:r>
            <w:r>
              <w:rPr>
                <w:iCs/>
              </w:rPr>
              <w:instrText xml:space="preserve"> REF _Ref496025323 \h </w:instrText>
            </w:r>
            <w:r w:rsidR="000B5E27">
              <w:rPr>
                <w:iCs/>
              </w:rPr>
              <w:instrText xml:space="preserve"> \* MERGEFORMAT </w:instrText>
            </w:r>
            <w:r>
              <w:rPr>
                <w:iCs/>
              </w:rPr>
            </w:r>
            <w:r>
              <w:rPr>
                <w:iCs/>
              </w:rPr>
              <w:fldChar w:fldCharType="separate"/>
            </w:r>
            <w:r w:rsidR="00365D61">
              <w:t>Rollen und Stakeholder</w:t>
            </w:r>
            <w:r>
              <w:rPr>
                <w:iCs/>
              </w:rPr>
              <w:fldChar w:fldCharType="end"/>
            </w:r>
          </w:p>
        </w:tc>
        <w:tc>
          <w:tcPr>
            <w:tcW w:w="4501" w:type="dxa"/>
          </w:tcPr>
          <w:p w14:paraId="7B3AC420" w14:textId="77777777" w:rsidR="00480D5D" w:rsidRPr="00686348" w:rsidRDefault="00050EE6" w:rsidP="00A0370D">
            <w:pPr>
              <w:rPr>
                <w:iCs/>
              </w:rPr>
            </w:pPr>
            <w:r>
              <w:rPr>
                <w:iCs/>
              </w:rPr>
              <w:t xml:space="preserve">Normativ </w:t>
            </w:r>
          </w:p>
        </w:tc>
      </w:tr>
      <w:tr w:rsidR="00050EE6" w:rsidRPr="00686348" w14:paraId="165EFE92" w14:textId="77777777" w:rsidTr="000B5E27">
        <w:tc>
          <w:tcPr>
            <w:tcW w:w="4786" w:type="dxa"/>
          </w:tcPr>
          <w:p w14:paraId="532A07BB" w14:textId="7EEB118A" w:rsidR="00050EE6" w:rsidRDefault="00285537" w:rsidP="00A0370D">
            <w:pPr>
              <w:spacing w:after="0"/>
              <w:rPr>
                <w:iCs/>
              </w:rPr>
            </w:pPr>
            <w:r>
              <w:rPr>
                <w:iCs/>
              </w:rPr>
              <w:fldChar w:fldCharType="begin"/>
            </w:r>
            <w:r>
              <w:rPr>
                <w:iCs/>
              </w:rPr>
              <w:instrText xml:space="preserve"> REF _Ref496011431 \r \h </w:instrText>
            </w:r>
            <w:r w:rsidR="000B5E27">
              <w:rPr>
                <w:iCs/>
              </w:rPr>
              <w:instrText xml:space="preserve"> \* MERGEFORMAT </w:instrText>
            </w:r>
            <w:r>
              <w:rPr>
                <w:iCs/>
              </w:rPr>
            </w:r>
            <w:r>
              <w:rPr>
                <w:iCs/>
              </w:rPr>
              <w:fldChar w:fldCharType="separate"/>
            </w:r>
            <w:r w:rsidR="00365D61">
              <w:rPr>
                <w:iCs/>
              </w:rPr>
              <w:t>4</w:t>
            </w:r>
            <w:r>
              <w:rPr>
                <w:iCs/>
              </w:rPr>
              <w:fldChar w:fldCharType="end"/>
            </w:r>
            <w:r>
              <w:rPr>
                <w:iCs/>
              </w:rPr>
              <w:t xml:space="preserve"> </w:t>
            </w:r>
            <w:r>
              <w:rPr>
                <w:iCs/>
              </w:rPr>
              <w:fldChar w:fldCharType="begin"/>
            </w:r>
            <w:r>
              <w:rPr>
                <w:iCs/>
              </w:rPr>
              <w:instrText xml:space="preserve"> REF _Ref496011431 \h </w:instrText>
            </w:r>
            <w:r w:rsidR="000B5E27">
              <w:rPr>
                <w:iCs/>
              </w:rPr>
              <w:instrText xml:space="preserve"> \* MERGEFORMAT </w:instrText>
            </w:r>
            <w:r>
              <w:rPr>
                <w:iCs/>
              </w:rPr>
            </w:r>
            <w:r>
              <w:rPr>
                <w:iCs/>
              </w:rPr>
              <w:fldChar w:fldCharType="separate"/>
            </w:r>
            <w:r w:rsidR="00365D61" w:rsidRPr="006D0D54">
              <w:t>Anforderungen</w:t>
            </w:r>
            <w:r>
              <w:rPr>
                <w:iCs/>
              </w:rPr>
              <w:fldChar w:fldCharType="end"/>
            </w:r>
          </w:p>
        </w:tc>
        <w:tc>
          <w:tcPr>
            <w:tcW w:w="4501" w:type="dxa"/>
          </w:tcPr>
          <w:p w14:paraId="0E776B60" w14:textId="77777777" w:rsidR="00050EE6" w:rsidRDefault="00050EE6" w:rsidP="00A0370D">
            <w:pPr>
              <w:rPr>
                <w:iCs/>
              </w:rPr>
            </w:pPr>
            <w:r>
              <w:rPr>
                <w:iCs/>
              </w:rPr>
              <w:t xml:space="preserve">Normativ </w:t>
            </w:r>
          </w:p>
        </w:tc>
      </w:tr>
      <w:tr w:rsidR="00050EE6" w:rsidRPr="00686348" w14:paraId="553230C6" w14:textId="77777777" w:rsidTr="000B5E27">
        <w:trPr>
          <w:cnfStyle w:val="000000100000" w:firstRow="0" w:lastRow="0" w:firstColumn="0" w:lastColumn="0" w:oddVBand="0" w:evenVBand="0" w:oddHBand="1" w:evenHBand="0" w:firstRowFirstColumn="0" w:firstRowLastColumn="0" w:lastRowFirstColumn="0" w:lastRowLastColumn="0"/>
        </w:trPr>
        <w:tc>
          <w:tcPr>
            <w:tcW w:w="4786" w:type="dxa"/>
          </w:tcPr>
          <w:p w14:paraId="10194D90" w14:textId="21B1E647" w:rsidR="00050EE6" w:rsidRPr="00285537" w:rsidRDefault="003D38B5" w:rsidP="00365D61">
            <w:r>
              <w:rPr>
                <w:iCs/>
              </w:rPr>
              <w:fldChar w:fldCharType="begin"/>
            </w:r>
            <w:r>
              <w:rPr>
                <w:iCs/>
              </w:rPr>
              <w:instrText xml:space="preserve"> REF _Ref491348077 \r \h </w:instrText>
            </w:r>
            <w:r w:rsidR="000B5E27">
              <w:rPr>
                <w:iCs/>
              </w:rPr>
              <w:instrText xml:space="preserve"> \* MERGEFORMAT </w:instrText>
            </w:r>
            <w:r>
              <w:rPr>
                <w:iCs/>
              </w:rPr>
            </w:r>
            <w:r>
              <w:rPr>
                <w:iCs/>
              </w:rPr>
              <w:fldChar w:fldCharType="separate"/>
            </w:r>
            <w:r w:rsidR="00365D61">
              <w:rPr>
                <w:iCs/>
              </w:rPr>
              <w:t>5</w:t>
            </w:r>
            <w:r>
              <w:rPr>
                <w:iCs/>
              </w:rPr>
              <w:fldChar w:fldCharType="end"/>
            </w:r>
            <w:r>
              <w:rPr>
                <w:iCs/>
              </w:rPr>
              <w:t xml:space="preserve"> </w:t>
            </w:r>
            <w:r w:rsidR="00DB1359">
              <w:rPr>
                <w:iCs/>
              </w:rPr>
              <w:fldChar w:fldCharType="begin"/>
            </w:r>
            <w:r w:rsidR="00DB1359">
              <w:rPr>
                <w:iCs/>
              </w:rPr>
              <w:instrText xml:space="preserve"> REF _Ref491348077 \h </w:instrText>
            </w:r>
            <w:r w:rsidR="00DB1359">
              <w:rPr>
                <w:iCs/>
              </w:rPr>
            </w:r>
            <w:r w:rsidR="00DB1359">
              <w:rPr>
                <w:iCs/>
              </w:rPr>
              <w:fldChar w:fldCharType="separate"/>
            </w:r>
            <w:r w:rsidR="00365D61" w:rsidRPr="00064591">
              <w:t>Informationsarchitektur</w:t>
            </w:r>
            <w:r w:rsidR="00DB1359">
              <w:rPr>
                <w:iCs/>
              </w:rPr>
              <w:fldChar w:fldCharType="end"/>
            </w:r>
          </w:p>
        </w:tc>
        <w:tc>
          <w:tcPr>
            <w:tcW w:w="4501" w:type="dxa"/>
          </w:tcPr>
          <w:p w14:paraId="35C156F8" w14:textId="77777777" w:rsidR="00050EE6" w:rsidRDefault="00050EE6" w:rsidP="00A0370D">
            <w:pPr>
              <w:rPr>
                <w:iCs/>
              </w:rPr>
            </w:pPr>
            <w:r>
              <w:rPr>
                <w:iCs/>
              </w:rPr>
              <w:t xml:space="preserve">Normativ </w:t>
            </w:r>
          </w:p>
        </w:tc>
      </w:tr>
      <w:tr w:rsidR="00050EE6" w:rsidRPr="00686348" w14:paraId="5C647ED6" w14:textId="77777777" w:rsidTr="000B5E27">
        <w:tc>
          <w:tcPr>
            <w:tcW w:w="4786" w:type="dxa"/>
          </w:tcPr>
          <w:p w14:paraId="0185FD1E" w14:textId="790146BB" w:rsidR="00050EE6" w:rsidRDefault="00A83756" w:rsidP="00A83756">
            <w:pPr>
              <w:rPr>
                <w:iCs/>
              </w:rPr>
            </w:pPr>
            <w:r>
              <w:rPr>
                <w:iCs/>
              </w:rPr>
              <w:fldChar w:fldCharType="begin"/>
            </w:r>
            <w:r>
              <w:rPr>
                <w:iCs/>
              </w:rPr>
              <w:instrText xml:space="preserve"> REF _Ref491349847 \r \h </w:instrText>
            </w:r>
            <w:r w:rsidR="000B5E27">
              <w:rPr>
                <w:iCs/>
              </w:rPr>
              <w:instrText xml:space="preserve"> \* MERGEFORMAT </w:instrText>
            </w:r>
            <w:r>
              <w:rPr>
                <w:iCs/>
              </w:rPr>
            </w:r>
            <w:r>
              <w:rPr>
                <w:iCs/>
              </w:rPr>
              <w:fldChar w:fldCharType="separate"/>
            </w:r>
            <w:r w:rsidR="00365D61">
              <w:rPr>
                <w:iCs/>
              </w:rPr>
              <w:t>6</w:t>
            </w:r>
            <w:r>
              <w:rPr>
                <w:iCs/>
              </w:rPr>
              <w:fldChar w:fldCharType="end"/>
            </w:r>
            <w:r>
              <w:rPr>
                <w:iCs/>
              </w:rPr>
              <w:t xml:space="preserve"> </w:t>
            </w:r>
            <w:r>
              <w:rPr>
                <w:iCs/>
              </w:rPr>
              <w:fldChar w:fldCharType="begin"/>
            </w:r>
            <w:r>
              <w:rPr>
                <w:iCs/>
              </w:rPr>
              <w:instrText xml:space="preserve"> REF _Ref491349851 \h </w:instrText>
            </w:r>
            <w:r w:rsidR="000B5E27">
              <w:rPr>
                <w:iCs/>
              </w:rPr>
              <w:instrText xml:space="preserve"> \* MERGEFORMAT </w:instrText>
            </w:r>
            <w:r>
              <w:rPr>
                <w:iCs/>
              </w:rPr>
            </w:r>
            <w:r>
              <w:rPr>
                <w:iCs/>
              </w:rPr>
              <w:fldChar w:fldCharType="separate"/>
            </w:r>
            <w:r w:rsidR="00365D61" w:rsidRPr="003F6E31">
              <w:t>Prozesse</w:t>
            </w:r>
            <w:r>
              <w:rPr>
                <w:iCs/>
              </w:rPr>
              <w:fldChar w:fldCharType="end"/>
            </w:r>
          </w:p>
        </w:tc>
        <w:tc>
          <w:tcPr>
            <w:tcW w:w="4501" w:type="dxa"/>
          </w:tcPr>
          <w:p w14:paraId="0C4C0B91" w14:textId="77777777" w:rsidR="00050EE6" w:rsidRDefault="00050EE6" w:rsidP="00A0370D">
            <w:pPr>
              <w:rPr>
                <w:iCs/>
              </w:rPr>
            </w:pPr>
            <w:r w:rsidRPr="00050EE6">
              <w:rPr>
                <w:iCs/>
              </w:rPr>
              <w:t>Die Benennung</w:t>
            </w:r>
            <w:r>
              <w:rPr>
                <w:iCs/>
              </w:rPr>
              <w:t>en und deren Definition sind n</w:t>
            </w:r>
            <w:r w:rsidRPr="00050EE6">
              <w:rPr>
                <w:iCs/>
              </w:rPr>
              <w:t>ormativ und d</w:t>
            </w:r>
            <w:r>
              <w:rPr>
                <w:iCs/>
              </w:rPr>
              <w:t>ie Tätigkeiten und Anmerkungen d</w:t>
            </w:r>
            <w:r w:rsidRPr="00050EE6">
              <w:rPr>
                <w:iCs/>
              </w:rPr>
              <w:t>eskriptiv</w:t>
            </w:r>
            <w:r w:rsidR="00A0370D">
              <w:rPr>
                <w:iCs/>
              </w:rPr>
              <w:t>.</w:t>
            </w:r>
          </w:p>
        </w:tc>
      </w:tr>
      <w:tr w:rsidR="00050EE6" w:rsidRPr="00686348" w14:paraId="0E1FD380" w14:textId="77777777" w:rsidTr="000B5E27">
        <w:trPr>
          <w:cnfStyle w:val="000000100000" w:firstRow="0" w:lastRow="0" w:firstColumn="0" w:lastColumn="0" w:oddVBand="0" w:evenVBand="0" w:oddHBand="1" w:evenHBand="0" w:firstRowFirstColumn="0" w:firstRowLastColumn="0" w:lastRowFirstColumn="0" w:lastRowLastColumn="0"/>
        </w:trPr>
        <w:tc>
          <w:tcPr>
            <w:tcW w:w="4786" w:type="dxa"/>
          </w:tcPr>
          <w:p w14:paraId="1662AFD3" w14:textId="5016A4DD" w:rsidR="00050EE6" w:rsidRDefault="00A83756" w:rsidP="00A0370D">
            <w:pPr>
              <w:rPr>
                <w:iCs/>
              </w:rPr>
            </w:pPr>
            <w:r>
              <w:rPr>
                <w:iCs/>
              </w:rPr>
              <w:fldChar w:fldCharType="begin"/>
            </w:r>
            <w:r>
              <w:rPr>
                <w:iCs/>
              </w:rPr>
              <w:instrText xml:space="preserve"> REF _Ref475519946 \r \h </w:instrText>
            </w:r>
            <w:r w:rsidR="000B5E27">
              <w:rPr>
                <w:iCs/>
              </w:rPr>
              <w:instrText xml:space="preserve"> \* MERGEFORMAT </w:instrText>
            </w:r>
            <w:r>
              <w:rPr>
                <w:iCs/>
              </w:rPr>
            </w:r>
            <w:r>
              <w:rPr>
                <w:iCs/>
              </w:rPr>
              <w:fldChar w:fldCharType="separate"/>
            </w:r>
            <w:r w:rsidR="00365D61">
              <w:rPr>
                <w:iCs/>
              </w:rPr>
              <w:t>7</w:t>
            </w:r>
            <w:r>
              <w:rPr>
                <w:iCs/>
              </w:rPr>
              <w:fldChar w:fldCharType="end"/>
            </w:r>
            <w:r>
              <w:rPr>
                <w:iCs/>
              </w:rPr>
              <w:t xml:space="preserve"> </w:t>
            </w:r>
            <w:r>
              <w:rPr>
                <w:iCs/>
              </w:rPr>
              <w:fldChar w:fldCharType="begin"/>
            </w:r>
            <w:r>
              <w:rPr>
                <w:iCs/>
              </w:rPr>
              <w:instrText xml:space="preserve"> REF _Ref475519946 \h </w:instrText>
            </w:r>
            <w:r w:rsidR="000B5E27">
              <w:rPr>
                <w:iCs/>
              </w:rPr>
              <w:instrText xml:space="preserve"> \* MERGEFORMAT </w:instrText>
            </w:r>
            <w:r>
              <w:rPr>
                <w:iCs/>
              </w:rPr>
            </w:r>
            <w:r>
              <w:rPr>
                <w:iCs/>
              </w:rPr>
              <w:fldChar w:fldCharType="separate"/>
            </w:r>
            <w:r w:rsidR="00365D61" w:rsidRPr="003F6E31">
              <w:t>Geschäftsservices</w:t>
            </w:r>
            <w:r>
              <w:rPr>
                <w:iCs/>
              </w:rPr>
              <w:fldChar w:fldCharType="end"/>
            </w:r>
          </w:p>
        </w:tc>
        <w:tc>
          <w:tcPr>
            <w:tcW w:w="4501" w:type="dxa"/>
          </w:tcPr>
          <w:p w14:paraId="62FFE5CD" w14:textId="77777777" w:rsidR="00050EE6" w:rsidRPr="00050EE6" w:rsidRDefault="00050EE6" w:rsidP="00050EE6">
            <w:pPr>
              <w:rPr>
                <w:iCs/>
              </w:rPr>
            </w:pPr>
            <w:r>
              <w:rPr>
                <w:iCs/>
              </w:rPr>
              <w:t>Die Ben</w:t>
            </w:r>
            <w:r w:rsidRPr="00050EE6">
              <w:rPr>
                <w:iCs/>
              </w:rPr>
              <w:t>en</w:t>
            </w:r>
            <w:r>
              <w:rPr>
                <w:iCs/>
              </w:rPr>
              <w:t>n</w:t>
            </w:r>
            <w:r w:rsidRPr="00050EE6">
              <w:rPr>
                <w:iCs/>
              </w:rPr>
              <w:t xml:space="preserve">ung und deren Definition sind </w:t>
            </w:r>
            <w:r>
              <w:rPr>
                <w:iCs/>
              </w:rPr>
              <w:t>n</w:t>
            </w:r>
            <w:r w:rsidRPr="00050EE6">
              <w:rPr>
                <w:iCs/>
              </w:rPr>
              <w:t xml:space="preserve">ormativ und die Aufgaben und Anmerkungen </w:t>
            </w:r>
            <w:r>
              <w:rPr>
                <w:iCs/>
              </w:rPr>
              <w:t>d</w:t>
            </w:r>
            <w:r w:rsidRPr="00050EE6">
              <w:rPr>
                <w:iCs/>
              </w:rPr>
              <w:t>eskriptiv</w:t>
            </w:r>
            <w:r w:rsidR="00A0370D">
              <w:rPr>
                <w:iCs/>
              </w:rPr>
              <w:t>.</w:t>
            </w:r>
          </w:p>
        </w:tc>
      </w:tr>
      <w:tr w:rsidR="00A83756" w:rsidRPr="00686348" w14:paraId="70B63808" w14:textId="77777777" w:rsidTr="000B5E27">
        <w:tc>
          <w:tcPr>
            <w:tcW w:w="4786" w:type="dxa"/>
          </w:tcPr>
          <w:p w14:paraId="760189CC" w14:textId="06AC6B87" w:rsidR="00A83756" w:rsidRDefault="00A83756" w:rsidP="00A83756">
            <w:pPr>
              <w:ind w:left="709"/>
              <w:rPr>
                <w:iCs/>
              </w:rPr>
            </w:pPr>
            <w:r>
              <w:rPr>
                <w:iCs/>
              </w:rPr>
              <w:fldChar w:fldCharType="begin"/>
            </w:r>
            <w:r>
              <w:rPr>
                <w:iCs/>
              </w:rPr>
              <w:instrText xml:space="preserve"> REF _Ref485038424 \r \h </w:instrText>
            </w:r>
            <w:r w:rsidR="000B5E27">
              <w:rPr>
                <w:iCs/>
              </w:rPr>
              <w:instrText xml:space="preserve"> \* MERGEFORMAT </w:instrText>
            </w:r>
            <w:r>
              <w:rPr>
                <w:iCs/>
              </w:rPr>
            </w:r>
            <w:r>
              <w:rPr>
                <w:iCs/>
              </w:rPr>
              <w:fldChar w:fldCharType="separate"/>
            </w:r>
            <w:r w:rsidR="00365D61">
              <w:rPr>
                <w:iCs/>
              </w:rPr>
              <w:t>7.6</w:t>
            </w:r>
            <w:r>
              <w:rPr>
                <w:iCs/>
              </w:rPr>
              <w:fldChar w:fldCharType="end"/>
            </w:r>
            <w:r>
              <w:rPr>
                <w:iCs/>
              </w:rPr>
              <w:t xml:space="preserve"> </w:t>
            </w:r>
            <w:r>
              <w:rPr>
                <w:iCs/>
              </w:rPr>
              <w:fldChar w:fldCharType="begin"/>
            </w:r>
            <w:r>
              <w:rPr>
                <w:iCs/>
              </w:rPr>
              <w:instrText xml:space="preserve"> REF _Ref485038424 \h </w:instrText>
            </w:r>
            <w:r w:rsidR="000B5E27">
              <w:rPr>
                <w:iCs/>
              </w:rPr>
              <w:instrText xml:space="preserve"> \* MERGEFORMAT </w:instrText>
            </w:r>
            <w:r>
              <w:rPr>
                <w:iCs/>
              </w:rPr>
            </w:r>
            <w:r>
              <w:rPr>
                <w:iCs/>
              </w:rPr>
              <w:fldChar w:fldCharType="separate"/>
            </w:r>
            <w:r w:rsidR="00365D61" w:rsidRPr="003F6E31">
              <w:t>Zuordnung Service zu Informations</w:t>
            </w:r>
            <w:r w:rsidR="00365D61">
              <w:t>elemente</w:t>
            </w:r>
            <w:r>
              <w:rPr>
                <w:iCs/>
              </w:rPr>
              <w:fldChar w:fldCharType="end"/>
            </w:r>
          </w:p>
        </w:tc>
        <w:tc>
          <w:tcPr>
            <w:tcW w:w="4501" w:type="dxa"/>
          </w:tcPr>
          <w:p w14:paraId="34104F12" w14:textId="4D399738" w:rsidR="00A83756" w:rsidRDefault="00A83756" w:rsidP="00050EE6">
            <w:pPr>
              <w:rPr>
                <w:iCs/>
              </w:rPr>
            </w:pPr>
            <w:r w:rsidRPr="00050EE6">
              <w:rPr>
                <w:iCs/>
              </w:rPr>
              <w:t>Normativ</w:t>
            </w:r>
          </w:p>
        </w:tc>
      </w:tr>
      <w:tr w:rsidR="00A83756" w:rsidRPr="00686348" w14:paraId="450AA91B" w14:textId="77777777" w:rsidTr="000B5E27">
        <w:trPr>
          <w:cnfStyle w:val="000000100000" w:firstRow="0" w:lastRow="0" w:firstColumn="0" w:lastColumn="0" w:oddVBand="0" w:evenVBand="0" w:oddHBand="1" w:evenHBand="0" w:firstRowFirstColumn="0" w:firstRowLastColumn="0" w:lastRowFirstColumn="0" w:lastRowLastColumn="0"/>
        </w:trPr>
        <w:tc>
          <w:tcPr>
            <w:tcW w:w="4786" w:type="dxa"/>
          </w:tcPr>
          <w:p w14:paraId="2908EF7D" w14:textId="2E9950D9" w:rsidR="00A83756" w:rsidRDefault="00A83756" w:rsidP="00A83756">
            <w:pPr>
              <w:ind w:left="709"/>
              <w:rPr>
                <w:iCs/>
              </w:rPr>
            </w:pPr>
            <w:r>
              <w:rPr>
                <w:iCs/>
              </w:rPr>
              <w:fldChar w:fldCharType="begin"/>
            </w:r>
            <w:r>
              <w:rPr>
                <w:iCs/>
              </w:rPr>
              <w:instrText xml:space="preserve"> REF _Ref491350078 \r \h </w:instrText>
            </w:r>
            <w:r w:rsidR="000B5E27">
              <w:rPr>
                <w:iCs/>
              </w:rPr>
              <w:instrText xml:space="preserve"> \* MERGEFORMAT </w:instrText>
            </w:r>
            <w:r>
              <w:rPr>
                <w:iCs/>
              </w:rPr>
            </w:r>
            <w:r>
              <w:rPr>
                <w:iCs/>
              </w:rPr>
              <w:fldChar w:fldCharType="separate"/>
            </w:r>
            <w:r w:rsidR="00365D61">
              <w:rPr>
                <w:iCs/>
              </w:rPr>
              <w:t>7.7</w:t>
            </w:r>
            <w:r>
              <w:rPr>
                <w:iCs/>
              </w:rPr>
              <w:fldChar w:fldCharType="end"/>
            </w:r>
            <w:r>
              <w:rPr>
                <w:iCs/>
              </w:rPr>
              <w:t xml:space="preserve"> </w:t>
            </w:r>
            <w:r>
              <w:rPr>
                <w:iCs/>
              </w:rPr>
              <w:fldChar w:fldCharType="begin"/>
            </w:r>
            <w:r>
              <w:rPr>
                <w:iCs/>
              </w:rPr>
              <w:instrText xml:space="preserve"> REF _Ref491350081 \h </w:instrText>
            </w:r>
            <w:r w:rsidR="000B5E27">
              <w:rPr>
                <w:iCs/>
              </w:rPr>
              <w:instrText xml:space="preserve"> \* MERGEFORMAT </w:instrText>
            </w:r>
            <w:r>
              <w:rPr>
                <w:iCs/>
              </w:rPr>
            </w:r>
            <w:r>
              <w:rPr>
                <w:iCs/>
              </w:rPr>
              <w:fldChar w:fldCharType="separate"/>
            </w:r>
            <w:r w:rsidR="00365D61" w:rsidRPr="00AD72F6">
              <w:t>Zuständigkeiten</w:t>
            </w:r>
            <w:r w:rsidR="00365D61">
              <w:t xml:space="preserve"> für Geschäftsservices</w:t>
            </w:r>
            <w:r>
              <w:rPr>
                <w:iCs/>
              </w:rPr>
              <w:fldChar w:fldCharType="end"/>
            </w:r>
          </w:p>
        </w:tc>
        <w:tc>
          <w:tcPr>
            <w:tcW w:w="4501" w:type="dxa"/>
          </w:tcPr>
          <w:p w14:paraId="56D85A3D" w14:textId="66AC8906" w:rsidR="00A83756" w:rsidRDefault="00A83756" w:rsidP="00050EE6">
            <w:pPr>
              <w:rPr>
                <w:iCs/>
              </w:rPr>
            </w:pPr>
            <w:r>
              <w:rPr>
                <w:iCs/>
              </w:rPr>
              <w:t xml:space="preserve">Deskriptiv </w:t>
            </w:r>
          </w:p>
        </w:tc>
      </w:tr>
      <w:tr w:rsidR="00A83756" w:rsidRPr="00686348" w14:paraId="6975D8F2" w14:textId="77777777" w:rsidTr="000B5E27">
        <w:tc>
          <w:tcPr>
            <w:tcW w:w="4786" w:type="dxa"/>
          </w:tcPr>
          <w:p w14:paraId="45064D92" w14:textId="633AA05F" w:rsidR="00A83756" w:rsidRDefault="00A83756" w:rsidP="00E031EF">
            <w:pPr>
              <w:rPr>
                <w:iCs/>
              </w:rPr>
            </w:pPr>
            <w:r>
              <w:rPr>
                <w:iCs/>
              </w:rPr>
              <w:fldChar w:fldCharType="begin"/>
            </w:r>
            <w:r>
              <w:rPr>
                <w:iCs/>
              </w:rPr>
              <w:instrText xml:space="preserve"> REF _Ref491349884 \r \h </w:instrText>
            </w:r>
            <w:r w:rsidR="000B5E27">
              <w:rPr>
                <w:iCs/>
              </w:rPr>
              <w:instrText xml:space="preserve"> \* MERGEFORMAT </w:instrText>
            </w:r>
            <w:r>
              <w:rPr>
                <w:iCs/>
              </w:rPr>
            </w:r>
            <w:r>
              <w:rPr>
                <w:iCs/>
              </w:rPr>
              <w:fldChar w:fldCharType="separate"/>
            </w:r>
            <w:r w:rsidR="00365D61">
              <w:rPr>
                <w:iCs/>
              </w:rPr>
              <w:t>8</w:t>
            </w:r>
            <w:r>
              <w:rPr>
                <w:iCs/>
              </w:rPr>
              <w:fldChar w:fldCharType="end"/>
            </w:r>
            <w:r>
              <w:rPr>
                <w:iCs/>
              </w:rPr>
              <w:t xml:space="preserve"> </w:t>
            </w:r>
            <w:r>
              <w:rPr>
                <w:iCs/>
              </w:rPr>
              <w:fldChar w:fldCharType="begin"/>
            </w:r>
            <w:r>
              <w:rPr>
                <w:iCs/>
              </w:rPr>
              <w:instrText xml:space="preserve"> REF _Ref491349888 \h </w:instrText>
            </w:r>
            <w:r w:rsidR="000B5E27">
              <w:rPr>
                <w:iCs/>
              </w:rPr>
              <w:instrText xml:space="preserve"> \* MERGEFORMAT </w:instrText>
            </w:r>
            <w:r>
              <w:rPr>
                <w:iCs/>
              </w:rPr>
            </w:r>
            <w:r>
              <w:rPr>
                <w:iCs/>
              </w:rPr>
              <w:fldChar w:fldCharType="separate"/>
            </w:r>
            <w:r w:rsidR="00365D61" w:rsidRPr="000E6578">
              <w:t>IAM für das IoT</w:t>
            </w:r>
            <w:r>
              <w:rPr>
                <w:iCs/>
              </w:rPr>
              <w:fldChar w:fldCharType="end"/>
            </w:r>
          </w:p>
        </w:tc>
        <w:tc>
          <w:tcPr>
            <w:tcW w:w="4501" w:type="dxa"/>
          </w:tcPr>
          <w:p w14:paraId="1DDAAEEF" w14:textId="2C24BDFE" w:rsidR="00A83756" w:rsidRDefault="00A83756" w:rsidP="00050EE6">
            <w:pPr>
              <w:rPr>
                <w:iCs/>
              </w:rPr>
            </w:pPr>
            <w:r>
              <w:rPr>
                <w:iCs/>
              </w:rPr>
              <w:t>Deskriptiv</w:t>
            </w:r>
          </w:p>
        </w:tc>
      </w:tr>
      <w:tr w:rsidR="00A83756" w:rsidRPr="00686348" w14:paraId="70FC8C9F" w14:textId="77777777" w:rsidTr="000B5E27">
        <w:trPr>
          <w:cnfStyle w:val="000000100000" w:firstRow="0" w:lastRow="0" w:firstColumn="0" w:lastColumn="0" w:oddVBand="0" w:evenVBand="0" w:oddHBand="1" w:evenHBand="0" w:firstRowFirstColumn="0" w:firstRowLastColumn="0" w:lastRowFirstColumn="0" w:lastRowLastColumn="0"/>
        </w:trPr>
        <w:tc>
          <w:tcPr>
            <w:tcW w:w="4786" w:type="dxa"/>
          </w:tcPr>
          <w:p w14:paraId="19908A96" w14:textId="5C0E2953" w:rsidR="00A83756" w:rsidRDefault="00A83756" w:rsidP="00A0370D">
            <w:pPr>
              <w:rPr>
                <w:iCs/>
              </w:rPr>
            </w:pPr>
            <w:r>
              <w:rPr>
                <w:iCs/>
              </w:rPr>
              <w:fldChar w:fldCharType="begin"/>
            </w:r>
            <w:r>
              <w:rPr>
                <w:iCs/>
              </w:rPr>
              <w:instrText xml:space="preserve"> REF _Ref491077990 \r \h </w:instrText>
            </w:r>
            <w:r w:rsidR="000B5E27">
              <w:rPr>
                <w:iCs/>
              </w:rPr>
              <w:instrText xml:space="preserve"> \* MERGEFORMAT </w:instrText>
            </w:r>
            <w:r>
              <w:rPr>
                <w:iCs/>
              </w:rPr>
            </w:r>
            <w:r>
              <w:rPr>
                <w:iCs/>
              </w:rPr>
              <w:fldChar w:fldCharType="separate"/>
            </w:r>
            <w:r w:rsidR="00365D61">
              <w:rPr>
                <w:iCs/>
              </w:rPr>
              <w:t>9</w:t>
            </w:r>
            <w:r>
              <w:rPr>
                <w:iCs/>
              </w:rPr>
              <w:fldChar w:fldCharType="end"/>
            </w:r>
            <w:r>
              <w:rPr>
                <w:iCs/>
              </w:rPr>
              <w:t xml:space="preserve"> </w:t>
            </w:r>
            <w:r>
              <w:rPr>
                <w:iCs/>
              </w:rPr>
              <w:fldChar w:fldCharType="begin"/>
            </w:r>
            <w:r>
              <w:rPr>
                <w:iCs/>
              </w:rPr>
              <w:instrText xml:space="preserve"> REF _Ref491077990 \h </w:instrText>
            </w:r>
            <w:r w:rsidR="000B5E27">
              <w:rPr>
                <w:iCs/>
              </w:rPr>
              <w:instrText xml:space="preserve"> \* MERGEFORMAT </w:instrText>
            </w:r>
            <w:r>
              <w:rPr>
                <w:iCs/>
              </w:rPr>
            </w:r>
            <w:r>
              <w:rPr>
                <w:iCs/>
              </w:rPr>
              <w:fldChar w:fldCharType="separate"/>
            </w:r>
            <w:r w:rsidR="00365D61">
              <w:t>Privacy</w:t>
            </w:r>
            <w:r>
              <w:rPr>
                <w:iCs/>
              </w:rPr>
              <w:fldChar w:fldCharType="end"/>
            </w:r>
          </w:p>
        </w:tc>
        <w:tc>
          <w:tcPr>
            <w:tcW w:w="4501" w:type="dxa"/>
          </w:tcPr>
          <w:p w14:paraId="592163BF" w14:textId="77777777" w:rsidR="00A83756" w:rsidRPr="00050EE6" w:rsidRDefault="00A83756" w:rsidP="00050EE6">
            <w:pPr>
              <w:rPr>
                <w:iCs/>
              </w:rPr>
            </w:pPr>
            <w:r>
              <w:rPr>
                <w:iCs/>
              </w:rPr>
              <w:t xml:space="preserve">Deskriptiv </w:t>
            </w:r>
          </w:p>
        </w:tc>
      </w:tr>
      <w:tr w:rsidR="00A83756" w:rsidRPr="00686348" w14:paraId="5C945973" w14:textId="77777777" w:rsidTr="000B5E27">
        <w:tc>
          <w:tcPr>
            <w:tcW w:w="4786" w:type="dxa"/>
          </w:tcPr>
          <w:p w14:paraId="23ABA1BB" w14:textId="69523093" w:rsidR="00A83756" w:rsidRDefault="00A83756" w:rsidP="00A71D03">
            <w:pPr>
              <w:rPr>
                <w:iCs/>
              </w:rPr>
            </w:pPr>
            <w:r>
              <w:rPr>
                <w:iCs/>
              </w:rPr>
              <w:t xml:space="preserve">Anhang A – Referenzen &amp; Bibliografie </w:t>
            </w:r>
          </w:p>
        </w:tc>
        <w:tc>
          <w:tcPr>
            <w:tcW w:w="4501" w:type="dxa"/>
          </w:tcPr>
          <w:p w14:paraId="0A68410E" w14:textId="0C61D17D" w:rsidR="00A83756" w:rsidRDefault="00A83756" w:rsidP="00A71D03">
            <w:pPr>
              <w:rPr>
                <w:iCs/>
              </w:rPr>
            </w:pPr>
            <w:r>
              <w:rPr>
                <w:iCs/>
              </w:rPr>
              <w:t>Deskriptiv</w:t>
            </w:r>
          </w:p>
        </w:tc>
      </w:tr>
      <w:tr w:rsidR="00A83756" w:rsidRPr="00686348" w14:paraId="14246FD2" w14:textId="77777777" w:rsidTr="000B5E27">
        <w:trPr>
          <w:cnfStyle w:val="000000100000" w:firstRow="0" w:lastRow="0" w:firstColumn="0" w:lastColumn="0" w:oddVBand="0" w:evenVBand="0" w:oddHBand="1" w:evenHBand="0" w:firstRowFirstColumn="0" w:firstRowLastColumn="0" w:lastRowFirstColumn="0" w:lastRowLastColumn="0"/>
        </w:trPr>
        <w:tc>
          <w:tcPr>
            <w:tcW w:w="4786" w:type="dxa"/>
          </w:tcPr>
          <w:p w14:paraId="423886CA" w14:textId="1FAE6E9F" w:rsidR="00A83756" w:rsidRDefault="00A83756" w:rsidP="00A71D03">
            <w:pPr>
              <w:rPr>
                <w:iCs/>
              </w:rPr>
            </w:pPr>
            <w:r>
              <w:rPr>
                <w:iCs/>
              </w:rPr>
              <w:t>Anhang B – Mitarbeiter &amp; Überprüfung</w:t>
            </w:r>
          </w:p>
        </w:tc>
        <w:tc>
          <w:tcPr>
            <w:tcW w:w="4501" w:type="dxa"/>
          </w:tcPr>
          <w:p w14:paraId="0D97D072" w14:textId="01D684CF" w:rsidR="00A83756" w:rsidRDefault="00A83756" w:rsidP="00A71D03">
            <w:pPr>
              <w:rPr>
                <w:iCs/>
              </w:rPr>
            </w:pPr>
            <w:r>
              <w:rPr>
                <w:iCs/>
              </w:rPr>
              <w:t xml:space="preserve">Deskriptiv </w:t>
            </w:r>
          </w:p>
        </w:tc>
      </w:tr>
      <w:tr w:rsidR="00A83756" w:rsidRPr="00686348" w14:paraId="0578F61B" w14:textId="77777777" w:rsidTr="000B5E27">
        <w:tc>
          <w:tcPr>
            <w:tcW w:w="4786" w:type="dxa"/>
          </w:tcPr>
          <w:p w14:paraId="54E28CED" w14:textId="53981146" w:rsidR="00A83756" w:rsidRDefault="00A83756" w:rsidP="00A71D03">
            <w:pPr>
              <w:rPr>
                <w:iCs/>
              </w:rPr>
            </w:pPr>
            <w:r>
              <w:rPr>
                <w:iCs/>
              </w:rPr>
              <w:t xml:space="preserve">Anhang C – Abkürzungen </w:t>
            </w:r>
          </w:p>
        </w:tc>
        <w:tc>
          <w:tcPr>
            <w:tcW w:w="4501" w:type="dxa"/>
          </w:tcPr>
          <w:p w14:paraId="12453E6F" w14:textId="0BDB8911" w:rsidR="00A83756" w:rsidRDefault="00A83756" w:rsidP="00A71D03">
            <w:pPr>
              <w:rPr>
                <w:iCs/>
              </w:rPr>
            </w:pPr>
            <w:r>
              <w:rPr>
                <w:iCs/>
              </w:rPr>
              <w:t xml:space="preserve">Normativ </w:t>
            </w:r>
          </w:p>
        </w:tc>
      </w:tr>
      <w:tr w:rsidR="00A83756" w:rsidRPr="00686348" w14:paraId="28DAA5C7" w14:textId="77777777" w:rsidTr="000B5E27">
        <w:trPr>
          <w:cnfStyle w:val="000000100000" w:firstRow="0" w:lastRow="0" w:firstColumn="0" w:lastColumn="0" w:oddVBand="0" w:evenVBand="0" w:oddHBand="1" w:evenHBand="0" w:firstRowFirstColumn="0" w:firstRowLastColumn="0" w:lastRowFirstColumn="0" w:lastRowLastColumn="0"/>
        </w:trPr>
        <w:tc>
          <w:tcPr>
            <w:tcW w:w="4786" w:type="dxa"/>
          </w:tcPr>
          <w:p w14:paraId="0C860BC1" w14:textId="00261477" w:rsidR="00A83756" w:rsidRDefault="00A83756" w:rsidP="00A71D03">
            <w:pPr>
              <w:rPr>
                <w:iCs/>
              </w:rPr>
            </w:pPr>
            <w:r>
              <w:rPr>
                <w:iCs/>
              </w:rPr>
              <w:t xml:space="preserve">Anhang D – Glossar </w:t>
            </w:r>
          </w:p>
        </w:tc>
        <w:tc>
          <w:tcPr>
            <w:tcW w:w="4501" w:type="dxa"/>
          </w:tcPr>
          <w:p w14:paraId="0D7DA975" w14:textId="4FEBD10D" w:rsidR="00A83756" w:rsidRDefault="00A83756" w:rsidP="00A71D03">
            <w:pPr>
              <w:rPr>
                <w:iCs/>
              </w:rPr>
            </w:pPr>
            <w:r>
              <w:rPr>
                <w:iCs/>
              </w:rPr>
              <w:t xml:space="preserve">Normativ </w:t>
            </w:r>
          </w:p>
        </w:tc>
      </w:tr>
      <w:tr w:rsidR="00A83756" w:rsidRPr="00686348" w14:paraId="362B857B" w14:textId="77777777" w:rsidTr="000B5E27">
        <w:tc>
          <w:tcPr>
            <w:tcW w:w="4786" w:type="dxa"/>
          </w:tcPr>
          <w:p w14:paraId="67168694" w14:textId="1456B611" w:rsidR="00A83756" w:rsidRPr="000B5E27" w:rsidRDefault="00A83756" w:rsidP="00A71D03">
            <w:pPr>
              <w:rPr>
                <w:iCs/>
              </w:rPr>
            </w:pPr>
            <w:r w:rsidRPr="000B5E27">
              <w:rPr>
                <w:iCs/>
              </w:rPr>
              <w:t>Anhang E – Identity Federation Modelle</w:t>
            </w:r>
          </w:p>
        </w:tc>
        <w:tc>
          <w:tcPr>
            <w:tcW w:w="4501" w:type="dxa"/>
          </w:tcPr>
          <w:p w14:paraId="6635B9F3" w14:textId="7FF364AC" w:rsidR="00A83756" w:rsidRPr="000B5E27" w:rsidRDefault="00A83756" w:rsidP="00A71D03">
            <w:pPr>
              <w:rPr>
                <w:iCs/>
              </w:rPr>
            </w:pPr>
            <w:r w:rsidRPr="000B5E27">
              <w:rPr>
                <w:iCs/>
              </w:rPr>
              <w:t>Deskriptiv</w:t>
            </w:r>
          </w:p>
        </w:tc>
      </w:tr>
      <w:tr w:rsidR="00A83756" w:rsidRPr="00686348" w14:paraId="7FAC734C" w14:textId="77777777" w:rsidTr="000B5E27">
        <w:trPr>
          <w:cnfStyle w:val="000000100000" w:firstRow="0" w:lastRow="0" w:firstColumn="0" w:lastColumn="0" w:oddVBand="0" w:evenVBand="0" w:oddHBand="1" w:evenHBand="0" w:firstRowFirstColumn="0" w:firstRowLastColumn="0" w:lastRowFirstColumn="0" w:lastRowLastColumn="0"/>
        </w:trPr>
        <w:tc>
          <w:tcPr>
            <w:tcW w:w="4786" w:type="dxa"/>
          </w:tcPr>
          <w:p w14:paraId="786DA7B4" w14:textId="185258C1" w:rsidR="00A83756" w:rsidRDefault="00A83756" w:rsidP="00A71D03">
            <w:pPr>
              <w:rPr>
                <w:iCs/>
              </w:rPr>
            </w:pPr>
            <w:r w:rsidRPr="00795022">
              <w:rPr>
                <w:iCs/>
              </w:rPr>
              <w:t>Anhang F – Änderungen gegenüber Version 2.00</w:t>
            </w:r>
          </w:p>
        </w:tc>
        <w:tc>
          <w:tcPr>
            <w:tcW w:w="4501" w:type="dxa"/>
          </w:tcPr>
          <w:p w14:paraId="21C78E57" w14:textId="376A0675" w:rsidR="00A83756" w:rsidRDefault="00A83756" w:rsidP="00A71D03">
            <w:pPr>
              <w:rPr>
                <w:iCs/>
              </w:rPr>
            </w:pPr>
            <w:r>
              <w:rPr>
                <w:iCs/>
              </w:rPr>
              <w:t>Deskriptiv</w:t>
            </w:r>
          </w:p>
        </w:tc>
      </w:tr>
    </w:tbl>
    <w:p w14:paraId="3EAC903B" w14:textId="254B2055" w:rsidR="003A7657" w:rsidRPr="003A7657" w:rsidRDefault="003A7657" w:rsidP="007869F4">
      <w:pPr>
        <w:pStyle w:val="Beschriftung"/>
      </w:pPr>
      <w:bookmarkStart w:id="44" w:name="_Toc366242234"/>
      <w:bookmarkStart w:id="45" w:name="_Toc498958161"/>
      <w:r>
        <w:t xml:space="preserve">Tabelle </w:t>
      </w:r>
      <w:fldSimple w:instr=" SEQ Tabelle \* ARABIC ">
        <w:r w:rsidR="00365D61">
          <w:rPr>
            <w:noProof/>
          </w:rPr>
          <w:t>2</w:t>
        </w:r>
      </w:fldSimple>
      <w:r w:rsidR="004A1D98">
        <w:t xml:space="preserve"> </w:t>
      </w:r>
      <w:r>
        <w:t>Übersicht des normativen Charakters der Kapitel</w:t>
      </w:r>
      <w:bookmarkEnd w:id="44"/>
      <w:bookmarkEnd w:id="45"/>
    </w:p>
    <w:p w14:paraId="7D260B62" w14:textId="63FFDBC3" w:rsidR="00A0625E" w:rsidRDefault="00A0625E">
      <w:pPr>
        <w:spacing w:after="0" w:line="240" w:lineRule="auto"/>
      </w:pPr>
      <w:r>
        <w:br w:type="page"/>
      </w:r>
    </w:p>
    <w:p w14:paraId="75BCEB1D" w14:textId="33E2BB80" w:rsidR="00AF5A63" w:rsidRDefault="00AF5A63" w:rsidP="007869F4">
      <w:pPr>
        <w:pStyle w:val="Beschriftung"/>
      </w:pPr>
      <w:bookmarkStart w:id="46" w:name="_Ref364847095"/>
      <w:bookmarkStart w:id="47" w:name="_Toc366590240"/>
      <w:bookmarkStart w:id="48" w:name="_Hlk495314435"/>
    </w:p>
    <w:p w14:paraId="3BB63988" w14:textId="77777777" w:rsidR="00552CF8" w:rsidRPr="00312B7A" w:rsidRDefault="00552CF8" w:rsidP="00552CF8">
      <w:pPr>
        <w:pStyle w:val="berschrift1"/>
        <w:ind w:left="425" w:hanging="425"/>
      </w:pPr>
      <w:bookmarkStart w:id="49" w:name="_Ref496025310"/>
      <w:bookmarkStart w:id="50" w:name="_Ref496025323"/>
      <w:bookmarkStart w:id="51" w:name="_Ref496025437"/>
      <w:bookmarkStart w:id="52" w:name="_Ref496025515"/>
      <w:bookmarkStart w:id="53" w:name="_Ref496025745"/>
      <w:bookmarkStart w:id="54" w:name="_Ref496025749"/>
      <w:bookmarkStart w:id="55" w:name="_Ref491348062"/>
      <w:bookmarkStart w:id="56" w:name="_Ref491349651"/>
      <w:bookmarkStart w:id="57" w:name="_Ref491349656"/>
      <w:bookmarkStart w:id="58" w:name="_Ref485038041"/>
      <w:bookmarkStart w:id="59" w:name="_Toc498958037"/>
      <w:r>
        <w:t>Rollen und Stakeholder</w:t>
      </w:r>
      <w:bookmarkEnd w:id="49"/>
      <w:bookmarkEnd w:id="50"/>
      <w:bookmarkEnd w:id="51"/>
      <w:bookmarkEnd w:id="52"/>
      <w:bookmarkEnd w:id="53"/>
      <w:bookmarkEnd w:id="54"/>
      <w:bookmarkEnd w:id="59"/>
    </w:p>
    <w:p w14:paraId="58C9E1B5" w14:textId="5AC123ED" w:rsidR="00552CF8" w:rsidRDefault="00552CF8" w:rsidP="00552CF8">
      <w:pPr>
        <w:rPr>
          <w:rFonts w:cs="Arial"/>
        </w:rPr>
      </w:pPr>
      <w:r w:rsidRPr="006C293C">
        <w:rPr>
          <w:rFonts w:cs="Arial"/>
        </w:rPr>
        <w:t>Ein</w:t>
      </w:r>
      <w:r w:rsidRPr="009C6BA2">
        <w:rPr>
          <w:rFonts w:cs="Arial"/>
        </w:rPr>
        <w:t xml:space="preserve"> Identity und Access Management System</w:t>
      </w:r>
      <w:r w:rsidRPr="006C293C">
        <w:rPr>
          <w:rFonts w:cs="Arial"/>
        </w:rPr>
        <w:t xml:space="preserve"> k</w:t>
      </w:r>
      <w:r>
        <w:rPr>
          <w:rFonts w:cs="Arial"/>
        </w:rPr>
        <w:t>ennt sechs</w:t>
      </w:r>
      <w:r w:rsidRPr="00D05881">
        <w:rPr>
          <w:rFonts w:cs="Arial"/>
        </w:rPr>
        <w:t xml:space="preserve"> unterschiedliche Rollen</w:t>
      </w:r>
      <w:r w:rsidRPr="00312B7A">
        <w:rPr>
          <w:rFonts w:cs="Arial"/>
        </w:rPr>
        <w:t>, die je nach Kom</w:t>
      </w:r>
      <w:r w:rsidRPr="00D05881">
        <w:rPr>
          <w:rFonts w:cs="Arial"/>
        </w:rPr>
        <w:t>bination und Ausgestaltung</w:t>
      </w:r>
      <w:r>
        <w:rPr>
          <w:rFonts w:cs="Arial"/>
        </w:rPr>
        <w:t xml:space="preserve"> von </w:t>
      </w:r>
      <w:r w:rsidRPr="00312B7A">
        <w:rPr>
          <w:rFonts w:cs="Arial"/>
        </w:rPr>
        <w:t>fünf grundlegende</w:t>
      </w:r>
      <w:r>
        <w:rPr>
          <w:rFonts w:cs="Arial"/>
        </w:rPr>
        <w:t>n</w:t>
      </w:r>
      <w:r w:rsidRPr="00312B7A">
        <w:rPr>
          <w:rFonts w:cs="Arial"/>
        </w:rPr>
        <w:t xml:space="preserve"> Stakeholder</w:t>
      </w:r>
      <w:r>
        <w:rPr>
          <w:rFonts w:cs="Arial"/>
        </w:rPr>
        <w:t>n motiviert werden.</w:t>
      </w:r>
    </w:p>
    <w:tbl>
      <w:tblPr>
        <w:tblW w:w="0" w:type="auto"/>
        <w:tblLook w:val="04A0" w:firstRow="1" w:lastRow="0" w:firstColumn="1" w:lastColumn="0" w:noHBand="0" w:noVBand="1"/>
      </w:tblPr>
      <w:tblGrid>
        <w:gridCol w:w="2127"/>
        <w:gridCol w:w="6944"/>
      </w:tblGrid>
      <w:tr w:rsidR="00A710A5" w14:paraId="67D1FED0" w14:textId="77777777" w:rsidTr="009C6BA2">
        <w:trPr>
          <w:cantSplit/>
        </w:trPr>
        <w:tc>
          <w:tcPr>
            <w:tcW w:w="2127" w:type="dxa"/>
            <w:shd w:val="clear" w:color="auto" w:fill="D9D9D9" w:themeFill="background1" w:themeFillShade="D9"/>
            <w:hideMark/>
          </w:tcPr>
          <w:p w14:paraId="216B5A9C" w14:textId="55703104" w:rsidR="00A710A5" w:rsidRPr="009C6BA2" w:rsidRDefault="00366908" w:rsidP="00C129A3">
            <w:pPr>
              <w:rPr>
                <w:rFonts w:cs="Arial"/>
                <w:b/>
              </w:rPr>
            </w:pPr>
            <w:r>
              <w:rPr>
                <w:rFonts w:cs="Arial"/>
                <w:noProof/>
              </w:rPr>
              <w:drawing>
                <wp:anchor distT="0" distB="0" distL="114300" distR="114300" simplePos="0" relativeHeight="251668992" behindDoc="0" locked="0" layoutInCell="1" allowOverlap="1" wp14:anchorId="5890854B" wp14:editId="1E58A02B">
                  <wp:simplePos x="0" y="0"/>
                  <wp:positionH relativeFrom="column">
                    <wp:posOffset>24385</wp:posOffset>
                  </wp:positionH>
                  <wp:positionV relativeFrom="paragraph">
                    <wp:posOffset>237507</wp:posOffset>
                  </wp:positionV>
                  <wp:extent cx="546877" cy="860961"/>
                  <wp:effectExtent l="0" t="0" r="5715" b="0"/>
                  <wp:wrapTopAndBottom/>
                  <wp:docPr id="50" name="Grafik 50" descr="C:\Users\kum4\AppData\Local\Microsoft\Windows\INetCache\Content.Word\roll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m4\AppData\Local\Microsoft\Windows\INetCache\Content.Word\rolle-ic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877" cy="860961"/>
                          </a:xfrm>
                          <a:prstGeom prst="rect">
                            <a:avLst/>
                          </a:prstGeom>
                          <a:noFill/>
                          <a:ln>
                            <a:noFill/>
                          </a:ln>
                        </pic:spPr>
                      </pic:pic>
                    </a:graphicData>
                  </a:graphic>
                </wp:anchor>
              </w:drawing>
            </w:r>
            <w:r w:rsidR="00A710A5" w:rsidRPr="009C6BA2">
              <w:rPr>
                <w:rFonts w:cs="Arial"/>
                <w:b/>
              </w:rPr>
              <w:t>Rolle</w:t>
            </w:r>
          </w:p>
          <w:p w14:paraId="75F2F16C" w14:textId="0E4FC9D9" w:rsidR="00A710A5" w:rsidRDefault="00A710A5" w:rsidP="00C129A3">
            <w:pPr>
              <w:rPr>
                <w:rFonts w:cs="Arial"/>
                <w:szCs w:val="22"/>
              </w:rPr>
            </w:pPr>
          </w:p>
        </w:tc>
        <w:tc>
          <w:tcPr>
            <w:tcW w:w="6944" w:type="dxa"/>
            <w:shd w:val="clear" w:color="auto" w:fill="F2F2F2" w:themeFill="background1" w:themeFillShade="F2"/>
            <w:hideMark/>
          </w:tcPr>
          <w:p w14:paraId="18F7726F" w14:textId="1899674A" w:rsidR="0012031F" w:rsidRDefault="00A710A5" w:rsidP="00C129A3">
            <w:pPr>
              <w:rPr>
                <w:rFonts w:cs="Arial"/>
              </w:rPr>
            </w:pPr>
            <w:r>
              <w:rPr>
                <w:rFonts w:cs="Arial"/>
              </w:rPr>
              <w:t>Eine Rolle</w:t>
            </w:r>
            <w:r w:rsidR="0012031F">
              <w:rPr>
                <w:rFonts w:cs="Arial"/>
              </w:rPr>
              <w:t xml:space="preserve"> beschreibt </w:t>
            </w:r>
            <w:r w:rsidR="0012031F" w:rsidRPr="0012031F">
              <w:rPr>
                <w:rFonts w:cs="Arial"/>
              </w:rPr>
              <w:t>Aufgabe und Zweck einer Entität in einer Föderation</w:t>
            </w:r>
            <w:r w:rsidR="0012031F">
              <w:rPr>
                <w:rFonts w:cs="Arial"/>
              </w:rPr>
              <w:t xml:space="preserve"> und</w:t>
            </w:r>
            <w:r>
              <w:rPr>
                <w:rFonts w:cs="Arial"/>
              </w:rPr>
              <w:t xml:space="preserve"> führt die Prozesse aus. Eine Rolle in einem IAM-System wird durch</w:t>
            </w:r>
            <w:r w:rsidR="00ED7011">
              <w:rPr>
                <w:rFonts w:cs="Arial"/>
              </w:rPr>
              <w:t xml:space="preserve"> einen oder mehrere</w:t>
            </w:r>
            <w:r>
              <w:rPr>
                <w:rFonts w:cs="Arial"/>
              </w:rPr>
              <w:t xml:space="preserve"> Stakeholder motiviert.</w:t>
            </w:r>
          </w:p>
        </w:tc>
      </w:tr>
      <w:tr w:rsidR="00A710A5" w14:paraId="2E507C61" w14:textId="77777777" w:rsidTr="009C6BA2">
        <w:trPr>
          <w:cantSplit/>
        </w:trPr>
        <w:tc>
          <w:tcPr>
            <w:tcW w:w="2127" w:type="dxa"/>
            <w:shd w:val="clear" w:color="auto" w:fill="D9D9D9" w:themeFill="background1" w:themeFillShade="D9"/>
          </w:tcPr>
          <w:p w14:paraId="0F17A1BF" w14:textId="77777777" w:rsidR="00A710A5" w:rsidRDefault="00366908" w:rsidP="00C129A3">
            <w:pPr>
              <w:rPr>
                <w:rFonts w:cs="Arial"/>
                <w:b/>
              </w:rPr>
            </w:pPr>
            <w:r>
              <w:rPr>
                <w:rFonts w:cs="Arial"/>
                <w:noProof/>
              </w:rPr>
              <w:drawing>
                <wp:anchor distT="0" distB="0" distL="114300" distR="114300" simplePos="0" relativeHeight="251674112" behindDoc="0" locked="0" layoutInCell="1" allowOverlap="1" wp14:anchorId="1EEDB064" wp14:editId="5D3DC8AF">
                  <wp:simplePos x="0" y="0"/>
                  <wp:positionH relativeFrom="column">
                    <wp:posOffset>36261</wp:posOffset>
                  </wp:positionH>
                  <wp:positionV relativeFrom="paragraph">
                    <wp:posOffset>237506</wp:posOffset>
                  </wp:positionV>
                  <wp:extent cx="599704" cy="599704"/>
                  <wp:effectExtent l="0" t="0" r="0" b="0"/>
                  <wp:wrapTopAndBottom/>
                  <wp:docPr id="51" name="Grafik 51" descr="C:\Users\kum4\AppData\Local\Microsoft\Windows\INetCache\Content.Word\stakehold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m4\AppData\Local\Microsoft\Windows\INetCache\Content.Word\stakeholder-ic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704" cy="599704"/>
                          </a:xfrm>
                          <a:prstGeom prst="rect">
                            <a:avLst/>
                          </a:prstGeom>
                          <a:noFill/>
                          <a:ln>
                            <a:noFill/>
                          </a:ln>
                        </pic:spPr>
                      </pic:pic>
                    </a:graphicData>
                  </a:graphic>
                </wp:anchor>
              </w:drawing>
            </w:r>
            <w:r w:rsidR="00A710A5" w:rsidRPr="009C6BA2">
              <w:rPr>
                <w:rFonts w:cs="Arial"/>
                <w:b/>
              </w:rPr>
              <w:t>Stakeholder</w:t>
            </w:r>
          </w:p>
          <w:p w14:paraId="76A508AC" w14:textId="18123F6B" w:rsidR="00366908" w:rsidRPr="009C6BA2" w:rsidRDefault="00366908" w:rsidP="00C129A3">
            <w:pPr>
              <w:rPr>
                <w:rFonts w:cs="Arial"/>
                <w:b/>
              </w:rPr>
            </w:pPr>
          </w:p>
        </w:tc>
        <w:tc>
          <w:tcPr>
            <w:tcW w:w="6944" w:type="dxa"/>
            <w:shd w:val="clear" w:color="auto" w:fill="F2F2F2" w:themeFill="background1" w:themeFillShade="F2"/>
          </w:tcPr>
          <w:p w14:paraId="456463E2" w14:textId="77777777" w:rsidR="00ED7011" w:rsidRDefault="00ED7011" w:rsidP="00ED7011">
            <w:pPr>
              <w:rPr>
                <w:rFonts w:cs="Arial"/>
              </w:rPr>
            </w:pPr>
            <w:r>
              <w:rPr>
                <w:rFonts w:cs="Arial"/>
              </w:rPr>
              <w:t>Die Stakeholder sind Realweltobjekte, d.h. Personen, Gruppen von Personen oder Organisationen, die gemeinsame Interessen im IAM haben. Ein Stakeholder hat einen (oder mehrere) Stake(s) und hat einen Willen.</w:t>
            </w:r>
          </w:p>
          <w:p w14:paraId="344AA2B3" w14:textId="5CBBD4E1" w:rsidR="00A710A5" w:rsidRPr="00A710A5" w:rsidRDefault="00ED7011" w:rsidP="00C129A3">
            <w:r>
              <w:rPr>
                <w:rFonts w:cs="Arial"/>
              </w:rPr>
              <w:t xml:space="preserve">Stakeholder haben Anforderungen (siehe Kapitel </w:t>
            </w:r>
            <w:r>
              <w:rPr>
                <w:rFonts w:cs="Arial"/>
              </w:rPr>
              <w:fldChar w:fldCharType="begin"/>
            </w:r>
            <w:r>
              <w:instrText>REF _Ref496011431 \r \h</w:instrText>
            </w:r>
            <w:r>
              <w:rPr>
                <w:rFonts w:cs="Arial"/>
              </w:rPr>
            </w:r>
            <w:r>
              <w:fldChar w:fldCharType="separate"/>
            </w:r>
            <w:r w:rsidR="00365D61">
              <w:t>4</w:t>
            </w:r>
            <w:r>
              <w:fldChar w:fldCharType="end"/>
            </w:r>
            <w:r>
              <w:rPr>
                <w:rFonts w:cs="Arial"/>
              </w:rPr>
              <w:t>) an die verschiedenen Rollen in einem IAM-System.</w:t>
            </w:r>
          </w:p>
        </w:tc>
      </w:tr>
    </w:tbl>
    <w:p w14:paraId="2680B3B9" w14:textId="3E242724" w:rsidR="008279C6" w:rsidRDefault="008279C6" w:rsidP="00552CF8">
      <w:pPr>
        <w:rPr>
          <w:rFonts w:cs="Arial"/>
        </w:rPr>
      </w:pPr>
    </w:p>
    <w:p w14:paraId="53E4CBA6" w14:textId="77777777" w:rsidR="00552CF8" w:rsidRDefault="00552CF8" w:rsidP="00552CF8">
      <w:pPr>
        <w:pStyle w:val="berschrift2"/>
        <w:ind w:left="709" w:hanging="709"/>
      </w:pPr>
      <w:bookmarkStart w:id="60" w:name="_Ref496011451"/>
      <w:bookmarkStart w:id="61" w:name="_Toc498958038"/>
      <w:r w:rsidRPr="006A3A4E">
        <w:t>Rollen in</w:t>
      </w:r>
      <w:r>
        <w:t xml:space="preserve"> IAM</w:t>
      </w:r>
      <w:bookmarkEnd w:id="60"/>
      <w:bookmarkEnd w:id="61"/>
    </w:p>
    <w:p w14:paraId="0B65728E" w14:textId="77777777" w:rsidR="00552CF8" w:rsidRDefault="00552CF8" w:rsidP="00552CF8">
      <w:pPr>
        <w:spacing w:after="0" w:line="240" w:lineRule="auto"/>
        <w:rPr>
          <w:rFonts w:cs="Arial"/>
        </w:rPr>
      </w:pPr>
    </w:p>
    <w:p w14:paraId="4DE85D7E" w14:textId="0CF59068" w:rsidR="00552CF8" w:rsidRDefault="00552CF8" w:rsidP="00552CF8">
      <w:pPr>
        <w:spacing w:after="0" w:line="240" w:lineRule="auto"/>
        <w:rPr>
          <w:rFonts w:cs="Arial"/>
        </w:rPr>
      </w:pPr>
      <w:r w:rsidRPr="00DD052F">
        <w:rPr>
          <w:rFonts w:cs="Arial"/>
        </w:rPr>
        <w:t xml:space="preserve">Die </w:t>
      </w:r>
      <w:r>
        <w:rPr>
          <w:rFonts w:cs="Arial"/>
        </w:rPr>
        <w:t xml:space="preserve">verschiedenen </w:t>
      </w:r>
      <w:r w:rsidRPr="00DD052F">
        <w:rPr>
          <w:rFonts w:cs="Arial"/>
        </w:rPr>
        <w:t>Rollen</w:t>
      </w:r>
      <w:r>
        <w:rPr>
          <w:rFonts w:cs="Arial"/>
        </w:rPr>
        <w:t>, die die eigentlichen (IAM-)Prozesse ausführen,</w:t>
      </w:r>
      <w:r w:rsidRPr="00DD052F">
        <w:rPr>
          <w:rFonts w:cs="Arial"/>
        </w:rPr>
        <w:t xml:space="preserve"> werden </w:t>
      </w:r>
      <w:r>
        <w:rPr>
          <w:rFonts w:cs="Arial"/>
        </w:rPr>
        <w:t>in alphabetischer Reihenfolge</w:t>
      </w:r>
      <w:r w:rsidRPr="00DD052F">
        <w:rPr>
          <w:rFonts w:cs="Arial"/>
        </w:rPr>
        <w:t xml:space="preserve"> beschrieben.</w:t>
      </w:r>
      <w:r w:rsidR="00CC227A">
        <w:rPr>
          <w:rFonts w:cs="Arial"/>
        </w:rPr>
        <w:t xml:space="preserve"> Für jede Ro</w:t>
      </w:r>
      <w:r>
        <w:rPr>
          <w:rFonts w:cs="Arial"/>
        </w:rPr>
        <w:t xml:space="preserve">lle wird zusätzlich der primäre Stakeholder (siehe Kapitel </w:t>
      </w:r>
      <w:r w:rsidR="00F21F76">
        <w:rPr>
          <w:rFonts w:cs="Arial"/>
        </w:rPr>
        <w:fldChar w:fldCharType="begin"/>
      </w:r>
      <w:r w:rsidR="00F21F76">
        <w:rPr>
          <w:rFonts w:cs="Arial"/>
        </w:rPr>
        <w:instrText xml:space="preserve"> REF _Ref496010904 \r \h </w:instrText>
      </w:r>
      <w:r w:rsidR="00F21F76">
        <w:rPr>
          <w:rFonts w:cs="Arial"/>
        </w:rPr>
      </w:r>
      <w:r w:rsidR="00F21F76">
        <w:rPr>
          <w:rFonts w:cs="Arial"/>
        </w:rPr>
        <w:fldChar w:fldCharType="separate"/>
      </w:r>
      <w:r w:rsidR="00365D61">
        <w:rPr>
          <w:rFonts w:cs="Arial"/>
        </w:rPr>
        <w:t>3.2</w:t>
      </w:r>
      <w:r w:rsidR="00F21F76">
        <w:rPr>
          <w:rFonts w:cs="Arial"/>
        </w:rPr>
        <w:fldChar w:fldCharType="end"/>
      </w:r>
      <w:r>
        <w:rPr>
          <w:rFonts w:cs="Arial"/>
        </w:rPr>
        <w:t>) angegeben.</w:t>
      </w:r>
    </w:p>
    <w:p w14:paraId="672868B7" w14:textId="77777777" w:rsidR="00372460" w:rsidRDefault="00372460" w:rsidP="00552CF8">
      <w:pPr>
        <w:spacing w:after="0" w:line="240" w:lineRule="auto"/>
        <w:rPr>
          <w:rFonts w:cs="Arial"/>
        </w:rPr>
      </w:pPr>
    </w:p>
    <w:tbl>
      <w:tblPr>
        <w:tblW w:w="0" w:type="auto"/>
        <w:tblLook w:val="04A0" w:firstRow="1" w:lastRow="0" w:firstColumn="1" w:lastColumn="0" w:noHBand="0" w:noVBand="1"/>
      </w:tblPr>
      <w:tblGrid>
        <w:gridCol w:w="2518"/>
        <w:gridCol w:w="6769"/>
      </w:tblGrid>
      <w:tr w:rsidR="00552CF8" w14:paraId="4CC51BE3" w14:textId="77777777" w:rsidTr="004372DD">
        <w:trPr>
          <w:cantSplit/>
        </w:trPr>
        <w:tc>
          <w:tcPr>
            <w:tcW w:w="2518" w:type="dxa"/>
            <w:shd w:val="clear" w:color="auto" w:fill="D9D9D9" w:themeFill="background1" w:themeFillShade="D9"/>
            <w:hideMark/>
          </w:tcPr>
          <w:p w14:paraId="4291819F" w14:textId="77777777" w:rsidR="00552CF8" w:rsidRDefault="00552CF8" w:rsidP="004372DD">
            <w:pPr>
              <w:rPr>
                <w:rFonts w:cs="Arial"/>
                <w:szCs w:val="22"/>
              </w:rPr>
            </w:pPr>
            <w:r>
              <w:rPr>
                <w:rFonts w:cs="Arial"/>
              </w:rPr>
              <w:t>IAM-Dienstanbieter</w:t>
            </w:r>
          </w:p>
        </w:tc>
        <w:tc>
          <w:tcPr>
            <w:tcW w:w="6769" w:type="dxa"/>
            <w:shd w:val="clear" w:color="auto" w:fill="F2F2F2" w:themeFill="background1" w:themeFillShade="F2"/>
            <w:hideMark/>
          </w:tcPr>
          <w:p w14:paraId="0D141800" w14:textId="4ED82532" w:rsidR="00372460" w:rsidRDefault="000A70EC" w:rsidP="004372DD">
            <w:pPr>
              <w:rPr>
                <w:rFonts w:cs="Arial"/>
              </w:rPr>
            </w:pPr>
            <w:r>
              <w:rPr>
                <w:rFonts w:cs="Arial"/>
                <w:noProof/>
              </w:rPr>
              <mc:AlternateContent>
                <mc:Choice Requires="wpg">
                  <w:drawing>
                    <wp:anchor distT="0" distB="0" distL="114300" distR="114300" simplePos="0" relativeHeight="251663872" behindDoc="0" locked="0" layoutInCell="1" allowOverlap="1" wp14:anchorId="12B08642" wp14:editId="1ED3E711">
                      <wp:simplePos x="0" y="0"/>
                      <wp:positionH relativeFrom="column">
                        <wp:posOffset>55880</wp:posOffset>
                      </wp:positionH>
                      <wp:positionV relativeFrom="paragraph">
                        <wp:posOffset>859155</wp:posOffset>
                      </wp:positionV>
                      <wp:extent cx="2857500" cy="2518410"/>
                      <wp:effectExtent l="0" t="0" r="0" b="15240"/>
                      <wp:wrapTopAndBottom/>
                      <wp:docPr id="11" name="Gruppieren 11"/>
                      <wp:cNvGraphicFramePr/>
                      <a:graphic xmlns:a="http://schemas.openxmlformats.org/drawingml/2006/main">
                        <a:graphicData uri="http://schemas.microsoft.com/office/word/2010/wordprocessingGroup">
                          <wpg:wgp>
                            <wpg:cNvGrpSpPr/>
                            <wpg:grpSpPr>
                              <a:xfrm>
                                <a:off x="0" y="0"/>
                                <a:ext cx="2857500" cy="2518410"/>
                                <a:chOff x="0" y="0"/>
                                <a:chExt cx="2857500" cy="2518625"/>
                              </a:xfrm>
                            </wpg:grpSpPr>
                            <pic:pic xmlns:pic="http://schemas.openxmlformats.org/drawingml/2006/picture">
                              <pic:nvPicPr>
                                <pic:cNvPr id="45" name="Grafik 45" descr="C:\Users\kum4\AppData\Local\Microsoft\Windows\INetCache\Content.Word\Dienstanbieter.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3691" cy="2013502"/>
                                </a:xfrm>
                                <a:prstGeom prst="rect">
                                  <a:avLst/>
                                </a:prstGeom>
                                <a:noFill/>
                                <a:ln>
                                  <a:noFill/>
                                </a:ln>
                              </pic:spPr>
                            </pic:pic>
                            <wps:wsp>
                              <wps:cNvPr id="46" name="Textfeld 46"/>
                              <wps:cNvSpPr txBox="1"/>
                              <wps:spPr>
                                <a:xfrm>
                                  <a:off x="0" y="2196680"/>
                                  <a:ext cx="2857500" cy="321945"/>
                                </a:xfrm>
                                <a:prstGeom prst="rect">
                                  <a:avLst/>
                                </a:prstGeom>
                                <a:noFill/>
                                <a:ln>
                                  <a:noFill/>
                                </a:ln>
                              </wps:spPr>
                              <wps:txbx>
                                <w:txbxContent>
                                  <w:p w14:paraId="678741FE" w14:textId="7486C438" w:rsidR="009B652B" w:rsidRPr="00FB3B4F" w:rsidRDefault="009B652B" w:rsidP="007869F4">
                                    <w:pPr>
                                      <w:pStyle w:val="Beschriftung"/>
                                      <w:rPr>
                                        <w:rFonts w:cs="Arial"/>
                                        <w:noProof/>
                                      </w:rPr>
                                    </w:pPr>
                                    <w:bookmarkStart w:id="62" w:name="_Ref497471109"/>
                                    <w:bookmarkStart w:id="63" w:name="_Toc498958132"/>
                                    <w:r>
                                      <w:t xml:space="preserve">Abbildung </w:t>
                                    </w:r>
                                    <w:fldSimple w:instr=" SEQ Abbildung \* ARABIC ">
                                      <w:r w:rsidR="00365D61">
                                        <w:rPr>
                                          <w:noProof/>
                                        </w:rPr>
                                        <w:t>3</w:t>
                                      </w:r>
                                    </w:fldSimple>
                                    <w:bookmarkEnd w:id="62"/>
                                    <w:r>
                                      <w:t xml:space="preserve"> Dienstanbieter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2B08642" id="Gruppieren 11" o:spid="_x0000_s1026" style="position:absolute;margin-left:4.4pt;margin-top:67.65pt;width:225pt;height:198.3pt;z-index:251663872;mso-height-relative:margin" coordsize="28575,2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AJCzAwQAABcJAAAOAAAAZHJzL2Uyb0RvYy54bWysVk1v2zgQvS+w/0HQ&#10;3bHk2I4jxClc5wMB0jTYpMjFF5qiLCISySWp2Oli//u+oaSk+SgaFHuIMhxSo5k37w199GlXV9GD&#10;sE5qNY/TvSSOhOI6l2ozj7/dng1mceQ8UzmrtBLz+FG4+NPxn38cbU0mRrrUVS5shCDKZVszj0vv&#10;TTYcOl6Kmrk9bYTCZqFtzTyWdjPMLdsiel0NR0kyHW61zY3VXDgH70m7GR+H+EUhuP9aFE74qJrH&#10;yM2Hpw3PNT2Hx0cs21hmSsm7NNhvZFEzqfDRp1AnzLOosfJNqFpyq50u/B7X9VAXheQi1IBq0uRV&#10;NedWNybUssm2G/MEE6B9hdNvh+VXD9c2kjl6l8aRYjV6dG4bY6SwQkVwAqGt2WQ4eG7Njbm2nWPT&#10;rqjoXWFr+o9yol3A9vEJW7HzEYdzNJscTBK0gGNvNEln47RDn5do0Zv3eHn6szenowllNew/PKT8&#10;ntIxkmf468CC9QasX5MKb/nGirgLUn8oRs3sfWMG6KthXq5lJf1j4Cg6SEmph2vJr227eMZ9PHnG&#10;nRXyPiJHLhwHS5fZ6puDuFb3TT1eLYwhXq0uNWfV6kvPpNWdVLneutXFlfBLBuWsllp5ofzeHcSx&#10;OpFCkQTXUnhh94zaEHqUESXRpsQIMsS9d5HSy5KpjVg4A/WAFwHrl8eHtHxRz7qS5kxWFdGA7A45&#10;1PCKqe+A36rgRPOmRtKtrK2oAKJWrpTGxZHNRL0WYKm9yNMgNPDq0nn6HDEsSO2f0WyRJIejz4Pl&#10;JFkOxsnB6WBxOD4YHCSnB+NkPEuX6fJfejsdZ40TAccTI7tc4X2T7bu66iZQq9ig/OiBhfnSshIJ&#10;BXb2KYKoBAnl6iz/C6jiHGxvheclmQWQ6/w4/LQRYH5GlkB3EGC03n7ROYTKGq8DGB8RYHo42p8e&#10;QuRBgEm6P0lGL2QEDljnz4WuIzKANTIN4dkDoG5r649Q1kpTx0MtlXrhQBHkCflTxp2JAmiYYNK7&#10;niBYfQx0mvPvzcibkhmBLCnsD6Ka9qK6RRcKUeXReErVdsdojkV+91ljMnUjzgVsqYx30Rylh9Pp&#10;rBtZRLk3Q20fR6DdFqc+Ro/X/wYpFdBCSpbfrXddVWudP6Ioq9E5jFln+JlEGy+Z89fM4lKDExe1&#10;/4pHUentPNadFUeltt/f89N5tAe7cbTFJTmP3d8No8FYXSg0jm7U3rC9se4N1dRLDV2Ac8gmmHjB&#10;+qo3C6trGlEL+gq2mOL41jz2vbn0WGED9z8Xi0Ww2/l6qW4MpnI7Cwjk290ds6aD2aNBV7qnBste&#10;Ebg9S612ZgENncnAbgK0RRF8pQVoGqxw+8J6cb3/uA6nnn/PHP8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sseRP3wAAAAkBAAAPAAAAZHJzL2Rvd25yZXYueG1sTI9BS8NAEIXv&#10;gv9hGcGb3cQYadNsSinqqQhtBfG2zU6T0OxsyG6T9N87PenxvTe8902+mmwrBux940hBPItAIJXO&#10;NFQp+Dq8P81B+KDJ6NYRKriih1Vxf5frzLiRdjjsQyW4hHymFdQhdJmUvqzRaj9zHRJnJ9dbHVj2&#10;lTS9HrnctvI5il6l1Q3xQq073NRYnvcXq+Bj1OM6id+G7fm0uf4c0s/vbYxKPT5M6yWIgFP4O4Yb&#10;PqNDwUxHdyHjRatgzuCB7SRNQHD+kt6co4I0iRcgi1z+/6D4BQAA//8DAFBLAwQKAAAAAAAAACEA&#10;V0jcmurKAADqygAAFAAAAGRycy9tZWRpYS9pbWFnZTEucG5niVBORw0KGgoAAAANSUhEUgAAA6oA&#10;AAPVCAIAAADgaoBdAAAAAXNSR0IArs4c6QAAAARnQU1BAACxjwv8YQUAAAAJcEhZcwAALiMAAC4j&#10;AXilP3YAAMp/SURBVHhe7P15vJPVvff/73/q3t/79ih3ay09rcrPo8ehA/S0RWwdaItKtVXssUq1&#10;FmpbxIqKQxWcwBGtIg4gKiKKCqIIyigyOTAoKIhMMs+DFkVFcfb81mG9d1y5spOd7GQlK9f1ej4+&#10;jz5s1rquXNNa1zshO6n5HwAAACAxiL8AAABIEOIvAAAAEoT4CwAAgAQh/gIAACBBEhF/ly5dOt3R&#10;r1+/XgAAANhlyJAhCkm7rFmzRhEqpmIVfz/66CNzzswpNCeyffv2bdq0qQEAAECTtG3btkOHDql8&#10;rLxV/ao+/prIO3HixB49ehB2AQAAvGrfvn2fPn1mz56tHFadqjX+bt++feDAgflH3mbNmplXMAAA&#10;AMimoGTVsWPH4cOHK5lVleqLv+ZAm8OtY5+hefPm5uR1797dvDRJwodXAAAAfDA5yoSuXr16dejQ&#10;IUcsNjm4a9eu8+fP12LVoGri75YtW0yoNelWB9tRV1dnTky/fv2WLl2q3gAAACidRj9uevDBBw8c&#10;ONB00wIBq4L4a4Ovybg6uvVMFDavNqr90ycAAADVxWTc0aNHd+7cucF41q9fv8BDcNDxd82aNZnB&#10;1/zfjh07moOuTgAAAKgEE3OHDBnSvn17pbR6gYfgQOOvOV69evWKBF97KLdv365OAAAACECD/1Zv&#10;kluYfxsXYvydOHFiixYtdOR2Mf+3Wj5NAgAAkEwmBPfo0aNZs2YKcLu0bds2tL/OCiv+rlmzJvL+&#10;uXndMGTIEDUDAAAgbNu3b8/8N3wTi8P5B/yA4u/o0aPdlwvmqJkjxTu+AAAAVWfLli0dOnRQqtul&#10;RYsWgXxjQRDx12Tc7t2769js0r59e77FDAAAoKpFPtFaV1fXr18/tVVO5ePvmjVr3C+Qa9asGd/q&#10;AAAAEA8fffRRjx49lPN26dChQ2U/CFHh+GteE7gfeDA5eMuWLWoDAABALMyePbu58+NlLVq0qOAP&#10;xVUy/g4fPtz9WHSvXr3UAAAAgHjZvn27+w0HzZo1q1QCrlj87devn/Z+19c7TJ8+XQ0AAACIKZMA&#10;U+9+mv+YOHGiGsqoMvHX/QhIixYt1qxZowYAAADEmom8bgIu/09jVCD+du7c2e6w0apVKz7sCwAA&#10;kCizZ892//qrzD/yUO7426tXL+3orj904xeMAQAAEmj+/PmpP4Yr86cgyhp/3c/7tm/fnp+0AAAA&#10;SKw1a9akvhXYJOCy/SVc+eLv8OHD7e4ZrVq1IvsCAAAk3NKlS1OfgjD/UZ6/BytT/J0+fXrqM84m&#10;5vOZBwAAABjz5893U2IZ/iqsHPHX7Ebqsx18zwMAAABc7ndBtG3bVo96U474a3bD7k8Fv98YAAAA&#10;wRo9erSNi4bvn0LzHn/dr3owO6ZHAQAAAEf37t0VGWtqvP4gmt/4azZdO1FTY3ZJjwIAAADpPvro&#10;ozZt2tjc2Lx5c38fAvYYf80+pD7ya3aGr3oAAABADmvWrEl9EcQxxxyjR0vNY/xNvYNdtq+xAAAA&#10;QFVzvyp3yJAhX3zxhRpKx1f8db/DYuDAgXoUAAAAyKlDhw42Q+61115LlizZuXOnGkrEV/xNfXSj&#10;VatWeggAAABozJYtW1Lvonbp0uWNN97Ytm2b2krBS/wdOHCg3WKDbzoDAABAQfr06WOTZG1t7YQJ&#10;E0wCXr9+/Weffabm4pQ+/rp/8da5c2c9CgAAAOTH5MmDDz7Y5sl27dqZ+GusXLny448/Vo8ilD7+&#10;9uvXz25rXV1dGX62DgAAAPHj/hCG+W+bgFesWFF8Ai5x/HXf+uWLfgEAANBkrVq1sqky9QawsWzZ&#10;sg8++EA9mqTE8Ze3fgEf7LByqQEAgPhq8A1go8gEXMqbKG/9Ap7YYeVSAwAAsRZ5A9gE3+ITcClv&#10;oqkvfKirq9u8efOXAErEjiyXGgAAiLVRo0bpzldTY78CIsUk4A8//FAxtBCljL+p7/rt3r27Nhmo&#10;HHs1pujR6qR9cKgBAIC4S70BbL8D2NW0v4QrWfxds2aN3TJjyZIl2t4AaJscaigprdqhBlSITkM6&#10;tVUh7YBDDQAAxN1tt91m73177bWXYq/zKQiTgD/99FPl0fyULP726tXLblmbNm20sWGwWxWhthLR&#10;StOpDRWi05BObVVIO+BQAwAAcbd58+bUj8ANGjTIpl7XqlWrvvjiC0XSPJQs/rZo0cJulkno2tgw&#10;2K2KUFuJaKUONaBydCbSqa0KaQccagAAIAHat29vb38nnHCCMm+6TZs2KZLmoTTxd/r06XabAvyj&#10;N7thEWorBa0xndpQOToT6dTWGPV2qKFwWt6hhgJpYYcaAABIgGHDhtnbX21t7Zw5c5R5073zzjsK&#10;po0pTfzt3r273SaTzbWZIbHbFqG2oml16dSGytGZSKe2xqi3Qw2F0/IONRRICzvUAABAAuzcubNZ&#10;s2b2Dti/f38F3l3cr0L75JNPlE1zKk38Tf1F3gMPPKDNDIndtgi1FU2rc6gBlabzUU+P5kELONRQ&#10;OC3vUEOBtLBDDQAAJEOHDh3sHbBTp04272ZavXq16al4ml0J4u+WLVvs1hj2WUOjjUuntuJoXenU&#10;hqqlE+lQQ+G0vEMNBdLCDjUAAJAMDzzwgL0DHnLIIUq7DXnrrbeUULMrQfwdMmSI3ZoWLVpoA8Nj&#10;tzBCbUXQihxqQDXTuXSooXBa3qGGAmlhhxoAAEiG1atX6xZYU5Pt47/GsmXLGv0m4BLE386dO9tN&#10;Mf+hDQyP3cIItRVBK3KoAdVM59KhhsJpeYcaCqSFHWoAACAxUt8zFvn4r5X6EPD69esVUrMoQfxN&#10;bUqYH/xNsRvpUkNTaS3p1IZqpnPpUEPhtLxDDQXSwg41AACQGKm3XHN8/Nd67733lFMbUmz83b59&#10;u90OI6gfe8ukrUyntibRKhxqQJXT6XSooXBa3qGGAmlhhxoAAEiM1Md/W7ZsqZybxcqVK01/pdUM&#10;xcbf+fPn2+2oq6uzWxYsu50RamsSrcKhhgJp4Yaoh096JocamkprSae2/GiZdGorCz2lQw2F0/IO&#10;NRRICzvUUDgt3xD18EZP41ADAAB5mDdvnr19uL9+nE2OrwEuNv4OHz7cbkerVq20aQGzm+pSQ+G0&#10;fDq15U2L5UELFEgL19Oj9fRoQ9Qjndrq6VGHGrJTv+zULzv1y4+WcaghndqKoBWVdFURanaooRBa&#10;Mg9aoBBasp4eradHG6IeAAA0xiRa3Txy/vWbleMN4GLjb58+fexGdOjQwW5ZyOymRqitQFrYoYb8&#10;aJlCaMlCaMl6enQXPZSFOqVTWz09Wk+P5kELpFNbHrRAHrSAQw3p1FYEraikq4pQs0MN+dEyhdCS&#10;edNi9fToLnooC3UCACAPzZs3t7ePESNGKOdml+0N4GLjb+ozyD169NB2BcxuaoTaCqSFHWrIgxYo&#10;nJbPmxarp0fz2AD1S6e2enq0SbujJevp0bxpscaot0MN6dRWBK2opKuKULNDDXnQAoXT8vnRMvX0&#10;aB7Prn4AAOShbdu29vbRt29fhdzssr0BXGz8bdOmjd2IYcOG2c0KnN1alxoKoSXTqa0x6t1UWkt+&#10;tEy9Bh9skO0ZobZ6DT6YP7u4of9fIC2ck7o61JBObUXQikq6qgg1O9TQGPVuKq0lD1qgXoMPNsj2&#10;BAAgH127drW3j27duink5tTgG8DFxt/Ut55NmzZN2xU2u7URasubFnOooTHqnUHN6dSWQc150AL1&#10;Mh8xbM+UBh+0bFNK5iOW7ZyiRzNka7WPp+jRDGrOSV0dakintiJoRSVdVYSaHWrISV0zqDmd2jKo&#10;uTHqXS/zEcP2TGnwQQAAcujVq5e9fZx88slKuDmtXLlSmdVRsvg7b948bVfY7NZGqC1vWsyhhpzU&#10;NZ3aslO/dGprjHrXa/CR/GmZ7NQvg5rzoAUyqDmd2rJTP4caGqPeDjUUTss71FAgLexQQ3bql05t&#10;2alfOrXlpK71GnwEAIAi3X333fa2kmf8NT744APF1nrFxt+6ujq7EatXr9Z2Bc9usEsN+dEy6dSW&#10;k7o61NAY9XaooTHqnYU65U2LZaFOWahTTuraEPVIp7bs1M+hhsaot0MNhdPyDjUUSAs71JCd+jnU&#10;0Bj1dqghJ3XNQp0AAChO6qt/jzzySMXbxmzevFmxtV6x8ddugWFWre0KnrY4ndryoAUcashJXR1q&#10;yIMWSKe2nNS1IepRCC3ZEPXISV2zUKfs1M+hhuzUz6GGxqi3Qw2F0/IONRRICzvUkIU6OdSQBy2Q&#10;Tm3ZqV9D1AMAgKINGzbM3lxat26teNuYZcuWffHFF0quuxQVfz/66CO7BYY2qhpoi9OpLQ9awKGG&#10;nNS1nh7NmxZzqCEndc2g5gJp4Qxqbox6N0Q9clLXdGrLQp0camiMejvUUDgt71BDgbSwQw1ZqFM9&#10;PZo3LeZQQ3bql0HNAACUwrRp0+z9pdEffnO9++67Cq+7FBV/16xZY7fA0EZVCW20Qw2NUW+HGnJS&#10;V4ca8qbFHGrISV0zqLlAWjid2vKjZdKpLQ9awKGGLNTJoYbGqLdDDYXT8g41FEgLO9TQEPVwqCFv&#10;WsyhhuzUL4OaAQAohVT8/c53vqNsm92yZcvsf6xfv17hdZfSxN8WLVpoo6qE3ewIteWkrg415KSu&#10;DjUUQks61JCd+qVTW+G0vEMNedNiDjXkR8s41JCFOjnU0Bj1dqihcFreoYYCaWGHGhqiHg41FEJL&#10;OtSQhTqlUxsAACVSUPx1uZ9/SGj8NeyWu9SQk7o61JCTutbTowXSwg41ZKd+DjU0iVbhUEPetJhD&#10;DfnRMg41ZKFODjU0Rr0daiiclneooUBa2KGGhqhHPT1aIC3sUEMW6uRQAwAApdPk+Ltjxw7lV+Kv&#10;Sw3ZqZ9DDTmpq0MNBdLCDjVkp34ONTSJVuFQQ960mEMN+dEyDjVkoU4ONTRGvR1qKJyWd6ihQFrY&#10;oYYManaooUBa2KGGLNTJoQYAAEqnyfH3rbfeUn4l/kaoLQt1cqghJ3V1qKFAWtihhuzUz6GGJtEq&#10;HGrImxZzqCE/WsahhizUyaGGxqi3Qw2F0/IONRRICzvUkEHNDjUUSAs71JCFOjnUAABA6TQ5/q5d&#10;u1b5Ncnx17Ab71JDFurkUENO6uqBniA79XOooUm0Coca8qbFHGrIj5ZxqCELdXKooTHq7VBD4bS8&#10;Qw0F0sIONWRQswd6gizUyaEGAABKp8nx10h9/Jf4G6W2DGp2qKEx6u2BniA79XOooUm0Coca8qbF&#10;HGrIj5ZxqCELdXKooTHq7VBD4bS8Qw0F0sIONWRQswd6gizUyaEGAABKp5j4m/r4L/E3Sm0Z1OxQ&#10;Q2PU2wM9QXbq51BDk2gVDjXkTYs51JAfLeNQQxbq5FBDY9TboYbCaXmHGgqkhR1qyKBmD/QEWaiT&#10;Qw0AAJROE+Jv6uvP/vWvf9kEm+j4a9jtd6khg5odamiMenugJ8hO/RxqaBKtwqGGvGkxhxryo2Uc&#10;ashCnRxqaIx6O9RQOC3vUEOBtLBDDRnU7IGeIAt1cqgBAIDSKSb+pn79mPjbALU51OBQQx60QKlp&#10;7Tmpq0MNTaJVONSQNy3mUEN+tIxDDVmok0MNjVFvhxoKp+UdaiiQFnaoIYOaS01rz079HGoAAKB0&#10;ivnww7p162yCJf42QG0ONTjUkAct4FCDf3o+hxqaRKtwqCFvWsyhhvxoGYcaslAnhxoao94ONRRO&#10;yzvUUCAt7FBDBjU71OCZnsyhBgAASqeY+LtixQqbYJMefw27Cy41ONTgUEMetIBDDf7p+RxqaBKt&#10;wqGGvGkxhxryo2UcashCnRxqaIx6O9RQOC3vUEOBtLBDDRnU7FCDZ3oyhxoAACidYuKv8dlnn5kE&#10;S/xt4LZtqG0XPeRQQ360jEMN/un5HGpoEq3CoYa8aTGHGvKjZRxqyEKdHGpojHo71FA4Le9QQ4G0&#10;sEMNGdTsUINnejKHGgAAKJ2mxd/Ux3937txpEizx93/ZvXCpYRc95FBDfrSMQw3+6fkcamgSrcKh&#10;hrxpMYca8qNlHGrIQp0camiMejvUUDgt71BDgbSwQw0Z1OxQg2d6MocaAAAonSLf/f3ggw9MgiX+&#10;/i+7Fy417KKH6unRQmjJenrUPz2fQw1NolU41JA3LeZQQ360jEMNWaiTQw2NUW+HGgqn5R1qKJAW&#10;dqihIepRT496pidzqAEAgNIpMv6+++67JsESf/+X3YuIbE328YJoSYcaPNOTOdTQJFqFQw1502IO&#10;NeRHyzjUkIU6OdTQGPV2qKFwWt6hhgJpYYcaGqIeDjX4pGdyqAEAgNIh/paS3RFX7scLoiUdavBM&#10;T+ZQQ5NoFQ415E2LOdSQHy3jUEMW6uRQQ2PU26GGwml5hxoKpIUdamiIejjU4JOeyaEGAABKp8jP&#10;/m7bts0kWOKv2B1xNfi4fbBQWjid2nzSMznU0CRahUMNedNiDjXkR8s41JCFOjnU0Bj1dqihcFre&#10;oYYCaWGHGhqiHunU5o2exqEGAABKp8h3f+0PvxF/xe5Io9S7cFreoQaf9EwONTSJVuFQQ960mEMN&#10;+dEyDjVkoU4ONTRGvR1qKJyWd6ihQFrYoYYs1MmhBm/0NA41AABQOsTfErP7kpu6Fk7Lp1ObN3oa&#10;hxqaRKtwqCFvWsyhhvxoGYcaslAnhxoao97p1FYgLZxObYXQkg41ZKFO6dTmh57DoQYAAEqH+Fti&#10;dl9yUL+m0loyqDk/Wia/pdTVoYYm0SocasibFnOoIT9axqGGLNTJoYY8aAGHGgqn5R1qKISWdKgh&#10;O/XLoOb8aJkmPZ0aAAAoHeJvidl9yUH9mkpryUKdGqIe6dSWk7o61NAkWoVDDXnTYg415EfLONSQ&#10;hTo51JAHLZBObfX0aOGbYaitnh7Nvio1O9SQnfploU4NUY90astO/RxqAACgdIi/pWd3Jxt1KoJW&#10;VApaY07q6lBDk2gVDjXkTYs51JAfLeNQQxbq5FBDHrRAfrRMFuqUHy2TQc0ONeSkrqWgNWanfg41&#10;AABQOsTf0rO70yD1KJpWVzStLid1daihSbQKhxrypsUcasiPlnGoIQt1cqghP1omD1ogO/XLgxbI&#10;oGaHGhqj3kXT6rJTP4caAAAoHeJv6dndaZB6lIhWWgStKCd1daihSbQKhxrypsUcasiPlnGoIQt1&#10;cqghb1qsMeqdk7o2Rr0zqNmhhvxomSJoRdmpn0MNAACUDvHXC7tHEWorNa29QFo4D1rAoYYm0Soc&#10;asibFnOoIT9axqGGLNTJoYZCaMmc1LUx6p2TumZQs0MNhdCSBdLCjVFvhxoAACidsOLvFyiCPYzZ&#10;qBMqR2cig5oLoSUzqLks9JRZqBMAAOEh/gIAACBBiL8AAABIEOIvAAAAEoT4CwAAgAQh/gIAACBB&#10;iL8AAABIEOIvAAAAEoT4CwAAgAQh/gIAACBBiL8AAABIEOIvAAAAEoT4CwAAgAQh/gIAACBBiL8A&#10;AABIEOIvAAAAEoT4CwAAgAQh/gIAACBBiL8AAABIEOIvAAAAEoT4CwAAgAQh/gIAACBBiL8AAABI&#10;EOIvAAAAEoT4CwAAgAQh/gIAACBBiL8AAABIEOIvAAAAEoT4CwAAgAQh/gIAACBBiL8AAABIEOIv&#10;AAAAEoT4G5BXX33VnI9hw4ZdvYv5bzWkGzVq1HHHHXd0Fp06dWpwwbfffvvGG29Up4ZcdtllmzZt&#10;Um/HqlWrzj77bHXKYLbk7rvv/vDDD9XbYbbzpJNOUr8Mp512WoPbaVZlVqhODbngggvMJqm3I/d2&#10;Gtm202yG2Rh1ymB2weyIujoa3U6zMQ1upznI5lCrU0PMaTInS70djW7nAw88oK7pzOO5Lxhz4amr&#10;w2yDuQjVqSGmtcELxqzNrFOdMpgtybaduS+Y2F/Y2S6YMl/YhjlB6tQQszENXjBNvrDN2sp8Yee+&#10;YOJ9YRuBXNhm481krk4Nue222xq8YKrows5xwVTkwm5wOxPLXEg2fAYRfz9Pkg8++OCGG26w48rs&#10;uz0IEeYqNz11rnYxj6gtu2bNmmXObmZgqDk7M6eot6NVq1Zqzs5EdvWuZ6YMtWVXV1eXORrNlKfm&#10;7MzUoN4O86CaszPTtHrXM9tpNkPN2WXeZswuqy07c+jU22FmPTVnZ64K9a5nTqg5rWrObubMmVqg&#10;nrkTqC275s2bq7fD3JnUnJ25Yai34+CDD1ZzdhMmTFDvelzYRpMvbLNy9a6X54W9ePFiLVAvnwvG&#10;nGL1djT5wjaXn5qzy7ywzSNqy44LO5smX9iZM2E+F3abNm3U25HPBWMOgnrXK/+FbS4GNWdXLRe2&#10;2U4bP1zjx483kdo0DRgwYNGiRXo0AaZOnWoPC/G33PK5q02fPl2Hqd6WLVsaHfzmSKq3Y8iQIWrO&#10;rnv37urt6NChg5qzy9zOjz76qNHtNGPYdNMC9UaPHq3m7Dp37qzeDvOgmrMzK1fvemYDGp2kzI5k&#10;bqfZZTVnZw6dejvMQVZzdv369VNvR7bXSC4zmtS73vz589WWnblfqrfDbIOas+vVq5d6O9q2bavm&#10;7MxWqXc9Lmyj/Be2OexaoF4+F4w5xertaPKFnU9cy7ywUzeOHLiwsynzhd3kmdAcBPWuV/4L21wM&#10;as6uWi7s1AXzZb2dO3dGjqf5vyYNDx48eOXKlQorMUX8rQzzWi1zbJhBa4af1b59+8xbmrV06VIz&#10;ILMxYyBz5FsTJ05Up4YMHz5c/dKZ6cbMQerUkNmzZ6trOnNm+/Tpo04ZcmynWaE6NcRsTOYUbDR5&#10;O81mmI1RpwxmFzJnKCv3dg4cOHD79u3qms4canVqiDlN6pcu93Ya5sJQ13S5L5gmb2e2C8aszaxT&#10;nRqSbTubfMEk/MJu2gWT5Au7aRdMwi/sJl8wib2wm3zBeLqwzdFucME2bdoogmQ4+OCD+/btu23b&#10;NgWXeCH+emQumgEDBlx99dVPPvmk+b8m8poXW9rtXS9G7UVprmbzWjzbBQ0AAOCDyR7m5UTXrl2z&#10;fbynZcuWNtLEDPHXi5UrV3bq1Mnul5Xt9T0AAEDFmaAyfPjwSBSuq6tTsokX4m+JZQZfw+wab+4C&#10;AICqYLJZr1692rZtaz/d8eWXX37xxRcKOrFA/C2ZRYsWZQbf5s2b9+jRg7d+AQBAVUuF4MGDB99w&#10;ww1V/bFg4m9pmOsg8mezZneGZPzVKgAAQPVKfYtcs2bNBgwYoBhUbYi/JRD5ZsdWrVpl+5tcAACA&#10;6hX53s/DDjvM/kZBdSH+lsDKlSvtTxKYXcj2bWUAAAAxMHDgwMgvMV122WUffPCBUlE1IP4Wy36X&#10;mdkL83qowW83BAAAiJPt27d37drV5jfr4IMPrqK3gYm/TffFF19oHwAAABJm/vz57g9n1NXVVcun&#10;gYm/hVm5cmXfvn03btxI9gUAAOjXr5/71/8zZ85UZgoY8bcA48ePtyfYbKq2HgAAINlmz57dvHlz&#10;G+dMslRsChjxN19PPvlk6sWNOcfaegAAgMTbvn17nz59hg8f/uWXXyo5BYz4m5fBgwfbjTSaNWtm&#10;XuVo6wEAAOAIPwETfxt3ww032C00TPadP3++Nh0AAAANUYoKEvG3EW72NVtotlbbDQAAgOy++OKL&#10;jRs3BvjzyMTfXNzPPLRq1YrsCwAAkKeJEyeaBNWsWTMTNxWtwkD8zWrmzJmpv3Uz2Xf79u3aYgAA&#10;ADQm9dMYJgEvWrRIASsAxN+sOnXqlNow3vcFAAAoyOzZs1PvJJo0tXLlSmWsSiP+ZmW/5ZfPPAAA&#10;ADTNxIkTUwm4ZcuWH3zwgWJWRRF/s9L2AQAAoKmGDx9uk57RqVMnxayKIv427Msvv9T2AQAAoAj9&#10;+vWzYc8YPHiwwlblEH8b8MUXX2jjAAAAULQOHTrYvFdXV1fxP4Mj/kaRfQEAAEpry5YtzZs3t5Hv&#10;4IMPruyHgIm/Xxk/fvzgwYM/+ugjbRkAAABKZPr06TbyGTNnzlT8qgTir6R+4aJXr17aMgAAAJTO&#10;wIED7ddq8e5v5ePvtm3bUm/Id+/eXVsGAAAAD5TAKoT4+78uuOACuw3mFcmWLVu0ZQAAAPDgyy+/&#10;VAirhIDi73777fdZJbzyyit2A4wbb7zRnA8AAAB4ZWKooljZTZkyxQa/5Mbfk046yW5Aq1atdu7c&#10;qXMCAAAAnxTFyi7p8dd963fUqFE6GwAAAPBMaazskh5/3bd+dSoAAADg34033nj00UePGzdOsaxc&#10;Eh1/eesXAACgIlavXm0zWPPmzXfs2KFwVhaJjr+nnXaafWre+gUAACind955p66uziaxvn37KpyV&#10;RaLj73HHHWefmrd+AQAAyqx79+42iZX5DeBEx99FixYdffTRyfyyM3vMG6QepaA1NkQ9AABAUm3e&#10;vDn1BvDIkSOVz/xLdPz9/PPPdfgTwx7qPGmZwmn5/GiZ/GiZQmhJAAAQno4dO9r79UknnaR85l+i&#10;4+8XX3yhY58A9iA3gZbPj5YpnJbPSV2bSmsBAADBmDBhgr1N19XVbdiwQRHNs0THXx34uLOHt0ha&#10;V07q2lRaS3bqVxytCwAAhKF58+b2Hl22P4Aj/sacPbYloTVmoU5F0IqyU79S0BoBAEClpf4A7rDD&#10;DlNE8yy58VeHPNbsgc1GnTKouSHqkUHNGdScQc3p1Jad+pWIVgoAACpq1qxZujfX1JhkqaDmUxLj&#10;r9nowYMHL1myREc9puxRbZB65KSu6dSWTm0Z1JyTuu6ih7JTP4caslCn7NQPAABUVIsWLeytuTwf&#10;/01i/LW/dlFXV7d582Yd9dixhzSTmvOmxerp0XRqc6ghb3kuZbu51JCTujZEPQAAQEVNmzatbdu2&#10;l156qbKaZ4mLv2aLU98wt3r1ah31eLF7l0nNhdPyWdagNocaSk1rd6ghD1ogg5oBAEClff7554pr&#10;niUu/o4cOdI+XbNmzXSwY8fuYITamirbSuzjLjV4oCdwqCEPWiCDmgEAQKURf305//zz7dN16NBB&#10;Bzte7N5lUnOpae0ONXigJ3CoIT9aJp3aAABAABTXPEtc/D3uuOPs08X1t47t3kWozQM9gUMNHugJ&#10;HGrIj5bJoGYAAFBpimueJS7+HnTQQfbpRo0apSMdI3bXItTmh57DoQYP9AQONeRNi6VTGwAAqDTF&#10;Nc8SF3/tcxmx/OIz7Vs6tfmh53CowQM9gUMNedNi6dQGAAAqrTwf/01W/F20aJF9LmPnzp060jGi&#10;fUunNj/0HOnUVmpau0MNedNi6dQGAAAq6rbbbmvevPkNN9yg3OZNsuLvuHHj7HMdfPDBOtIxYnct&#10;Qm3e6GnSqa3UtHaHGvKmxdKpDQAAVFSzZs3srdn3j18kK/727dvXPlcsv/bB7lqE2nzSM6VTW0lp&#10;1Q415E2LpVMbAACoqObNm9tb84wZMxTd/EhW/B08eLB9rh49euhIx4jdtQi1+aRnyqDm0tF6HWrI&#10;mxZLpzYAAFBRbdu2tbdmE08V3fxIVvzdsWPH+eef37lz51j+3LE9jBFq80nP1BD1KBGt1KGGvGmx&#10;dGoDAAAVlYq/gwcPVnTzI6z4+2lZ6BjHiz2GEWrzT8+XhToVTatzqCE/Wiad2gAAQKV17NjR3p3v&#10;v/9+hTY/Jk+ebJ8oKfHXRH4d43ixxzBCbWWhp8xO/YqgFTnUkB8tk05tAACg0jp37mzvztdff71y&#10;mx/E35iwxzBCbeWiZ22MehdOyzvUkActkEHNAACg0rp3727vzldddZVymx/E35iwxzBCbWWkJ86D&#10;FiiElnSooTHqnUHNAAAgAL169bI3aOJviRF/fdNz50fL5EfLONSQk7pmUDMAAAgD8dcX4m95aAvy&#10;oAXyoAUcashCnbJQJwAAEAbirxdmb82ztG/fXoc5RuwxjFBb5Wg78qAFclLXUtAaAQBAMKZNm2Zv&#10;0yNHjlR08yNZ8ffEE0+0zzVr1iwd6biw+xWhtkrT1jRGvbNTv6JpdQAAIDBLlixZuHChcps3yYq/&#10;Rx99tH0u8/JChzku7H5FqC0M2qac1DULdSqCVgQAAEKl0OYT8Tcm7H5FqC0k2rIs1CkLdWoSrQIA&#10;AIRNoc0n4m9M2P2KUFt4tH0NUY+GqEchtCQAAKgSCm0+EX9jwu5XhNqCpE3MoOaGqIdDDQAAIC4U&#10;2nwi/saE3a9Mag6SNjGDmjOo2aEGAAAQFwptPhF/48PuWoTagqRNzKDmDGp2qAEAAMQC3/xQesTf&#10;0Ggr06ktg5odagAAANVv1qxZ9v7O9/6Wkht/v4gdu2sRaguVtjKd2jKo2aEGAABQ/a6++mp7f+dX&#10;30opgfHXUHOQtInp1JZBzQ41AACA6kf89eLSSy81T1RXV7dp0yYd6XixRzJCbUHSJqZTWwY1O9QA&#10;AACqH/HXl/vvv3/x4sU6zLFjj2QmNYdH25dObRnU7FADAACofgmNv5/4Z/ZZxzim7MGMUFt4tH3p&#10;1JZBzQ41AACA6peKv1deeaVymx/E37ixBzOTmpuqJCuJsOuMUFtD1MOhBgAAUP2Iv77EPv4a9nhm&#10;UnPhtHzGGhp8MH928Qi1NUQ9HGoAAADVj/jrS5Ljr6EeedNi9fRoPT26ix7KmxZLp7Ys1MmhBgAA&#10;UP2Iv74kIf4a9pBmo045qWs6tdXTow41NEa9M6g5C3VyqAEAAFQ/4q8vc+fOffvtt3WYY80e1RzU&#10;L4OaG6Ie9fRoQ9QjndqyUKfs1M+hBgAAUP1uvPFGe3+//vrrldv8SFb8NUfTPFFdXR0JuAm0Uoca&#10;SkFrzEldHWoAAADVb9WqVS1atDCBcM6cOYpufiQr/h511FH2uWL5q28NsvtbPK0ug5qLo3U1Rr0d&#10;agAAAHGh0OYT8TcR7F43jVaRnfo1ldaSBy3gUAMAAIgLhTafiL8JYvc9f1osb1osb1osb1rMoQYA&#10;ABAXCm0+EX+TyB6EbNSpCFpRFuoEAACQQaHNJ+IvAAAAQqHQ5hPxFwAAAKFQaPOJ+AsAAIDK+/DD&#10;D2+88cbrr7/+vffeU3Tzg/gLAACAyhs2bJjNaXfddZeimx/EXwAAAFQeP3rsxbHHHmufi/gLAAAQ&#10;FOKvFw8//LB5ooMPPvjDDz/UkQYAAEAAiL++vPXWWzrGAAAACAbx15dPP/1UxxgAAADBIP76QvwF&#10;AAAIEPHXF+IvAABAgBIafz/2z+yzjjEAAACC4cZf5TY/nn32WftExF8AAABUDPHXi3Xr1t16663j&#10;x4//HAAAACEZMGCAzYS33HKLopsfyYq/5513nn2ulStX6kgDAAAgANu2bevUqdOZZ565bt06RTc/&#10;khV/Uz96PHXqVB1pAAAABEOhzSfiLwAAAEKh0OYT8RcAAAChUGjzifgLAACAUCi0+UT8BQAAQCgU&#10;2nwi/gIAACAUCm0+EX8BAABQeRs3bjz66KNbt27NF5+VEvEXAAAgTH379rU57brrrlN084P4CwAA&#10;gMrjR4+9OPXUU+1zzZw5U0caAAAAASD+evHyyy8fe+yxF1xwgQ4zAAAAwkD89eWTTz7RMQYAAEAw&#10;iL++EH8BAAACRPz1hfgLAAAQIOKvL8RfAACAACU0/n7kn9lnHWMAAAAEIxV/r7jiCuU2PyZNmmSf&#10;iPgLAACAiiH+evH888/zxWcAAAABGj9+vM2EQ4cOVXTzI1nx9/e//719Ln72AgAAIDQmAfvOvkay&#10;4i8/etxk5gWDOWjWDTfccDUQqieffFJX6tSp27Zt0xWM6qeTuotONhAkE+B0pU6d+sEHH+gKRt4U&#10;2nwi/iLKJAYzdM0APvvss48++ujmzZvbgwZUKXMZn3TSSeaSHjx48KJFi3ShI2AbN240L2PMKevU&#10;qZM5fc2aNdO5BKpQXV2duYxPO+00c0k/+uijK1eu1IWOLBTafCL+4n+ZyGtuNhdccEHLli3tIQLi&#10;yryiM/chE4W5CQXFRF6TDMyr7oMPPlinCoipFi1amJd25oI3l70GABwKbT4RfxPNDLwBAwbkc7PZ&#10;+1vf/PkRbVLV+awz/tHjAooKqs7++1nuVWouWl2+2Zmb0GWXXUYOriBz8G+44QZzInRKsjN92jq6&#10;d+/eCwhM165ddYHuks8/XJhbsBkC5GCXQptPCY2/U6ZM+SzZHnnkkdNOO80ejUz77Pvd439zrMkT&#10;9z1w51Pjh//rvTUUVaVlLmBzGZuL2VzSB/7nf+gSz3DYYYeZl4JmRtMIgWc7duwYPHjwcccdpxOQ&#10;wWSCjh07mjwxevTo2bNn64YBVBuTPaZPnz5kyBBzMbdv3z7HKz0zHMygMENDgyTBbGbzivibLOaE&#10;XXXVVQ2+Ht37W988+b9/e0u/6+ctfDESICgqNrV4+RyThjufdUaDUbiuru5Pf/rTypUrNWDgwYYN&#10;G84//3xzqHXQHSYZdO7c2QSFLVu26A4BxI6JPeYiN5d6g1HY3KDNADHDRAMmecy+r127VrnNG+Jv&#10;Upjr6dJLL80Mvib1nv33s6bPGB9JCRQV+zJR+Po+VzWYg00IfuWVVzR4UCLmdUWXLl0yg68JAb16&#10;9Vq6dKnuCkBimAhkLv7MHGyGiRksCXwpbiZeO0U8//zzim5+EH/jr8H3WmrrajueccqIJx+MBAKK&#10;SmDNmjvFvAjM/KzwSSedRAguCXMXN68odFjrmVfjXbt25YMNgGEGghkOmW9RJe3fo6666iq74/zq&#10;WyklMP727ds3MpzMPf76PldtfPONSAKgKOqhR+/9/g8O1VCpZ149mplOIwoF2rFjh7mfRV5+t2jR&#10;YsiQIboHAHCYoRF5M9gMHzOIEvKZYOKvF926dbPPlYTXUjNmzIh8ixnBl6LyqcwQ3Lx580ceeURD&#10;C3kbN26cmdh1EHch+AL5yAzBBx10kBlQGlrxRfz1Yu3atbfcckvsLyBzViL/zkjwpahCKzMEH3fc&#10;cYsWLdIwQ04bNmyIfKuDuZc/8MADXwLImxkykRB82mmnxfuv4hIaf3f6Z/ZZxzimZsyYEfmdtrP/&#10;ftbK9Qsit3aKovIp87pxzz330Fja9a+QgwcP1mBDFiNHjnQ/c2UOWq9evcz0q1s6gLyZgWOGj/vx&#10;ITO4Yvwunht/d6U2X5555hn7RMTfOOjbt689mNZPfvqjiVOe/Nd7qymKanItXv5y57PO0KDa5U9/&#10;+pOZ+zTqkO7888/XYdqlffv2S5Ys0Z0cQJOsXr26Q4cOGlS7XHrppbH8NDDx15e4xl9zJk466SR7&#10;JI3autpb+l0XuYtTFNXkMq8k99n3uxpguz6Hx5dCRGzYsOGwww7TAdr1HtWoUaN09wZQtAkTJrj/&#10;rmKGW/z+kIn460ss4++iRYvM0bOH0TjwP/9j1tzJkZs3RVFF1sr1rx3/m2M1zPggRLoZM2a4N+Y2&#10;bdps3rxZN20AJWKGlRlcGmZx/CAE8deX+MXfV155xb3rdDzjlA1vLn3rvdUURfmo6/pcWVtXq/FW&#10;UzNgwAANxQQzN2D3s4k9evTQvRqAB2aIabDteh0+cuRIDcXqR/z1ZevWrTrGseDedcwt+c67/xm5&#10;VVMUVfKaOOVJ9zcyzHytAZlIgwcP1oHY9V7UhAkTdIsG4M2oUaPcd75i8y9RN9xwg90j4m8pPfTQ&#10;Q+aJDjrooHh8YNy96+y55x6jxw+L3KQpivJUry58wf215D/96U8algmTeqvGaNGixbx583RzBuCZ&#10;GW7uFz3F43X4okWLTKzfc889X3rpJUU3P5IVf4855hj7XDH41bcBAwbYfTFM9p324ri33l1NUVTZ&#10;asW619wvBk5gAr700ku187uy7+rVq3VbBlAWZtC5XwwcjwS8Y8eOd955R7nNm2TF39j86PHIkSPt&#10;jhj77PvdV19/IXJjpiiqDLVh69JftjtaQ3HXzyNriCaA+zWLrVq1Mrcr3ZABlJEZemYAaijW1JiB&#10;qSFazRTafCL+Vh/3875kX4qqbEUS8A033KCBGmvuJ6/IvkBlRRJwDH6hXaHNJ+JvlXG/52Hvb32T&#10;7EtRFa9IAo79t6G5r8APPvhgsi9QcW4CNsOz2r8NTaHNJ+JvNVm5cmUq+/J5X4oKp9zPAZt7Twz+&#10;uiCbGTNmpLIvn/cFwuF+DthEhUWLFmnQViGFNp+Iv1Vjx44dqV9Uqq2rHT1uWOQGTFFUBcsk4NTP&#10;wjVv3nzDhg0aujFiZnwzUdt9NPfXxYsXfwEgGKtWrUq9R1bVX3Kl0OYT8bdquH9k/dCj97z17iqK&#10;ooKqV19/fs8997CD9Oijj9bQjZHTTjvN7l1dXd3MmTN1ywUQDDMwU/8+U41fR2Mi++DBg++99953&#10;PH/5A/G3OpgNtltunH3OnyM3XYqiAinz0lQDNXZfBOH+udttt92mmy2AwJjhqYFahV8EkfpiK5OA&#10;Fd38CCv+fujZkUceaZ9r8uTJn1aP9evXp77a+sc//dGGrUsid1yKosIp8wLVjlbDTOUaxlVu4cKF&#10;qbeUTjrpJN1mAQTJDFI7Ws2wffHFFzWMq0Hql3Quv/xyRTc/khV/Uz97UV3x98QTT7Sbveeee7z6&#10;+vORey1FUUGVeYFqXqbaMbv33nubl68aydWsZcuWdo9atGjx9ttv6x4LIEhmkKb+DO7AAw98//33&#10;NZKDR/z14o477jBP1KxZsyq6FNxfuOAjvxRVFeV+CPiMM8744IMPNJ6r06233mr3hY/8AtXC/RDw&#10;ZZddZiKQxnPYiL++mI2uouxrNjX1sYeOp/935BZLUVSwdV2fK+3INZ566qlt27ZpVFeb9evXp26i&#10;V199tW6tAIJ3wQUX2JFbW1tr0vDbb7+tUR0w4q8vH330kY5xNTj//PPtwamtq1207KXI/ZWiqJAr&#10;9U3AhxxyiJkuN2zY8PHHH2tsV4/Uh6/MS3Ezheq+CiB4ZsCm3kFr166dmYU2bdr0ySefaGwHifjr&#10;SxXF37lz56bedLmuz5WROytFUYHXxMlffXKpd+/eZsZcuXJlFf3rkzF27FjtQE3NqFGjdFMFUCWG&#10;DRumAVxTM2jQIDMLrVq1ymQhjfDwEH99qaL4m3rT5fs/OHT91iVvvruKoqjqqk5nnW5H8V577bVg&#10;wQIzaS5btuzdd9/VIA9e6i/ejjvuuM8BVCEzeO0otv8MFfgsRPz1pVri79y5c+1hMYaPHBK5p1IU&#10;VRW1cNlLtXW1diD37NlTE+cbb1TFh/Dcv7tdtGiR7qUAqsqrr76qYVxT079/fzsFmQT8zjvvaKiH&#10;hPjrS7XEX/et38gNlaKoKqou9V8DvNdee73++uuaO994480339RoD1Xqrd+TTjpJN1IAVSj1NcCp&#10;N4CtAF+HE3+9MGf6vvvuC/8roN23fh98dOCb766kKKpKa+Gy2Q2+AWxs3rxZYz487lu/r776qu6i&#10;AKpQ5A3gZcuWaQ4K73W42Ty7nddee62imx/Jir8XX3yxfa7Av4jeeev3kMitlKKoqiv3DeAFCxa4&#10;956tW7dq2AeGt36BOMn2BrARVAJ+6623Tj311N///verV69WdPMjWfG3Kn70eMWKFXYjDd76pagY&#10;lPsGsP0KCFeAn4IwM6TdWoO3foEYcN8Atl8B4b4OD+1TEAptPhF/g5P64Atv/VJUbCr1BnDLli01&#10;fTpCu/f86U9/slvLW79AbKTeAD7hhBM09dQL7bsgFNp8Iv4GxxwHu5HX3XjFm9tXUhQVg5r6wldf&#10;oDt16lQ7gabefQnq3vP++++nvnH8ySef1J0TQJUzw9mO69raWvs9jC4zC4XzreQKbT4Rf8OS+jdH&#10;c3UuXDY7cgelKKp668AD/8OO7m7dumkGdZh7j5mjNBFU1P3332+3s3nz5jt27PgMQCyY4dysWTM7&#10;uvv06aOpx3kdvmLFip07d2oiqCib2bwKK/5+4Fn48Tf1b46//NVRkXsnRVFVXVf0usSO7myz7apV&#10;q0L4PdKjjz7abmeXLl102wQQC2ZQ29HdunVrzTvp1q5dG8IspNDm08SJE+2hSFz8NSc4NO+9917q&#10;3xzvHdzvze0rKIqKTS1cNsuObmPo0KGaRNPZX+SvoOXLl2sTa2pmzJiheyaAWDCDWsPb+RRWxJYt&#10;WzQdVI5Cm0/E34A88cQTdvP23HOP9VsXRe6dFEVVe/3siMPsGO/UqZMm0Qzbtm3TjFAJt956q93C&#10;gw46SDdMADGS+vuiyNeQu7Zv364ZoezefPPNU0899ZRTTlm1apWimx/E34Ccd955dvN+fcIxW7ev&#10;oCgqZnXtjVfYMZ751Zvun8GZyUqTQtmlvnT8/PPP190SQIyYoW3HeLt27eyck8l+CFiTQnnddddd&#10;dvOuueYam9w8If4GJPU98+YeGblrUhQVg5rywhg7xo05c+ZoHs1gZkVNCmWX+suYkSNH6m4JIEZS&#10;P+i4xx57aMZxpF6Hb9iwQZNCeV155ZV28y6//HJFNz+SFX9POeUU+1wvvPCCjnQw3nzzTbtthrlH&#10;Ru6aFEXFo/bccw87zPv37695tCFmbtXUUEYmkdttM8wG6G4JIEbM0NYgr6kZPXq0Zpx6S5cu1X+9&#10;8ca7776rqaGMiL9eTJs27Yc//GGXLl10mEPifvA3cr+kKCo2ddrpv7MjPcfHf42K/ONj6oO/LVu2&#10;1B9gA4id1Le75Pj4r7Fq1aqPP/5Ys0O5EH99+fDDD3WMA8MHfykqCXXHgJvtSM/8+G/E5s2bNTuU&#10;i/vBX90nAcRO6sdlc3z813rzzTc1O5QL8deXYOPvUUcdZY/DtTdevnX7coqiYlkz5ui71mtrazWP&#10;Zrdjxw5NEGVhJmG7bSNHjtR9EkDsjB2rH6Hcf//9Ndekc/8St8z/DEX89SXY+Putb33LHodhI++P&#10;3C8piopT2ZFuZPvezYr89cl7772nzaqpWbhwoe6TAGJnxYoVGuo1NXaqyaHMXwNM/PUlzPjr3nhe&#10;XzYzcrOkKCpOdcCB+9vBPmjQIE2l2ZXtDeDXX3/dblVdXZ1ukgBiKvUbWxMmTNBck0WZ3wAm/voS&#10;ZvxN/cF1bW1t5E5JUVTM6tcntLPjvXfv3ppKM5T/DeDUX98edNBBeghATKW+aDXHi/DULFTON4CJ&#10;v76EGX9TN57v/+CQre8spygqxnVe97PteM/95Q8p5XkDOPW1DyeeeKIeAhBTp556qh3vOb78IfUl&#10;aOV8A5j468WsWbN++9vf/uMf/9BhDsb1119vD0KH352w5Z3lFEXFuG7ue40d77n/7LrMbwB36dLF&#10;blWAMySA0jLD3I73PF+El+0N4NS7gffcc4+imx8Bxd999913h2epn72YM2eOjnQYUi93Lr6s25Z3&#10;llEUFeN6cszDdry3bt1aU2ljyvDPVn/605/sVg0aNEgPAYgpM8zteD/55JM1y+RkXo2X5zuA33vv&#10;PbNtJvuafKno5seECRPsEUhE/A32R49TNx7iL0XFvlLxt9FpN/UG8NatWzVZeJP67kXiLxB7qfib&#10;/4vwbdu2aWH/FNp8Iv4GIRV/r73h8sidkqKomNWLL+f7j26pz96tXLlSk4U3qfj7xBNP6CEAMZX6&#10;6t/84+/atWu1sH8KbT4Rf4Nw7LHH2g27vX+fyJ2SoqiY1ZzXptnxvscee2gqzcN7772n+cKPgw46&#10;yG7Vs88++zGAWDPD3I73Rn9+0lW2Lw9QaPOJ+BuE1PsuA++/LXKnpCgqZrXgjZl2vBuaSvOwadMm&#10;zRd+7Ff/k28vvPCC7pAAYsoMczveCwp/ZfgUlqXQ5hPxNwiHHXaY3bAnxwzd8s4bFEXFu+x4NzSV&#10;5sH3n56kfnjSPhGAGDPD3I73gsJfGT6FZSm0+ZTQ+Bvav+6l3ncZOWbo5nfeoCgq3mXHu6GpND/v&#10;vvuupgwPtEHEXyABmhZ/jQ8++ECr8MZMdCZcKrd5Q/wNAvGXohJVdrwbmkrzs3XrVk0ZHmiDiL9A&#10;AjQ5/m7btk2r8GPBggXNmjXbc889Z86cqejmB/E3CMRfikpU2fFuaCrNz9q1azVleKAN2rVJHwGI&#10;NTPM7XgvNPxt3LhRU4Yf1113nd2wnj17Krr5QfwNAvGXohJVdrwbmkrzs2zZMnPf0qxRatog4i+Q&#10;AGaY2/FeaPhbuXKlpgw/Ur8CRvwtpXPPPdc+14IFC3Skw+DE34c2v72Uoqh4lx3vhqbSxpjga//D&#10;38d/tUHEXyABzDC3470J4c/rx3+Jv16YVy3XXHPN448/rsMcDOIvRSWq7Hg3NJU2JhV//X38VxtE&#10;/AUSwAxzO97zD3+pWcjrx38TGn/f98/ss45xSNz4u+ntpRRFxbvseDc0lTYm9fNv/j54pw2qqTHP&#10;tRNArJlhbsd7E8Kf17/BdeOvcpsf48ePt09E/K0kJ/4+uOntJRRFxbvseDc0lebNTJiaNUpNG0T8&#10;BRKgCfG3DC/CDeKvL8RfiqIqXna8G5pK87ZixQrNGqWmDSL+AglQzLu//l6EG8RfX4i/FEVVvOx4&#10;NzSVFuLDDz/UxFFS2iDiL5AAxcTfZT6/Gpz46wvxl6Koipcd74am0kK89957mjhKShtUU7NkyRKT&#10;sAHEmBnmdrw3LfyZNWjiKDXiry/VEH8XUxQV77Lj3dBUWghPf3atDSL+AglQZPz19w2M7s9eKLf5&#10;kaz4O2zYsLq6upYtW3r96fwm+Cr+Pv3gpm2LKYqKd9nxbmgqLYSZdjVxlJQ2iPgLJECR8Xf79u2a&#10;OErt5ZdfNjnNbNjUqVMV3fxIVvxt166dfa5gf/Xtiacf3LhtMUVR8S473g1NpYXw9K1D2iDiL5AA&#10;RcZfr1/9a6a4FStWKLd5k6z4G/6PHhN/KSoJZce7oam0EL7j7+LFiz8AEGtmmNvxHmD8NRTafEpo&#10;/J00aZJ++SQMxF+KSlTZ8W5oKi3Epk2bNHGUlDaI+AskQNPir/vzk5o4/FBo84n4GwQn/g7ZuG0R&#10;RVHxLjveDU2lhdi4caMmjpLSBhF/gQQo8t3fLVu2aOLwQ6HNJ+JvEIi/FJWosuPd0FRaCOIvgCIR&#10;f4m/QSD+UlSiyo53Q1NpIcoQf3cAiDXiL/E3CKn4+/jTD2zYtpCiqHiXHe+GptJCEH8BFCnk+Pv0&#10;008/8MADym3eEH+D8FX8feqBDf9aSFFUvMuOd0NTaSGIvwCKFGz8NdnXbpjvBBxW/H3PsyOOOMI+&#10;F/GXoqgKlh3vhqbSQviOv4sWLdL9AUBMmWFux3to8feKK66wG9ajRw9FNz+Iv0Eg/lJUosqOd0NT&#10;aSGIvwCKRPxNVvzt3bu3eaK6ujrfX1lXKCf+Dt7wr9cpiop32fFuaCotBPEXQJGIv8mKv8bMmTND&#10;y75GKv6OeGrw+n+9TlFUvMuOd0NTaSGIvwCKRPxNXPzdsWOHjnFIiL8Ulaiy493QVFoI3/F34cKF&#10;mi4BxJQZ5na8E3+Jv5WUHn8XUBQV77Lj3dBUWgjiL4AiEX+Jv0Eg/lJUosqOd0NTaSGIvwCKRPxN&#10;YvzdGZ6v4u/owevfWkBRVLzLjndDU2khTPzVxFFS2qCamtdff/1dALFmhrkd702Ov5o4So3460v4&#10;8XfdWwsoiop32fFuaCotBPEXQJGIv4mLv8OHD1+6dKkOczCc+Hv/urdeoygq3mXHu6GptBDEXwBF&#10;Cjb+3nnnnXbDevfurdzmR7Lir3kxYZ6orq7OPKmOdBiIvxSVqLLj3dBUWgjf8XfBggXbAcSaGeZ2&#10;vIcWf008O+aYY9q1a7d8+XJFNz/Cir96VeJN6lffnnnmGR3pMDjxd9C6t+ZTFBXvsuPd0FRaCOIv&#10;gCIFG38thTafxo0bV8wRIP6WBvGXohJVdrwbmkoLQfwFUCTiL/E3CKn4+9joQWvfnE9RVLzLjndD&#10;U2khfMff11577R0AsWaGuR3vxF/ibyU58fe+tW/Ooygq3mXHu6GptBDEXwBFIv4Sf4NA/KWoRJUd&#10;74am0kIQfwEUifhL/A0C8ZeiElV2vBuaSgvhO/7Onz//bQCxZoa5He/EX+JvJRF/KSpRZce7oam0&#10;EMRfAEUKNv6aNZ955pmnn376smXLFN38IP4GIRV/h4++b82br1LJKXveXZEOVCxLJ5v4C6ASgo2/&#10;qZ+96NOnj6KbH8mNvx+GhPib2LLn3RXpQMWydLKbFH83bNigiaOktEE1NfPmzdsGINbMMLfjvWnh&#10;b/PmzZo4Su3yyy+3G9ajRw9FNz+SFX9POOEE+1zTp0/XkQ7DV/F31H1rtr5KJafseXdFOlCxLJ1s&#10;4i+ASiD+Jiv+mr01z3LMMcfoMAfDib/3rtn6CpWcsufdFelAxbJ0som/ACqB+BtW/NWvkfhk9lnH&#10;OCSp+Dts1L2rt75ClbnswXdFOvgrPZ8j0qHBUtdCRNZAVbZ0VkKNv2ZmRwh0SgqkhT3Tk6VTG4IX&#10;fvy97LLLlNv8GDt2rH0i4m8lOfH3ntVb51JlLnvwXZEO/krP54h0yCz1a6rI2qiKlE4G8RfZ6XwU&#10;QSvyQE/QEPVA2Ii/xN8gEH8rW/bguyId/JWezxHpkFnqV5zIOqkyl05DkPH31VdffQsB0PkomlZX&#10;Ulp1Q9QDYTPD3J4v4i/xt5KIv5Ute/BdkQ7+Ss/niHTILPUrhciaqbKVTgDxF9npfJSC1lg6Wm8W&#10;6oSAEX+Jv0H4Kv4+OXDVljlUmcsefFekg7/S8zkiHTJL/UoksnKqPKWjT/xFdjofJaKVloLWmJ36&#10;IWDEX+JvEIi/lS178F2RDv5Kz+eIdMgs9XNEOkRKnbKL9KfKUDr0QcbfV1555U0EQOfDoYbs1C8L&#10;dSqaVped+iFgZpjbk0X8TUT8XbBgwemnn37ttdfqMAeD+FvZsgffFengr/R8jkiHzFI/R6RDg6Wu&#10;DYn0pMpQOvTEX2Sn8+FQQ2PUuyHqURytq17mI4btiWAFG38fe+wxu2G33XabopsfyYq/Jvva55o/&#10;f76OdBjS4+/LVJnLHnxXpIO/0vM5Ih0yS/0ckQ45SgtkiHSjfJeOO/EX2el8ONSQBy2QQc1F0Ioc&#10;2R5EyIKNv2+//fYdd9xhsu/WrVsV3fxIVvwN/0ePib8VKXvwXZEO/krP54h0yCz1c0Q65CgtkCHS&#10;jfJdOu5Bxt+5c+eaGw8qTufDoYb8aJl0aiuCVlSvwQct24QwmWFuT1No8ddSaPOJ+BuEVPx99MmB&#10;K7e8TJW57MF3RTr4Kz2fI9Ihs9TPEemQu7RMukgfynfpuBN/kZ3Oh0MN+dEyGdTcJFqFQw1Fby3K&#10;jPib0Pg7ceLED0LyVfwdeffKzS9RZS578F2RDv5Kz+eIdMgs9XNEOuQuLZMh0o3yWjroTY2/mjhK&#10;ShtUUzNnzpwtCIDOh0MNedNi6dTWJFqFQw2l2FqUkxnm9jQ1Of5q4vBDoc2nsOLvO54Rf6kGyx58&#10;V6RDoaW1pIv0saU2R6RDZqmfI9Kh0dJi6SJ9KK+lg078RXY6Hw415E2LpVNbk2gV9fToLnoondoQ&#10;nsDjr0KbT2PGjCnmCBB/S8OJvwNWbp5NlbnswXdFOuRfWj6n3P3d1gZL/RyRDo2WFksX6UN5LR10&#10;4i+y0/lwqCFvWiyd2gqn5R1qqKdHHWpAeIi/xN8gpOLvIyMHrNg8mypz2YPvinTIp7RkfnIslWrK&#10;VurniHRotLRYukgfymvpoAcZf19++WVzb0PF6Xw41JA3LZZObYXT8g411NOjDjUgPGaY23NE/CX+&#10;VhLxt7JlD74r0qHR0mKFyLZgap3ZSv0ckQ6NlhZLF+lDeS0ddOIvstP5cKghb1osndoKp+Xr6VGH&#10;GtKpDYEJNv4uXrz4W9/61t577/38888ruvlB/A2CE3/7r9g8iypz2YPvinTIXVqmcA0u6665wVI/&#10;R6RDo6XF0kX6UF5LBz3I+PvSSy9tQgB0PhxqyJsWS6e2AmlhhxrSqc2hBgTGDHN7gkKLv9dcc43d&#10;sMsuu0zRzQ/ibxDS4u+mWVSZyx58V6RDjtICDcm/pyuyVGapnyPSodHSYukifSivpYNO/EV2Oh8O&#10;NeRHy6RTW+G0vEMN6dTmUAMCE2z8dX/0WNHNj2TF39Svvs2bN09HOgyp+PvwyP7LN82kylz24Lsi&#10;HXKUFkgX6eOWemQX6Z9Z6ueIdGi0tFi6SB/Ka+mgE3+Rnc6HQw350TLp1FY4LV9Pj2ZQczq1ISTE&#10;32TFX7PF55xzzoMPPqjDHAzib2XLHnxXpEO2Uu90kT6ZpX5ZRDpnlvo5Ih1yl5ZJF+lD+S4d9yDj&#10;7+zZszciADofDjXkQQukU1vhtLxDDQ1RD4caEBIzzO3ZIf4mIv4a27dv1zEOCfG3smUPvivSIVup&#10;tyPSIVupd0MiPTNL/RyRDrlLy6SL9KF8l4478RfZ6Xw41NAY9c6g5sJpeYcaGqIe6dSGYBB/ib9B&#10;cOLvXcs3zaDKXPbguyIdGix1TRfpk6O0QIZIt8xSP0ekQ47SAhki3SjfpeMeavw1T4GK0/lwqCEL&#10;dcpCnQqn5R1qyEKd0qkNwSD+En+D4MbfZZtmUGUue/BdkQ4Nlro6Ih0aLS2WLtIns9TPEemQrdQ7&#10;Q6QbVYbSoSf+Ijudj1LQGptEq3CoITv1c6gBwSD+hhV/3/bPxN8d4TH7bg/Cw0/cuWzji1SZyx58&#10;V6RDg6WujkiHfEpLOiIdMkv9HJEODZa6Zoh0o8pTOvpNir/r16/XxFFS2iDibzB0PoqjdRVBK3Ko&#10;ITv1S6c2hKHI+Ltp0yZNHKXWs2dPu2GXXnqpcpsfxN8gEH8rW/bguyIdGix1dUQ65FNa0hHpkFnq&#10;54h0iJQ6ZRHpTJWndPSDjL+zZs0yT4GK0/loKq2lOFqXQw05qWs6tSEMZpjb80L8Jf5WEvG3smUP&#10;vivSIbPUzxHpkGdpYUekQ2apXylE1kyVrXQCiL/ITuejSbSKoml1DjU0Rr0dakAYiL/Jir8PP/zw&#10;nnvu+dOf/tRst450GFLxd+gTd7yx8QWqzGUPvivSIbPUzxHpkGdpYUekQ2apX9Eiq6XKWToHQcbf&#10;mTNnrkMAdD6KoBUVQStyqKEx6p1ObQiAGeb2pIQWf6dNm2Y37PHHH1d08yNZ8fdXv/qVfS5zfHWk&#10;w0D8rWzZg++KdMgs9XNEOuRZWtgR6ZBZ6leEyAqp8pfOBPEX2el8ONSQQc0NUY8m0SocasiDFkin&#10;NgQg2PhrLF68eP78+cpt3iQr/v785z+3zzVhwgQd5jCkx9/nqTKXPfiuSIfMUj9HpEOepYUdkQ6Z&#10;pX5NElkVVanS+SD+IjudD4caslCnDGounJZ3qCE/Wiad2lBpIcdfQ6HNJ+JvEL6Kv4/f8caG56ky&#10;lz34rkiHzFI/R6RDnqWFHZEOmaV+hYisgap46cQEGX9nzJixFgHQ+XCoITv1S6e2wml5hxryo2XS&#10;qQ2VZoa5PSPEX+JvJaXi70OP3750w3NUmcsefFekQ2apnyPSIc/Swo5Ih8xSP0ekAxV+6cwRf5Gd&#10;zodDDTmpazq1FUJLOtSQNy2WTm2oNOIv8TcIxN/Klj34rkiHzFI/R6RDnqWFHZEOmaV+jkgHKvzS&#10;mQsy/r744otmWkbF6Xw41NAY9XaooRBa0gM9ASrKDHN7Ooi/xN9KIv5WtuzBd0U6ZJb6OSId8iwt&#10;7Ih0yCz1c0Q6UOGXzhzxF9npfDjU0Bj1Tqe2/GgZP/QcqCjib0Lj7/jx498PSSr+Pvh4vyUbplNl&#10;LnvwXZEOmaV+jkiHPEsLOyIdMkv9HJEOVPilM9fU+KuJo6S0QTU1L7zwwmoEQOfDoYY8aAGHGvKj&#10;ZfzQc6CizDC3p6PJ8VcThwdTp06dNGmScps3YcXfbZ5VQfwd0W/J+ulUmcsefFekQ2apnyPSIc/S&#10;wo5Ih8xSP0ekAxV+6cwRf5GdzodDDXnQAunUlgct4I2eBpUTbPw18cxu2NChQxXd/Hj66aftExF/&#10;K4n4W9myB98V6ZBZ6ueIdMiztLAj0iGz1M8R6UCFXzpzxF9kp/PhUEMetEA6tTVGvX3SM6Fygo2/&#10;7q++Kbr5QfwNghN/b1uyfhpV5rIH3xXpkFnqly7SJ5/Sko5Ih8xSP0ekAxV+6cwFGX+ff/75VQiA&#10;zodDDfnRMunUlpO6OtTQJFpFOrWhcswwt+eC+JuI+GuOpnmiurq6FStW6EiHwY2/i9dPo8pc9uC7&#10;Ih0aLHV1RDrkU1rSEemQWerniHSgwi+dOeIvstP5cKghP1omndpyUleHGppKa0mnNlQI8TdZ8dd4&#10;4oknFi1apMMcjPT4O5Uqc9mD74p0aLDU1RHp0GhpsXSRPpmlfo5IByr80pkLMv4+99xzKxEAnQ+H&#10;GvKmxRxqyE790qmtqbSWdGpDhZhhbk8E8Tcp8fedd97RMQ6JE3/7Ll43hSpz2YPvinRosNQ1XaRP&#10;jtICGSLdMkv9HJEOVPilM0f8RXY6Hw415E2LpVNbFurkUENxtK50akMlEH+Jv0Eg/la27MF3RTo0&#10;WOqaLtInW6l3QyI9M0v9HJEOVPilM0f8RXY6Hw415E2LpVNbQ9QjndqKo3WlUxsqgfhL/A1CKv4O&#10;GdF30bopVJnLHnxXpEO2Uu90kT6ZpX5ZRDpnlvo5Ih2o8EtnLtT4uwIB0PlwqKEQWjKd2jKoOZ3a&#10;iqN1pVMbKoH4S/wNghN/b120bjJV5rIH3xXpkK3UO0Okm1vqkV2kf2apnyPSgQq/dOaIv8hO58Oh&#10;hkJoyXRqy6BmhxpKQWtMpzaUHfGX+BsE4m9lyx58V6RDjtICGSLdTKkhXebj7iINlvo5Ih2o8Etn&#10;Lsj4O3369OUIgM6HQw0F0sLp1OZQQzq1lYLWmE5tKDszzO0pIP4mJf4+++yz5nWPDnMwnPh7y6J1&#10;z1JlLnvwXZEOuUvLFK7BxVOrzVbq54h0oMIvnTniL7LT+XCooUBaOJ3aHGpIp7ZS0BrTqQ1lF2z8&#10;7d27t92wq666SrnNj2TFX3M0zRPV1dWZc/9eSFLx94HHblm49lmqzGUPvivSIXdpmQJlWzz1eLZS&#10;P0ekAxV+6cw1Nf5q4igpbVBNzbRp05YhADofDjUUSAunU5tDDQ41lI7Wm05tKC8zzO3xb1r427hx&#10;oyaOUjPx7Ac/+MGBBx44b948RTc/Aoq/++yzj1mdV+6vvulIh4H4W9myB98V6ZBPacn85FjQbWqw&#10;1M8R6UCFXzpzxF9kp/PhUEPhtHw6te2ih9KprXS03nRqQ3kFG38thTafnnrqqWKOgFmDSbDE32Kl&#10;x99JVJnLHnxXpEOepYVziixiSg31Iq2ZpX6OSAcq/NKZI/4iO50PhxoKp+UdaqinRx1qKDWt3aEG&#10;lBfxl/gbBOJvnMqeykyRblSSS9dEkPF36tSpeiYAMWWGuR3vxF/ibyWl4u/gx/75+tpnKIqKd9nx&#10;bmgqLQTxF0CRiL/E3yB8FX+H//P1Nc9QFBXvsuPd0FRaCN/xd8qUKUsBxJoZ5na8E3+Jv5VE/KWo&#10;RJUd74am0kIQfwEUifhL/A2CE39vfn3NRIqi4l12vBuaSgtB/AVQpGDj75tvvnnhhRd27tx55cqV&#10;im5+hBV/3/KsKuLvgjUTKYqKd9nxbmgqLYTv+Dt58uQlAGLNDHM73kOLv3fffbfdsFtuuUXRzY/R&#10;o0fbJyL+VpITf29asGYCRVHxLjveDU2lhSD+AihSsPG3R48edsP+8Y9/KLr5kaz4+8tf/tI+lznx&#10;74aE+EtRiSo73g1NpYVYt26dJo6S0gbV1Dz77LOLAcSaGeZ2vDc5/mriKDXirxcPPfTQnnvu+dOf&#10;/nTr1q060mEg/lJUosqOd0NTaSGIvwCKRPxNVvw1zBbrGIckFX/vH3bTa6vHUxQV77Lj3dBUWgji&#10;L4AiEX+Jv0Eg/lJUosqOd0NTaSF8x99JkyYtAhBrZpjb8U78Jf5WkhN/+7y2ehxFUfEuO94NTaWF&#10;IP4CKBLxl/gbBOIvRSWq7Hg3NJUWgvgLoEjEX+JvEFLxd9CwPvNXj6MoKt5lx7uhqbQQZYi/CwHE&#10;GvGX+BsEJ/7eOH/1WIqi4l12vBuaSgtB/AVQJOJvsuLvokWLLrjggsGDB+swByMt/q4aS1FUvMuO&#10;d0NTaSF8x99nnnnmdQCxZoa5He+hxd+E/urbm5516tTJPtecOXO2h4T4S1GJKjveDU2lhTDxVxNH&#10;SWmDiL9AAhQZfzds2KCJo9S2bt162WWXnX/++evXr1d08yNZ8fdnP/uZfa6xY8fqSIfBib83zF81&#10;hqKoeJcd74am0kIQfwEUKdj4aym0+UT8DUIq/t437IZ5q8ZQFBXvsuPd0FRaCN/xd+LEiQsAxJoZ&#10;5na8E3+Jv5WUHn+fpigq3mXHu6GptBDEXwBFIv4Sf4NA/KWoRJUd74am0kIQfwEUifhL/A0C8Zei&#10;ElV2vBuaSgvhO/5OmDDhNQCxZoa5He/EX+JvJX0Vfx+9/tWVT1EUFe+y493QVFoI4i+AIhF/ib9B&#10;IP5SVKLKjndDU2khfMff8ePHzwcQa2aY2/EeWvxdsGCBSUQmEE6dOlXRzQ/ibxCIvxSVqLLj3dBU&#10;WgjiL4AiBRt/e/XqZTfsiiuuUHTzI6Hxd8yYMe+ExIm/1726cjRFUfEuO94NTaWFMPFXE0dJaYOI&#10;v0ACFB9/NXGU2mWXXWY37JJLLlF08yNZ8bdDhw72uZ5//nkd6TAQfykqUWXHu6GptBC+4++4cePm&#10;AYg1M8zteCf+BhF/t3o2ZcqUX//61927d9dhDkYq/t776HWvrBxNUVS8y453Q1NpIYi/AIpUFfFX&#10;0c2PUaNG2SdKRPw13nrrLR3jkDjx99pXVo6iKCreZce7oam0EMRfAEUi/hJ/g/BV/H3k2ldWjKIo&#10;Kt5lx7uhqbQQvuPv2LFjXwUQa2aY2/FO/CX+VhLxl6ISVXa8G5pKC0H8BVAk4i/xNwjp8fdJiqLi&#10;XXa8G5pKC0H8BVAk4i/xNwjEX4pKVNnxbmgqLYTv+DtmzJhXAMSaGeZ2vBN/ib+VlIq/9zxy7dwV&#10;T1IUFe+y493QVFoI4i+AIhF/kxV/x48fb57l9NNP12EOBvGXohJVdrwbmkoLQfwFUKRg429qw4YM&#10;GaLo5kdY8XeLZ+3bt7fPNWnSpLdD4sTfa+auGElRVLzLjndDU2kh1q5dq4mjpLRBu+LvXACxVmT8&#10;Xb9+vSYOD0xCGzdunHKbN08+qbchEhF/3R891mEOA/GXohJVdrwbmkoLQfwFUKSQ46+h0OYT8TcI&#10;X8Xfh6+Zu3wkRVHxLjveDU2lhSD+AigS8Zf4G4RU/B34cO85y5+gKCreZce7oam0EL7j79NPPz0H&#10;QKyZYW7HO/GX+FtJxF+KSlTZ8W5oKi0E8RdAkYi/xN8gEH8pKlFlx7uhqbQQxF8ARSL+En+DQPyl&#10;qESVHe+GptJCEH8BFCnk+Dt//nyzhcpt3hB/g+DE315zlj9OUVS8y453Q1NpIXzH36eeeuplALFm&#10;hrkd76HF30mTJtkNGzZsmKKbH8TfIBB/KSpRZce7oam0EMRfAEUKNv5eeumldsMuvvhiRTc/Ehp/&#10;n3766W0hOfDAA+2Gmfj78vLHKYqKd9nxbmgqLYSJv5o4Sqq2ttZuEvEXiL3i468mjlIj/npx3nnn&#10;2edasmSJjnQYfv7zn9sN2xV/R1AUFeN6ceEjdrwbmkoL4Sn+pv4NivgLxN6IESPseCf+BhF/N3tm&#10;nuv2229/5plndJiDkYq/V910TuROSVFUzOqp6f3teDc0lRbCd/y9++67XwIQa2aY2/EecvxVdPNj&#10;5Ej9/FAi4q9hIr+OcUhOPvlkexCu6nPOy8tGUBQV43pqmuLvXnvtpam0EJ7i709+8hO7VcRfIPZS&#10;8bdly5aaWQpB/CX+lsYf/vAHexD+fvEfXl72GEVRMa7BI66z471p066n+Jv6N6jrrrtOd0gAMWWG&#10;uR3vrVu31sxSCOIv8bc0OnfubA/CX7udErlTUhQVsxr48NV2vO+///6aSgvhKf7+6le/slt15ZVX&#10;zgYQa2aY2/F+5JFHamYpBPGX+FsaqfPdqctJkTslRVExq38OuNiO96a97+Ip/qb+DcpMR7pDAoip&#10;7t272/F+8skna2YpBPGX+Fsat956qz0IR7f76UvLHqMoKsb194sVNNu1a6eptBCe4u8FF1xgt+q0&#10;007THRJATKX+4qhTp06aWQpB/K2++DtnzpxNmzbpMAcj9RUk++3/75E7JUVRMavf/eEYO967dOmi&#10;qbQQnuJv6kV4mzZtdIcEEFNmmNvx3rt3b80shfAXf6+66iq7YcmKvyaYenXTTTeZJ9pzzz03btxo&#10;Nj0c8+bNswdht9qvvbRsOEVRMa7vt9LP3DTtxmPmTE0cJZX6Gvz99ttvFoBY+8Y3vmHH+6BBgzSz&#10;FGLdunWaOErNxKG9d3n22WcV3fxIVvw9/PDD7XOZid4e6HCkfnJpxMS+kZslRVFxqn/b4//YwT50&#10;6FBNpYXwFH8XL15st8p47rnndJMEEDsmWWqo19RMnTpVM0sh/MVfS6HNJ+JvKL7//e/bbbt5wMWR&#10;myVFUbGpyXMH25FuzJgxQ1NpITzFX2PPPfe0G/bQQw/pPgkgdswAtyO9trZW00qBiL9mI02CJf6W&#10;wPHHH2+3rfvlf4rcLymKik3d/bA+2dbkG4+/+Jt6EX7TTTfpPgkgdq644go70pv23YsG8ddspEmw&#10;xN8S+Mc//mG3rc2RLV96YxhFUbGsv3b7bzvSm/atZ4a/+NuxY0e7bSeffLLukwBi54QTTkiNdE0r&#10;BSL+mo00CZb4WwJmk+y27Vb7tecXPDT7jWEURcWv/qv1oXakd+vWTfNogfzF37vuustu27e//e2Z&#10;AGLKDHA70vv06aNppUDEX7ORJsESf0tg48aNqb9+GzD0ysgtk6KoGJR5ZWte39ph3rS/ezP8xd/U&#10;V9AY5t5g75QA4iQV+4ym/d2bQfw1G2kSbPXF39GjR78VntRv7v+l239H7poURcWgzCtbO8bNa90F&#10;CxZoHi2QmTM1ZXhg5mG7hVdccYW9WQKIk9QHf5sW+ywTfzVllNqGDRuuu+66nj17rl69WtHND+Jv&#10;QFIf//2v1odG7poURcWgzCtbO8ab9jv7ltf4m/r47/HHH6+7JYAYSf2dvRnsmlMK5y/+3nvvvXbz&#10;brrpJkU3P4i/ATFbZTfPGDdjwOw3HqUoKk613/7/bgd4z549NYkWzmv8vfPOO+0W7r777tOnT9cN&#10;E0AsmEFthrYd4/3799ecUjh/8Tf1PuBFF12k6OZHsuLvL37xC/tcYcZfI/Uvj+dcdFrkxklRVFXX&#10;oBHX2NFtNPkjd4bX+Lthw4bUHyH07t17BoAYMYPaju5iPn9lEH+rLP7efffd5okOPPBAM8XrSAcm&#10;deL32//fI/dOiqKquk7r1N6O7iZ/5ZnlNf4aqc8/HHbYYbpnAoiFI4880o7uJn/lmUX8LXH83eif&#10;2Wgd4yDNnDnTHg1j6OgbI7dPiqKqtJ5f8OA39mpmh3bTvmxo2bJl9j/83Xisxx57zG7nbrvtNmbM&#10;GN02AVQ5M5zNoLaju8nfPGP5ew/Rjb/KbX488cQT9omSEn83b96sYxyqH//4x/aAnNapfeQOSlFU&#10;lVa/QZfacV3kvzkavuOvsffee9utPf/883XnBFDlLrnkEjuumxb4XMRf4m/p3XLLLfaAfGOvPZ9b&#10;MGTWG49QFFXtdVQ7vawt8t8cjfXr12uy8MakXru1Bx544IsAYsEMZzuum/ybOymbNm3SZFFqxF9f&#10;wo+/K1asSP3pyQU9/xi5iVIUVXX10Ogb7Ig2ivw3R6MMf7rgfgrrxhtv1M0TQNUyA1lDurg/vbWI&#10;v9UXf805ezN4Xbp0scfkf98Afm3IrKWPUBRVvXXUr/TW7yGHHKK5swjlmcR+/etf223mDWAgBlJv&#10;/bZr105TSRG2bNmimaLUUp/QIP6WWFXE34ULF6a9AZxxN6UoqlrKfeu3mC/aTPF343FNnTpVG80b&#10;wECVc9/6HT16tKaSImia8ID468X8+fN79+49fPhwHeaA8QYwRcWjSvvWr6E5wj/eAAbiobRv/a5Y&#10;sUJzhAf//Oc/7aaatKbo5kdA8fe73/3uBs/++te/2ud65ZVXdKRDlf4G8Bmzlj5MUVTV1UOjr7ej&#10;2Cjmrd+lS5fa/1i5cqXmCP94AxiIgVK99ZuahVavXq05woPly5d37Njx97///bx58xTd/Hj88cft&#10;MUlE/HV/9FhHOmCpN4B3q/3a2Bf7R26rFEWFXwcevJ8dxUW+9Zv60l+vN55MqTeAv/71r5s0rNsp&#10;gCphhq0ZvHYUF/nWb2oWWrt2rSYIbxTafCL+hsu8Bkp9+2a749tEbqsURQVeV9yoV7DGiBEjNGsW&#10;Z926dZogyuKVV15J/TPUGWec8QKAqvLnP//Zjl8zkIv/wgdr/fr1miC8UWjzifgbtDvuuMNusNH/&#10;ocsjN1eKooKtZ+fc+4299rSDt2PHjpoyi7Zx40bNDuWS+kuU3Xbb7ZFHHtFNFUDwTMJL/czbRRdd&#10;pEmkaJs3b9bs4I1Cm0/E39ClfgTuwIP3e+61ByK3WIqiwqzT/tTejty99tprxowZmjKLpnmhjNav&#10;X7/PPvvYfTnssMN0XwUQvCOPPNKO3P3337/IH5tMWb58uaYGnxTafCL+hs796xNzQ5259GGKogKv&#10;/g9drkFbU9OnTx/Nl0Ur59+9uR588EHtTE3Neeedp1srgID17NlTg7YUv7aTYjKb5gWfFNp8Smj8&#10;HTVq1NbqYe43drONPv27R260FEUFVWNe7J/62EPr1q01WZbC2rVrNSmUXYcOHewe7bbbbgMHDtQN&#10;FkCQHnnkkdTHHor/oXXX+vXrNSn4pNDmE/G3Cqxbty71EQhzWx3z4l0zlw6lKCrAmv7a4O+1PMCO&#10;1j322KNUf2tibdy4UZNC2S1btiz1EYh99913ypQpus0CCMyECROaN29uR6vJdnPmzNEMUgqbN2/W&#10;pODH66+//stf/rJt27Z88VkpVWn8NebOnbvnnno/6UetD4nccSmKCqRO+9NxdpwaJfmNt9R3bS5f&#10;vlzTQYWMHz8+9S0Qv/71r58HEKTUR37NgC3Jd86Ucxa6+eab7cb36NFD0c0P4m/VGDJkiN1448y/&#10;/SZy06UoquJ1Td+/a4jW1HTq1EnTZImYqVJzQeVce+212r1df0iumy2AYKR+McDo2bOnpo8SKcPn&#10;r1JfNXPhhRcquvmRrPh74okn2ucaP368jnRVcS/rs849OXLrpSiqgtX3vkt2q/2aHZ4tW7Ys1d9Z&#10;p1Twkw+u1A9hGD169NAtF0AAzJDU4CzR7xtH+P7kg5HQ+Lves4kTJ7Zt29aESB3marNu3bpf/vKX&#10;9nAZV9z4t8gNmKKoitSDo69PZV8zmZb2I79GxT/5kLJs2bLvf//7dk932223W265RTdeABVlBqMd&#10;mMYhhxxSqo/8pn7sbeXKlZoFfHLjr6KbHyNGjLBPlIj4a5jIr2NcnUwCTt17jD79L4jchimKKnON&#10;nHLb7v/2f+yQ3GOPPUYX8av6Ee6vjGoKCMDrr7+e+jM4+0UQuv0CqBAzDFNf9eDjFbhhEpSmAJ+I&#10;v76Y+Lulyrl/gr1b7df63ndJ5GZMUVTZymTfb39nLzseS/WHJpk2bdqk8R+GOXPmmKBv93r33Xcf&#10;PHiwbsIAys4MQDMM7Xgs+RfOpGjwe3bxxRfbHSH+llgM4q9h7j177723PW4Gn4KgqIrUg6OvT73v&#10;awwaNEhTYymk3vpdtWqVRn5IpkyZkvoiCD4FAVSKGXqp933NkCzhvz65TFTTyPeM+OtLPOKvYe49&#10;qXdfjK4X/n7mkocoiipb9X+wp5t9S/jrbhGhvfWbMmzYMDcB85dwQJldffXVbvYt7Svw1PedGWWb&#10;hYi/vsQm/hpz5sxJfQrCOO1Px0VuzxRFeSr3ex5KftcxAn/rNyXyOrxbt27PASgL93seSvtXB1Zq&#10;FirbW78G8deXOMVfwyTg733ve/YAGkf96seTXh4YuU9TFFXaOutc/QKwYe46nj7vawX71m+KScDu&#10;6/ATTzzx2Wef1f0ZgAdmiKW+yNUwAW7ChAmaMjwo5yxE/PXCfvHZ3/72Nx3mWDCvz1I/iWx8+zt7&#10;3Tf86sjdmqKoktSYF+78UeuDNdi83XWq5a3fFPM6/IAD9FPPhvnvoUOH6kYNoKTM4HKH2yGHHDJj&#10;xgw7Y/hQ5llo2LBhdr/69++v6OZHWPF3nWepV0vjxo3TkY6FtWvXdujw1dtRu9V+7fwep0du2xRF&#10;FVn9H+z5jb302+NGy5YtPf2FdUr4b/2mmMj+s5/9TIdm19dBXH311bpdAygRM6xSX/JgHHnkkebF&#10;p+aL0km9AjfKPwuZBHzXXXcpt3mTrPjbpk0b+1xPPvmkDnOM3Hzzzak/QzGO+tWPx7xwZ+T+TVFU&#10;E2rSywPP/NtvNLR26dSpU8l/181K3XhWr16tsV09Uv9waZ144onjxo3TfRtAEUaNGtW+fXsNrV0u&#10;uugiO1f4U85P/boU2nwi/sbKiy++6P6byG61X+t64e+nzb9/xpKHKIpqWvW+9ZyvO2/67rHHHn37&#10;9tUU6M3y5cur6K1fl8m77tcy7r777uYmrRs4gCbp1q2b+6bvXnvtNXToUE0W3phZSKO67BTafEpo&#10;/B05cuTmmDLH87TTTrO7aX37O3v1ve+SyB2doqhG69FxN7mf9DUOOeQQr39ikrJ27VoN6Spktr9t&#10;27Y6ZLuYl+V333237uQA8mYGjvuultG6dWuvH/ZNWb9+vYZ02Sm0+UT8jSfzunD//fe3O2uZu/hd&#10;D/aM3N0pimqwnpjc9/iTj9Tg2WWPPfYowz81WitXrtRIrmZ33XXXXnvp9/CsI4444v7779ddHUBO&#10;ZrCYIaPBs4sZUP6+Xzxi1apVGsmVoNDmE/E3tpYsWdKtWzf308AGIZiicldm8DVOOOEE32+3uH9r&#10;snHjRg3jKjdv3rxOnTrpINYjBAO5ZQZfwwwlH3/l1qDly5dXdhZSaPOJ+Btn5gqeMGHCkUdG7+Um&#10;BPe56/wZSx6kKCpV9w6/6viTo7ec/fffvwyfsXNV9cceIswd1MxC5jbTsmVLHdB65u5+++23624P&#10;YJd//vOfmcHXDB9PP2Xscl+BV/BjD4bZgFdeeUW5zRvib5yZK9ieJ3P/bt26td33lK/vtWeH034x&#10;ZNS1kRBAUYmqJybfeta5Hb79nbR/pjfMnFi2f2dMqew/OPqQmoX69+9/yCGH6ODWa968+emnn24m&#10;KN38gUQyQ+CUU075+te/roFRzwwZM3DsCCobk8o0eith8uTJ9l+tn3rqKUU3P4i/MWcOr87VG2+Y&#10;k92uXTt7BFz77f9tc/u/d/hVkVhAUTGuR8f1Ob/H6d9r+R8aBg5zyynDdztkWr58ucZtvLiz0KBB&#10;gzJfihsHHHBAt27d+FAEEsVc8F26dNl33301DBxmmJT8p9RzSL31W/E/PLj88svtEejevbuimx/J&#10;jb+bEmPFihU6XbuMHj365JNPjnwm2Nqt9muHHfGDrhf+nihMxbKemHzr5Tf89fiTj3C/yMx15JFH&#10;lv+9lpT169dr0MZOZBYaOnToCSecoIOebvfddz/iiCPOPfdcc++fDsTOQw89dOGFF/7yl790v8jM&#10;ZYZGmT9wlcq+5j82bNigQVshF110kT0OxN9S+stf/mKf66WXXtKRTobIvcdYsGBBnz59Mj8W7Npv&#10;/2//qPXBZ53b4ZJene56sIepSJigqGDr0XF9zBXb567zzQXc7vjDzJVsXt3pys6w//77mznX90+4&#10;ZXI/bLd27VoN15havny5drXenDlzevfunfmxYNcBBxzQunXrTp06XXbZZf369RswYIBCBBA88xLO&#10;XLRXXXWVuYDNi7pWrVrpsm7IIYccYoZDeb7RLBsTkzRcKyeh8dfcALyaO3fu1Vdf/cgjj+gwJ0nm&#10;vccyt/yePXs2+M+RQLyZ+425LZlJUIOhcszspIEaXxs2bMg2C02YMKFbt265czAQS+ay79KlS3m+&#10;TTw3kwg1VivKjb82uXny2GOP2SdKRPw1AjnB5Re59yxdulT/5TAvVc045CaEGLORt3///mX7CqFG&#10;rV69WqM07sws5P4zq/0P14IFC8ypMSfInCadMCB2bOQ1N1xPP5yepzD/9Yn460ti46/h3nsaNWLE&#10;CDM4u3Xr1rFjx9atW0e+vh4I3x577GEu3ZNPPtlcxuZiDuFdXssdhqtWrdL4TIbUF0HkY+jQoSYN&#10;m9NnTqI5leaE6tQCVcLcOs2la26j5jI213MZvr+sCYJ6BU789SXJ8dfI8e+PBTFj2IxkICjhBNw8&#10;JS37WmYS1v4Xx5xunXggGGEG3BxC+9cn4q8vCY+/RqkSMIBCue/7JuczD5kK+pcoACXkDj0TwDQm&#10;g0H89YX4a2V+FwSAsjFzkYZiUkUSMGkYKLMwZyHiry8LFy7UMU68lStX6jRy7wF8iowvXoRb/EsU&#10;UDbVMgv17NnTZsJkxV/z317deeed5okOOOCAJP+zo8scE53JXQjBgFcm7ZnMp+GHXQk48i9RDX4p&#10;DYBSCXwWev755/fYZfz48Ta5eTJ8+HAbPhMRf48++mj7XE888cRG7GJeA7mplwQMlEpkNK1atUqj&#10;DulWr16tYwSgpKpxFjIbaTZVuc2bZMXf1I8eE39dmW/AAChG5luYZv7ReEND1q1bF/kgBC/FgdKq&#10;olloV2Tzi/gLibwBY+49/CskUDyT6ky20zBDTvZdHxezEFA8MwutX79ew6waKLT5RPzFV8zw4G1g&#10;oMkib1ia/2teVWp0IT+8DQwUIx6zkEKbT8RfRJkDxf0GKEjmkFm1atWGDRs0qFAgc8NmFgIKEqdZ&#10;yGY2r4i/aFiDf4zCDQlo1IoVK/i0Q/HMbTvzsxAA8lHts5BCm08Jjb+PP/64mVuR2/r163kPBmhQ&#10;g+PC3HLWrl2r8YNSMLOQ+w3lAHKr9lnIjPfbbrvtlltuMfui6OZHWPHXhC2viL9Ns2rVKkIwYGQb&#10;CARfr3KEYKYmJEqOPwaNxyx0//3325z2z3/+U9HNj2HDhtknIv6iEeZMmdGlMw9gV/YyLw4JvuVh&#10;QnDul+JEYcSVubazXd7mcfPiMDaz0IUXXmhz2gUXXKDo5key4m/qZy+Iv03W6B0IqDqZb6g0eoWb&#10;+42ZuzQqUF7mTs8shPhJTUR5XtsrVqyI3yxE/PXiuuuuM0+0xx57mFuXjjSayt6BeD8YybF8+XJz&#10;zZspy7wI1DBARZlZyEzszEJIDvteb4xnIeKvLy+++CLZt+RSN6HIF3YCVc3cacxVTeStCuYc8YIc&#10;sWSu6nhHXhfx1xfzdDrG8GbdunX2vWHLjFszeoHA6Xrd9VleQ1czqpM5gzYQGzrBQDWwF625epM5&#10;CxF/fSH+AgAABIj46wvxFwAAIEDEX1/M060HAABAYIi/vhB/AQAAAkT89WLp0qW33HLLU089pcMM&#10;AACAMNx44402E1566aWKbn6EFX/tHzz607VrV/tcr776qo40AAAAArBo0aITTzzxN7/5zUsvvaTo&#10;5key4u9hhx1mn2vEiBE60gAAAAiGQptPxF8AAACEQqHNJ+IvAAAAQqHQ5lNy4+86AAAABEahzSfi&#10;LwAAAEKh0OYT8RcAAAChUGjzKaz4u9Iz4i8AAECYFi5caL/4bPbs2Ypufjz66KM2EBJ/AQAAUDE3&#10;3HCDzWmXXHKJopsfxF8AAABUXvfu3W1OO//88xXd/EhW/P3Nb35jn+upp57SkQYAAEAAiL9ejBw5&#10;8tBDD/3jH/+owwwAAIAwEH99WbVqlY4xAAAAgkH89cXE37UAAAAIDPHXF+IvAABAgIi/vhB/AQAA&#10;AkT89YX4CwAAECDiry/EXwAAgAARf70YO3bsMcccc8455+gwAwAAIAz33XefzYQ333yzopsfAcVf&#10;swUrPEv97MX48ePN8wIAACAQJlnecsstJvsuWrRI0c2PRx55xAbCRMTf1I8eDx8+3B5oAAAAhEOh&#10;zSfiLwAAAEKh0OYT8RcAAAChUGjzifgLAACAUCi0+UT8RVZz5swxB+qqq666wHH00Ue3AQJz7LHH&#10;6gLd5frrrzeXrrmAdSkDAKqHQptPxF/IggUL7r33XhMdTMD90Y9+ZA8UUO3MxWwuaXNhm8vbzFm6&#10;3AEAQTITte+vfTDCir/LPUvF32HDhq3G6tWvvfbaPffcc9ZZZx166KH2yADxZtJw165dmQEAIECT&#10;J0/eY5enn35a0c2Phx9+2N4UiL/Jcscdd/z2t7+1RyOHVq1atW3btmPHjr0cw4cPnw4EY+DAgbo0&#10;d2nfvr25aFu0aKGLOIva2tpTTjmFqQAAwnHppZfaKfq8885TdPOD+Jss48aNO+OMM8zrKnscIpo3&#10;b965c2cTIEykWLp0qc4QULVmz549evRom4nr6up0oaf77ne/27Vr1xdeeEGDBABQIRdccIGdmYm/&#10;pWSynX2uyZMn60gnxj333NPgJxyaNWvWoUOHgQMHkncReyYN9+nTJ1sUbtOmDW8GA0AFEX+9mDlz&#10;5iWXXGKCoA5zMjQYfM3tv2PHjqNHj9ZpABJm+PDhZghoPDgIwQBQKcRfX1asWKFjnAANBt+2bdsO&#10;GTJk+/btOgFAgpmBMHDgQBN5NTzqEYIBoPyIv74kJP5Onjz56KOPtgc2pUOHDvPnz9dxB+CYPn26&#10;eWWooVLvt7/97csvv6xBBQDwjPjrS+zj79KlS7t27VpbW2uPqtW5c2c+2gs0yrw+NK8SNWx22WOP&#10;Pa688kqNLgCATwmNv8v8i3f8HTJkyDe/+U17PC1zL1+9Zs2X//M/FEXlWfPmz4+8E/yjH/3oySef&#10;1DADAPiRir/dunVTbvMjcfHXRP5VMdW1a1d7JK2DDz54woSJX375PxRFNaGGDRvevHlzDadd3xN8&#10;5ZVXarABADw4//zz7ZRL/C2xWMbfl156yf2Z4rq6ul69eu3c+VHkdk5RVEH1zjvbe/To4X5L2jHH&#10;HDN//nwNPABASf3jH/+wky3xt5QGDBhQW1t76KGHLlmyREe6+g0ZMsT9GYs2bdosWbI0chenKKrJ&#10;ZQbUwQcfrAG262cyRo4cqeEHACidsWPH2j9eGjFihKKbH8mKv0ceeaR9rmHDhulIV7krr7zS7pHV&#10;o0cP3vSlqJKXGVbulwSb2fmf//ynBiEAoHTmz58/c+ZM5TZvkhV/W7dubZ8rHvHX/bBvs2bN+KQv&#10;RXmtu+8e6H4Qgo8CA4APCm0+EX+r0pIlS/77v//b7ovRqlWrzZu3RG7VFEWVvObNm9+iRQsNvJoa&#10;8xJUYxIAUCIKbT4lNP4++uijK6vW4sWLjzrqKLsjRvv27d95Z3vkJk1RlKdavXqN+1Fg80JUIxMA&#10;UAoKbT4Rf6tMJPt26NCBD/tSVJnLvOBs1aqVBiEJGABKSqHNJ+JvlTnmmGPsLhidO3eO3JUpiipP&#10;mZed7du311Dc9SkIDVEAQHEU2nwi/laT008/3W6/QfalqMpWJAFfccUVGqgAgKZ64IEHbrvtNuU2&#10;b8KKv1qrN1Udf1M/hWKc1KHDF1/+D0VRla0Pd350tPPzyLfffruGKwCgcCb72um0b9++im5+DB06&#10;1D4R8TdoN998s91y47j27T/cufOLL7+kKKri9fY776Q+B1xbW1u9H6wCgIpzf/RY0c0P4m8VmDRp&#10;kv0RFMPcaM3tNnIDpiiqgrVp8+bUt6F985vfnD17toYuAKAQxF8vLrroIvNEJkrOmzdPRzp4ixcv&#10;/o//+A97iJo3b25utJFbL0VRFa9Vq1c3a9bMjtPDDjtMoxcAUAjiry9PPfVUFWVfw/15i2nTpkVu&#10;uhRFBVKjRo3SQK2pMTO4BjAAIG/EX1+WLVumY1wN3I/83njjjV988SVFUcFWp06dNVyr+dsVAaBS&#10;iL++mPi7okrMmjXrm9/8pj04J53UIXKjpSgqtPrww52pH4Qzg3fhwoUazACAPJx33nl2Ck1W/F3q&#10;n9loHePg/e53v7NHpnnz5m+//U7kRktRVIC1ePGSuro6O3K7dOmyfPlyjWcAQGNS8ffcc89VbvPj&#10;oYcesk9E/A3LE088YQ+LMWrUqMgtlqKoYOvqq3vZkVtbWzthwoQq+hcnAKgs4q8vZqN1jAO2aNGi&#10;Qw45xB6Wo49u+/kXX1IUVS31wYc7U9+DduSRR5o5hwQMAPkg/vrSv3//5557Toc5VJdccok9JnV1&#10;da++Oi9yc6UoKvAaP2GCHcKGmXPMXGkSMCEYAHK74oor7Mx50UUXKbf5kaz4a15MmCeqra2dNWuW&#10;jnR4Fi1alPqLtwsu6B65rVIUVRV10kkd7Cg+5JBDNF++8QYfBQaAHEw8O+qoo4488sgXX3xR0c2P&#10;ZMXf1K++Pfzww+Y+FKbLL7/cbmTz5s0/+HBn5J5KUVRV1MZNm1N/AzdgwABNmbveBtZQBwA0RKHN&#10;J+JvWBYuXJh667fvbbdFbqgURVVRXXBBdzuW3TeADRIwAOSg0OYT8TcsvPVLUbGpjZs22+Fs9O/f&#10;36ReTZwkYADITqHNJ+JvQNy3fvnUL0XFoBr8BLBFAgaABim0+UT8DchNN91kN6+urm7jps2R+yhF&#10;UVVXr746zw5qY9CgQZo462nkAwAcCm0+EX8Dcthhh9nN+9+3fj//kqKoGFTqDeATTjhBE6eD94AB&#10;IEKhzaew4u8Sz9z4a+46QZk2bZrdNmPRoiWfff4lFWbpJKWL9PFaesp0kT5UODXyyVH2HNXW1s6Z&#10;M8dOnWbI2/+w7CQAAAk3d+7c3/3udyeffPILL7yg6ObHgw8+aGdm4m+FdevWzW5by5atIrdPKpyy&#10;56hBkZ6eSk/WkEhPKpDa8cHOZs2a2XPUu3dvzZ3pCdhOAgCQcGaStLNljx49FN38IP6Gwuy+3ba+&#10;fW+L3D6pcMqeowZFenoqPVlDIj2pcKrL2V3tOTJTkObODJoIACDBUm8FnnvuuYpufiQr/h5xxBH2&#10;uUaMGKEjHQYTx+2GGRs2bo7cO6lwSicpi0hnH6VnyiLSmQqkZsycpTNUUzN16lRNn+k0FwBAghF/&#10;vTB7u9deex155JE6zMFIne/jjmsfuXFS4ZQ9RzlE+pe89DTZRfpT4dR+LVrYc9SzZ09Nnxk0HQBA&#10;UhF/PdIxDskhhxxiDwKffAi57DnKIdK/5KWnyS7Snwqnzq//Bbh27dpp+qxnZgD9FwkYQLIRfz3S&#10;MQ7G3Llz7REwXnl1XuSuSYVTOkn1Mh8x3P4lLz1HvcxHDLc/FU6lvv9hjz320PTZEE0KAJBIxF+P&#10;dIyDMWDAAHsEmjVr9ulnX1Jhlj1HrmwPeio9gSPbg1SA9da/3tEZqqkZPXq0ZtAsNDUAQMIkNP4u&#10;9s/ss45xMDp16mSPwIkndYjcMqlwyp6jlAYftFKLlLa09noNPmilFqGCqpYtW9kT1ODHf81UoP8i&#10;/gJIqlT8/fvf/67c5kcS46+2PRipD/7e2ve2Tz/7ggqw7Aly5dNUwtKqHfk0UUHVVVddbU9Qgz//&#10;ZpipX/8FAIlE/PUlwPhbW1trj8CLM2ZG7pdUIGVPkCufphKWVu3Ip4kKqkaO1Md/zSteDX4AgIP4&#10;68Wzzz578sknX3TRRdr8AMyYMcPuvvHWv96O3C+pQEpnqF6OJsvtUJLSeuvlaLLcDlQgtXDRYnt2&#10;zCtejf8MqTeAeScYQAL17dvXzpNXX321opsfyYq/HTp0sM81YcIE7UGlDR061G5S8+bNIzdLKpCy&#10;J8hVaIciSyt1FNqBCqR0empqzOteTQEAgHoLFizo2bPnhRdeOG/ePEU3P5IVf3/605/a5zKhU3tQ&#10;aamftz7q6KM/+ewLKsCyJ8hVaIciSyt1FNqBCqQOOuhge4JyTEG8AQwg4RTafCL+VliXLl3sJnXp&#10;cnbkTkkFUvYEpURaTakhXaRPMaU11ou0mlJDukgfKoQ68aST7Nkxr3s1BQAA0im0+UT8rbB27drZ&#10;Tbr11ts++fQLKrSyZ8cV6WBLbY5IhyaXVueIdLClNkekAxVCnXf+BfbsmNe9mgIawhvAAJJMoc2n&#10;hMbfhx56aGkYWrdubTdp0P0PRO6UVAhlz44r0sGW2hyRDk0urc4R6WBLbY5IByqEurL+u89OPvlk&#10;TaJ50GQBAMmg0OYT8bfCUvF38uRpkTslFULZs5MSaU2VmtNF+jSttK56kdZUqTldpA9V8TKvcu2p&#10;yT/+aqYAgMRQaPOJ+FthZq/tJhF/Ayx7alyRDm6phyPSoQmlFTkiHdxSD0ekA1XxSsVf87pXk2gW&#10;7sceNFkAQDIotPkUVvxd5FnI8fflua9+/OkXVFBlT40r0sEt9UgX6VNoaS2OSAe31CNdpA9V2Roz&#10;doI9L43GX5cmCwCIuylTpuy1y8iRIxXd/BgyZIidjYm/lfFv//ZvdpOWrVgVuVNSlS17XlyRDpFS&#10;p3SRPgWVVuGIdIiUOqWL9KEqW89OnmbPS6E//Kb5AgBi7aKLLrKT5N///ndFNz+IvxVmt8dYt35T&#10;5E5JVbZ0YhyRDpmlfo5Ih4JKq3BEOmSW+jkiHajKVir+Fjrhar4AgFg799xz7SRJ/C2l1K++jR8/&#10;Xke60uz2GJHbJFXx0olxRDpklvqli/TJv7S8I9Ihs9QvXaQPVcEi/gJADsRfLyZNmmQS8EUXXaTD&#10;HAC778bHn3xBhVM6K45IhwZLXdNF+uRZWtgR6dBgqWu6SB+qglVo/E39AZzmCwCINeKvL4sXL9Yx&#10;DoPdd+OjT76gwimdFUekQ7ZSb0ekQ56lhR2RDtlKvR2RDlQFa1JT46+hKQMA4ov464uJv0tCYvfd&#10;+OiTz6lwSmfFEemQrdQ7XaRPPqUlHZEO2Uq900X6UJWqSZOn2jPShAlXUwYAxBfx1xfiL9Vo6ZQ4&#10;Ih1ylBZIF+nTaGkxR6RDjtIC6SJ9qEoV8RcAciD++kL8pRotnRJHpEPu0jLpIn1yl5ZxRDrkLi2T&#10;LtKHqkg1If6mPv+gKQMA4ov460uw8XfnJ59TgZROiSPSIXdpmXSRPrlLyzgiHXKXlkkX6UNVpJ4p&#10;4t1fQ7MGAMQU8deXcOPvx59TIZTOhyPSodHSYukifXKUFnBEOjRaWixdpA9VkXrm2YLj79KlS/Vf&#10;xF8AcZfE+Pvv//7vCz174IEH9tprryOOOEKHOQB2343IbZKqVOl8eBB5omyl3h5EnogqfzUh/ro0&#10;awBATA0fPtxOkgMHDlR088MEQvtEiYi/Jvja5xo2bNjiMNjtMSK3SaoipZPhR+S5Gix19SPyXFT5&#10;q8j4q1kDAOLr2WefnTRpknKbN8mKv6kfPX7wwQd1mCvNbo8RuU1SFSmdDD8iz9Vgqasfkeeiyl/F&#10;v/uriQMA4kuhzSfib4XZ7TE+/PhzquKlk+FN5OkyS/28iTwdVeYi/gJAoxTafCL+VpjdHuPDjz6n&#10;Kls6Ez5FnjFS6uRT5BmpMtczk5oSf93vPtPEAQDxpdDmE/G3wuz2GJHbJFX+0plwRDoUVFpFukif&#10;SKmTI9KhoNIq0kX6UGWupsXfFOIvgCRQaPOJ+FthdnuMyG2SKn/pTDgiHQotrSVdpI9b6uGIdCi0&#10;tJZ0kT5UOYv4CwCNUmjzifhbYXZ7jA8++pyqYOk0pIv0KbS0lnSRPqlSc7pIn0JLa0kX6UOVsyYS&#10;fwEgp2HDhj366KPKbd6EFX9f94z4S2UrnQZHpEPTSutKF+ljS22OSIemldaVLtKHKlsRfwEgBxPP&#10;7CR5++23K7r5MXjwYPtExN/KsNtjfLDzM6pSpXOQLtKnaaV1pYv0MaWGdJE+TSutK12kD1W2mvjM&#10;FHsKiL8AkOnvf/+7nSTPOeccRTc/iL8VZrfH2LHzM6pSpXOQLtKnaaV1pYv0MaWGdJE+TSutK12k&#10;D1W2mkD8BYDsiL9emKNpnqi2tva5557Trz5Xmt13I3KbpMpZOgeOSIdiSmtM12ifSIdiSmtMF+lD&#10;laeKj7+aOAAgjoi/vtx+++2TJk3SYQ6A3XcjcpukylY6AekifYoprTFdQR2KLK0xXaQPVZ4i/gJA&#10;DsRfj3SMw2D33YjcJqmylU5AukifYkprTFdQhyJLa0wX6UOVp4i/AJAD8dcjHeMw2H033v/wM6oi&#10;pRPgiHQovrTedDlaU02lKq03XaQPVYYaT/wFgOyIvx7pGIfB7rsRuU1S5Skd/XSRPsWX1puu0aYS&#10;ltabLtKHKkMRfwEgB+KvRzrGYbD7bkRuk1R5SkffEelQqtLaHbkfL3lp7Y5IB6oMRfwFgByIvx7p&#10;GIfB7rsRuU1SFBW/Iv4CQA7EX18ef/zx2bNn6zAHwO678d6Hn1EUFe8i/gJADt27d7eT5AUXXKDc&#10;5kdY8XeBZ+Zomieqra0NJwHbfTfe++AziqLiXeMnEn8BIKtJkyaZ6dEEwscff1zRzY9kxd+f/OQn&#10;9rkeeOCBhWGw22O8+8GnFEXFu8ZNnGzHe9Mm3MWLF2viAID4UmjzifhbYXZ7jMhtkqKo+BXxFwAa&#10;pdDmE/G3wuz2GJHbJEVR8SviLwA0SqHNJ+JvhdntMd7d8SlFUfGucROIvwDQCIU2n4i/FWa3x9i+&#10;41OKouJdY4m/ANAYhTafiL8VZrfHiNwmKYqKXxF/AaBRCm0+JTT+mt3WN79Vmt0eI3KbpCgqflV8&#10;/NXEAQBxNHfu3HPOOeess86aM2eOopsfxN8Ks9tjvLPjU4qi4l1jiL8AkN11111nJ8krr7xS0c0P&#10;4m+F2e0x3nn/U4qi4l1jxhN/ASCrc845x06SXbt2VXTzI1nx9+c//7l9riDj7ycURcW7iL8AkENC&#10;4+9rnvXr16+2tvbggw+eO3eujnSl2X03IrdJiqLiV8RfAMjBjb+Kbn7cf//99okSEX8NE/l1jMNg&#10;9914+/1PKIqKdxF/ASAH4q8v4cbf9z6hKCreRfwFgByIv74EG3+3vfcJRVHxrqeJvwCQHfHXF+Iv&#10;RVGVKuIvAORA/PWF+EtRVKWK+AsAORB/PTIJOBx2341/vfsJRVHxrqfGFRV/Fy1apIkDAOLIpF47&#10;SSYr/s73bMqUKeeff36/fv10mANg992I3CapbGUChKlZc16PPG7ryl7X//yIo7LVL9sd+9CjT0QW&#10;MbVy3Zudz+oS6ezWyf996vQX50SWMmW25PgTTox0duuCC/+xcet7kaVM3XX3oEjPSJkOkUVMNXk7&#10;zYOmKdLZLbNas/LIUqbMDv6jx5WpGjFy7MTJL0T6UPkX8RcAcrj22mvtJHnFFVcouvkxaNAg+0SJ&#10;iL+nnHKKfa6nnnpKR7rS7PYYb23/hMqsmXNev+W2uzr9+X8z3557NtPBqqmpra2b9sIc08FEiu07&#10;PrM159VFas6utq5u7cZ/pRax1f2iS9Wc3e9OOS2ylKmf/PQwNWd32+0DIks1eTvNqtScndmkyFKm&#10;8tlOcxAiSy1bucFshprT7b33t8wZMefFnCD3fFG5a/RY4i8AZDVnzpyzzjrLpLUXXnhB0c2PZMVf&#10;90ePdaQrzW6P8db2j6lULVq27tcnnGgylo5OQ0aPHq1rqN727dvrssS1lFatWqm3Y/jw4WrOrkeP&#10;Hurt6Nixo5qzMxeeetf76KOPmjX7Kso3qHnz5urtmDhxopqz6969u3o7Uv+clEPm8TTbaTZDzVmY&#10;1yEbtr4bOX1Utho99ll73Ii/AJCNzWxeEX8rzG6PEblNJrxM9tVxyWACbtu2bfv06WPCma4hh0nA&#10;03NSvwzmOlSPhpiLR/0yzJ49W50asmXLFvVLZzZePbJocO+M3NtpNkb9MphdUKeGmNWqXzrzeK96&#10;HTp0aNOmjU5DPXM6Nm/dtn3Hp5EzSDVYxF8AaNSuyOYX8bfC7PYYb27/mDK17f1PPvzo8z916qzj&#10;suv92h49egwZMsSktGyhEOVkI7h5BWIysfkPPfo///PJp1+8v/Ozt979ePjIMT874qiOp585YfIL&#10;kfOb8CL+AkCjFNp8Iv5WmN0e4813Pk5ard/y7ugxz059/mXz3/9695P3P/zss8+/tFeFibmjR48e&#10;Pnz49u3b7SOoIvvt10KXdU3N93/Q8sGHH3fPe5LLXPD2sBB/ASAbhTafiL8VZrfH2PrOx8mpdVve&#10;vfaGW1If7X185ChdDYiFzp2/evPeMiF4yMOPRy6DBNYo4i8ANEahzSfib4XZ7TEit8m4ViT4WsOG&#10;DfsS8WLOafv27XWC6xGCib8A0CiFNp8SGn/vv/9+ffFxpdntMSK3yVjWsCfGHHDgQdrhXerq6nr0&#10;6KHEhNiZN29ehw4ddLLr/eyIo8yroMi1kZAqPv5q4gCAOJoyZcoPf/jDFi1ajB8/XtHND+Jvhdnt&#10;Mba8/XGMa8HSde2PT/syh2bNmpngu3nzZgUlxNfq1asjH4e4+da7IldIQupJ4i8AZHf++efbSdL8&#10;h6KbH8TfCrPbY0Ruk3Eqc8uvrU37Ol4TfN955x2FIySDCcH24xB1dXVjxk+OXCQJKeIvAOSQ+pb6&#10;s88+W9HNj2TF3+OOO84+14gRI3SkK81uj7H57Y/iWu2P/612sqambdu2S5YsUSBC8syaNcteAB9/&#10;+sVb734cuVRiXyPHTLIDgfgLAJkSGn/neTZ8+PBf/OIXZ511lg5zAOy+G5u3fRTL2vL2R/feN9js&#10;YPPmzR944AGbgQDj8y++eOf9TyIXTLxr5NPEXwDIyo2/im5+3HffffaJEhF/LR3jMNh9NyK3yXjU&#10;W9s//uTTzxV2gIbs/PjztZu3X3P9LZOfezly/cSviL8AkAPx1yO98R0Gu+/Gpm0fxazeef+TL75Q&#10;xAFyOPW00+wouOjSKyJXUcyqyPi7cOFCTRwAEEcm9dpJkvhbejrGYbD7bmz610fxqKUrt5r/3bHz&#10;sy+A/JxWH3+Nbhdc4l5OMauRTxF/ASAr4q9HOsZhsPtubPzXR9VeS1ZuPfznR5l9+etfuyjXAHnY&#10;tGlTq1at7EAwTu14ZuTSik09QfwFgOyIvx7pGIfB7rsRuU1WXc2e98Y+++xn96VFixbKNUB+3n77&#10;7TZt2tjrx2h//G9XbdweucZiUMRfAMiB+OuRjnEY7L4bkdtkddWSlVtT2de4++67FWqAvH344Yep&#10;ryY02v7y2MhlFoMi/gJADsRfLx566KGDDjrolFNO0WEOgN13Y8NbO6u0Fq/Y8r3v/1C7QfZFEUwC&#10;7tSpk66kmprfdzwzcrFVez0++hm7a8RfAMiU+jrevn37Krr5kaz4m3pvaejQoTrSlWa3x1j/1s5q&#10;rBUb3mn7y2O0D2RflIL7l3AX/uOKyCVX1TWC+AsAOZmE9tBDDym3eZOs+Jv60WPz8kKHudLs9hjr&#10;39xZjXXcr7/6Rberr75a+QUogvspiP848KDIJVfVRfwFgEYptPlE/K0wuz1G5DZZFfWXLt209bs+&#10;pvM5UCLbtm07+uijzXV1xdXXRa66qi7iLwA0SqHNp7Di76ue/fjHP7bPFWD8XffmzuqqaTO+2viT&#10;TjpJsQUoqc8++3zTv6LXXvUW8RcAGqXQ5lNC46/ZbeX/SrPbY6zburO66r4hI+yWH3bYYR988IHS&#10;ClBqH3/y+XqTHTOuwGqsEaOKjb+aOAAgvhTafCL+VpjdHmPt1p3VVevf/OjKq67u1KnTxo0blVMA&#10;P97/8LPI5Vel9RjxFwAao9DmE/G3wuz2GGu2flhdtWPnp8omgH9vvftx5AqsxhpO/AWAnMaNGzd2&#10;7FjlNm+IvxVmt8eI3CYDr7e2f/QZUEaffvpZr+v/ef3Nd0Quxeoq4i8A5PDQQw/ZSfKuu+5SdPOD&#10;+FthdnuMNVs+rJZa/+ZOk0WAcho8eLAdKeecd3HkgqyiGv4k8RcAskr96luXLl0U3fwg/laY3R5j&#10;9ZYPq6Xe/5Dwi3J75JFH7Eipra0bN2V25JqslhpG/AWA7Ii/XnTu3Nk+1+TJk3WkK81uj7F684fh&#10;15XX3NzvrvuUR4Ay2rFjx0EHHWQHS5ufHRm5Mqulho0k/gJAVsRfL2bPnt27d+8y/Jhe/uy+G6s2&#10;fxh4/fdpf7SbOm7cOEUSoIzMhWevQOOOgQ9Grs+qKOIvAORA/PVFBzgYdt+NyG0ytBo7ebY2dNd7&#10;558ClXDqqafai/Cbe39ryZq3I1dp+EX8BYAciL9JYffdWLnpw5DrmPa/tdvZsmVLJRGg7NavX19X&#10;V2cvxSt63xy5SsOvR4uLv6+//romDgCII5N67SSZrPj7Sllo18Ng991YuemDYOu5lxZrK2tqRo4c&#10;qSQCVML5559vL8Vv7v2txau3Ra7VwOvRkRPtxhN/ASCTG38V2vy499577RMRfyvD7ruxYuMHwVbn&#10;v55rN7Jly5afABUVeQM4cq0GXo88QfwFgKyIvx7pGIfB7ruxfOMHYdbM+atqa5U2nnjiCWUQoHLO&#10;O+88e0Huf8B/Ri7XwOth4i8AZEf89WXMmDGzZ8/WYQ6A3XcjcpsMp84+92K7hbz1i0CsX7/eXpPf&#10;2We/yOUaeBF/ASCH1LsbxN9S6tmzp3mif/u3fwsnAdt9N5Zv+CDM+uY3v2W3cNCgQUofQKWNHTv2&#10;qKOOGvzI6MjlGng9/DjxFwCyMnP7N3YZNmyYopsfyYq/P/vZz+xz3XfffTrSlWa3x1i24YMA6/6H&#10;R9vNq6ure/PNNxU9gDBs/NfOyBUbeBF/AaBRCm0+JSv+uj96rGNcaXZ7jDfW7wiw+vS9x27eqaee&#10;+jEQmO3vfxS5YgOvoSMm2AFF/AWAbBTafCL+VpjdHiNymwykps5avM8++xnLli1T4gBCsmJj9KIN&#10;uYi/ANAohTafiL8VZrfHiNwmw6n3PvhIQQMIz+ZtH0au2JCL+AsAjVJo8ymh8dfsth6qNLs9xtL1&#10;OwKsFZs++AgI2Ls7dkYu2pDroaLjryYOAEARiL8VZrfHWLJuR4C1/s0PlTKAIK1du7b3jbe/8MrK&#10;yKUbZj1I/AWAAAQUf7/97W/P9Yz4W2j9azvxF0Hbb7/9zPBp+aOfRi7dMIv4CwA5zJo1q2fPnj16&#10;9Jg5c6aimx/33KO/7Cf+VobdHiNymwyk3t/x4U4gYBo/NTWTZy6OXL0BFvEXAHK49dZb7SRpErCi&#10;mx/E3wqz22MsXrsjtFq24QNFDCBURx11lB1BV99we+QCDrAefIz4CwBZpX70+G9/+5uimx/Jir+H&#10;H364fa4A4++ite8HVaee8RezVd26dfsQCNjll19uR9Cvjv1N5BoOsIY8Nt5uLfEXADIRf7244YYb&#10;zBO1aNFi1qxZOtKVZvfdWLTm/XDquTkr7FbV1dUpZQBBeuyxx+y1evChP4xcxgHWkOHEXwDIivjr&#10;y7Rp03SMw2D33Vi45v1w6oH6m/See+6plAEEaf78+fZara2ti1zGAVZqZBF/ASAT8dcjHeMw2H03&#10;IrfJytZV1/ezW9W6desPgLDZa9WYPmdF5EoOrYi/AJAD8Tcp7L4br69+P5z6S9eL7Fb98Y9/VMQA&#10;QvWf//mf9nIdOGRU5EoOrQYPKyr+LliwQBMHAMSRSb12kiT+xpzddyNym6xs/fLY39ituuaaaxQx&#10;gFD99re/tZfrldf1i1zJoRXxFwByIP4mhd13Y8Gq98Kpgw79gd2q4cOH7wDCdtFF9f9Y8ee/R67k&#10;0Ir4CwA5EH+Twu678dqq98Kpf//uvnarJkyYoIgBhOr222+3l2vX83tEruTQ6n7iLwBkl9D4O8ez&#10;iRMnXnjhhXfeeaf2PgB2343IbbKy9W977Gm36pVXXnkfCNtbb731l7/8pcMpZ0x5aXnkSg6tiL8A&#10;kEOPHj3sJGnSmqKbHwMHDrRPlIj4+4c//ME+15gxY3SkK81ujzF/5XvhlLappmbRokWKGEDYFq6O&#10;XsYB1qBHib8AkNW0adN+s8vEiRMV3fxIVvxN/ejxPffcoyNdaXZ7jMhtsoL18uI3tU01NStWrFC4&#10;AMK2dF30Sg6wiL8A0CiFNp+IvxVmt8eYt+K9cOpnR7Uzm2Refr0HVIkla6OXcYB13yPEXwBohEKb&#10;T8TfCrPbY7y64t2g6rkZcxUrgGqwZG30Gg6w7ntknB3vxF8AyEahzaeExl+z23qo0uz2GJHbZMVr&#10;w9Z3gSqSkPiriQMAUATib4XZ7TFeXf5uUEX8RXVZsiZ6DQdY9z1M/AWAyiP+VpjdHuOV5e8GVeu3&#10;bE8UnYYCaWHP9GTp1IZd/vznP+/1zW/d2G9w5DIOre4l/gJAAIi/FWa3x5i77N2gal2S4q/OQRG0&#10;Ig/0BA1Rj8RLjaP/POQHkcs4tLqH+AsA2U2cOPHwXfjis1IKOf7OWfZuUGXi7zuJoXNQNK2upLTq&#10;hqhH4o0ZM8YekG9/Z9/IZRxaDST+AkB2qZ+9OPfcc/WQH8TfCrPbY0Ruk5Wtp6e9fsPNt5kTrHwR&#10;dzoHpaA1lo7Wm4U6JRvxFwDiwf3RYz3kR7Li77HHHmuf64EHHtBDlWa3x5jzxvZw6ht77W026Ve/&#10;+tXbyWBPQalopaWgNWanfsmWFn8zLuagauDQsXZTib8AkIn468Ujjzxy+OGH/+EPf9D/D4Ddd+Pl&#10;N7YHUk9NXWA3ad9991W+iDu7vy41ZKd+WahT0bS67NQv2dz4G7mYQyviLwDkQPxNCrvvxktLtwdS&#10;o6d8FX+3JYPdX5caGqPeDVGP4mhd9TIfMWzPJHv66aftoTDxN3Ixh1Z3P0T8BYCsiL9JYffdiNwm&#10;K1jEX0MNedACGdRcBK3Ike3BhCP+AkA8JDT+vuyf9jsYdt+NyG2ygpWKv/vss485wUlg99elhvxo&#10;mXRqK4JWVK/BBy3blFhPPfWUPQ7EXwCoaqn4+9e//lW5zQ/ib4XZfTdmL9keSI2a/FX8fSsZ7P66&#10;1JAfLZNBzU2iVTjUUPTWxs/o0aPtcTDxN3Ixh1YDHiT+AkBWxF9fdICDYffdmLVkeyD1JPG38ECp&#10;xdKprUm0CocaiL8Z3PgbuZhDq/7EXwDIjvibFHbfjZmL3wmkRj77mt0kE3/fTAa7vy415E2LpVNb&#10;k2gV9fToLnoondoSaf369Xvuuac5CO2O/13kYg6t+j+oL6lo2oT72muvaeIAgDgyqddOksTfUnr4&#10;4YcPP/zwjh076v8HwO67EblNVrCIv4Ya8qbF0qmtcFreoYZ6etShhqSaMWPG5dfcOumlNZGLObQi&#10;/gJADrfffrudJK+//no95Eey4u8xxxxjn2vw4MF6qNLs9hiR22QFi/hrqCFvWiyd2gqn5R1qqKdH&#10;HWpIsHnLt0Wu5ACL+AsAuZkE7Dv7GsmKv//1X/9ln8vsth6qNLs9xoxF7wRSz8xes1ttrdmkAw44&#10;YGsy2FPgUkPetFg6tRVOy9fTow41pFNbUr26bFvkSg6w7hpC/AWAyiP+VpjdHuPFRe+EU3/++2WH&#10;HPr9IUOGbEkGnQOHGvKmxdKprUBa2KGGdGpzqCGpXlm2LXIZB1h3En8BIADE3wqz22O8uPCdoGrZ&#10;mrcUKxJA58ChhvxomXRqK5yWd6ghndocakiqV97YFrmGA6w7HyD+AkDlEX8rzG6PEblNVrxM/N2c&#10;GDoHDjXkR8ukU1vhtHw9PZpBzenUlkjEXwBAnoi/FWa3x3hh4TtB1Rur39yUGDoHDjXkQQukU1vh&#10;tLxDDQ1RD4cakmf16tWPjJ4euYYDrDuIvwAQAOJvhdntMZ5//e2g6o3VW5UsEkDnwKGGxqh3BjUX&#10;Tss71NAQ9UintoQ54IADzL6f8Zfukcs4tLpjMPEXAHKZMmXKhAkT9H+8If5WmN0e47nX3w6qlq7e&#10;ujExdA4cashCnbJQp8JpeYcaslCndGpLkjFjlCmb//u+kcs4tLqd+AsA2T388MO77babmSR9f0Et&#10;8bfC7PYYzy14O6hKePxtMq2xSbQKhxqyUz+HGpLkiSeesPv+v/E340oOqoi/AJDD3//+dztJ8qtv&#10;pUT8zbMuuvLWI476hXkRtiEZdA6Ko3UVQStyqCE79UuntsR4/PHH7Y4TfwGgqiX0R49f8qxjx472&#10;uUaPHq2HKs1ujzF9wduB1NgZq+3PXnzve99Tvog7ewqaTGspjtblUENO6ppObYnhxt/IxRxa9Ss6&#10;/mriAIA4cuOvHvLj7rvvtk+UiPg7fvz47t2733777fr/AbD7bkx77e1AatiE+XaTvvvd765PBru/&#10;TaNVFE2rc6ihMertUENijBgxwu64ib+Rizm0uu1+4i8AZEX8TQq778bU17YFUo9OmGc3ycTfdclg&#10;97cYWlERtCKHGhqj3unUlgxu/I1czKHVbfc/bTeV+AsAmYi/SWH33Zg6f1sg9eh44m/W+KjmhqhH&#10;k2gVDjXkQQukU1sypMXfjOs5qLptEPEXALIi/iaF3XcjcpusYLnxd20y2P11qSELdcqg5sJpeYca&#10;8qNl0qktAR577DG7y8RfAKhqxN+ksPtuTJm/LZB6hPibR3ZUv3RqK5yWd6ghP1omndoSwI2/kYs5&#10;tOpL/AWA7Ii/SWH33Zg8b1sg9ci4r+KvOTtJYPfXpYac1DWd2gqhJR1qyJsWS6e2BBg1apTd5X1a&#10;HBi5mEOrW+8j/gJAVsRfXyZPnqz/CoPdd+PZedsCqYed+Ls6Gez+utTQGPV2qKEQWtIDPUEC/OhH&#10;PzL7e9Z5V0Uu5tDqFuIvAGTn/uyFHvIjWfH3uuuuM0+03377vfDCC3qo0uy+G5HbZAWL+GuooTHq&#10;nU5t+dEyfug5kuHpaQsjV3KARfwFgBxGjBjxb7sMHTpUD/mRrPjbpk0b+1xmt/VQpdntMZ59dVsg&#10;9fDYr+LvqmSw++tSQx60gEMN+dEyfug5kuGFBVsjV3KARfwFgNxe2EX/x5tkxd/Ujx4PGDBgdhjs&#10;9hiTXv1XIDV29sbd/21Ps0mtWrVamQz2FLjUkActkE5tedAC3uhpEuCFBVsiV3KAdct9T9nz0rQJ&#10;d/78+Zo4ACC+FNp8Civ+ar+9CTn+PvPKv8Kpf9771NnnXvjcc88pWcSdzoFDDXnQAunU1hj19knP&#10;lADPv7YlchkHWGZk2fNC/AWACjI5sJjZmPhbLLs9RuQ2WfGat2TdisTQOXCoIT9aJp3aclJXhxqa&#10;RKtIp7YEIP4CAPJE/K0wuz1G5DZZ8SL+5k/LpFNbTurqUENTaS3p1BZ3xF8AQJ6IvxVmt8eYOPdf&#10;QdWri9YuTwydA4ca8qbFHGrITv3Sqa2ptJZ0aou1xx9/vNsl1w57ZnHkMg6tbr6H+AsAlUf8rTC7&#10;PcaEuf8Kqkz8XZYYOgcONeRNi6VTWxbq5FBDcbSudGqLqddff722ttbs5uFtj49cxqHVTcRfAMju&#10;+eefv3IX8x96yA/ib4XZ7THGz3krqHqF+FsILZZObQ1Rj3RqK47WlU5tMfXwww/b3fzWt/eJXMah&#10;1U0DR9tNJf4CQKabb77ZTpImAeshP4i/FWa3x4jcJitecxeu0UlOAJ0DhxoKoSXTqS2DmtOprTha&#10;Vzq1xdTQoUPtbhJ/AaCq/eUvf7GTpPkPPeQH8bfC7PYYkdtkZeuoY082m3TRRRfpPMedPQUuNRRC&#10;S6ZTWwY1O9RQClpjOrXFEfEXAOKB+OvFpZdeap5o99139/2ZkvzZfTfGvfxWIPXwhEV2k8w1sTQZ&#10;7P661FAgLZxObQ41pFNbKWiN6dQWRw899JDdRxN/IxdzaNWH+AsA2RF/fRk1alQ42dew+26Mffmt&#10;QGrwU6/aTSL+FkoLp1ObQw3p1FYKWmM6tcVRKv7u/e19IhdzaHUj8RcAsiP+JoXdd2PsS28FUoNH&#10;fxV/lySD3V+XGgqkhdOpzaEGhxpKR+tNp7bYefDBB+0O/m/8zbieg6ob7yb+AkBWxF+PZoXE7rsx&#10;5qW3Aqn7nfi7OBns/rrUUDgtn05tu+ihdGorHa03ndpix42/kYs5tLqh6PiriQMA4oj465GOcRjs&#10;vhuR22QFi/hrqKFwWt6hhnp61KGGUtPaHWqIHeIvAMQD8dcjHeMw2H03np79ViA1aNRX8XcRELwh&#10;Q4bYK9bE38jFHFrdMID4CwBZEX890jEOg9134+nZbwZSg0a9YjeJ+IuqMGnSJHvFHvT9H0cu5tCK&#10;+AsAOSQ0/mrvvXnuueeuuOKKQYMG6f8HwO678dTsNwOp++rj77//+78vBKpB9+7df/jjw68fMDpy&#10;MYdWZgvt4CL+AkCmf/zjH3aSPOecc/SQH/3797dPlIj4e+aZZ9rnGjt2rB6qNLs9xuhZbwZS9z5J&#10;/EX1eebljZErOcC6rj/xFwCyevbZZ9vt4junJSv+pn71zey2Hqo0uz1G5DZZwXLj7+tAlSD+AgDy&#10;RPytMLs9xqhZb4ZT39nvQLNJ7du3V7IAgjfx5Y2RyzjAupb4CwABIP5WmN0eY9TMN8OpEdPXD3xw&#10;5AKgekx4aUPkMg6wiL8AEALib4XZ7TGenPlmUDV97irFCqAajH9pY+QaDrCIvwAQAuJvhdntMSK3&#10;yYrXtDkrXwOqx9OzNkeu4QCL+AsAISD+VpjdHuPJGVuDqmdfWmPutUD4Xn755eOOO+7Idifd+eiM&#10;yGUcWl171yg73om/AFBBxN8Ks9tjjJyxNaiaRPxFlbjiiivsIDr5j+dFLuPQ6hriLwBkxxefeRFy&#10;/H1ixtagavzsNfOAanD66afbQXTCqV0il3Fo1Zv4CwDZ8bMXXgQdf1/cGlTdfO8Yc5SUL4CA/eIX&#10;v7CDqPN510Yu49Cq953EXwDIyv3RYz3kR7Li71FHHWWfK5zfPbbbY0Ruk5WtWx6YYrfq4osvfhUI&#10;W4sWLezlesWtwyJXcmhF/AWAHIi/XpjUa57l+OOPnxkMu+/G4y9uDaf+fvkddqt+8IMfKGIAQZo9&#10;e7a9Vo1+j8yIXMmhVa/i4u+8efM0cQBAHJ111ll2kiT+lpgOcDDsvhsjXtgaTvW6Qzfpb3zjG68A&#10;ARs5cqS9Vo3IZRxgpUYW8RcAMhF/fdEBDobddyNym6xs3fvU69qsmprp06craADhufXWW+2F+p19&#10;D4hcxgEW8RcAciD++qIDHAy778ZjL2wJqv7v7nvYDbvnnnvmAqH629/+Zi/Ulof9InINB1hX3/Gk&#10;3VriLwBkIv76ogMcDLvvRuQ2WfH66ZHt7YaZeKGgAYTnxz/+sb1Q/3D25ZFrOMAi/gJADsRfX3SA&#10;g2H33Xjs+S1B1Z+6XWs3zMSLOUCodtttN3uh3jR4SuQaDrCIvwCQA/HXFx3gYNh9N4Y/vyWoMmHC&#10;bpiJF1OnTlXWAALz/e9/31ylBx7648gFHGZdRfwFgOwSGn+19948+OCDRx111Jlnnqn/HwC778aw&#10;57aEVv+n/uO/t9xyi7IGEBjz2qzXHSPvHrUgcvWGWVfeTvwFgKz69OljJ8krrrhCD/mRrPjbrl07&#10;+1wmB+uhSrPbY0RukyHUT47Qx387duz4MhCk52e/FrluQy7iLwDkMH36dBN8DfMfesiPZMXfH/3o&#10;R/a5zG7roUqz22NEbpMh1FkX3Wy37Xe/+52yBhCYCTPeiFy3IRfxFwBCQPytMLs9xqPPbQmw2p/y&#10;tzZHHjNlyhRlDSAwjz2/MXLRhlzEXwAIAfG3wuz2GI9O3xJmPfbc5tkvvfwSEJ7psxZELtfA68p+&#10;xF8AqDzib4XZ7TEemb452Joy83XFDSAkT72wMnKtBl5X9NNPNBN/AaCCiL8VZrfHeHj65mDryedX&#10;zQZCcu211/7Xf/1Xl8v6Ra7VwOty4i8ABID4W2F2e4zIbTKoemT6phdnzVHuACpt3LhxqV+7iFyr&#10;gRfxFwBym76L/o83xN8Ks9tjPDxtc8g15oU3FD2ASjvttNPsqNmr+T6RCzXwuvw24i8AZDVs2LDd&#10;d/H9BbUJjb933XXXjDDY7TGGTtsccvUb9tKfz/rrtddeq99LASpk7Nixqbd+zzj3msiFGnj1LDr+&#10;auIAgDjq2rWrnSTPOussRTc/iL8VZrfHGDp1c8j1w5/+wm7nTTfdpBgCVELqrd89v7734IlrIhdq&#10;4EX8BYAcUj96TPwtpQ4dOtjnevTRR3WkK81ujxG5TYZWbX5xkt3OAw88UDEEKLu0t37/fk3kKg2/&#10;iL8AkAPx14sxY8aceeaZvXv31mEOgN1346Gpm0Ou6+6drA2tqbnmmmt0QIHyOv744+1FuOfX975/&#10;4prIVRp+EX8BIAfir0c6xmGw+25EbpMBVuoN4G984xtl+KtMIOK+++6zV6DRqftNkeuzKor4CwA5&#10;EH890jEOg91348EpmwOvOx5/7Wu71dqtPe2003Q0gXI58MAD7eW37398L3JxVkv16Ev8BYCsiL8e&#10;6RiHwe67MWTK5vDrD+dco801ed3zl5IArtRUZVxz7+TIlVktdRnxFwCyI/56pGMcBrvvRuQ2GWbd&#10;N2HNvv/xPbvB3/ve97QPgH/33nuvvfCO/e+/RS7LKiriLwDkQPz1SMc4DHbfjSFTNlVFpe7fhrk6&#10;tRuAZy/OmHnjfRO6XnF35IKsriL+AkAOCY2/2vsksftuPDB5U7XUz4891W7zbrvtNnXq1BcB/0ZO&#10;eyNyHVZjXXor8RcAsnLjrx7y46677rJPlIj426dPH5PYDjzwwGnTpumhSrP7bkRukyHXveNX249A&#10;HHDgfxJ/UQbjn3stchFWaRF/ASCHIUOG2C93v/fee/WQH8mKv4cddph9rgB/9W3w5E1VVPeMX21u&#10;5Pc//doLL85QQgH8mPbCyw9M3hi5Aqu0iL8AkNuYXfR/vElW/E396PGdd96pW2ul2e0xIrfJaqkn&#10;py3WngCl9vTTT5vXV0OnrIlcddVbRcbfV199VYcGAOJLoc0n4m+F2e0xBj+7qUpr7HMLtTNAiUyd&#10;OvXII4804+Lo434Xud6qui69hfgLAI1QaPOJ+FthdnuM+5/dVL01bvr8F4DSsdnX+NputZGLrarr&#10;H8RfAGiMQptPxN8Ks9tjRG6T1VWDn9344GNj/vznP99xxx3KL0BT/frXv9aoqKk55nd/i1xsVV3E&#10;XwBolEKbT8TfCrPbY0Ruk1VXqZ/D6Nmzp1IMUDg3+37/p7+IXGbVXsRfAGiUQptPxN8Ks9tjRG6T&#10;VVcHtTxce1JTc9555ynLAHmbMmVK6jMPhsm+A8etjlxm1V7EXwDI7dZbb+3du7dymzfE3wqz22MM&#10;mrSpquumoS9941v7aGdqajp37vw8kLfx48e3bt1aV4/Jvj/5xd1jV0eusRjUJcRfAMjOZF87SfpO&#10;wMTfCrPbY0Ruk9VYJgE33+cA7U9Nza9//evJkycr3QDZmevkgAO+unJ+9LP2scy+poi/AJDDn//8&#10;ZztJ8qtvpRRy/L31sfn3TdpU7XX7k0v3qf8QsHHooYeOGDFCGQfI4owzztAVU1Pzs2NPjVxUcaqL&#10;ib8AkB3x14uuXbuaJ9ptt92efvppHelK23333e3u9xk6+75JG2NQtz+55Hs/aWt3yjA7ePXVVyvm&#10;AA05s/Nf7NXS/rRzI5dTzOriW56we3rIIYdoEi0E8RdAvBF/fbn33nvDyb5G8+bN7e5fdfekyJ2y&#10;emvA2FXtTv6r3S/DvN4YPXq0kg6Qbuz0+YMmbTjj/D4mGkYupPjV33vdbwdF69atNYkWgvgLIN6I&#10;vx7pGIdhv/32s7t/8T+fuPeZjXGqc66+///svofdu/HjxyvsAPWmP//isMlLI5dNvKvTxbfZEUH8&#10;BYBMSYy/zZs3194nSerjyPGLv6ZuGT7/1LN7X3b7mEeeXT55+sznkHj372L+Y/y0OUMmrY5cMLGv&#10;M87rY8f7ySefrEm0EMRfAPGWir/mP/SQH3feead9IuJvZaTib6eLb7vnmY0xrnuf2TByyuvTn3ve&#10;xiAkzahRo9q3b2+v9j927Rm5PBJSv/njRfYIEH8BIBPxNyl+9atf2d3//dm9I3fKWNbgSWvGT5vz&#10;2GOPde7cuVu3buPGjVM4QnyZ4HvKKafstttu9lI3fnXyXyMXRkLK7Lg9Ap06ddIkWgjiL4B4I/4m&#10;xR//+Ee7+0edcOY9EzcmpH74k6PsXu++++4mBxOC48q8zkm945vy/zv4v24buSRySSSkUl+K0rt3&#10;b02ihSD+Aog34q8vt9566xNPPKH/E4DLL7/c7r65L0bulDGunxx9kt1ry4TgE0880X4kFPHwz3/+&#10;85e//KVOcL1vfGufv/YYELkYElV7/L9v2kMxaNAgTaKFIP4CiLfzzjvPTpJnn322HvIjWfHXvqoI&#10;6nt/77nnHrv75r44cOLGhNSdT6864YyL/r//q++FSNl33327dOny2GOPKUOhOnXu3FlntJ4Jvn+6&#10;6LbIZZC0Mpe9DkdNzdSpUzWJFoL4CyDeTDz73ve+t99++/l+pzJZ8TfAX32bOHGi3STD3B0j98t4&#10;120jlzQYgo0ePXooSaEK/ddPf6YTSfB16ooBk+wxqa2t1QxaIOIvAJQE8bfyUj/8Zu6OkftlEsqE&#10;fhOP3B+KM37Y6r+UpBCku++++/rrr+/cufPVV1+th3Z9l9nwZxff98z66x+cbU7oT44+qdt1j0RO&#10;d5LrLz0G2Mt7//331wxaIOIvAJQE8bfyUlv1+7N7R+6XiSqTmTr8uWfzfQ742m61JjaZFPXos0tH&#10;T5k3adrM6bvYbw/Yd999W7Vqdfrpp3eq12+Xhx56yHYbMGCAfaRBkyZNst0ixo4dqx4NGTRokPpl&#10;GD58uDo1xLSqX4ambad5XD0aYtapfhmatp3msFx44YX2OJvjb47817/+dXu5ptz+wNMPTVoROZtU&#10;Zv2yg772oV27dppBC0T8BYCSIP5WXurvHFse3v7uCRupzLp34vo7hs+yRymHc88999BDD9X/yWL3&#10;3XfPTJYm3bpfy9WgX/7yl+rtMNFQzdldddVV6u1o3bq1mrMw2/nkk0+qdz3zSOrfCrIxa1Zvh9kG&#10;NWdn9kW9HY0eT+Py/pMi54tqsL67//fsEevZs6dm0AIRfwGgJBIaf++4444XgmE2xm7V//d/94jc&#10;Lym3It8Xkek/Dm71td1q9X+yu3bAmAefWeFWp/OuVVt2e/6/b0aWMnXY0b9Rc3bHntw5spSp1M9B&#10;53Dx9YMjS5lH1JadWXNkKVNmG9ScndmXyFKmvr3Pf6g5nTnO//nDw9scc2r3m56InCaqwer7xBId&#10;u5qa0aNHawYtkIm/mjUAIL4U2nwi/lbelClTUm899uw/acCEjVS2unbIbJO3TunS+/gzLjJl4teB&#10;PzzcVsvD219y25iO3fqkHmmwjj313Mg6Td3+1Kojjz8z0tOtQ3/c9tzrHoksZcqcrx8ffVKks1um&#10;9ep7n4ssZeqsywZEekaqwe009YsOf430jJRZc2QRU2Ybmrad5mibJlP2gJuVm0fM4Yp0oxqtLlfd&#10;b8d406Zai/gLIAkU2nwi/gYhtWEmYUTumhRFxaDM6xY7xpv2c8cW8RdAvE2ZMuX3v/99hw4dJk6c&#10;qOjmB/E3CKmP/x74w8Mjd02KomJQ3/jWPnaM9+nTR9Nn4Yi/AOLt4osvtlOl+Q9FNz+Iv0FIffzX&#10;uPaB2QPGb6AoKjZ1Sd+nNbxrambMmKHps3DEXwDxxo8ee3HYYYfZ5xo4cKCOdDDM7tttO/70C/uP&#10;30BRVGzqiOPPtKP7yCOP1NzZJMRfAPFG/PXixhtv3H333b/3ve9NmTJFRzoYqVP+re8eELl3UhRV&#10;vdVv9MrUTxv27dtXc2eTzJkzR/MFAMQR8dcjHePAPP744/Y4GBf3fTpyB6Uoqkqry5X6zoc99thj&#10;wYIFmjubhPgLIN6Ivx7pGIcn9dHkI44/M3IHpSiqSuuHhx9nx3WTv/Nh2bJl9j9mz56tyQIA4oj4&#10;65GOcXh69uxpD8XXdqu94ZF5d43fQFFUVddldz1jB7UxdOhQTZxNRfwFEG/EX490jMMzZcqUr3/9&#10;6/Zo/OKkv0buoxRFVV2l3vo95JBDNGsWYebMmZosACCOiL8e6RgH6bzzzrNH43/fAH543l3jNlAU&#10;VaV12Z1fvfXbv39/zZpNtXTpUk0TABBTxF+PdIyDFH0DOOOGSlFUtdQP25Tyrd9FixZpmgCAmCL+&#10;evH000+feuqpvXr10mEOkvsG8M0jFt85bgNFUVVXpX3r13j99dc1RwBATJmEZqdNfvWtlH7961/b&#10;53rkkUd0pMPjvgF8xK/PjNxTKYqqijrkx23tKC7yrd/U1z7Mnz9fcwQAxJSJQGfvMnXqVEU3P5IV&#10;f4P90eOI1BvAxmV3PhO5rVIUFXj9tf67fo2SvPVrzJ07VxMEAMSaQptPYcVf7bc31RJ/jQMPPNBu&#10;6nf2/17kzkpRVMjVd9TKr3/ru3b8tmvXTpNl0WbNmqXZAQBQHJMD7SxN/A3LwIED7aYap557Y+T+&#10;SlFUsPXr0y+0I7e2tnbGjBmaLIvD1z4AQAkRf8OV+qTyHv/vm9c9PO+OcRsoigq8Lr9n+td2q7Uj&#10;t2fPnpopi8bfvQFACSU3/j4fvNGjR+++++52gw/4weF3jN1AUVTIdeuTK7/13QPsmD3kkEMWLFig&#10;mbJoc+fO1bwAAHGn0OYT8Tdo119/vd1go/0fLozcaymKCqoO+9Xv7Witra0dMWKEpslSmDVrliYF&#10;AIg7hTafiL+h+/3vdUM1zrvx8cjtlqKoQOr07rdpoJb0Yw/GkiVLNB0AQKyNGDHCpEFj8ODBim5+&#10;EH9DN3ny5EMPPdRu9h7/75vXDp13+9gNFEUFVf+445nUR35L+G0P1vz58zUdAECsdenSxU6kZ599&#10;tqKbH8TfKmBeDKU+BPyd/b/X57HFkVsvRVEVrKsHzzYvTTVCv/OdOXPmaIIsET75ACAhOnfubOfS&#10;P//5z4pufiQr/qa+S+Hhhx/Wka4S7oeAD/jB4bc8uTJyA6YoqiJ17dB5X99b3/Jb8o/8GosWLdIs&#10;AABxR/z14vHHHzcJuEuXLjrMVeWiiy6yB8o45Mdtb3lyxe1j11MUVcHq89ii7/z/27v/mCjSPI/j&#10;/LEBN8uSPeIlJibcHNfJKbsTOybXcS9w2ai5xZAwkutNOHJ3sMlK9mbI7dh3Cc7ldNgMLhHj4h8K&#10;f4DxwM2h2RV2V8eJTMxsRsYf+IPB1TETdH448UcGI5pZZdDo3nd4vtSU3dVN01Q13V3vV55MsOmB&#10;p556qvpTD089VfpdPSzde8CbHWs+APAP4q9XtIGzk9UtRGjdj6I+iSkUSjqLXILKhagekHl5LS0t&#10;el501cmTJ/X4B4BcR/z1ijZw1rLmb4jV/1DNGDCFsiil7eDlwIvf10MxL6+pqUlPiq66dOmSHvkA&#10;4APEX69oA2ezUChkWkysWP2DX/Rf7vj9DQqFkrYiB519zkNtba2eEd3GTW8AfIX46xVt4Gz29ttv&#10;r1u3zjSakI9hEjCFkrayteeUda+bqK+v19OhSz788EPzBUO/APyG+OsVbeDs99JLL5l2E/Jh/Frn&#10;O1Ef0hQKxfXy6s7f2rNvJBLRc6EHzpw5o0c7APgD8dcr2sA5weol4hv5Bf/8s11RH9UUCsXFsvEn&#10;r8uBZo64goKCtrY2PRF6gPXOAPgQ8dcTsrXyW0KhkDZz9rOvhib+fsO/7PzNeNRnNoVCWWD5Rf/l&#10;Fau/XuShqKiou7tbz4LeYOgXgA91dXWZ0+z27ds1unnDX/G3oqLC/C5pX23p7CfbUlxcbLZLLC/9&#10;LhMhKBQXy6s7f/vt2Ye6idLS0mPHjukp0BvM+gXgWwcOHPjVr36luc0z/oq/WfrQ4zm9+eab9uUg&#10;vpFfsC78cvtvxn/5+xsUCiXl8vPeC3+37kd6XM2oqakZGxvT8583rl69Ojw8rMc2APiPhjYvEX9z&#10;R2Njo9k649t/8Zc//u/uqI9zCoWSZNn4k9e/+a0iPZy8n+xrOX/+vB7SAOBLGtq8RPzNKV1dXStW&#10;rDDbaARe/P5/7n4r6nOdQqEkKC9vP2Rf1lesWrXK6wkPxpUrV+RMpcczAPiSyWyeIv7mmlOnTkUi&#10;kaKir0etxItrfviz9t/+8nc3KBRKgtL4el/ge18/y00sXbrU60Ffa6FfwR1vAKChzUvE3xx07ty5&#10;4eHhqqoqs7EW+Vx/efuhqM97CoUi5cevdS//6+dGfEV9ff3IyIie7bw3OjqqxzAA+JiGNi9lVvzV&#10;7fZMMBg0v2vnzp36Uo66dOmS7J6+vj77LXGGfMaH//0XP//fC1Ef/xSKD8v/dJ/6Ye1m+5MsjPXr&#10;1w8ODprTnKesod8//vGPckbWAxgA/Grfvn0HDhzQf3jGp/F3y5Yt+lKOOnny5JUrV8xOcgzB4sU1&#10;P/zX/9rT/uvxqEBAoeR82f5/l+Ui8K/+drUeDDZpC77Cyr6s9gAAorW11ZyKvf4rvb/i77p168zv&#10;ikQi+lLuOnXqlHymmv0kn7LxQvA38gtWrP5B1b9tYXIwJefLy9sPrfunlx1Tr0hn8I3ClF8AEBs2&#10;bDAn5IaGBn3JG/6Kv2lr1gxx9uxZ3VGzTpw40dTUJDvbtEMUE4X/sXZz7X/skqCw49fju353g0LJ&#10;0iIdWLqxdGbp0tKxrecVRyktLZXr4eHhYT1I0sJ+uxtTfgHAsB5PJllFX/KGv+Jv2gbVM8f58+d1&#10;Xz2vr6+vpqYmaoGIWN/8VtHffO/7pkiGoFAyvFjd1b5kryPp/LW1tYs13GsZGxvTYxUAfC9tk1T9&#10;FX+FbHBnZ+cf/OTixYu6u54fczIOHTok11iO8yKAHFNQUFBRURGJRKTb6wGwqEz21QMVAHzPir/b&#10;tm0zsc0jvou/QtvYT95//33dY/HJJ3F3d7dE4aqqKknDEhTMfgGyl5zXpDPX19dnTuS1XL582Z+n&#10;IwCIJxAImLO313+lJ/76gmy1pFvdaU5jwI7kf+mb0dLSIrEYyAq7du2STptpYVfYjzvJvu+++64e&#10;nwCAGYWFhSYT7tu3z2Q2j/gx/gptZj+RrR4dHdX9BmDxmCV+9cgEAMwYGBgwgVC8/fbbJrB5hPjr&#10;L/Z5wADSj/m+AOBo9+7dJhAWFxebtOYdJj/4zrlz53TvzUhyIgSAhRsdHdXjEADwvEgkYgJhKBTS&#10;xOYZP8bfAwcO+G3xhyhnzpyxnogBID3kylOPQABAjKamJhMIX3rpJU1snvFd/O3q6jK/Ti4ytL19&#10;aXh4+PLly7obZ8aACcSARz744INTp07psQcAcHLw4MGysrJAIDA4OKihzTO+i79btmwxv07aV9vb&#10;r6Q1uBkO8Bo3ugFAkkxUSwPfxd99+/aZXyeOHj2q7e1jZ8+ejRr3ZTYwkLKow+fChQt6pAEAkqBx&#10;zWN+nPtrrSrX2tqqje1v7777rn1VYAApiAq+ly9ffu+99/QYAwAkQYOa9/wYfysqKsxvDIfD2t74&#10;wx9Onz595coV3bEAkhYVfK9evcpdbgCQAg1q3vNj/LVuLWT6bxRpnAsXLnAPHJCy0dFRZvoCQApM&#10;SEsPP8bfAwcOmN8o+vr6tNUxSz68L168GBuCWR0CSOD9999ntgMApExTWlr4Mf6KkpIS80sbGhq0&#10;1fG8BCFYvwJ8Jl7nHx0dPXnypB45AIB5kjAmkWzDhg2a0rzn0/jb2Nho/VJteziREHzhwgXmBMO3&#10;EvzFQ74ll4gEXwBYiIGBARPJhKY07/k0/g4ODppfKnp6enQPIL7Tp0+Pjo4y+QEQY2NjZ86c0WMD&#10;ALAA1h1Z6cyBPo2/IhQKmd9L/E2etNvZs2fls58cDB+6dOnSyMgId7YBgIvKyspMHmtoaDAJLQ38&#10;G3/ffPNNaWiW/k3Ze++9d+7cOaIwcptE3vPnz/PIYgDwQk9PjwmB4tChQxrRvOff+GvRPYAFkCgs&#10;+UBSwsWLFyUufPDBB9pBgOwh/VZ6r/Rhk3dZxgEAvFZeXm5CYDAY1FiWFsTfr+hOgAdOnjwpSQLI&#10;TNy4BgCLxT7029raqpksLYi/X9H9AAAAgLSwhn4DgYAGsnQh/n5F9wMAAAC8t4hDv4L4+xXdFQAA&#10;APBeOBw28S/9Q7+C+PuVrq4uqYDsgIGBAd0tAAAA8IYVf3fu3KlpLI0yK/5qk6SdtQ/Ky8v1JQAA&#10;AHhjaGgoEom0t7frv9Nr9+7dJvj5Ov62traaOghWAgYAAMhhxF9l3X4o1ZArEn0VAAAAuYX4qw4e&#10;PJifn29qUllZqa8CAAAgtxB/v9bQ0GBqIrZs2aKvAgAAIIcQf58TDAZNZfLz8/v6+vRVAAAALEBn&#10;Z2coFGpqatJ/L6oMir9CK7V4BgYGiouLTWUkjh89elS/AQAAgJQcPHiwsLDQ5Cv5Wl9dPIsff6em&#10;pkwNhFZqUVktIhoaGvRVAAAAzN/Q0FAgEDDJSkJwJiwwYIW9lStXaqSdDxfirzA1EBky2mpNAq6u&#10;rtaXAAAAME8SdkOhkIlVIkOWl922bZupj9RNI+18uBN/lyxZYiqRCePhRlNTU11dHQ+BAwAASNna&#10;tWtNxhOZ80f1LVu2mCpVVFRopJ0Pd+LvCy+8YCrB3WYAAAC5wXqqrsioVWUjkYipVU1NjUba+XA5&#10;/u7evVvrBQAAgKxVV1dn0p0oLy/XVzODNc11MePvmjVrTCUy9oHD7wAAACA51dXVJtqJYDCYac/T&#10;tarX2NiokXY+3Im/VgaXSmi9Mk9/f384HG5ubtYdCwAAgBgSmUyuE4FAIAOXkbWe89DS0qKRdj7c&#10;ib9tbW2mEpn8tOHy8nKrkrp7AQAAEMPkS8lOmfkIBeshD319fRpp58Od+Ds4OGgqUVZWpvXKPPbp&#10;26FQ6MiRI7qHAQAAMMsEp8xZziuKJHLNc3l5w8PDGmnnw534Ozo6aipRWFioVcs80liSzk09hVw3&#10;dHR06H4GAADAbPbNZJ2dnSbLFRQUaJ6dJ3fir/3Bb5m81O7Q0JB9+TpRX1+vexsAAMDfNDBlNmvR&#10;39Qe+Sbcib/CWvssYxd/sEQikfz8fFNbUVZW1tvbq7sdAADANzo6OoLBYHFxcWdnp+akjFdZWWki&#10;XGqrngnX4q+1+EM4HNbaZbCenp6SkhJTYSFpmIkQAADAPw4fPmz/k3h1dbWGpIy3bNkyU+e2tjbN&#10;s/PkWvzdv3+/qYrUSWuX2Y4ePRq117U7AAAA5LRNmzYVFhZqBpqRLU8uO3jwoNY4L+/EiROaZ+fJ&#10;tfj78ccfa13y8jL2VsFY7e3tgUDAjPlrjwAAAMhRzc3N1uipEQwG+/r6NBhlPGvi7/LlyzXMzp9r&#10;8VdY03+lZlrHLKS9AwAAIIds3bo1KvgWFxdv27ZNA1CWWPjEX+Fm/LWm/2bag6FTIL1kx44d9fX1&#10;0ldMpwEAAMhSzc3NJqRZ6urqMvORFolZD7xIeeKvcDP+Wg+/yM/Pz8YGtRsYGDDbIgoLC6urq/fu&#10;3as9CAAAIKts2rRJY83M42+zaJ6qXXt7u9mEgoKCkZERDbPz52b8nZqasgbVI5GI1jQ7SXyP+gOB&#10;kFfq6+vJwQAAIItIsBkaGmpqampoaMjS4GtYMx/Wr1+vSTYlbsZf8eqrr5pqZfLTj5Mk/aO6ujrq&#10;vkgjPz+/vLz88OHD2q0AAAAWT0dHR319vfV02+bmZnlRA02ukARvPbdhz549mmRTMjk5KanVtfh7&#10;+vRpUy2R1ZcXFmnrbdu2SdjVrbJZu3at6XNRent7+/v79R8AAACuOnz48CuvvFJXVxcMBu3PMbDk&#10;wF1Ysaw1H5YuXTo2NqZJNiX379+X1Opa/BUrVqwwlWtoaND65oSBgYGmpqZQKGRdeVgbqJ1xhjUs&#10;byksLNy0adPevXutazJH8pMdHz4nF3DWLO9Y8sPlNx4/flzfPUtekdetqsZatmyZuTSMInWQmuib&#10;nMiR5jj9I3YhFTupiWM9RTgcdhxiN+RnSuvpW23mrKe0tmM9d+zY4XimsMhVjeO4fuJ6yj5yrGfU&#10;ouKxpDJSJX23zZz1lFObY4eRaiTuMLIh+lYb02H0TU6kMo4dZiEdO0GHyfmOHa/DpL9jSzUS19Ox&#10;w6TcsaXygUBA3+TEi46doMPkfMeO12HS3LGlwziOIlmkV6R2JkzQsRN0GC86duIO427Hlh+VoLcI&#10;+ZnZsojvvMiJ2mxgfX29xthUPXjwQCKrm/G3o6PDVE5af2hoSKucWzo7Ox07lmyv2fZYic/4RuwD&#10;V+zj/AnEVkZe0e/FJz9Z320jpzz9dnzyHn23TYIzqSV2dZUk6xnbkaxlRhKQTwV9t00y9Yxdue+g&#10;bZHtBGL/4pFMPeV8qu+2sQ7yBGKvMJOsZ+yTLa1L6gSk6fTdNsl0GDq2o5Q7tvQNfbdNMvVsbGzU&#10;d8/Klo6dZIehYzty8UyYTD3FwMCA/g+zsqVjJ9NhMqFjt7a26vdsJCtLyI5EIlm0gu+89PT06Kbm&#10;5Q0ODmqMTdXDhw8lsroZf+03wDU1NWmtfUP6d2xvlovCOQ8q+b/a29v1p9gkvhIVcpkRu86GvJLg&#10;gtJw/LCXOsx5NDquESifBPrtOKQ+sedEOfgTX9kLx3O3nIXnrGfsuVvMeRaWM4jjuWPOespe1rfa&#10;yOGaYKTEiD0nCjmh67fjkM2P/RAVc56FZUNiU5fsmjnrGfthL6Qz6LfjiNex5/zYpmPH43hjcTId&#10;W3qjvtsm8ZCVcPywT7ljS+X123HE69iJxzhFvI49Z4fJ+Y7teCacs2PL/k2tYzumWOkwc9YzNsWK&#10;lDt2MmdCfauNnPxT69jJfMS72LGFmfYg/5WgJT85dmflHusPCAu86c2Ynp6WyOpm/BV+GABOkhyW&#10;1pEpvVP6aDyxJ0SL/AR9kxN9kxN9h5MEV4dSE32TkwTHmPxMfZMTfZMTM5ruyGq9WCnXU6749U1O&#10;EvTYBPWMvTq3yA/UNzmJHX6wJK5nah0m5Xom6DApd+yUO4y+w0nOd+yUO4xvO7bQNzmhY8eTWofJ&#10;qI7txZkwQT1T7jApd2xfkVYywVIsfOhXPHv2TPKqy/F3cnJyyZIlppY+HAAGAACAW6yh31WrVmmA&#10;XYCPPvrI5FWX46+wVkBjABgAAACpsQ/9LnC9M+PmzZsmrLoff2/fvm0NAIfDYd0CAAAAIGnW4gEr&#10;V67UALswn3/+uQmr7sdf0dbWZqqbn5+fYD4QAAAAEMt+W+GhQ4c0wC6MeeaF8CT+Tk1NWWsAO94K&#10;CgAAADg6alsUpba2VtPrgn355ZcmqXoSf8Vbb71lKi0cFxUCAAAAYoXDYZMhly5dOjw8rOl1YcbH&#10;xzWkehd/xcaNG03VJb8nWIEFAAAAMHbbHrPS1tam6XXBbt26pQnV0/hrvweOKRAAAABIbMD2zBpX&#10;Fjuz3L9/XxOqp/FX7N+/32yAcHxcCgAAAGBYz+0rKio6ceKERlc3PH78WOOp1/FX2J9buDvhY28A&#10;AADgW/bQ6MpCv5br169rMJ3hefydmppas2aN2ZJipyeeAwAAwOfa29tNXBQ1NTWaW10yMTGhwXSG&#10;5/FXfPzxx9/5znfM9gQCARIwAAAALD09Pfn5+SYrlpaWjo2NaW51yfT0tKbSGemIv2JwcNBskggG&#10;g8ePH38HAAAAvtff319YWGhSYlFR0bFjxzS0LszVq1fNF59++qnm0Vlpir+iq6vLbJgIhUK6xQAA&#10;APAryb7Lli0z+bCgoKCvr89k1oX78MMPzRfWw94s6Yu/4vXXXzebJyorK3W7AQAA4D9HjhwJBAIa&#10;DfPyuru7TWB1kYTgJ0+eaBKdldb4K+z39JWXlzMLAgAAwIf6+/tLSko0FLr6hAthDf3evHlTM6hN&#10;uuOvqKys1A2dmQcswV+bAQAAAD7Q29trzXkQkUjEpFXXffnllxpAbRYh/k5NTdXW1urmzqwFcfjw&#10;YW0MAAAA5LTu7m7rXjfhevZNPPQrFiH+Gj/96U91o/PyJP5LQ2iTAAAAIEdt3brVnn3dnfMQxXHo&#10;Vyxa/BX2O+Hy8/M3b96sDQMAAIDccvz48erqak1+M+s8uPtotyjxhn7FYsZfsX///iVLlmgzzCwH&#10;wc1wAAAAOaa3t9e+yENRUZEX6zxYa/2KeEO/YpHjrzh9+vQLL7ygjZGXV1JSwkQIAACAnNHc3Gyf&#10;8LBq1Sq3nm0Rz+3btzVoOln8+CsmJyc3btyoTTIjHA6zIgQAAEBW6+3tDQaDGu9mNDY2uv5MY8O6&#10;4218fDx2rV+7jIi/RkdHh30iRHFxMbOBAQAAstGRI0fq6uo01c3waMJDrHv37mm4jCOD4q8YHR1d&#10;vXq1NtKMsrIyicXakAAAAMh4zc3NxcXFGuZmVFVVDQ8Paz710ieffKKxMr7Mir9ienq6ra1Nrg+0&#10;tWYEg8EdO3ZoiwIAACDzHD9+XIKv/XkWorS0tK+vT8Op9x49eqSZMr6Mi79icnJyZGSkpqZGm21W&#10;IBB44403tIEBAACQGST4vvLKK1EjvkVFRd49zs3RxMSEpsmEMjH+ips3b8o2DA4Orl+/XptwllxS&#10;1NXV9fb2ansDAABgkXR0dFRWVtoXdhAFBQX19fXpme1g3fF248YNzZFzydD4+/Tp0+vXr5uNcQzB&#10;IhAIbN68mQUiAAAA0qy3t7euri5qnoNIZ/AVVva9du1a4tUe7DI0/opHjx5ZmyRfSAiuqqrSpn2e&#10;5OBwOPzGG28QhQEAADzS39/f3Ny8du3aqEkORlFRUTqDb5SHDx9qgkxC5sZfcf/+fd2mWSMjIy0t&#10;LStXrtSWjiFRWPaKtL6k4b179+ruAgAAwDx1dHRs3bpVYlV5eXlJSYmGrRgVFRW7du3yaDXfZNy9&#10;e1ezY3IyOv6KiYkJ3TLb+LY4duxYY2Pj8uXLteHjW7ZsWdAmHA7LXgQAAIClurpao9IMx/HdKKWl&#10;pa+99tqiDPfaM2GSt7vZZXr8FfYEHOvEiRMtLS1VVVVLly7VvQEAAAAPSOStra3dtWvXYk1yiJL4&#10;4cbxZEH8FbJtupUJDQ4OShRuamqqqKhYtWqV7igAAADMX1FRUSgUkrwr4aq7uztDIq/ls88+e/bs&#10;mYbF+ciO+Ctu3bql2/r8iHdisp/6Zu3Zs0d2HgAAAGJFIhHNTDM0S2WqlLOvyJr4K5IcAwYAAECO&#10;sY9+LiT7imyKvyLenXAAAADwg9Tm+9plWfwV9+7d062fQQgGAADIVVevXtWvZty5c0cT4QJkX/wV&#10;Dx48GB8f12YAAACAD9y7d0+z4MJkZfwV09PTn3zyiTbGzBhw1MUBAAAAslRUrrt27dqjR480BS5Y&#10;tsZf8ezZszt37mirAAAAIBfdvHnz6dOnmv/ckMXx14idCMFsYAAAgGwUleLkn5OTk5r53JP18Vc8&#10;efKENdEAAAByyWefffb48WNNe67KhfhrPHz48KOPPtIGm8EwMAAAQNa5fv36n/70J014Hsid+Gvc&#10;vXs3di4EORgAACDTxIY0+efExMRCHmmRjFyLv+Lp06fScKyMBgAAkC0k+H7++edPnjzRPOelHIy/&#10;RoIQHHWdAQAAgDRwzGCS1iSzpSf4Gjkbfw0Jwffu3YuaEwwAAIBFJwnt7t277i5qlowcj7+W6enp&#10;O3fuXLt2Tds7DnNRwhM0AAAAPDI+Pi6pzMXHWMyXX+Kv5YsvvpAWZzwYAAAgna5fv3779u0HDx5o&#10;Jls8vou/lsePH9+/f192g+wM3S0AAABwj4m8krg8WsE3Nf6Nv1EePnwolyMTExO3bt26cePGp59+&#10;qvsNAAAAc5H4JCTsSpr64osvJFlpxso8xF8AAAD4xp///P+OHOTURQr7DQAAAABJRU5ErkJgglBL&#10;AQItABQABgAIAAAAIQCxgme2CgEAABMCAAATAAAAAAAAAAAAAAAAAAAAAABbQ29udGVudF9UeXBl&#10;c10ueG1sUEsBAi0AFAAGAAgAAAAhADj9If/WAAAAlAEAAAsAAAAAAAAAAAAAAAAAOwEAAF9yZWxz&#10;Ly5yZWxzUEsBAi0AFAAGAAgAAAAhALoAkLMDBAAAFwkAAA4AAAAAAAAAAAAAAAAAOgIAAGRycy9l&#10;Mm9Eb2MueG1sUEsBAi0AFAAGAAgAAAAhAKomDr68AAAAIQEAABkAAAAAAAAAAAAAAAAAaQYAAGRy&#10;cy9fcmVscy9lMm9Eb2MueG1sLnJlbHNQSwECLQAUAAYACAAAACEArLHkT98AAAAJAQAADwAAAAAA&#10;AAAAAAAAAABcBwAAZHJzL2Rvd25yZXYueG1sUEsBAi0ACgAAAAAAAAAhAFdI3JrqygAA6soAABQA&#10;AAAAAAAAAAAAAAAAaAgAAGRycy9tZWRpYS9pbWFnZTEucG5nUEsFBgAAAAAGAAYAfAEAAITT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5" o:spid="_x0000_s1027" type="#_x0000_t75" style="position:absolute;width:19236;height:20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0GAwwAAANsAAAAPAAAAZHJzL2Rvd25yZXYueG1sRI/NasMw&#10;EITvhbyD2EBvzTrpX3CjhBAI9NJC4xp6XKyNLWqtjKQ67ttXhUKPw8x8w2x2k+vVyCFaLxqWiwIU&#10;S+ONlVbDe3W8WYOKicRQ74U1fHOE3XZ2taHS+Iu88XhKrcoQiSVp6FIaSsTYdOwoLvzAkr2zD45S&#10;lqFFE+iS4a7HVVE8oCMreaGjgQ8dN5+nL6dhdaiql2Dw8XZEW7+OePyoba319XzaP4FKPKX/8F/7&#10;2Wi4u4ffL/kH4PYHAAD//wMAUEsBAi0AFAAGAAgAAAAhANvh9svuAAAAhQEAABMAAAAAAAAAAAAA&#10;AAAAAAAAAFtDb250ZW50X1R5cGVzXS54bWxQSwECLQAUAAYACAAAACEAWvQsW78AAAAVAQAACwAA&#10;AAAAAAAAAAAAAAAfAQAAX3JlbHMvLnJlbHNQSwECLQAUAAYACAAAACEAGytBgMMAAADbAAAADwAA&#10;AAAAAAAAAAAAAAAHAgAAZHJzL2Rvd25yZXYueG1sUEsFBgAAAAADAAMAtwAAAPcCAAAAAA==&#10;">
                        <v:imagedata r:id="rId30" o:title="Dienstanbieter"/>
                      </v:shape>
                      <v:shapetype id="_x0000_t202" coordsize="21600,21600" o:spt="202" path="m,l,21600r21600,l21600,xe">
                        <v:stroke joinstyle="miter"/>
                        <v:path gradientshapeok="t" o:connecttype="rect"/>
                      </v:shapetype>
                      <v:shape id="Textfeld 46" o:spid="_x0000_s1028" type="#_x0000_t202" style="position:absolute;top:21966;width:2857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BowgAAANsAAAAPAAAAZHJzL2Rvd25yZXYueG1sRI9Bi8Iw&#10;FITvgv8hPGEvYtPKUrQaRURh2duqF2+P5tkWm5fSxLbrr98Iwh6HmfmGWW8HU4uOWldZVpBEMQji&#10;3OqKCwWX83G2AOE8ssbaMin4JQfbzXi0xkzbnn+oO/lCBAi7DBWU3jeZlC4vyaCLbEMcvJttDfog&#10;20LqFvsAN7Wcx3EqDVYcFkpsaF9Sfj89jIJ0ODTT7yXN+2ded3x9JomnRKmPybBbgfA0+P/wu/2l&#10;FXym8PoSfoDc/AEAAP//AwBQSwECLQAUAAYACAAAACEA2+H2y+4AAACFAQAAEwAAAAAAAAAAAAAA&#10;AAAAAAAAW0NvbnRlbnRfVHlwZXNdLnhtbFBLAQItABQABgAIAAAAIQBa9CxbvwAAABUBAAALAAAA&#10;AAAAAAAAAAAAAB8BAABfcmVscy8ucmVsc1BLAQItABQABgAIAAAAIQBgelBowgAAANsAAAAPAAAA&#10;AAAAAAAAAAAAAAcCAABkcnMvZG93bnJldi54bWxQSwUGAAAAAAMAAwC3AAAA9gIAAAAA&#10;" filled="f" stroked="f">
                        <v:textbox style="mso-fit-shape-to-text:t" inset="0,0,0,0">
                          <w:txbxContent>
                            <w:p w14:paraId="678741FE" w14:textId="7486C438" w:rsidR="009B652B" w:rsidRPr="00FB3B4F" w:rsidRDefault="009B652B" w:rsidP="007869F4">
                              <w:pPr>
                                <w:pStyle w:val="Beschriftung"/>
                                <w:rPr>
                                  <w:rFonts w:cs="Arial"/>
                                  <w:noProof/>
                                </w:rPr>
                              </w:pPr>
                              <w:bookmarkStart w:id="64" w:name="_Ref497471109"/>
                              <w:bookmarkStart w:id="65" w:name="_Toc498958132"/>
                              <w:r>
                                <w:t xml:space="preserve">Abbildung </w:t>
                              </w:r>
                              <w:fldSimple w:instr=" SEQ Abbildung \* ARABIC ">
                                <w:r w:rsidR="00365D61">
                                  <w:rPr>
                                    <w:noProof/>
                                  </w:rPr>
                                  <w:t>3</w:t>
                                </w:r>
                              </w:fldSimple>
                              <w:bookmarkEnd w:id="64"/>
                              <w:r>
                                <w:t xml:space="preserve"> Dienstanbieter</w:t>
                              </w:r>
                              <w:bookmarkEnd w:id="65"/>
                            </w:p>
                          </w:txbxContent>
                        </v:textbox>
                      </v:shape>
                      <w10:wrap type="topAndBottom"/>
                    </v:group>
                  </w:pict>
                </mc:Fallback>
              </mc:AlternateContent>
            </w:r>
            <w:r w:rsidR="00552CF8">
              <w:rPr>
                <w:rFonts w:cs="Arial"/>
              </w:rPr>
              <w:t xml:space="preserve">Der </w:t>
            </w:r>
            <w:r w:rsidR="00552CF8" w:rsidRPr="00234CD1">
              <w:rPr>
                <w:rFonts w:cs="Arial"/>
                <w:i/>
              </w:rPr>
              <w:t>IAM-Dienstanbieter</w:t>
            </w:r>
            <w:r w:rsidR="00552CF8">
              <w:rPr>
                <w:rFonts w:cs="Arial"/>
              </w:rPr>
              <w:t xml:space="preserve"> ist verantwortlich für den Betrieb</w:t>
            </w:r>
            <w:r w:rsidR="00552CF8">
              <w:rPr>
                <w:rStyle w:val="Funotenzeichen"/>
                <w:rFonts w:cs="Arial"/>
              </w:rPr>
              <w:footnoteReference w:id="2"/>
            </w:r>
            <w:r w:rsidR="00552CF8">
              <w:rPr>
                <w:rFonts w:cs="Arial"/>
              </w:rPr>
              <w:t xml:space="preserve"> von einem oder mehreren IAM-Geschäftsservices gemäss Kapitel </w:t>
            </w:r>
            <w:r w:rsidR="00552CF8">
              <w:rPr>
                <w:rFonts w:cs="Arial"/>
              </w:rPr>
              <w:fldChar w:fldCharType="begin"/>
            </w:r>
            <w:r w:rsidR="00552CF8">
              <w:rPr>
                <w:rFonts w:cs="Arial"/>
              </w:rPr>
              <w:instrText xml:space="preserve"> REF _Ref475519946 \r \h </w:instrText>
            </w:r>
            <w:r w:rsidR="00552CF8">
              <w:rPr>
                <w:rFonts w:cs="Arial"/>
              </w:rPr>
            </w:r>
            <w:r w:rsidR="00552CF8">
              <w:rPr>
                <w:rFonts w:cs="Arial"/>
              </w:rPr>
              <w:fldChar w:fldCharType="separate"/>
            </w:r>
            <w:r w:rsidR="00365D61">
              <w:rPr>
                <w:rFonts w:cs="Arial"/>
              </w:rPr>
              <w:t>7</w:t>
            </w:r>
            <w:r w:rsidR="00552CF8">
              <w:rPr>
                <w:rFonts w:cs="Arial"/>
              </w:rPr>
              <w:fldChar w:fldCharType="end"/>
            </w:r>
            <w:r w:rsidR="00552CF8">
              <w:rPr>
                <w:rFonts w:cs="Arial"/>
              </w:rPr>
              <w:t>. Es können die Spezialisierungen</w:t>
            </w:r>
            <w:r w:rsidR="009B1D87">
              <w:rPr>
                <w:rFonts w:cs="Arial"/>
              </w:rPr>
              <w:t xml:space="preserve"> gemäss </w:t>
            </w:r>
            <w:r w:rsidR="00ED303B">
              <w:rPr>
                <w:rFonts w:cs="Arial"/>
              </w:rPr>
              <w:fldChar w:fldCharType="begin"/>
            </w:r>
            <w:r w:rsidR="00ED303B">
              <w:rPr>
                <w:rFonts w:cs="Arial"/>
              </w:rPr>
              <w:instrText xml:space="preserve"> REF _Ref497471109 \h </w:instrText>
            </w:r>
            <w:r w:rsidR="00ED303B">
              <w:rPr>
                <w:rFonts w:cs="Arial"/>
              </w:rPr>
            </w:r>
            <w:r w:rsidR="00ED303B">
              <w:rPr>
                <w:rFonts w:cs="Arial"/>
              </w:rPr>
              <w:fldChar w:fldCharType="separate"/>
            </w:r>
            <w:r w:rsidR="00365D61">
              <w:t xml:space="preserve">Abbildung </w:t>
            </w:r>
            <w:r w:rsidR="00365D61">
              <w:rPr>
                <w:noProof/>
              </w:rPr>
              <w:t>3</w:t>
            </w:r>
            <w:r w:rsidR="00ED303B">
              <w:rPr>
                <w:rFonts w:cs="Arial"/>
              </w:rPr>
              <w:fldChar w:fldCharType="end"/>
            </w:r>
            <w:r w:rsidR="00552CF8">
              <w:rPr>
                <w:rFonts w:cs="Arial"/>
              </w:rPr>
              <w:t xml:space="preserve"> unterschieden werden, die aber oft gemeinsam implementiert werden.</w:t>
            </w:r>
          </w:p>
          <w:p w14:paraId="5985FD45" w14:textId="1DD10F2B" w:rsidR="00552CF8" w:rsidRDefault="00552CF8" w:rsidP="004372DD">
            <w:pPr>
              <w:rPr>
                <w:rFonts w:cs="Arial"/>
              </w:rPr>
            </w:pPr>
            <w:r>
              <w:rPr>
                <w:rFonts w:cs="Arial"/>
              </w:rPr>
              <w:t xml:space="preserve">Die </w:t>
            </w:r>
            <w:r w:rsidRPr="00D543D3">
              <w:rPr>
                <w:rFonts w:cs="Arial"/>
                <w:i/>
              </w:rPr>
              <w:t>Registrierungsstelle</w:t>
            </w:r>
            <w:r>
              <w:rPr>
                <w:rFonts w:cs="Arial"/>
              </w:rPr>
              <w:t xml:space="preserve"> (</w:t>
            </w:r>
            <w:r w:rsidRPr="00D543D3">
              <w:rPr>
                <w:rFonts w:cs="Arial"/>
                <w:i/>
              </w:rPr>
              <w:t>RA</w:t>
            </w:r>
            <w:r>
              <w:rPr>
                <w:rFonts w:cs="Arial"/>
              </w:rPr>
              <w:t>) erfasst und prüft die E-Identities</w:t>
            </w:r>
            <w:r w:rsidR="00DC5676">
              <w:rPr>
                <w:rFonts w:cs="Arial"/>
              </w:rPr>
              <w:t xml:space="preserve"> und Attribute</w:t>
            </w:r>
            <w:r>
              <w:rPr>
                <w:rFonts w:cs="Arial"/>
              </w:rPr>
              <w:t xml:space="preserve"> der Subjekte. </w:t>
            </w:r>
          </w:p>
          <w:p w14:paraId="5EFD50D4" w14:textId="17C1670C" w:rsidR="00552CF8" w:rsidRDefault="00552CF8" w:rsidP="004372DD">
            <w:pPr>
              <w:rPr>
                <w:rFonts w:cs="Arial"/>
              </w:rPr>
            </w:pPr>
            <w:r>
              <w:rPr>
                <w:rFonts w:cs="Arial"/>
              </w:rPr>
              <w:t xml:space="preserve">Der </w:t>
            </w:r>
            <w:r w:rsidRPr="00D543D3">
              <w:rPr>
                <w:rFonts w:cs="Arial"/>
                <w:i/>
              </w:rPr>
              <w:t>Identity Provider</w:t>
            </w:r>
            <w:r>
              <w:rPr>
                <w:rFonts w:cs="Arial"/>
              </w:rPr>
              <w:t xml:space="preserve"> (</w:t>
            </w:r>
            <w:r w:rsidRPr="00D543D3">
              <w:rPr>
                <w:rFonts w:cs="Arial"/>
                <w:i/>
              </w:rPr>
              <w:t>IdP</w:t>
            </w:r>
            <w:r>
              <w:rPr>
                <w:rFonts w:cs="Arial"/>
              </w:rPr>
              <w:t xml:space="preserve">) überprüft zur Laufzeit die E-Identities der Subjekte. </w:t>
            </w:r>
          </w:p>
          <w:p w14:paraId="3712B9F2" w14:textId="6D9C0937" w:rsidR="00552CF8" w:rsidRDefault="00552CF8" w:rsidP="004372DD">
            <w:pPr>
              <w:rPr>
                <w:rFonts w:cs="Arial"/>
                <w:szCs w:val="22"/>
              </w:rPr>
            </w:pPr>
            <w:r>
              <w:rPr>
                <w:rFonts w:cs="Arial"/>
              </w:rPr>
              <w:t xml:space="preserve">Die </w:t>
            </w:r>
            <w:r w:rsidRPr="00D543D3">
              <w:rPr>
                <w:rFonts w:cs="Arial"/>
                <w:i/>
                <w:szCs w:val="22"/>
              </w:rPr>
              <w:t>Attribut-Autorität</w:t>
            </w:r>
            <w:r>
              <w:rPr>
                <w:rFonts w:cs="Arial"/>
                <w:szCs w:val="22"/>
              </w:rPr>
              <w:t xml:space="preserve"> (</w:t>
            </w:r>
            <w:r w:rsidRPr="00D543D3">
              <w:rPr>
                <w:rFonts w:cs="Arial"/>
                <w:i/>
                <w:szCs w:val="22"/>
              </w:rPr>
              <w:t>AA</w:t>
            </w:r>
            <w:r>
              <w:rPr>
                <w:rFonts w:cs="Arial"/>
                <w:szCs w:val="22"/>
              </w:rPr>
              <w:t>) verwaltet die Attribute der Subjekte und gibt Attributbestätigungen aus.</w:t>
            </w:r>
          </w:p>
          <w:p w14:paraId="10F24DC7" w14:textId="77777777" w:rsidR="000B5E27" w:rsidRPr="004C08BA" w:rsidRDefault="000B5E27" w:rsidP="000B5E27">
            <w:pPr>
              <w:rPr>
                <w:rFonts w:cs="Arial"/>
              </w:rPr>
            </w:pPr>
            <w:r w:rsidRPr="004C08BA">
              <w:rPr>
                <w:rFonts w:cs="Arial"/>
              </w:rPr>
              <w:t xml:space="preserve">Der </w:t>
            </w:r>
            <w:r w:rsidRPr="00D543D3">
              <w:rPr>
                <w:rFonts w:cs="Arial"/>
                <w:i/>
              </w:rPr>
              <w:t>Credential Service Provider</w:t>
            </w:r>
            <w:r w:rsidRPr="004C08BA">
              <w:rPr>
                <w:rFonts w:cs="Arial"/>
              </w:rPr>
              <w:t xml:space="preserve"> (CSP</w:t>
            </w:r>
            <w:r w:rsidRPr="00D543D3">
              <w:rPr>
                <w:rFonts w:cs="Arial"/>
              </w:rPr>
              <w:t xml:space="preserve">) </w:t>
            </w:r>
            <w:r>
              <w:rPr>
                <w:rFonts w:cs="Arial"/>
              </w:rPr>
              <w:t>vergibt und verwaltet</w:t>
            </w:r>
            <w:r w:rsidRPr="00D543D3">
              <w:rPr>
                <w:rFonts w:cs="Arial"/>
              </w:rPr>
              <w:t xml:space="preserve"> Authentifizie</w:t>
            </w:r>
            <w:r>
              <w:rPr>
                <w:rFonts w:cs="Arial"/>
              </w:rPr>
              <w:t>rungsmittel</w:t>
            </w:r>
            <w:r w:rsidRPr="00D543D3">
              <w:rPr>
                <w:rFonts w:cs="Arial"/>
              </w:rPr>
              <w:t xml:space="preserve"> </w:t>
            </w:r>
            <w:r>
              <w:rPr>
                <w:rFonts w:cs="Arial"/>
              </w:rPr>
              <w:t>für E-Identities. Ein CSP enthält immer eine RA und umfasst die Dienste zur Überprüfung der E-Identities (IdP).</w:t>
            </w:r>
          </w:p>
          <w:p w14:paraId="64744617" w14:textId="5503D506" w:rsidR="00552CF8" w:rsidRDefault="00552CF8" w:rsidP="004372DD">
            <w:pPr>
              <w:rPr>
                <w:rFonts w:cs="Arial"/>
              </w:rPr>
            </w:pPr>
            <w:r>
              <w:rPr>
                <w:rFonts w:cs="Arial"/>
              </w:rPr>
              <w:t xml:space="preserve">Ein </w:t>
            </w:r>
            <w:r>
              <w:rPr>
                <w:rFonts w:cs="Arial"/>
                <w:i/>
              </w:rPr>
              <w:t xml:space="preserve">Vermittler </w:t>
            </w:r>
            <w:r>
              <w:rPr>
                <w:rFonts w:cs="Arial"/>
              </w:rPr>
              <w:t>bietet gemeinsame Dienste, wie Metadatenverwaltung, IdP-Discovery, Identity Linking oder</w:t>
            </w:r>
            <w:r w:rsidR="00F21F76">
              <w:rPr>
                <w:rFonts w:cs="Arial"/>
              </w:rPr>
              <w:t xml:space="preserve"> Transformation de</w:t>
            </w:r>
            <w:r w:rsidR="003519C4">
              <w:rPr>
                <w:rFonts w:cs="Arial"/>
              </w:rPr>
              <w:t>r</w:t>
            </w:r>
            <w:r w:rsidR="00F21F76">
              <w:rPr>
                <w:rFonts w:cs="Arial"/>
              </w:rPr>
              <w:t xml:space="preserve"> Au</w:t>
            </w:r>
            <w:r w:rsidR="00C51347">
              <w:rPr>
                <w:rFonts w:cs="Arial"/>
              </w:rPr>
              <w:t>thentifizierungs- und Attribut</w:t>
            </w:r>
            <w:r w:rsidR="00F21F76">
              <w:rPr>
                <w:rFonts w:cs="Arial"/>
              </w:rPr>
              <w:t>bestätigung</w:t>
            </w:r>
            <w:r>
              <w:rPr>
                <w:rFonts w:cs="Arial"/>
              </w:rPr>
              <w:t>, für alle andere IAM-Dienstanbieter und Relying Parties in einer Identity Federation an.</w:t>
            </w:r>
            <w:r w:rsidR="00372460">
              <w:rPr>
                <w:rFonts w:cs="Arial"/>
              </w:rPr>
              <w:t xml:space="preserve"> Ein Vermittler kann optional einen CSP enthalten.</w:t>
            </w:r>
          </w:p>
          <w:p w14:paraId="67A44778" w14:textId="6DFB2979" w:rsidR="0077499A" w:rsidRDefault="0077499A" w:rsidP="004372DD">
            <w:pPr>
              <w:rPr>
                <w:rFonts w:cs="Arial"/>
              </w:rPr>
            </w:pPr>
            <w:r>
              <w:rPr>
                <w:rFonts w:cs="Arial"/>
              </w:rPr>
              <w:t xml:space="preserve">Die </w:t>
            </w:r>
            <w:r>
              <w:rPr>
                <w:rFonts w:cs="Arial"/>
              </w:rPr>
              <w:fldChar w:fldCharType="begin"/>
            </w:r>
            <w:r>
              <w:rPr>
                <w:rFonts w:cs="Arial"/>
              </w:rPr>
              <w:instrText xml:space="preserve"> REF _Ref497471109 \h </w:instrText>
            </w:r>
            <w:r>
              <w:rPr>
                <w:rFonts w:cs="Arial"/>
              </w:rPr>
            </w:r>
            <w:r>
              <w:rPr>
                <w:rFonts w:cs="Arial"/>
              </w:rPr>
              <w:fldChar w:fldCharType="separate"/>
            </w:r>
            <w:r w:rsidR="00365D61">
              <w:t xml:space="preserve">Abbildung </w:t>
            </w:r>
            <w:r w:rsidR="00365D61">
              <w:rPr>
                <w:noProof/>
              </w:rPr>
              <w:t>3</w:t>
            </w:r>
            <w:r>
              <w:rPr>
                <w:rFonts w:cs="Arial"/>
              </w:rPr>
              <w:fldChar w:fldCharType="end"/>
            </w:r>
            <w:r>
              <w:rPr>
                <w:rFonts w:cs="Arial"/>
              </w:rPr>
              <w:t xml:space="preserve"> stellt alle </w:t>
            </w:r>
            <w:r w:rsidR="00DC5676">
              <w:rPr>
                <w:rFonts w:cs="Arial"/>
              </w:rPr>
              <w:t>IAM-</w:t>
            </w:r>
            <w:r>
              <w:rPr>
                <w:rFonts w:cs="Arial"/>
              </w:rPr>
              <w:t>Dienstanbieter da</w:t>
            </w:r>
            <w:r w:rsidR="00ED303B">
              <w:rPr>
                <w:rFonts w:cs="Arial"/>
              </w:rPr>
              <w:t>r</w:t>
            </w:r>
            <w:r>
              <w:rPr>
                <w:rFonts w:cs="Arial"/>
              </w:rPr>
              <w:t xml:space="preserve">, falls sie </w:t>
            </w:r>
            <w:r w:rsidR="00ED7011">
              <w:rPr>
                <w:rFonts w:cs="Arial"/>
              </w:rPr>
              <w:t>gemeinsam implementiert werden</w:t>
            </w:r>
            <w:r>
              <w:rPr>
                <w:rFonts w:cs="Arial"/>
              </w:rPr>
              <w:t>.</w:t>
            </w:r>
          </w:p>
          <w:p w14:paraId="5BB1BDA4" w14:textId="26A6B344" w:rsidR="00552CF8" w:rsidRDefault="00552CF8" w:rsidP="00FE240A">
            <w:pPr>
              <w:rPr>
                <w:rFonts w:cs="Arial"/>
              </w:rPr>
            </w:pPr>
            <w:r>
              <w:rPr>
                <w:rFonts w:cs="Arial"/>
              </w:rPr>
              <w:t xml:space="preserve">Primärer Stakeholder: </w:t>
            </w:r>
            <w:r w:rsidR="00FE240A">
              <w:rPr>
                <w:rFonts w:cs="Arial"/>
              </w:rPr>
              <w:t>Dienstanbieter</w:t>
            </w:r>
          </w:p>
        </w:tc>
      </w:tr>
    </w:tbl>
    <w:p w14:paraId="40CBAF1A" w14:textId="77777777" w:rsidR="00552CF8" w:rsidRDefault="00552CF8" w:rsidP="00552CF8">
      <w:pPr>
        <w:rPr>
          <w:rFonts w:cs="Arial"/>
          <w:b/>
        </w:rPr>
      </w:pPr>
    </w:p>
    <w:tbl>
      <w:tblPr>
        <w:tblW w:w="0" w:type="auto"/>
        <w:tblLook w:val="04A0" w:firstRow="1" w:lastRow="0" w:firstColumn="1" w:lastColumn="0" w:noHBand="0" w:noVBand="1"/>
      </w:tblPr>
      <w:tblGrid>
        <w:gridCol w:w="2518"/>
        <w:gridCol w:w="6769"/>
      </w:tblGrid>
      <w:tr w:rsidR="00552CF8" w14:paraId="26E89DFF" w14:textId="77777777" w:rsidTr="004372DD">
        <w:trPr>
          <w:cantSplit/>
        </w:trPr>
        <w:tc>
          <w:tcPr>
            <w:tcW w:w="2518" w:type="dxa"/>
            <w:shd w:val="clear" w:color="auto" w:fill="D9D9D9" w:themeFill="background1" w:themeFillShade="D9"/>
            <w:hideMark/>
          </w:tcPr>
          <w:p w14:paraId="67ED6F2B" w14:textId="77777777" w:rsidR="00552CF8" w:rsidRDefault="00552CF8" w:rsidP="004372DD">
            <w:pPr>
              <w:rPr>
                <w:rFonts w:cs="Arial"/>
                <w:szCs w:val="22"/>
              </w:rPr>
            </w:pPr>
            <w:r>
              <w:rPr>
                <w:rFonts w:cs="Arial"/>
              </w:rPr>
              <w:t>IAM-Führung</w:t>
            </w:r>
          </w:p>
        </w:tc>
        <w:tc>
          <w:tcPr>
            <w:tcW w:w="6769" w:type="dxa"/>
            <w:shd w:val="clear" w:color="auto" w:fill="F2F2F2" w:themeFill="background1" w:themeFillShade="F2"/>
            <w:hideMark/>
          </w:tcPr>
          <w:p w14:paraId="1ACEC1FB" w14:textId="77777777" w:rsidR="00552CF8" w:rsidRDefault="00552CF8" w:rsidP="004372DD">
            <w:pPr>
              <w:rPr>
                <w:rFonts w:cs="Arial"/>
              </w:rPr>
            </w:pPr>
            <w:r>
              <w:rPr>
                <w:rFonts w:cs="Arial"/>
              </w:rPr>
              <w:t xml:space="preserve">Die </w:t>
            </w:r>
            <w:r w:rsidRPr="00DF6BEE">
              <w:rPr>
                <w:rFonts w:cs="Arial"/>
                <w:i/>
              </w:rPr>
              <w:t>IAM-Führung</w:t>
            </w:r>
            <w:r w:rsidRPr="00DA1C1A">
              <w:rPr>
                <w:rFonts w:cs="Arial"/>
              </w:rPr>
              <w:t xml:space="preserve"> ist verantwortlich für das Managen</w:t>
            </w:r>
            <w:r>
              <w:rPr>
                <w:rFonts w:cs="Arial"/>
              </w:rPr>
              <w:t xml:space="preserve"> eines IAM-Systems oder von Teilen davon (IAM-Dienstanbieter oder Relying Party).</w:t>
            </w:r>
            <w:r w:rsidRPr="00DA1C1A">
              <w:rPr>
                <w:rFonts w:cs="Arial"/>
              </w:rPr>
              <w:t xml:space="preserve"> </w:t>
            </w:r>
          </w:p>
          <w:p w14:paraId="7E67C1F4" w14:textId="78256C81" w:rsidR="00552CF8" w:rsidRDefault="00552CF8" w:rsidP="004372DD">
            <w:pPr>
              <w:rPr>
                <w:rFonts w:cs="Arial"/>
              </w:rPr>
            </w:pPr>
            <w:r>
              <w:rPr>
                <w:rFonts w:cs="Arial"/>
              </w:rPr>
              <w:t xml:space="preserve">Die </w:t>
            </w:r>
            <w:r w:rsidRPr="00311746">
              <w:rPr>
                <w:rFonts w:cs="Arial"/>
                <w:i/>
              </w:rPr>
              <w:t>IAM-Führung des Gesamtsystems</w:t>
            </w:r>
            <w:r>
              <w:rPr>
                <w:rFonts w:cs="Arial"/>
              </w:rPr>
              <w:t xml:space="preserve"> managt die teilnehmenden IAM-Dienstanbieter</w:t>
            </w:r>
            <w:r w:rsidRPr="00DA1C1A">
              <w:rPr>
                <w:rFonts w:cs="Arial"/>
              </w:rPr>
              <w:t xml:space="preserve"> </w:t>
            </w:r>
            <w:r>
              <w:rPr>
                <w:rFonts w:cs="Arial"/>
              </w:rPr>
              <w:t xml:space="preserve">und Relying Parties </w:t>
            </w:r>
            <w:r w:rsidR="00E06097">
              <w:rPr>
                <w:rFonts w:cs="Arial"/>
              </w:rPr>
              <w:t xml:space="preserve">(z. B. </w:t>
            </w:r>
            <w:r w:rsidRPr="00DA1C1A">
              <w:rPr>
                <w:rFonts w:cs="Arial"/>
              </w:rPr>
              <w:t>analog</w:t>
            </w:r>
            <w:r w:rsidR="00E06097">
              <w:rPr>
                <w:rFonts w:cs="Arial"/>
              </w:rPr>
              <w:t xml:space="preserve"> zu</w:t>
            </w:r>
            <w:r w:rsidRPr="00DA1C1A">
              <w:rPr>
                <w:rFonts w:cs="Arial"/>
              </w:rPr>
              <w:t xml:space="preserve"> ITIL</w:t>
            </w:r>
            <w:r>
              <w:rPr>
                <w:rFonts w:cs="Arial"/>
              </w:rPr>
              <w:t xml:space="preserve"> </w:t>
            </w:r>
            <w:r w:rsidR="00E06097">
              <w:rPr>
                <w:rFonts w:cs="Arial"/>
              </w:rPr>
              <w:fldChar w:fldCharType="begin" w:fldLock="1"/>
            </w:r>
            <w:r w:rsidR="00E06097">
              <w:rPr>
                <w:rFonts w:cs="Arial"/>
              </w:rPr>
              <w:instrText>ADDIN CSL_CITATION { "citationItems" : [ { "id" : "ITEM-1", "itemData" : { "URL" : "https://de.wikipedia.org/wiki/IT_Infrastructure_Library", "abstract" : "Die IT Infrastructure Library (ITIL) ist eine Sammlung vordefinierter Prozesse, Funktionen und Rollen, wie sie typischerweise in jeder IT-Infrastruktur mittlerer und gro\u00dfer Unternehmen vorkommen. ITIL beschreibt in f\u00fcnf Kernb\u00e4nden mit derzeit 37 Kernprozessen die Komponenten und Abl\u00e4ufe des Lebenszyklus von IT-Services (IT-Service-Managements (ITSM)). Eine Kernanforderung an die Prozesse ist dabei die Messbarkeit. Die praktische Zuweisung der T\u00e4tigkeiten erfolgt anhand von Rollen und Funktionen. Es handelt sich dabei lediglich um Best-Practice-Vorschl\u00e4ge, die an die Bed\u00fcrfnisse des Unternehmens angepasst werden m\u00fcssen.", "author" : [ { "dropping-particle" : "", "family" : "Wikipedia", "given" : "", "non-dropping-particle" : "", "parse-names" : false, "suffix" : "" } ], "id" : "ITEM-1", "issued" : { "date-parts" : [ [ "0" ] ] }, "title" : "IT Infrastructure Library", "type" : "webpage" }, "uris" : [ "http://www.mendeley.com/documents/?uuid=ff0afbfe-3190-44a4-9cab-86bb240c7a40" ] } ], "mendeley" : { "formattedCitation" : "[3]", "plainTextFormattedCitation" : "[3]" }, "properties" : { "noteIndex" : 0 }, "schema" : "https://github.com/citation-style-language/schema/raw/master/csl-citation.json" }</w:instrText>
            </w:r>
            <w:r w:rsidR="00E06097">
              <w:rPr>
                <w:rFonts w:cs="Arial"/>
              </w:rPr>
              <w:fldChar w:fldCharType="separate"/>
            </w:r>
            <w:r w:rsidR="00E06097" w:rsidRPr="00E06097">
              <w:rPr>
                <w:rFonts w:cs="Arial"/>
                <w:noProof/>
              </w:rPr>
              <w:t>[3]</w:t>
            </w:r>
            <w:r w:rsidR="00E06097">
              <w:rPr>
                <w:rFonts w:cs="Arial"/>
              </w:rPr>
              <w:fldChar w:fldCharType="end"/>
            </w:r>
            <w:r w:rsidR="00E06097">
              <w:rPr>
                <w:rFonts w:cs="Arial"/>
              </w:rPr>
              <w:t>)</w:t>
            </w:r>
            <w:r w:rsidRPr="00DA1C1A">
              <w:rPr>
                <w:rFonts w:cs="Arial"/>
              </w:rPr>
              <w:t xml:space="preserve"> in allen Fachbereichen wie </w:t>
            </w:r>
            <w:r w:rsidR="000C22AA">
              <w:rPr>
                <w:rFonts w:cs="Arial"/>
              </w:rPr>
              <w:t xml:space="preserve">z. B. </w:t>
            </w:r>
            <w:r w:rsidRPr="00DA1C1A">
              <w:rPr>
                <w:rFonts w:cs="Arial"/>
              </w:rPr>
              <w:t>Release-Management, Qualitätsmanagement, IAM-Lieferanten-</w:t>
            </w:r>
            <w:r w:rsidR="00DE21CE">
              <w:rPr>
                <w:rFonts w:cs="Arial"/>
              </w:rPr>
              <w:t xml:space="preserve"> und -Konsumentenmanagement, </w:t>
            </w:r>
            <w:r w:rsidRPr="00DA1C1A">
              <w:rPr>
                <w:rFonts w:cs="Arial"/>
              </w:rPr>
              <w:t>Service-Request-Management. Dies kann sowohl im internen Kontext als auch übe</w:t>
            </w:r>
            <w:r>
              <w:rPr>
                <w:rFonts w:cs="Arial"/>
              </w:rPr>
              <w:t>r Verträge/SLA mit externen IAM-Dienstanbietern und Relying Parties</w:t>
            </w:r>
            <w:r w:rsidRPr="00DA1C1A">
              <w:rPr>
                <w:rFonts w:cs="Arial"/>
              </w:rPr>
              <w:t xml:space="preserve"> geschehen.</w:t>
            </w:r>
            <w:r>
              <w:rPr>
                <w:rFonts w:cs="Arial"/>
              </w:rPr>
              <w:t xml:space="preserve"> </w:t>
            </w:r>
          </w:p>
          <w:p w14:paraId="08F4803F" w14:textId="5E911F00" w:rsidR="00894F86" w:rsidRDefault="00894F86" w:rsidP="004372DD">
            <w:pPr>
              <w:rPr>
                <w:rFonts w:cs="Arial"/>
              </w:rPr>
            </w:pPr>
            <w:r>
              <w:rPr>
                <w:rFonts w:cs="Arial"/>
              </w:rPr>
              <w:t>Primärer Stakeholder: Führung</w:t>
            </w:r>
          </w:p>
        </w:tc>
      </w:tr>
    </w:tbl>
    <w:p w14:paraId="45020073" w14:textId="732EF255" w:rsidR="00552CF8" w:rsidRDefault="00552CF8" w:rsidP="00552CF8">
      <w:pPr>
        <w:rPr>
          <w:rFonts w:cs="Arial"/>
          <w:b/>
        </w:rPr>
      </w:pPr>
    </w:p>
    <w:tbl>
      <w:tblPr>
        <w:tblW w:w="0" w:type="auto"/>
        <w:tblLook w:val="04A0" w:firstRow="1" w:lastRow="0" w:firstColumn="1" w:lastColumn="0" w:noHBand="0" w:noVBand="1"/>
      </w:tblPr>
      <w:tblGrid>
        <w:gridCol w:w="2518"/>
        <w:gridCol w:w="6769"/>
      </w:tblGrid>
      <w:tr w:rsidR="00DE21CE" w14:paraId="7985C696" w14:textId="77777777" w:rsidTr="008710DF">
        <w:trPr>
          <w:cantSplit/>
        </w:trPr>
        <w:tc>
          <w:tcPr>
            <w:tcW w:w="2518" w:type="dxa"/>
            <w:shd w:val="clear" w:color="auto" w:fill="D9D9D9" w:themeFill="background1" w:themeFillShade="D9"/>
            <w:hideMark/>
          </w:tcPr>
          <w:p w14:paraId="68600C04" w14:textId="77777777" w:rsidR="00DE21CE" w:rsidRDefault="00DE21CE" w:rsidP="008710DF">
            <w:pPr>
              <w:rPr>
                <w:rFonts w:cs="Arial"/>
                <w:szCs w:val="22"/>
              </w:rPr>
            </w:pPr>
            <w:r>
              <w:rPr>
                <w:rFonts w:cs="Arial"/>
              </w:rPr>
              <w:t>IAM-Regulator</w:t>
            </w:r>
          </w:p>
        </w:tc>
        <w:tc>
          <w:tcPr>
            <w:tcW w:w="6769" w:type="dxa"/>
            <w:shd w:val="clear" w:color="auto" w:fill="F2F2F2" w:themeFill="background1" w:themeFillShade="F2"/>
            <w:hideMark/>
          </w:tcPr>
          <w:p w14:paraId="47B9EC84" w14:textId="77777777" w:rsidR="00DE21CE" w:rsidRDefault="00DE21CE" w:rsidP="008710DF">
            <w:pPr>
              <w:rPr>
                <w:rFonts w:cs="Arial"/>
              </w:rPr>
            </w:pPr>
            <w:r w:rsidRPr="001B0550">
              <w:rPr>
                <w:rFonts w:cs="Arial"/>
              </w:rPr>
              <w:t>Der</w:t>
            </w:r>
            <w:r>
              <w:rPr>
                <w:rFonts w:cs="Arial"/>
                <w:i/>
              </w:rPr>
              <w:t xml:space="preserve"> IAM-</w:t>
            </w:r>
            <w:r w:rsidRPr="001B0550">
              <w:rPr>
                <w:rFonts w:cs="Arial"/>
                <w:i/>
              </w:rPr>
              <w:t>Regulator</w:t>
            </w:r>
            <w:r>
              <w:rPr>
                <w:rFonts w:cs="Arial"/>
              </w:rPr>
              <w:t xml:space="preserve"> (oder die </w:t>
            </w:r>
            <w:r w:rsidRPr="00DF6BEE">
              <w:rPr>
                <w:rFonts w:cs="Arial"/>
                <w:i/>
              </w:rPr>
              <w:t>IAM-</w:t>
            </w:r>
            <w:r>
              <w:rPr>
                <w:rFonts w:cs="Arial"/>
                <w:i/>
              </w:rPr>
              <w:t>Steuerung</w:t>
            </w:r>
            <w:r>
              <w:rPr>
                <w:rFonts w:cs="Arial"/>
              </w:rPr>
              <w:t>) definiert die rechtlichen, prozessualen, organisatorischen/architektonischen und technischen Rahmenbedingungen, innerhalb derer das IAM abgewickelt werden muss. Er berücksichtigt dabei die Interessen aller Stakeholder und beteiligt alle anderen Rollen in geeigneter Weise an der Definition.</w:t>
            </w:r>
          </w:p>
          <w:p w14:paraId="42B34F7B" w14:textId="77777777" w:rsidR="00DE21CE" w:rsidRDefault="00DE21CE" w:rsidP="008710DF">
            <w:pPr>
              <w:rPr>
                <w:rFonts w:cs="Arial"/>
              </w:rPr>
            </w:pPr>
            <w:r>
              <w:rPr>
                <w:rFonts w:cs="Arial"/>
              </w:rPr>
              <w:t>IAM-Regulatoren existieren in verschiedenen Formen und können sowohl innerhalb einer einzigen Organisation, aber auch organisationsübergreifend agieren.</w:t>
            </w:r>
          </w:p>
          <w:p w14:paraId="73FCFF1E" w14:textId="4EC07724" w:rsidR="00DE21CE" w:rsidRDefault="00DE21CE" w:rsidP="008710DF">
            <w:pPr>
              <w:rPr>
                <w:rFonts w:cs="Arial"/>
              </w:rPr>
            </w:pPr>
            <w:r>
              <w:rPr>
                <w:rFonts w:cs="Arial"/>
              </w:rPr>
              <w:t xml:space="preserve">Die </w:t>
            </w:r>
            <w:r w:rsidRPr="00FF71CF">
              <w:rPr>
                <w:rFonts w:cs="Arial"/>
                <w:i/>
              </w:rPr>
              <w:t>IAM-</w:t>
            </w:r>
            <w:r w:rsidRPr="00134DD2">
              <w:rPr>
                <w:rFonts w:cs="Arial"/>
                <w:i/>
              </w:rPr>
              <w:t>Steuerung</w:t>
            </w:r>
            <w:r>
              <w:rPr>
                <w:rFonts w:cs="Arial"/>
                <w:i/>
              </w:rPr>
              <w:t xml:space="preserve"> </w:t>
            </w:r>
            <w:r w:rsidRPr="004D66DC">
              <w:rPr>
                <w:rFonts w:cs="Arial"/>
              </w:rPr>
              <w:t>definiert</w:t>
            </w:r>
            <w:r>
              <w:rPr>
                <w:rFonts w:cs="Arial"/>
              </w:rPr>
              <w:t xml:space="preserve"> die IAM-Policy für ein organisationsinternes oder -externes IAM-System bzw. von IAM-Geschäftsservices. </w:t>
            </w:r>
            <w:r w:rsidRPr="00944C2D">
              <w:rPr>
                <w:rFonts w:cs="Arial"/>
              </w:rPr>
              <w:t>Sie sorgt dabei auch für Orchestrierung</w:t>
            </w:r>
            <w:r w:rsidR="00902AF3">
              <w:rPr>
                <w:rFonts w:cs="Arial"/>
              </w:rPr>
              <w:t xml:space="preserve">, </w:t>
            </w:r>
            <w:r w:rsidRPr="00944C2D">
              <w:rPr>
                <w:rFonts w:cs="Arial"/>
              </w:rPr>
              <w:t>die strategische Weiterentwicklung</w:t>
            </w:r>
            <w:r w:rsidR="00902AF3">
              <w:rPr>
                <w:rFonts w:cs="Arial"/>
              </w:rPr>
              <w:t xml:space="preserve"> und Governance</w:t>
            </w:r>
            <w:r w:rsidRPr="00944C2D">
              <w:rPr>
                <w:rFonts w:cs="Arial"/>
              </w:rPr>
              <w:t xml:space="preserve"> des Gesamtsystems.</w:t>
            </w:r>
          </w:p>
          <w:p w14:paraId="4BD40F25" w14:textId="77777777" w:rsidR="00DE21CE" w:rsidRDefault="00DE21CE" w:rsidP="008710DF">
            <w:pPr>
              <w:rPr>
                <w:rFonts w:cs="Arial"/>
              </w:rPr>
            </w:pPr>
            <w:r>
              <w:rPr>
                <w:rFonts w:cs="Arial"/>
              </w:rPr>
              <w:t xml:space="preserve">Der </w:t>
            </w:r>
            <w:r w:rsidRPr="00A907E8">
              <w:rPr>
                <w:rFonts w:cs="Arial"/>
                <w:i/>
              </w:rPr>
              <w:t>Gesetzgeber</w:t>
            </w:r>
            <w:r>
              <w:rPr>
                <w:rFonts w:cs="Arial"/>
              </w:rPr>
              <w:t xml:space="preserve"> definiert die rechtlichen Rahmenbedingungen </w:t>
            </w:r>
            <w:r w:rsidRPr="00944C2D">
              <w:rPr>
                <w:rFonts w:cs="Arial"/>
              </w:rPr>
              <w:t>innerhalb derer sich das Gesamtsystem bewegen und entwickeln muss.</w:t>
            </w:r>
          </w:p>
          <w:p w14:paraId="2155D1FD" w14:textId="77777777" w:rsidR="00DE21CE" w:rsidRDefault="00DE21CE" w:rsidP="008710DF">
            <w:pPr>
              <w:rPr>
                <w:rFonts w:cs="Arial"/>
              </w:rPr>
            </w:pPr>
            <w:r>
              <w:rPr>
                <w:rFonts w:cs="Arial"/>
              </w:rPr>
              <w:t xml:space="preserve">Das </w:t>
            </w:r>
            <w:r w:rsidRPr="00425C37">
              <w:rPr>
                <w:rFonts w:cs="Arial"/>
                <w:i/>
              </w:rPr>
              <w:t>Standardisierungsgremium</w:t>
            </w:r>
            <w:r>
              <w:rPr>
                <w:rFonts w:cs="Arial"/>
              </w:rPr>
              <w:t xml:space="preserve"> erstellt Normen und Richtlinien für die prozessualen, organisatorischen/architektonischen und technischen Rahmenbedingungen.</w:t>
            </w:r>
          </w:p>
          <w:p w14:paraId="74659EB0" w14:textId="77777777" w:rsidR="00DE21CE" w:rsidRDefault="00DE21CE" w:rsidP="008710DF">
            <w:pPr>
              <w:rPr>
                <w:rFonts w:cs="Arial"/>
              </w:rPr>
            </w:pPr>
            <w:r>
              <w:rPr>
                <w:rFonts w:cs="Arial"/>
              </w:rPr>
              <w:t>Primärer Stakeholder: Regulator</w:t>
            </w:r>
          </w:p>
        </w:tc>
      </w:tr>
    </w:tbl>
    <w:p w14:paraId="3A809DB5" w14:textId="77777777" w:rsidR="00DE21CE" w:rsidRDefault="00DE21CE" w:rsidP="00552CF8">
      <w:pPr>
        <w:rPr>
          <w:rFonts w:cs="Arial"/>
          <w:b/>
        </w:rPr>
      </w:pPr>
    </w:p>
    <w:tbl>
      <w:tblPr>
        <w:tblW w:w="0" w:type="auto"/>
        <w:tblLook w:val="04A0" w:firstRow="1" w:lastRow="0" w:firstColumn="1" w:lastColumn="0" w:noHBand="0" w:noVBand="1"/>
      </w:tblPr>
      <w:tblGrid>
        <w:gridCol w:w="2518"/>
        <w:gridCol w:w="6769"/>
      </w:tblGrid>
      <w:tr w:rsidR="00552CF8" w14:paraId="3D1C6756" w14:textId="77777777" w:rsidTr="004372DD">
        <w:trPr>
          <w:cantSplit/>
        </w:trPr>
        <w:tc>
          <w:tcPr>
            <w:tcW w:w="2518" w:type="dxa"/>
            <w:shd w:val="clear" w:color="auto" w:fill="D9D9D9" w:themeFill="background1" w:themeFillShade="D9"/>
            <w:hideMark/>
          </w:tcPr>
          <w:p w14:paraId="78D81A2F" w14:textId="77777777" w:rsidR="00552CF8" w:rsidRDefault="00552CF8" w:rsidP="004372DD">
            <w:pPr>
              <w:rPr>
                <w:rFonts w:cs="Arial"/>
                <w:szCs w:val="22"/>
              </w:rPr>
            </w:pPr>
            <w:r>
              <w:rPr>
                <w:rFonts w:cs="Arial"/>
              </w:rPr>
              <w:t>IAM-Support</w:t>
            </w:r>
          </w:p>
        </w:tc>
        <w:tc>
          <w:tcPr>
            <w:tcW w:w="6769" w:type="dxa"/>
            <w:shd w:val="clear" w:color="auto" w:fill="F2F2F2" w:themeFill="background1" w:themeFillShade="F2"/>
            <w:hideMark/>
          </w:tcPr>
          <w:p w14:paraId="5C96E359" w14:textId="77777777" w:rsidR="00552CF8" w:rsidRDefault="00552CF8" w:rsidP="004372DD">
            <w:pPr>
              <w:pStyle w:val="Textkrper"/>
            </w:pPr>
            <w:r>
              <w:rPr>
                <w:rFonts w:cs="Arial"/>
              </w:rPr>
              <w:t xml:space="preserve">Der </w:t>
            </w:r>
            <w:r w:rsidRPr="00DF6BEE">
              <w:rPr>
                <w:rFonts w:cs="Arial"/>
                <w:i/>
              </w:rPr>
              <w:t>IAM-</w:t>
            </w:r>
            <w:r>
              <w:rPr>
                <w:rFonts w:cs="Arial"/>
                <w:i/>
              </w:rPr>
              <w:t>Support</w:t>
            </w:r>
            <w:r w:rsidRPr="00DA1C1A">
              <w:rPr>
                <w:rFonts w:cs="Arial"/>
              </w:rPr>
              <w:t xml:space="preserve"> </w:t>
            </w:r>
            <w:r>
              <w:rPr>
                <w:rFonts w:cs="Arial"/>
              </w:rPr>
              <w:t xml:space="preserve">ist verantwortlich für alle </w:t>
            </w:r>
            <w:r>
              <w:t>Aktivitäten zum Auffinden und Lösen von Problemen.</w:t>
            </w:r>
          </w:p>
          <w:p w14:paraId="1571782F" w14:textId="786F7984" w:rsidR="00E86405" w:rsidRDefault="00E86405" w:rsidP="004372DD">
            <w:pPr>
              <w:pStyle w:val="Textkrper"/>
              <w:rPr>
                <w:rFonts w:cs="Arial"/>
              </w:rPr>
            </w:pPr>
            <w:r>
              <w:rPr>
                <w:rFonts w:cs="Arial"/>
              </w:rPr>
              <w:t>Primärer Stakeholder: Dienstanbieter</w:t>
            </w:r>
          </w:p>
        </w:tc>
      </w:tr>
    </w:tbl>
    <w:p w14:paraId="05B513EE" w14:textId="060DD0EF" w:rsidR="00552CF8" w:rsidRDefault="00552CF8" w:rsidP="00552CF8">
      <w:pPr>
        <w:rPr>
          <w:rFonts w:cs="Arial"/>
          <w:b/>
        </w:rPr>
      </w:pPr>
    </w:p>
    <w:tbl>
      <w:tblPr>
        <w:tblW w:w="0" w:type="auto"/>
        <w:tblLook w:val="04A0" w:firstRow="1" w:lastRow="0" w:firstColumn="1" w:lastColumn="0" w:noHBand="0" w:noVBand="1"/>
      </w:tblPr>
      <w:tblGrid>
        <w:gridCol w:w="2518"/>
        <w:gridCol w:w="6769"/>
      </w:tblGrid>
      <w:tr w:rsidR="00DE21CE" w14:paraId="2DCF8916" w14:textId="77777777" w:rsidTr="008710DF">
        <w:trPr>
          <w:cantSplit/>
        </w:trPr>
        <w:tc>
          <w:tcPr>
            <w:tcW w:w="2518" w:type="dxa"/>
            <w:shd w:val="clear" w:color="auto" w:fill="D9D9D9" w:themeFill="background1" w:themeFillShade="D9"/>
            <w:hideMark/>
          </w:tcPr>
          <w:p w14:paraId="2F80EDC0" w14:textId="77777777" w:rsidR="00DE21CE" w:rsidRDefault="00DE21CE" w:rsidP="008710DF">
            <w:pPr>
              <w:rPr>
                <w:rFonts w:cs="Arial"/>
                <w:szCs w:val="22"/>
              </w:rPr>
            </w:pPr>
            <w:r>
              <w:rPr>
                <w:rFonts w:cs="Arial"/>
                <w:szCs w:val="22"/>
              </w:rPr>
              <w:t>Relying Party</w:t>
            </w:r>
          </w:p>
        </w:tc>
        <w:tc>
          <w:tcPr>
            <w:tcW w:w="6769" w:type="dxa"/>
            <w:shd w:val="clear" w:color="auto" w:fill="F2F2F2" w:themeFill="background1" w:themeFillShade="F2"/>
            <w:hideMark/>
          </w:tcPr>
          <w:p w14:paraId="002DAE8E" w14:textId="77777777" w:rsidR="00DE21CE" w:rsidRDefault="00DE21CE" w:rsidP="008710DF">
            <w:pPr>
              <w:rPr>
                <w:rFonts w:cs="Arial"/>
              </w:rPr>
            </w:pPr>
            <w:r>
              <w:rPr>
                <w:rFonts w:cs="Arial"/>
              </w:rPr>
              <w:t xml:space="preserve">Die </w:t>
            </w:r>
            <w:r w:rsidRPr="00234CD1">
              <w:rPr>
                <w:rFonts w:cs="Arial"/>
                <w:i/>
              </w:rPr>
              <w:t>Relying Party</w:t>
            </w:r>
            <w:r>
              <w:rPr>
                <w:rFonts w:cs="Arial"/>
              </w:rPr>
              <w:t xml:space="preserve"> vertritt die Interessen der </w:t>
            </w:r>
            <w:r w:rsidRPr="00234CD1">
              <w:rPr>
                <w:rFonts w:cs="Arial"/>
                <w:i/>
              </w:rPr>
              <w:t>Ressource</w:t>
            </w:r>
            <w:r>
              <w:rPr>
                <w:rFonts w:cs="Arial"/>
                <w:i/>
              </w:rPr>
              <w:t xml:space="preserve"> </w:t>
            </w:r>
            <w:r>
              <w:rPr>
                <w:rFonts w:cs="Arial"/>
              </w:rPr>
              <w:t xml:space="preserve">im IAM-System. Sie nutzt IAM-Geschäftsservices und verarbeitet Informationen von </w:t>
            </w:r>
            <w:r w:rsidRPr="00234CD1">
              <w:rPr>
                <w:rFonts w:cs="Arial"/>
                <w:i/>
              </w:rPr>
              <w:t>IAM-Dienstanbietern</w:t>
            </w:r>
            <w:r>
              <w:rPr>
                <w:rFonts w:cs="Arial"/>
              </w:rPr>
              <w:t xml:space="preserve"> für den Schutz ihrer </w:t>
            </w:r>
            <w:r w:rsidRPr="00234CD1">
              <w:rPr>
                <w:rFonts w:cs="Arial"/>
                <w:i/>
              </w:rPr>
              <w:t>Ressourcen</w:t>
            </w:r>
            <w:r>
              <w:rPr>
                <w:rFonts w:cs="Arial"/>
              </w:rPr>
              <w:t xml:space="preserve">. Sie braucht zur Beurteilung der </w:t>
            </w:r>
            <w:r>
              <w:rPr>
                <w:rFonts w:cs="Arial"/>
                <w:i/>
              </w:rPr>
              <w:t>Berechtigung</w:t>
            </w:r>
            <w:r>
              <w:rPr>
                <w:rFonts w:cs="Arial"/>
              </w:rPr>
              <w:t xml:space="preserve"> eines Ressourcenzugriffs nähere Informationen (berechtigungsrelevante Eigenschaften) zu einem </w:t>
            </w:r>
            <w:r>
              <w:rPr>
                <w:rFonts w:cs="Arial"/>
                <w:i/>
              </w:rPr>
              <w:t xml:space="preserve">Subjekt, </w:t>
            </w:r>
            <w:r>
              <w:rPr>
                <w:rFonts w:cs="Arial"/>
              </w:rPr>
              <w:t xml:space="preserve">dessen </w:t>
            </w:r>
            <w:r>
              <w:rPr>
                <w:rFonts w:cs="Arial"/>
                <w:i/>
              </w:rPr>
              <w:t>E-Identity</w:t>
            </w:r>
            <w:r>
              <w:rPr>
                <w:rFonts w:cs="Arial"/>
              </w:rPr>
              <w:t xml:space="preserve"> und den Kontext des Zugriffs (Lokation, Zeitpunkt, Sicherheitsniveau etc.)</w:t>
            </w:r>
          </w:p>
          <w:p w14:paraId="738E1BDB" w14:textId="77777777" w:rsidR="00DE21CE" w:rsidRDefault="00DE21CE" w:rsidP="008710DF">
            <w:pPr>
              <w:rPr>
                <w:rFonts w:cs="Arial"/>
              </w:rPr>
            </w:pPr>
            <w:r>
              <w:rPr>
                <w:rFonts w:cs="Arial"/>
              </w:rPr>
              <w:t>Primärer Stakeholder: Leistungserbringer</w:t>
            </w:r>
          </w:p>
        </w:tc>
      </w:tr>
    </w:tbl>
    <w:p w14:paraId="63F7ABA6" w14:textId="77777777" w:rsidR="00DE21CE" w:rsidRDefault="00DE21CE" w:rsidP="00552CF8">
      <w:pPr>
        <w:rPr>
          <w:rFonts w:cs="Arial"/>
          <w:b/>
        </w:rPr>
      </w:pPr>
    </w:p>
    <w:tbl>
      <w:tblPr>
        <w:tblW w:w="0" w:type="auto"/>
        <w:tblLook w:val="04A0" w:firstRow="1" w:lastRow="0" w:firstColumn="1" w:lastColumn="0" w:noHBand="0" w:noVBand="1"/>
      </w:tblPr>
      <w:tblGrid>
        <w:gridCol w:w="2518"/>
        <w:gridCol w:w="6769"/>
      </w:tblGrid>
      <w:tr w:rsidR="00552CF8" w14:paraId="08262578" w14:textId="77777777" w:rsidTr="004372DD">
        <w:trPr>
          <w:cantSplit/>
        </w:trPr>
        <w:tc>
          <w:tcPr>
            <w:tcW w:w="2518" w:type="dxa"/>
            <w:shd w:val="clear" w:color="auto" w:fill="D9D9D9" w:themeFill="background1" w:themeFillShade="D9"/>
            <w:hideMark/>
          </w:tcPr>
          <w:p w14:paraId="0ECA4218" w14:textId="77777777" w:rsidR="00552CF8" w:rsidRDefault="00552CF8" w:rsidP="004372DD">
            <w:pPr>
              <w:pStyle w:val="Textkrper"/>
              <w:spacing w:after="0"/>
              <w:rPr>
                <w:rFonts w:cs="Arial"/>
                <w:szCs w:val="22"/>
              </w:rPr>
            </w:pPr>
            <w:r>
              <w:rPr>
                <w:rFonts w:cs="Arial"/>
                <w:szCs w:val="22"/>
              </w:rPr>
              <w:t>Subjekt</w:t>
            </w:r>
          </w:p>
        </w:tc>
        <w:tc>
          <w:tcPr>
            <w:tcW w:w="6769" w:type="dxa"/>
            <w:shd w:val="clear" w:color="auto" w:fill="F2F2F2" w:themeFill="background1" w:themeFillShade="F2"/>
            <w:hideMark/>
          </w:tcPr>
          <w:p w14:paraId="6795B942" w14:textId="77777777" w:rsidR="00552CF8" w:rsidRDefault="00552CF8" w:rsidP="004372DD">
            <w:pPr>
              <w:rPr>
                <w:iCs/>
              </w:rPr>
            </w:pPr>
            <w:r>
              <w:rPr>
                <w:iCs/>
              </w:rPr>
              <w:t>E</w:t>
            </w:r>
            <w:r w:rsidRPr="008F0E35">
              <w:rPr>
                <w:iCs/>
              </w:rPr>
              <w:t xml:space="preserve">ine </w:t>
            </w:r>
            <w:r w:rsidRPr="009C6003">
              <w:rPr>
                <w:i/>
                <w:iCs/>
              </w:rPr>
              <w:t>natürliche Person</w:t>
            </w:r>
            <w:r w:rsidRPr="008F0E35">
              <w:rPr>
                <w:iCs/>
              </w:rPr>
              <w:t xml:space="preserve">, eine </w:t>
            </w:r>
            <w:r w:rsidRPr="004278C2">
              <w:rPr>
                <w:i/>
                <w:iCs/>
              </w:rPr>
              <w:t>Organisation</w:t>
            </w:r>
            <w:r>
              <w:rPr>
                <w:iCs/>
              </w:rPr>
              <w:t xml:space="preserve"> (</w:t>
            </w:r>
            <w:r w:rsidRPr="008F0E35">
              <w:rPr>
                <w:i/>
                <w:iCs/>
              </w:rPr>
              <w:t>juristische Person</w:t>
            </w:r>
            <w:r>
              <w:rPr>
                <w:i/>
                <w:iCs/>
              </w:rPr>
              <w:t>)</w:t>
            </w:r>
            <w:r w:rsidRPr="008F0E35">
              <w:rPr>
                <w:iCs/>
              </w:rPr>
              <w:t xml:space="preserve">, ein </w:t>
            </w:r>
            <w:r w:rsidRPr="009C6003">
              <w:rPr>
                <w:i/>
                <w:iCs/>
              </w:rPr>
              <w:t>Service</w:t>
            </w:r>
            <w:r w:rsidRPr="008F0E35">
              <w:rPr>
                <w:iCs/>
              </w:rPr>
              <w:t xml:space="preserve"> oder </w:t>
            </w:r>
            <w:r>
              <w:rPr>
                <w:iCs/>
              </w:rPr>
              <w:t xml:space="preserve">ein </w:t>
            </w:r>
            <w:r w:rsidRPr="004278C2">
              <w:rPr>
                <w:i/>
                <w:iCs/>
              </w:rPr>
              <w:t>Ding</w:t>
            </w:r>
            <w:r w:rsidRPr="008F0E35">
              <w:rPr>
                <w:iCs/>
              </w:rPr>
              <w:t xml:space="preserve">, das auf eine </w:t>
            </w:r>
            <w:r w:rsidRPr="008F0E35">
              <w:rPr>
                <w:i/>
                <w:iCs/>
              </w:rPr>
              <w:t>Ressource</w:t>
            </w:r>
            <w:r w:rsidRPr="008F0E35">
              <w:rPr>
                <w:iCs/>
              </w:rPr>
              <w:t xml:space="preserve"> zugreift oder zugreifen möchte.</w:t>
            </w:r>
            <w:r>
              <w:rPr>
                <w:iCs/>
              </w:rPr>
              <w:t xml:space="preserve"> </w:t>
            </w:r>
            <w:r w:rsidRPr="008F0E35">
              <w:rPr>
                <w:iCs/>
              </w:rPr>
              <w:t xml:space="preserve">Ein Subjekt wird durch </w:t>
            </w:r>
            <w:r w:rsidRPr="008F0E35">
              <w:rPr>
                <w:i/>
                <w:iCs/>
              </w:rPr>
              <w:t>E-Identities</w:t>
            </w:r>
            <w:r w:rsidRPr="008F0E35">
              <w:rPr>
                <w:iCs/>
              </w:rPr>
              <w:t xml:space="preserve"> repräsentiert.</w:t>
            </w:r>
          </w:p>
          <w:p w14:paraId="005641C7" w14:textId="093D9056" w:rsidR="00E86405" w:rsidRDefault="00E86405" w:rsidP="004372DD">
            <w:pPr>
              <w:rPr>
                <w:rFonts w:cs="Arial"/>
                <w:szCs w:val="22"/>
              </w:rPr>
            </w:pPr>
            <w:r>
              <w:rPr>
                <w:rFonts w:cs="Arial"/>
              </w:rPr>
              <w:t>Primärer Stakeholder: Leistungsbezüger</w:t>
            </w:r>
          </w:p>
        </w:tc>
      </w:tr>
    </w:tbl>
    <w:p w14:paraId="3A782C96" w14:textId="77777777" w:rsidR="00552CF8" w:rsidRDefault="00552CF8" w:rsidP="00552CF8">
      <w:pPr>
        <w:spacing w:after="0" w:line="240" w:lineRule="auto"/>
      </w:pPr>
    </w:p>
    <w:p w14:paraId="2F533CFE" w14:textId="77777777" w:rsidR="00552CF8" w:rsidRDefault="00552CF8" w:rsidP="00552CF8">
      <w:pPr>
        <w:spacing w:after="0" w:line="240" w:lineRule="auto"/>
        <w:jc w:val="both"/>
        <w:rPr>
          <w:rFonts w:cs="Arial"/>
          <w:szCs w:val="22"/>
        </w:rPr>
      </w:pPr>
      <w:r w:rsidRPr="00397E92">
        <w:rPr>
          <w:rFonts w:cs="Arial"/>
          <w:szCs w:val="22"/>
        </w:rPr>
        <w:t>Die Rollen</w:t>
      </w:r>
      <w:r>
        <w:rPr>
          <w:rFonts w:cs="Arial"/>
          <w:szCs w:val="22"/>
        </w:rPr>
        <w:t xml:space="preserve"> können sich in verschiedenen Organisationseinheiten wiederholen. Es kommt so zu einer fachlichen Zusammenarbeit auf verschiedenen Ebenen und in verschiedenen Kontexten.</w:t>
      </w:r>
    </w:p>
    <w:p w14:paraId="2757A3E8" w14:textId="77777777" w:rsidR="00552CF8" w:rsidRDefault="00552CF8" w:rsidP="00552CF8">
      <w:pPr>
        <w:spacing w:after="0" w:line="240" w:lineRule="auto"/>
        <w:jc w:val="both"/>
        <w:rPr>
          <w:rFonts w:cs="Arial"/>
          <w:szCs w:val="22"/>
        </w:rPr>
      </w:pPr>
    </w:p>
    <w:p w14:paraId="6837C7A2" w14:textId="7C88372A" w:rsidR="00552CF8" w:rsidRDefault="004372DD" w:rsidP="00552CF8">
      <w:pPr>
        <w:spacing w:after="0" w:line="240" w:lineRule="auto"/>
        <w:jc w:val="both"/>
      </w:pPr>
      <w:r>
        <w:rPr>
          <w:rFonts w:cs="Arial"/>
          <w:szCs w:val="22"/>
        </w:rPr>
        <w:fldChar w:fldCharType="begin"/>
      </w:r>
      <w:r>
        <w:rPr>
          <w:rFonts w:cs="Arial"/>
          <w:szCs w:val="22"/>
        </w:rPr>
        <w:instrText xml:space="preserve"> REF _Ref495942331 \h </w:instrText>
      </w:r>
      <w:r>
        <w:rPr>
          <w:rFonts w:cs="Arial"/>
          <w:szCs w:val="22"/>
        </w:rPr>
      </w:r>
      <w:r>
        <w:rPr>
          <w:rFonts w:cs="Arial"/>
          <w:szCs w:val="22"/>
        </w:rPr>
        <w:fldChar w:fldCharType="separate"/>
      </w:r>
      <w:r w:rsidR="00365D61">
        <w:t xml:space="preserve">Abbildung </w:t>
      </w:r>
      <w:r w:rsidR="00365D61">
        <w:rPr>
          <w:noProof/>
        </w:rPr>
        <w:t>4</w:t>
      </w:r>
      <w:r>
        <w:rPr>
          <w:rFonts w:cs="Arial"/>
          <w:szCs w:val="22"/>
        </w:rPr>
        <w:fldChar w:fldCharType="end"/>
      </w:r>
      <w:r>
        <w:rPr>
          <w:rFonts w:cs="Arial"/>
          <w:szCs w:val="22"/>
        </w:rPr>
        <w:t xml:space="preserve"> </w:t>
      </w:r>
      <w:r w:rsidR="00552CF8">
        <w:rPr>
          <w:rFonts w:cs="Arial"/>
          <w:szCs w:val="22"/>
        </w:rPr>
        <w:t xml:space="preserve">zeigt die Zusammenarbeit an einem einfachen Beispiel einer Identity Federation bestehend aus einer RP und einem IAM-Dienstanbieter. Es stellt eine Situation dar. </w:t>
      </w:r>
      <w:r w:rsidR="00552CF8">
        <w:t>Ein Subjekt m</w:t>
      </w:r>
      <w:r w:rsidR="00552CF8">
        <w:rPr>
          <w:rFonts w:cs="Arial"/>
        </w:rPr>
        <w:t>ö</w:t>
      </w:r>
      <w:r w:rsidR="00552CF8">
        <w:t>chte fachliche Leistungen von Organisation 1 beziehen und wird von Organisation 2 authentifiziert. Die Organisationen haben je eine Führung und je einen Regulator. Innerhalb des IAM-Gesamtsystem (Organisation 3) gibt es eine Führung und einen Regulator, die das Gesamtsystem definieren.</w:t>
      </w:r>
      <w:r w:rsidR="00932440">
        <w:t xml:space="preserve"> Beispiel für ein Standardisierungsgremium ist der eCH.</w:t>
      </w:r>
    </w:p>
    <w:p w14:paraId="3EF26F36" w14:textId="77777777" w:rsidR="00552CF8" w:rsidRDefault="00552CF8" w:rsidP="00552CF8">
      <w:pPr>
        <w:spacing w:after="0" w:line="240" w:lineRule="auto"/>
        <w:jc w:val="both"/>
        <w:rPr>
          <w:rFonts w:cs="Arial"/>
          <w:szCs w:val="22"/>
        </w:rPr>
      </w:pPr>
    </w:p>
    <w:p w14:paraId="75A150E4" w14:textId="3C78A76F" w:rsidR="00552CF8" w:rsidRPr="00397E92" w:rsidRDefault="00552CF8" w:rsidP="00552CF8">
      <w:pPr>
        <w:spacing w:after="0" w:line="240" w:lineRule="auto"/>
        <w:jc w:val="both"/>
        <w:rPr>
          <w:rFonts w:cs="Arial"/>
          <w:szCs w:val="22"/>
        </w:rPr>
      </w:pPr>
      <w:r>
        <w:rPr>
          <w:rFonts w:cs="Arial"/>
          <w:noProof/>
          <w:szCs w:val="22"/>
        </w:rPr>
        <w:drawing>
          <wp:inline distT="0" distB="0" distL="0" distR="0" wp14:anchorId="10369130" wp14:editId="3A6C2486">
            <wp:extent cx="4903200" cy="3474000"/>
            <wp:effectExtent l="0" t="0" r="0" b="0"/>
            <wp:docPr id="13" name="Grafik 13" descr="C:\Users\kum4\AppData\Local\Microsoft\Windows\INetCache\Content.Word\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m4\AppData\Local\Microsoft\Windows\INetCache\Content.Word\Roll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3200" cy="3474000"/>
                    </a:xfrm>
                    <a:prstGeom prst="rect">
                      <a:avLst/>
                    </a:prstGeom>
                    <a:noFill/>
                    <a:ln>
                      <a:noFill/>
                    </a:ln>
                  </pic:spPr>
                </pic:pic>
              </a:graphicData>
            </a:graphic>
          </wp:inline>
        </w:drawing>
      </w:r>
    </w:p>
    <w:p w14:paraId="48A938B5" w14:textId="3E06809A" w:rsidR="00552CF8" w:rsidRDefault="00552CF8" w:rsidP="00552CF8">
      <w:pPr>
        <w:rPr>
          <w:rFonts w:cs="Arial"/>
        </w:rPr>
      </w:pPr>
      <w:bookmarkStart w:id="66" w:name="_Ref495942331"/>
      <w:bookmarkStart w:id="67" w:name="_Toc498958133"/>
      <w:r>
        <w:t xml:space="preserve">Abbildung </w:t>
      </w:r>
      <w:fldSimple w:instr=" SEQ Abbildung \* ARABIC ">
        <w:r w:rsidR="00365D61">
          <w:rPr>
            <w:noProof/>
          </w:rPr>
          <w:t>4</w:t>
        </w:r>
      </w:fldSimple>
      <w:bookmarkEnd w:id="66"/>
      <w:r>
        <w:t xml:space="preserve"> Zusammenarbeit von Rollen in einem föderierten IAM-System</w:t>
      </w:r>
      <w:bookmarkEnd w:id="67"/>
    </w:p>
    <w:p w14:paraId="1EF15797" w14:textId="77777777" w:rsidR="00552CF8" w:rsidRDefault="00552CF8" w:rsidP="00552CF8">
      <w:pPr>
        <w:pStyle w:val="berschrift2"/>
      </w:pPr>
      <w:bookmarkStart w:id="68" w:name="_Ref496010904"/>
      <w:bookmarkStart w:id="69" w:name="_Toc498958039"/>
      <w:r>
        <w:t>Stakeholder im IAM</w:t>
      </w:r>
      <w:bookmarkEnd w:id="68"/>
      <w:bookmarkEnd w:id="69"/>
    </w:p>
    <w:p w14:paraId="638724D8" w14:textId="2EDF4DE5" w:rsidR="00552CF8" w:rsidRDefault="002655BF" w:rsidP="00572E05">
      <w:r>
        <w:rPr>
          <w:rFonts w:cs="Arial"/>
          <w:noProof/>
        </w:rPr>
        <w:drawing>
          <wp:anchor distT="0" distB="0" distL="114300" distR="114300" simplePos="0" relativeHeight="251648512" behindDoc="0" locked="0" layoutInCell="1" allowOverlap="1" wp14:anchorId="28A63E03" wp14:editId="38AC5298">
            <wp:simplePos x="0" y="0"/>
            <wp:positionH relativeFrom="column">
              <wp:posOffset>1309370</wp:posOffset>
            </wp:positionH>
            <wp:positionV relativeFrom="paragraph">
              <wp:posOffset>1644650</wp:posOffset>
            </wp:positionV>
            <wp:extent cx="3149600" cy="633730"/>
            <wp:effectExtent l="0" t="0" r="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C:\Users\kum4\AppData\Local\Microsoft\Windows\INetCache\Content.Word\StakeholderRollen_1.png"/>
                    <pic:cNvPicPr>
                      <a:picLocks noChangeAspect="1"/>
                    </pic:cNvPicPr>
                  </pic:nvPicPr>
                  <pic:blipFill>
                    <a:blip r:embed="rId32"/>
                    <a:stretch>
                      <a:fillRect/>
                    </a:stretch>
                  </pic:blipFill>
                  <pic:spPr bwMode="auto">
                    <a:xfrm>
                      <a:off x="0" y="0"/>
                      <a:ext cx="3149600" cy="633730"/>
                    </a:xfrm>
                    <a:prstGeom prst="rect">
                      <a:avLst/>
                    </a:prstGeom>
                    <a:noFill/>
                    <a:ln>
                      <a:noFill/>
                    </a:ln>
                  </pic:spPr>
                </pic:pic>
              </a:graphicData>
            </a:graphic>
            <wp14:sizeRelH relativeFrom="margin">
              <wp14:pctWidth>0</wp14:pctWidth>
            </wp14:sizeRelH>
          </wp:anchor>
        </w:drawing>
      </w:r>
      <w:r>
        <w:rPr>
          <w:rFonts w:cs="Arial"/>
          <w:noProof/>
        </w:rPr>
        <mc:AlternateContent>
          <mc:Choice Requires="wps">
            <w:drawing>
              <wp:anchor distT="0" distB="0" distL="114300" distR="114300" simplePos="0" relativeHeight="251643392" behindDoc="0" locked="0" layoutInCell="1" allowOverlap="1" wp14:anchorId="23D61D51" wp14:editId="5ED2C29B">
                <wp:simplePos x="0" y="0"/>
                <wp:positionH relativeFrom="column">
                  <wp:posOffset>1280844</wp:posOffset>
                </wp:positionH>
                <wp:positionV relativeFrom="paragraph">
                  <wp:posOffset>2279555</wp:posOffset>
                </wp:positionV>
                <wp:extent cx="3206750" cy="321224"/>
                <wp:effectExtent l="0" t="0" r="0" b="1905"/>
                <wp:wrapTopAndBottom/>
                <wp:docPr id="1" name="Textfeld 1"/>
                <wp:cNvGraphicFramePr/>
                <a:graphic xmlns:a="http://schemas.openxmlformats.org/drawingml/2006/main">
                  <a:graphicData uri="http://schemas.microsoft.com/office/word/2010/wordprocessingShape">
                    <wps:wsp>
                      <wps:cNvSpPr txBox="1"/>
                      <wps:spPr>
                        <a:xfrm>
                          <a:off x="0" y="0"/>
                          <a:ext cx="3206750" cy="321224"/>
                        </a:xfrm>
                        <a:prstGeom prst="rect">
                          <a:avLst/>
                        </a:prstGeom>
                        <a:solidFill>
                          <a:prstClr val="white"/>
                        </a:solidFill>
                        <a:ln>
                          <a:noFill/>
                        </a:ln>
                      </wps:spPr>
                      <wps:txbx>
                        <w:txbxContent>
                          <w:p w14:paraId="1973B0E2" w14:textId="3B92AC74" w:rsidR="009B652B" w:rsidRPr="00AD0E78" w:rsidRDefault="009B652B" w:rsidP="007869F4">
                            <w:pPr>
                              <w:pStyle w:val="Beschriftung"/>
                              <w:rPr>
                                <w:noProof/>
                              </w:rPr>
                            </w:pPr>
                            <w:bookmarkStart w:id="70" w:name="_Ref496710166"/>
                            <w:bookmarkStart w:id="71" w:name="_Toc498958134"/>
                            <w:r>
                              <w:t xml:space="preserve">Abbildung </w:t>
                            </w:r>
                            <w:fldSimple w:instr=" SEQ Abbildung \* ARABIC ">
                              <w:r w:rsidR="00365D61">
                                <w:rPr>
                                  <w:noProof/>
                                </w:rPr>
                                <w:t>5</w:t>
                              </w:r>
                            </w:fldSimple>
                            <w:bookmarkEnd w:id="70"/>
                            <w:r>
                              <w:t xml:space="preserve"> Sicht des Leistungsbezügers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61D51" id="Textfeld 1" o:spid="_x0000_s1029" type="#_x0000_t202" style="position:absolute;margin-left:100.85pt;margin-top:179.5pt;width:252.5pt;height:25.3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grRLwIAAGcEAAAOAAAAZHJzL2Uyb0RvYy54bWysVMGO2yAQvVfqPyDujZNsu62sOKs0q1SV&#10;ot2VkmrPBEOMBAwFEjv9+g7Yzrbbnqpe8DAzDLz3Zry464wmZ+GDAlvR2WRKibAcamWPFf2237z7&#10;REmIzNZMgxUVvYhA75Zv3yxaV4o5NKBr4QkWsaFsXUWbGF1ZFIE3wrAwAScsBiV4wyJu/bGoPWux&#10;utHFfDq9LVrwtfPARQjove+DdJnrSyl4fJQyiEh0RfFtMa8+r4e0FssFK4+euUbx4RnsH15hmLJ4&#10;6bXUPYuMnLz6o5RR3EMAGSccTAFSKi4yBkQzm75Cs2uYExkLkhPclabw/8ryh/OTJ6pG7SixzKBE&#10;e9FFKXRNZomd1oUSk3YO02L3GbqUOfgDOhPoTnqTvgiHYBx5vly5xWKEo/NmPr39+AFDHGM389l8&#10;/j6VKV5OOx/iFwGGJKOiHrXLlLLzNsQ+dUxJlwXQqt4ordMmBdbakzNDndtGRTEU/y1L25RrIZ3q&#10;CyZPkSD2UJIVu0M3EDLAPEB9QfQe+u4Jjm8U3rdlIT4xj+2CqHAE4iMuUkNbURgsShrwP/7mT/mo&#10;IkYpabH9Khq+n5gXlOivFvVNvToafjQOo2FPZg2IFDXD12QTD/ioR1N6MM84Gat0C4aY5XhXReNo&#10;rmM/BDhZXKxWOQk70rG4tTvHU+mR1333zLwbVImo5wOMjcnKV+L0uVketzpFZDorl3jtWRzoxm7O&#10;2g+Tl8bl133Oevk/LH8CAAD//wMAUEsDBBQABgAIAAAAIQDUFI2C4gAAAAsBAAAPAAAAZHJzL2Rv&#10;d25yZXYueG1sTI+xTsMwEIZ3JN7BOiQWRO22IaUhl6qqYKBLRdqlmxu7cSC2o9hpw9tzTDDe3af/&#10;vj9fjbZlF92HxjuE6UQA067yqnE1wmH/9vgMLETplGy90wjfOsCquL3JZab81X3oSxlrRiEuZBLB&#10;xNhlnIfKaCvDxHfa0e3seysjjX3NVS+vFG5bPhMi5VY2jj4Y2emN0dVXOViEXXLcmYfh/LpdJ/P+&#10;/TBs0s+6RLy/G9cvwKIe4x8Mv/qkDgU5nfzgVGAtwkxMF4QizJ+WVIqIhUhpc0JIxDIFXuT8f4fi&#10;BwAA//8DAFBLAQItABQABgAIAAAAIQC2gziS/gAAAOEBAAATAAAAAAAAAAAAAAAAAAAAAABbQ29u&#10;dGVudF9UeXBlc10ueG1sUEsBAi0AFAAGAAgAAAAhADj9If/WAAAAlAEAAAsAAAAAAAAAAAAAAAAA&#10;LwEAAF9yZWxzLy5yZWxzUEsBAi0AFAAGAAgAAAAhAK3qCtEvAgAAZwQAAA4AAAAAAAAAAAAAAAAA&#10;LgIAAGRycy9lMm9Eb2MueG1sUEsBAi0AFAAGAAgAAAAhANQUjYLiAAAACwEAAA8AAAAAAAAAAAAA&#10;AAAAiQQAAGRycy9kb3ducmV2LnhtbFBLBQYAAAAABAAEAPMAAACYBQAAAAA=&#10;" stroked="f">
                <v:textbox style="mso-fit-shape-to-text:t" inset="0,0,0,0">
                  <w:txbxContent>
                    <w:p w14:paraId="1973B0E2" w14:textId="3B92AC74" w:rsidR="009B652B" w:rsidRPr="00AD0E78" w:rsidRDefault="009B652B" w:rsidP="007869F4">
                      <w:pPr>
                        <w:pStyle w:val="Beschriftung"/>
                        <w:rPr>
                          <w:noProof/>
                        </w:rPr>
                      </w:pPr>
                      <w:bookmarkStart w:id="72" w:name="_Ref496710166"/>
                      <w:bookmarkStart w:id="73" w:name="_Toc498958134"/>
                      <w:r>
                        <w:t xml:space="preserve">Abbildung </w:t>
                      </w:r>
                      <w:fldSimple w:instr=" SEQ Abbildung \* ARABIC ">
                        <w:r w:rsidR="00365D61">
                          <w:rPr>
                            <w:noProof/>
                          </w:rPr>
                          <w:t>5</w:t>
                        </w:r>
                      </w:fldSimple>
                      <w:bookmarkEnd w:id="72"/>
                      <w:r>
                        <w:t xml:space="preserve"> Sicht des Leistungsbezügers</w:t>
                      </w:r>
                      <w:bookmarkEnd w:id="73"/>
                    </w:p>
                  </w:txbxContent>
                </v:textbox>
                <w10:wrap type="topAndBottom"/>
              </v:shape>
            </w:pict>
          </mc:Fallback>
        </mc:AlternateContent>
      </w:r>
      <w:r w:rsidR="00552CF8">
        <w:rPr>
          <w:rFonts w:cs="Arial"/>
        </w:rPr>
        <w:t>Die Rollen in einem IAM-System (siehe Kapitel</w:t>
      </w:r>
      <w:r w:rsidR="009276CE">
        <w:rPr>
          <w:rFonts w:cs="Arial"/>
        </w:rPr>
        <w:t xml:space="preserve"> </w:t>
      </w:r>
      <w:r w:rsidR="009276CE">
        <w:rPr>
          <w:rFonts w:cs="Arial"/>
        </w:rPr>
        <w:fldChar w:fldCharType="begin"/>
      </w:r>
      <w:r w:rsidR="009276CE">
        <w:rPr>
          <w:rFonts w:cs="Arial"/>
        </w:rPr>
        <w:instrText xml:space="preserve"> REF _Ref496011451 \r \h </w:instrText>
      </w:r>
      <w:r w:rsidR="009276CE">
        <w:rPr>
          <w:rFonts w:cs="Arial"/>
        </w:rPr>
      </w:r>
      <w:r w:rsidR="009276CE">
        <w:rPr>
          <w:rFonts w:cs="Arial"/>
        </w:rPr>
        <w:fldChar w:fldCharType="separate"/>
      </w:r>
      <w:r w:rsidR="00365D61">
        <w:rPr>
          <w:rFonts w:cs="Arial"/>
        </w:rPr>
        <w:t>3.1</w:t>
      </w:r>
      <w:r w:rsidR="009276CE">
        <w:rPr>
          <w:rFonts w:cs="Arial"/>
        </w:rPr>
        <w:fldChar w:fldCharType="end"/>
      </w:r>
      <w:r w:rsidR="00552CF8">
        <w:rPr>
          <w:rFonts w:cs="Arial"/>
        </w:rPr>
        <w:t>) werden durch die Stakeholder motiviert. In</w:t>
      </w:r>
      <w:r w:rsidR="00552CF8">
        <w:t xml:space="preserve"> </w:t>
      </w:r>
      <w:r w:rsidR="009A5184">
        <w:t xml:space="preserve">den folgenden Abbildungen wird </w:t>
      </w:r>
      <w:r w:rsidR="00552CF8">
        <w:t xml:space="preserve">aufgezeigt, </w:t>
      </w:r>
      <w:r w:rsidR="00A55576">
        <w:t>welcher Stakeholder</w:t>
      </w:r>
      <w:r w:rsidR="00944C2D">
        <w:t xml:space="preserve"> die Anforderungen, Kompetenzen und Verantwortungen</w:t>
      </w:r>
      <w:r w:rsidR="00A55576">
        <w:t xml:space="preserve"> welche Rollen </w:t>
      </w:r>
      <w:r w:rsidR="001C69D6">
        <w:t>motiviert</w:t>
      </w:r>
      <w:r w:rsidR="00A55576">
        <w:t>.</w:t>
      </w:r>
    </w:p>
    <w:tbl>
      <w:tblPr>
        <w:tblW w:w="0" w:type="auto"/>
        <w:tblLook w:val="04A0" w:firstRow="1" w:lastRow="0" w:firstColumn="1" w:lastColumn="0" w:noHBand="0" w:noVBand="1"/>
      </w:tblPr>
      <w:tblGrid>
        <w:gridCol w:w="2469"/>
        <w:gridCol w:w="6602"/>
      </w:tblGrid>
      <w:tr w:rsidR="00552CF8" w14:paraId="0B843998" w14:textId="77777777" w:rsidTr="00E13BBD">
        <w:trPr>
          <w:cantSplit/>
        </w:trPr>
        <w:tc>
          <w:tcPr>
            <w:tcW w:w="2469" w:type="dxa"/>
            <w:shd w:val="clear" w:color="auto" w:fill="D9D9D9" w:themeFill="background1" w:themeFillShade="D9"/>
            <w:hideMark/>
          </w:tcPr>
          <w:p w14:paraId="529D5200" w14:textId="157D2622" w:rsidR="00552CF8" w:rsidRDefault="002B7C76" w:rsidP="004372DD">
            <w:pPr>
              <w:pStyle w:val="Textkrper"/>
              <w:spacing w:after="0"/>
              <w:rPr>
                <w:rFonts w:cs="Arial"/>
                <w:szCs w:val="22"/>
              </w:rPr>
            </w:pPr>
            <w:r>
              <w:rPr>
                <w:rFonts w:cs="Arial"/>
                <w:szCs w:val="22"/>
              </w:rPr>
              <w:t>Leistungsbezüger (LB)</w:t>
            </w:r>
          </w:p>
        </w:tc>
        <w:tc>
          <w:tcPr>
            <w:tcW w:w="6602" w:type="dxa"/>
            <w:shd w:val="clear" w:color="auto" w:fill="F2F2F2" w:themeFill="background1" w:themeFillShade="F2"/>
            <w:hideMark/>
          </w:tcPr>
          <w:p w14:paraId="785FBA8A" w14:textId="0B12B307" w:rsidR="00552CF8" w:rsidRDefault="00552CF8" w:rsidP="004372DD">
            <w:pPr>
              <w:rPr>
                <w:rFonts w:cs="Arial"/>
              </w:rPr>
            </w:pPr>
            <w:bookmarkStart w:id="74" w:name="_Hlk498954983"/>
            <w:r>
              <w:rPr>
                <w:rFonts w:cs="Arial"/>
              </w:rPr>
              <w:t>Der Leistungsbezüger möchte jederzeit, kostengünstig und einfach eine fachliche Leistung</w:t>
            </w:r>
            <w:r>
              <w:rPr>
                <w:rStyle w:val="Funotenzeichen"/>
                <w:rFonts w:cs="Arial"/>
              </w:rPr>
              <w:footnoteReference w:id="3"/>
            </w:r>
            <w:r>
              <w:rPr>
                <w:rFonts w:cs="Arial"/>
              </w:rPr>
              <w:t xml:space="preserve"> online in Anspruch nehmen. Er fordert Unterstützung bei Problemen (</w:t>
            </w:r>
            <w:r w:rsidR="000C22AA">
              <w:rPr>
                <w:rFonts w:cs="Arial"/>
              </w:rPr>
              <w:t>z. B.</w:t>
            </w:r>
            <w:r w:rsidR="00860CE6">
              <w:rPr>
                <w:rFonts w:cs="Arial"/>
              </w:rPr>
              <w:t xml:space="preserve"> bei</w:t>
            </w:r>
            <w:r w:rsidR="000C22AA">
              <w:rPr>
                <w:rFonts w:cs="Arial"/>
              </w:rPr>
              <w:t xml:space="preserve"> </w:t>
            </w:r>
            <w:r>
              <w:rPr>
                <w:rFonts w:cs="Arial"/>
              </w:rPr>
              <w:t>Identitätsdiebstahl) und erwartet Konformität mit gesetzlichen Regelungen.</w:t>
            </w:r>
            <w:bookmarkEnd w:id="74"/>
          </w:p>
        </w:tc>
      </w:tr>
    </w:tbl>
    <w:p w14:paraId="3659E4EC" w14:textId="7E2FBFB3" w:rsidR="00552CF8" w:rsidRDefault="007B7CC3" w:rsidP="00774D88">
      <w:pPr>
        <w:spacing w:after="0"/>
      </w:pPr>
      <w:r>
        <w:fldChar w:fldCharType="begin"/>
      </w:r>
      <w:r>
        <w:instrText xml:space="preserve"> REF _Ref496710166 \h </w:instrText>
      </w:r>
      <w:r>
        <w:fldChar w:fldCharType="separate"/>
      </w:r>
      <w:r w:rsidR="00365D61">
        <w:t xml:space="preserve">Abbildung </w:t>
      </w:r>
      <w:r w:rsidR="00365D61">
        <w:rPr>
          <w:noProof/>
        </w:rPr>
        <w:t>5</w:t>
      </w:r>
      <w:r>
        <w:fldChar w:fldCharType="end"/>
      </w:r>
      <w:r>
        <w:t xml:space="preserve"> </w:t>
      </w:r>
      <w:r w:rsidR="00552CF8" w:rsidRPr="000D1394">
        <w:t>zeigt die Sicht des Leistungsbezügers auf das</w:t>
      </w:r>
      <w:r w:rsidR="00552CF8">
        <w:t xml:space="preserve"> Gesamtsystem. </w:t>
      </w:r>
      <w:r w:rsidR="00552CF8" w:rsidRPr="00311746">
        <w:t>Der Leistungsbezüger möchte vorrangig eine fachliche Leistung eine</w:t>
      </w:r>
      <w:r w:rsidR="00362027">
        <w:t xml:space="preserve">r Relying Party </w:t>
      </w:r>
      <w:r w:rsidR="00552CF8" w:rsidRPr="00311746">
        <w:t>in Anspruch nehmen. Das verwendete IAM-System ist für ihn zweitrangig und nur Mittel</w:t>
      </w:r>
      <w:r w:rsidR="00ED303B">
        <w:t>,</w:t>
      </w:r>
      <w:r w:rsidR="00552CF8" w:rsidRPr="00311746">
        <w:t xml:space="preserve"> </w:t>
      </w:r>
      <w:r w:rsidR="00ED303B">
        <w:t>um</w:t>
      </w:r>
      <w:r w:rsidR="00C033EB">
        <w:t xml:space="preserve"> sein Ziel zu erreichen.</w:t>
      </w:r>
    </w:p>
    <w:p w14:paraId="492EDE48" w14:textId="169EEF28" w:rsidR="00552CF8" w:rsidRDefault="00552CF8" w:rsidP="00552CF8">
      <w:pPr>
        <w:pStyle w:val="Textkrper"/>
        <w:rPr>
          <w:highlight w:val="yellow"/>
        </w:rPr>
      </w:pPr>
    </w:p>
    <w:tbl>
      <w:tblPr>
        <w:tblW w:w="0" w:type="auto"/>
        <w:tblLook w:val="04A0" w:firstRow="1" w:lastRow="0" w:firstColumn="1" w:lastColumn="0" w:noHBand="0" w:noVBand="1"/>
      </w:tblPr>
      <w:tblGrid>
        <w:gridCol w:w="2518"/>
        <w:gridCol w:w="6769"/>
      </w:tblGrid>
      <w:tr w:rsidR="00552CF8" w14:paraId="4B6D84FF" w14:textId="77777777" w:rsidTr="004372DD">
        <w:trPr>
          <w:cantSplit/>
        </w:trPr>
        <w:tc>
          <w:tcPr>
            <w:tcW w:w="2518" w:type="dxa"/>
            <w:shd w:val="clear" w:color="auto" w:fill="D9D9D9" w:themeFill="background1" w:themeFillShade="D9"/>
            <w:hideMark/>
          </w:tcPr>
          <w:p w14:paraId="26124F8B" w14:textId="633C197C" w:rsidR="00552CF8" w:rsidRDefault="00552CF8" w:rsidP="004372DD">
            <w:pPr>
              <w:pStyle w:val="Textkrper"/>
              <w:spacing w:after="0"/>
              <w:rPr>
                <w:rFonts w:cs="Arial"/>
                <w:szCs w:val="22"/>
              </w:rPr>
            </w:pPr>
            <w:r>
              <w:rPr>
                <w:rFonts w:cs="Arial"/>
                <w:szCs w:val="22"/>
              </w:rPr>
              <w:t>Leistungserbringer (LE)</w:t>
            </w:r>
          </w:p>
        </w:tc>
        <w:tc>
          <w:tcPr>
            <w:tcW w:w="6769" w:type="dxa"/>
            <w:shd w:val="clear" w:color="auto" w:fill="F2F2F2" w:themeFill="background1" w:themeFillShade="F2"/>
            <w:hideMark/>
          </w:tcPr>
          <w:p w14:paraId="278243BE" w14:textId="229755F6" w:rsidR="00552CF8" w:rsidRDefault="00552CF8" w:rsidP="004372DD">
            <w:pPr>
              <w:rPr>
                <w:rFonts w:cs="Arial"/>
              </w:rPr>
            </w:pPr>
            <w:r>
              <w:rPr>
                <w:rFonts w:cs="Arial"/>
              </w:rPr>
              <w:t xml:space="preserve">Der Leistungserbringer möchte fachliche Leistungen online anbieten. Dies soll kostengünstig, stabil, einfach und konform mit den gesetzlichen Regelungen sein und von möglichst vielen genutzt werden. Den Zugriff und den Schutz der Ressourcen möchte er </w:t>
            </w:r>
            <w:r w:rsidRPr="00A90B5E">
              <w:rPr>
                <w:rFonts w:cs="Arial"/>
              </w:rPr>
              <w:t>gemäss seine</w:t>
            </w:r>
            <w:r>
              <w:rPr>
                <w:rFonts w:cs="Arial"/>
              </w:rPr>
              <w:t xml:space="preserve">n </w:t>
            </w:r>
            <w:r w:rsidRPr="00A90B5E">
              <w:rPr>
                <w:rFonts w:cs="Arial"/>
              </w:rPr>
              <w:t>Bedürfnisse</w:t>
            </w:r>
            <w:r>
              <w:rPr>
                <w:rFonts w:cs="Arial"/>
              </w:rPr>
              <w:t>n</w:t>
            </w:r>
            <w:r w:rsidRPr="00A90B5E">
              <w:rPr>
                <w:rFonts w:cs="Arial"/>
              </w:rPr>
              <w:t xml:space="preserve"> (z.</w:t>
            </w:r>
            <w:r w:rsidR="00ED303B">
              <w:rPr>
                <w:rFonts w:cs="Arial"/>
              </w:rPr>
              <w:t xml:space="preserve"> </w:t>
            </w:r>
            <w:r w:rsidRPr="00A90B5E">
              <w:rPr>
                <w:rFonts w:cs="Arial"/>
              </w:rPr>
              <w:t xml:space="preserve">B. Risikobereitschaft, Wirtschaftlichkeit) </w:t>
            </w:r>
            <w:r>
              <w:rPr>
                <w:rFonts w:cs="Arial"/>
              </w:rPr>
              <w:t xml:space="preserve">an die </w:t>
            </w:r>
            <w:r w:rsidR="00706E38">
              <w:rPr>
                <w:rFonts w:cs="Arial"/>
              </w:rPr>
              <w:t>IAM-</w:t>
            </w:r>
            <w:r>
              <w:rPr>
                <w:rFonts w:cs="Arial"/>
              </w:rPr>
              <w:t>Dienstanbieter übertragen.</w:t>
            </w:r>
          </w:p>
        </w:tc>
      </w:tr>
    </w:tbl>
    <w:p w14:paraId="30640EA8" w14:textId="0E0C07A2" w:rsidR="000E0173" w:rsidRDefault="00362027" w:rsidP="00572E05">
      <w:pPr>
        <w:pStyle w:val="Textkrper"/>
        <w:rPr>
          <w:highlight w:val="yellow"/>
        </w:rPr>
      </w:pPr>
      <w:r>
        <w:rPr>
          <w:noProof/>
          <w:highlight w:val="yellow"/>
        </w:rPr>
        <w:drawing>
          <wp:anchor distT="0" distB="0" distL="114300" distR="114300" simplePos="0" relativeHeight="251653632" behindDoc="0" locked="0" layoutInCell="1" allowOverlap="1" wp14:anchorId="56357CD5" wp14:editId="4F9C7F75">
            <wp:simplePos x="0" y="0"/>
            <wp:positionH relativeFrom="column">
              <wp:posOffset>104775</wp:posOffset>
            </wp:positionH>
            <wp:positionV relativeFrom="paragraph">
              <wp:posOffset>392430</wp:posOffset>
            </wp:positionV>
            <wp:extent cx="2939415" cy="65532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m4\AppData\Local\Microsoft\Windows\INetCache\Content.Word\StakeholderRollen_2.png"/>
                    <pic:cNvPicPr>
                      <a:picLocks noChangeAspect="1" noChangeArrowheads="1"/>
                    </pic:cNvPicPr>
                  </pic:nvPicPr>
                  <pic:blipFill>
                    <a:blip r:embed="rId33"/>
                    <a:stretch>
                      <a:fillRect/>
                    </a:stretch>
                  </pic:blipFill>
                  <pic:spPr bwMode="auto">
                    <a:xfrm>
                      <a:off x="0" y="0"/>
                      <a:ext cx="2939415" cy="655320"/>
                    </a:xfrm>
                    <a:prstGeom prst="rect">
                      <a:avLst/>
                    </a:prstGeom>
                    <a:noFill/>
                    <a:ln>
                      <a:noFill/>
                    </a:ln>
                  </pic:spPr>
                </pic:pic>
              </a:graphicData>
            </a:graphic>
            <wp14:sizeRelH relativeFrom="margin">
              <wp14:pctWidth>0</wp14:pctWidth>
            </wp14:sizeRelH>
          </wp:anchor>
        </w:drawing>
      </w:r>
    </w:p>
    <w:p w14:paraId="475562E0" w14:textId="74C5DDBE" w:rsidR="000E0173" w:rsidRDefault="000E0173" w:rsidP="00572E05">
      <w:pPr>
        <w:pStyle w:val="Textkrper"/>
        <w:rPr>
          <w:highlight w:val="yellow"/>
        </w:rPr>
      </w:pPr>
    </w:p>
    <w:p w14:paraId="22E69230" w14:textId="68753AFD" w:rsidR="00552CF8" w:rsidRDefault="00552CF8" w:rsidP="007E58BD">
      <w:pPr>
        <w:pStyle w:val="Beschriftung"/>
      </w:pPr>
      <w:bookmarkStart w:id="75" w:name="_Ref495937345"/>
      <w:bookmarkStart w:id="76" w:name="_Toc498958135"/>
      <w:r>
        <w:t xml:space="preserve">Abbildung </w:t>
      </w:r>
      <w:fldSimple w:instr=" SEQ Abbildung \* ARABIC ">
        <w:r w:rsidR="00365D61">
          <w:rPr>
            <w:noProof/>
          </w:rPr>
          <w:t>6</w:t>
        </w:r>
      </w:fldSimple>
      <w:bookmarkEnd w:id="75"/>
      <w:r>
        <w:t xml:space="preserve"> Sicht des Leistungserbringers</w:t>
      </w:r>
      <w:bookmarkEnd w:id="76"/>
    </w:p>
    <w:p w14:paraId="02831129" w14:textId="32D680F3" w:rsidR="00552CF8" w:rsidRPr="00311746" w:rsidRDefault="00552CF8" w:rsidP="00552CF8">
      <w:pPr>
        <w:rPr>
          <w:sz w:val="18"/>
        </w:rPr>
      </w:pPr>
      <w:r>
        <w:fldChar w:fldCharType="begin"/>
      </w:r>
      <w:r>
        <w:instrText xml:space="preserve"> REF _Ref495937345 \h </w:instrText>
      </w:r>
      <w:r>
        <w:fldChar w:fldCharType="separate"/>
      </w:r>
      <w:r w:rsidR="00365D61">
        <w:t xml:space="preserve">Abbildung </w:t>
      </w:r>
      <w:r w:rsidR="00365D61">
        <w:rPr>
          <w:noProof/>
        </w:rPr>
        <w:t>6</w:t>
      </w:r>
      <w:r>
        <w:fldChar w:fldCharType="end"/>
      </w:r>
      <w:r>
        <w:t xml:space="preserve"> zeigt die Sicht des Leistungserbringers auf das Gesamtsystem.</w:t>
      </w:r>
      <w:r w:rsidRPr="00311746">
        <w:t xml:space="preserve"> Der Leistungserbringer möchte seine fachliche Leistung dem </w:t>
      </w:r>
      <w:r w:rsidR="00362027">
        <w:t>Subjekt</w:t>
      </w:r>
      <w:r w:rsidR="00362027" w:rsidRPr="00311746">
        <w:t xml:space="preserve"> </w:t>
      </w:r>
      <w:r w:rsidRPr="00311746">
        <w:t>zur Verfügung stellen. Die dazu notwendigen IAM-Leistung</w:t>
      </w:r>
      <w:r>
        <w:t>en</w:t>
      </w:r>
      <w:r w:rsidRPr="00311746">
        <w:t xml:space="preserve"> möchte er zumeist nicht selbst erbringen, sondern diese a</w:t>
      </w:r>
      <w:r w:rsidR="00362027">
        <w:t>n</w:t>
      </w:r>
      <w:r w:rsidRPr="00311746">
        <w:t xml:space="preserve"> </w:t>
      </w:r>
      <w:r w:rsidR="00362027">
        <w:br/>
        <w:t>IAM-</w:t>
      </w:r>
      <w:r w:rsidRPr="00311746">
        <w:t>Dienstanbieter auslagern.</w:t>
      </w:r>
      <w:r>
        <w:rPr>
          <w:sz w:val="18"/>
        </w:rPr>
        <w:t xml:space="preserve"> </w:t>
      </w:r>
    </w:p>
    <w:p w14:paraId="7935FD93" w14:textId="53230D2E" w:rsidR="00552CF8" w:rsidRPr="00312B7A" w:rsidRDefault="00552CF8" w:rsidP="00552CF8">
      <w:pPr>
        <w:pStyle w:val="Textkrper"/>
        <w:rPr>
          <w:highlight w:val="yellow"/>
        </w:rPr>
      </w:pPr>
    </w:p>
    <w:tbl>
      <w:tblPr>
        <w:tblW w:w="0" w:type="auto"/>
        <w:tblLook w:val="04A0" w:firstRow="1" w:lastRow="0" w:firstColumn="1" w:lastColumn="0" w:noHBand="0" w:noVBand="1"/>
      </w:tblPr>
      <w:tblGrid>
        <w:gridCol w:w="2518"/>
        <w:gridCol w:w="6769"/>
      </w:tblGrid>
      <w:tr w:rsidR="00552CF8" w14:paraId="762F5188" w14:textId="77777777" w:rsidTr="004372DD">
        <w:trPr>
          <w:cantSplit/>
        </w:trPr>
        <w:tc>
          <w:tcPr>
            <w:tcW w:w="2518" w:type="dxa"/>
            <w:shd w:val="clear" w:color="auto" w:fill="D9D9D9" w:themeFill="background1" w:themeFillShade="D9"/>
            <w:hideMark/>
          </w:tcPr>
          <w:p w14:paraId="274DECA3" w14:textId="77777777" w:rsidR="00552CF8" w:rsidRDefault="00552CF8" w:rsidP="004372DD">
            <w:pPr>
              <w:pStyle w:val="Textkrper"/>
              <w:spacing w:after="0"/>
              <w:rPr>
                <w:rFonts w:cs="Arial"/>
                <w:szCs w:val="22"/>
              </w:rPr>
            </w:pPr>
            <w:r>
              <w:rPr>
                <w:rFonts w:cs="Arial"/>
                <w:szCs w:val="22"/>
              </w:rPr>
              <w:t>Dienstanbieter</w:t>
            </w:r>
          </w:p>
        </w:tc>
        <w:tc>
          <w:tcPr>
            <w:tcW w:w="6769" w:type="dxa"/>
            <w:shd w:val="clear" w:color="auto" w:fill="F2F2F2" w:themeFill="background1" w:themeFillShade="F2"/>
            <w:hideMark/>
          </w:tcPr>
          <w:p w14:paraId="737BF9E9" w14:textId="684BCBD5" w:rsidR="00552CF8" w:rsidRDefault="00552CF8" w:rsidP="004372DD">
            <w:pPr>
              <w:rPr>
                <w:rFonts w:cs="Arial"/>
              </w:rPr>
            </w:pPr>
            <w:r>
              <w:rPr>
                <w:rFonts w:cs="Arial"/>
              </w:rPr>
              <w:t xml:space="preserve">Der Dienstanbieter möchte, dass seine angebotenen </w:t>
            </w:r>
            <w:r>
              <w:rPr>
                <w:rFonts w:cs="Arial"/>
              </w:rPr>
              <w:br/>
              <w:t>IAM-Leistungen von möglichst vielen verwende</w:t>
            </w:r>
            <w:r w:rsidR="00ED303B">
              <w:rPr>
                <w:rFonts w:cs="Arial"/>
              </w:rPr>
              <w:t>t</w:t>
            </w:r>
            <w:r>
              <w:rPr>
                <w:rFonts w:cs="Arial"/>
              </w:rPr>
              <w:t xml:space="preserve"> werden. Zudem strebt er eine Zusammenstellung von möglich komplementär ausgerichteten Diensten an, um das IAM-System effizient und </w:t>
            </w:r>
            <w:r w:rsidR="00E8375C">
              <w:rPr>
                <w:rFonts w:cs="Arial"/>
              </w:rPr>
              <w:t>wirtschaftlich</w:t>
            </w:r>
            <w:r>
              <w:rPr>
                <w:rFonts w:cs="Arial"/>
              </w:rPr>
              <w:t xml:space="preserve"> zu halten.</w:t>
            </w:r>
          </w:p>
        </w:tc>
      </w:tr>
    </w:tbl>
    <w:p w14:paraId="1057D235" w14:textId="3920AE98" w:rsidR="00552CF8" w:rsidRDefault="00552CF8" w:rsidP="00552CF8">
      <w:pPr>
        <w:spacing w:after="0" w:line="240" w:lineRule="auto"/>
        <w:rPr>
          <w:highlight w:val="yellow"/>
        </w:rPr>
      </w:pPr>
    </w:p>
    <w:p w14:paraId="503DCE5C" w14:textId="77777777" w:rsidR="000E0173" w:rsidRDefault="000E0173" w:rsidP="00572E05">
      <w:pPr>
        <w:keepNext/>
        <w:spacing w:after="0" w:line="240" w:lineRule="auto"/>
      </w:pPr>
      <w:r w:rsidRPr="00572E05">
        <w:rPr>
          <w:noProof/>
        </w:rPr>
        <w:drawing>
          <wp:inline distT="0" distB="0" distL="0" distR="0" wp14:anchorId="759CB7E7" wp14:editId="69455B31">
            <wp:extent cx="2891297" cy="655320"/>
            <wp:effectExtent l="0" t="0" r="444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m4\AppData\Local\Microsoft\Windows\INetCache\Content.Word\StakeholderRollen_3.png"/>
                    <pic:cNvPicPr>
                      <a:picLocks noChangeAspect="1" noChangeArrowheads="1"/>
                    </pic:cNvPicPr>
                  </pic:nvPicPr>
                  <pic:blipFill>
                    <a:blip r:embed="rId34"/>
                    <a:stretch>
                      <a:fillRect/>
                    </a:stretch>
                  </pic:blipFill>
                  <pic:spPr bwMode="auto">
                    <a:xfrm>
                      <a:off x="0" y="0"/>
                      <a:ext cx="2891297" cy="655320"/>
                    </a:xfrm>
                    <a:prstGeom prst="rect">
                      <a:avLst/>
                    </a:prstGeom>
                    <a:noFill/>
                    <a:ln>
                      <a:noFill/>
                    </a:ln>
                  </pic:spPr>
                </pic:pic>
              </a:graphicData>
            </a:graphic>
          </wp:inline>
        </w:drawing>
      </w:r>
    </w:p>
    <w:p w14:paraId="35D6CDEB" w14:textId="511601CF" w:rsidR="000E0173" w:rsidRDefault="000E0173" w:rsidP="007869F4">
      <w:pPr>
        <w:pStyle w:val="Beschriftung"/>
        <w:rPr>
          <w:highlight w:val="yellow"/>
        </w:rPr>
      </w:pPr>
      <w:bookmarkStart w:id="77" w:name="_Ref498520822"/>
      <w:bookmarkStart w:id="78" w:name="_Toc498958136"/>
      <w:r>
        <w:t xml:space="preserve">Abbildung </w:t>
      </w:r>
      <w:fldSimple w:instr=" SEQ Abbildung \* ARABIC ">
        <w:r w:rsidR="00365D61">
          <w:rPr>
            <w:noProof/>
          </w:rPr>
          <w:t>7</w:t>
        </w:r>
      </w:fldSimple>
      <w:bookmarkEnd w:id="77"/>
      <w:r>
        <w:t xml:space="preserve"> Sicht des Dienstanbieters</w:t>
      </w:r>
      <w:bookmarkEnd w:id="78"/>
    </w:p>
    <w:p w14:paraId="0F60757E" w14:textId="7BC14B33" w:rsidR="00860CE6" w:rsidRDefault="00860CE6" w:rsidP="00860CE6">
      <w:r>
        <w:fldChar w:fldCharType="begin"/>
      </w:r>
      <w:r>
        <w:instrText xml:space="preserve"> REF _Ref498520822 \h </w:instrText>
      </w:r>
      <w:r>
        <w:fldChar w:fldCharType="separate"/>
      </w:r>
      <w:r w:rsidR="00365D61">
        <w:t xml:space="preserve">Abbildung </w:t>
      </w:r>
      <w:r w:rsidR="00365D61">
        <w:rPr>
          <w:noProof/>
        </w:rPr>
        <w:t>7</w:t>
      </w:r>
      <w:r>
        <w:fldChar w:fldCharType="end"/>
      </w:r>
      <w:r>
        <w:t xml:space="preserve"> zeigt die Sicht des Dienstanbieters auf das Gesamtsystem. Der Dienstanbiete</w:t>
      </w:r>
      <w:r w:rsidR="00362027">
        <w:t xml:space="preserve">r stellt seine IAM-Leistung der Relying Party </w:t>
      </w:r>
      <w:r>
        <w:t>zur Verfügung. Mit Hilfe dieser IAM-Leistung kan</w:t>
      </w:r>
      <w:r w:rsidR="00362027">
        <w:t xml:space="preserve">n das Subjekt </w:t>
      </w:r>
      <w:r>
        <w:t>die fachliche Leistung</w:t>
      </w:r>
      <w:r w:rsidR="00362027">
        <w:t xml:space="preserve"> der Relying Party </w:t>
      </w:r>
      <w:r w:rsidR="00523686">
        <w:t>nutzen.</w:t>
      </w:r>
    </w:p>
    <w:p w14:paraId="39A0E304" w14:textId="77777777" w:rsidR="00860CE6" w:rsidRDefault="00860CE6" w:rsidP="00552CF8">
      <w:pPr>
        <w:spacing w:after="0" w:line="240" w:lineRule="auto"/>
        <w:rPr>
          <w:highlight w:val="yellow"/>
        </w:rPr>
      </w:pPr>
    </w:p>
    <w:tbl>
      <w:tblPr>
        <w:tblW w:w="0" w:type="auto"/>
        <w:tblLook w:val="04A0" w:firstRow="1" w:lastRow="0" w:firstColumn="1" w:lastColumn="0" w:noHBand="0" w:noVBand="1"/>
      </w:tblPr>
      <w:tblGrid>
        <w:gridCol w:w="2461"/>
        <w:gridCol w:w="6610"/>
      </w:tblGrid>
      <w:tr w:rsidR="00552CF8" w14:paraId="68779845" w14:textId="77777777" w:rsidTr="005774C3">
        <w:trPr>
          <w:cantSplit/>
        </w:trPr>
        <w:tc>
          <w:tcPr>
            <w:tcW w:w="2461" w:type="dxa"/>
            <w:shd w:val="clear" w:color="auto" w:fill="D9D9D9" w:themeFill="background1" w:themeFillShade="D9"/>
            <w:hideMark/>
          </w:tcPr>
          <w:p w14:paraId="14280237" w14:textId="77777777" w:rsidR="00552CF8" w:rsidRDefault="00552CF8" w:rsidP="004372DD">
            <w:pPr>
              <w:pStyle w:val="Textkrper"/>
              <w:spacing w:after="0"/>
              <w:rPr>
                <w:rFonts w:cs="Arial"/>
                <w:szCs w:val="22"/>
              </w:rPr>
            </w:pPr>
            <w:r>
              <w:rPr>
                <w:rFonts w:cs="Arial"/>
                <w:szCs w:val="22"/>
              </w:rPr>
              <w:t>Führung</w:t>
            </w:r>
          </w:p>
        </w:tc>
        <w:tc>
          <w:tcPr>
            <w:tcW w:w="6610" w:type="dxa"/>
            <w:shd w:val="clear" w:color="auto" w:fill="F2F2F2" w:themeFill="background1" w:themeFillShade="F2"/>
            <w:hideMark/>
          </w:tcPr>
          <w:p w14:paraId="5DE9ABFB" w14:textId="220D0554" w:rsidR="00552CF8" w:rsidRDefault="007B7CC3" w:rsidP="004372DD">
            <w:pPr>
              <w:rPr>
                <w:rFonts w:cs="Arial"/>
              </w:rPr>
            </w:pPr>
            <w:r>
              <w:rPr>
                <w:rFonts w:cs="Arial"/>
              </w:rPr>
              <w:t>Die Führung möchte</w:t>
            </w:r>
            <w:r w:rsidR="00552CF8">
              <w:rPr>
                <w:rFonts w:cs="Arial"/>
              </w:rPr>
              <w:t xml:space="preserve"> ein </w:t>
            </w:r>
            <w:r>
              <w:rPr>
                <w:rFonts w:cs="Arial"/>
              </w:rPr>
              <w:t xml:space="preserve">funktionierendes und stabiles </w:t>
            </w:r>
            <w:r w:rsidR="00552CF8">
              <w:rPr>
                <w:rFonts w:cs="Arial"/>
              </w:rPr>
              <w:t>IAM-System, das allen Stakeholdern gerecht wird</w:t>
            </w:r>
            <w:r w:rsidR="00860CE6">
              <w:rPr>
                <w:rFonts w:cs="Arial"/>
              </w:rPr>
              <w:t xml:space="preserve">. Er führt </w:t>
            </w:r>
            <w:r w:rsidR="00552CF8">
              <w:rPr>
                <w:rFonts w:cs="Arial"/>
              </w:rPr>
              <w:t>die daran beteilig</w:t>
            </w:r>
            <w:r w:rsidR="00ED303B">
              <w:rPr>
                <w:rFonts w:cs="Arial"/>
              </w:rPr>
              <w:t>t</w:t>
            </w:r>
            <w:r w:rsidR="00552CF8">
              <w:rPr>
                <w:rFonts w:cs="Arial"/>
              </w:rPr>
              <w:t>en IAM-Dienstanbieter</w:t>
            </w:r>
            <w:r w:rsidR="00362027">
              <w:rPr>
                <w:rFonts w:cs="Arial"/>
              </w:rPr>
              <w:t>n</w:t>
            </w:r>
            <w:r w:rsidR="00552CF8">
              <w:rPr>
                <w:rFonts w:cs="Arial"/>
              </w:rPr>
              <w:t xml:space="preserve"> und Relying Parties </w:t>
            </w:r>
            <w:r w:rsidR="00860CE6">
              <w:rPr>
                <w:rFonts w:cs="Arial"/>
              </w:rPr>
              <w:t>und garantiert</w:t>
            </w:r>
            <w:r w:rsidR="003345E6">
              <w:rPr>
                <w:rFonts w:cs="Arial"/>
              </w:rPr>
              <w:t xml:space="preserve"> </w:t>
            </w:r>
            <w:r w:rsidR="00552CF8">
              <w:rPr>
                <w:rFonts w:cs="Arial"/>
              </w:rPr>
              <w:t>den zuverlässigen Betrieb des IAM-Systems.</w:t>
            </w:r>
          </w:p>
        </w:tc>
      </w:tr>
    </w:tbl>
    <w:p w14:paraId="4F1971F9" w14:textId="6E7958AF" w:rsidR="00552CF8" w:rsidRDefault="000E0173" w:rsidP="00552CF8">
      <w:pPr>
        <w:spacing w:after="0" w:line="240" w:lineRule="auto"/>
        <w:rPr>
          <w:highlight w:val="yellow"/>
        </w:rPr>
      </w:pPr>
      <w:r w:rsidRPr="009C6BA2">
        <w:rPr>
          <w:noProof/>
        </w:rPr>
        <w:drawing>
          <wp:inline distT="0" distB="0" distL="0" distR="0" wp14:anchorId="08608C5D" wp14:editId="70298428">
            <wp:extent cx="3443418" cy="1808480"/>
            <wp:effectExtent l="0" t="0" r="508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m4\AppData\Local\Microsoft\Windows\INetCache\Content.Word\StakeholderRollen_4.png"/>
                    <pic:cNvPicPr>
                      <a:picLocks noChangeAspect="1" noChangeArrowheads="1"/>
                    </pic:cNvPicPr>
                  </pic:nvPicPr>
                  <pic:blipFill>
                    <a:blip r:embed="rId35"/>
                    <a:stretch>
                      <a:fillRect/>
                    </a:stretch>
                  </pic:blipFill>
                  <pic:spPr bwMode="auto">
                    <a:xfrm>
                      <a:off x="0" y="0"/>
                      <a:ext cx="3443418" cy="1808480"/>
                    </a:xfrm>
                    <a:prstGeom prst="rect">
                      <a:avLst/>
                    </a:prstGeom>
                    <a:noFill/>
                    <a:ln>
                      <a:noFill/>
                    </a:ln>
                  </pic:spPr>
                </pic:pic>
              </a:graphicData>
            </a:graphic>
          </wp:inline>
        </w:drawing>
      </w:r>
    </w:p>
    <w:p w14:paraId="1E362E4F" w14:textId="6D67B7FC" w:rsidR="00552CF8" w:rsidRDefault="00552CF8" w:rsidP="007869F4">
      <w:pPr>
        <w:pStyle w:val="Beschriftung"/>
      </w:pPr>
      <w:bookmarkStart w:id="79" w:name="_Ref495937426"/>
      <w:bookmarkStart w:id="80" w:name="_Toc498958137"/>
      <w:r>
        <w:t xml:space="preserve">Abbildung </w:t>
      </w:r>
      <w:fldSimple w:instr=" SEQ Abbildung \* ARABIC ">
        <w:r w:rsidR="00365D61">
          <w:rPr>
            <w:noProof/>
          </w:rPr>
          <w:t>8</w:t>
        </w:r>
      </w:fldSimple>
      <w:bookmarkEnd w:id="79"/>
      <w:r w:rsidR="005774C3">
        <w:t xml:space="preserve"> Sicht der</w:t>
      </w:r>
      <w:r>
        <w:t xml:space="preserve"> Führung des gesamten IAM-Systems</w:t>
      </w:r>
      <w:bookmarkEnd w:id="80"/>
    </w:p>
    <w:p w14:paraId="1F9B3FCD" w14:textId="6A134444" w:rsidR="00552CF8" w:rsidRPr="00311746" w:rsidRDefault="00552CF8" w:rsidP="00552CF8">
      <w:r>
        <w:fldChar w:fldCharType="begin"/>
      </w:r>
      <w:r>
        <w:instrText xml:space="preserve"> REF _Ref495937426 \h </w:instrText>
      </w:r>
      <w:r>
        <w:fldChar w:fldCharType="separate"/>
      </w:r>
      <w:r w:rsidR="00365D61">
        <w:t xml:space="preserve">Abbildung </w:t>
      </w:r>
      <w:r w:rsidR="00365D61">
        <w:rPr>
          <w:noProof/>
        </w:rPr>
        <w:t>8</w:t>
      </w:r>
      <w:r>
        <w:fldChar w:fldCharType="end"/>
      </w:r>
      <w:r>
        <w:t xml:space="preserve"> zeigt die Sicht der </w:t>
      </w:r>
      <w:r w:rsidRPr="00014052">
        <w:t>Führung des gesamten IAM-Systems</w:t>
      </w:r>
      <w:r>
        <w:t>.</w:t>
      </w:r>
      <w:r w:rsidRPr="00014052">
        <w:t xml:space="preserve"> </w:t>
      </w:r>
      <w:r w:rsidRPr="00311746">
        <w:t xml:space="preserve">Die Führung möchte das IAM-System und die daran beteiligen </w:t>
      </w:r>
      <w:r w:rsidR="00362027">
        <w:t>Relying Parties</w:t>
      </w:r>
      <w:r w:rsidR="00362027" w:rsidRPr="00311746">
        <w:t xml:space="preserve"> </w:t>
      </w:r>
      <w:r w:rsidRPr="00311746">
        <w:t xml:space="preserve">und </w:t>
      </w:r>
      <w:r w:rsidR="00362027">
        <w:t>IAM-</w:t>
      </w:r>
      <w:r w:rsidRPr="00311746">
        <w:t>Dienstanbieter</w:t>
      </w:r>
      <w:r w:rsidR="00362027">
        <w:t>n</w:t>
      </w:r>
      <w:r w:rsidRPr="00311746">
        <w:t xml:space="preserve"> effizient </w:t>
      </w:r>
      <w:r w:rsidR="00ED303B">
        <w:t>führen</w:t>
      </w:r>
      <w:r w:rsidRPr="00311746">
        <w:t>, um die Implementierung zu erleichtern und den zuverlässigen Betrieb zu garantieren.</w:t>
      </w:r>
      <w:r>
        <w:t xml:space="preserve"> Die Führung </w:t>
      </w:r>
      <w:r w:rsidR="007B7CC3">
        <w:t>koordiniert</w:t>
      </w:r>
      <w:r>
        <w:t xml:space="preserve"> dabei die Anforderungen aller Stakeholder im IAM-System, auch die </w:t>
      </w:r>
      <w:r w:rsidR="007B7CC3">
        <w:t xml:space="preserve">des Regulators und </w:t>
      </w:r>
      <w:r>
        <w:t>de</w:t>
      </w:r>
      <w:r w:rsidR="00536F5B">
        <w:t>s Leistungsbezügers</w:t>
      </w:r>
      <w:r>
        <w:t>.</w:t>
      </w:r>
    </w:p>
    <w:p w14:paraId="21EB70AB" w14:textId="77777777" w:rsidR="00552CF8" w:rsidRDefault="00552CF8" w:rsidP="00552CF8">
      <w:pPr>
        <w:spacing w:after="0" w:line="240" w:lineRule="auto"/>
        <w:rPr>
          <w:highlight w:val="yellow"/>
        </w:rPr>
      </w:pPr>
    </w:p>
    <w:p w14:paraId="604E17C0" w14:textId="5F0E3D31" w:rsidR="00782F04" w:rsidRDefault="00782F04">
      <w:pPr>
        <w:spacing w:after="0" w:line="240" w:lineRule="auto"/>
        <w:rPr>
          <w:highlight w:val="yellow"/>
        </w:rPr>
      </w:pPr>
      <w:r>
        <w:rPr>
          <w:highlight w:val="yellow"/>
        </w:rPr>
        <w:br w:type="page"/>
      </w:r>
    </w:p>
    <w:tbl>
      <w:tblPr>
        <w:tblW w:w="0" w:type="auto"/>
        <w:tblLook w:val="04A0" w:firstRow="1" w:lastRow="0" w:firstColumn="1" w:lastColumn="0" w:noHBand="0" w:noVBand="1"/>
      </w:tblPr>
      <w:tblGrid>
        <w:gridCol w:w="2518"/>
        <w:gridCol w:w="6769"/>
      </w:tblGrid>
      <w:tr w:rsidR="00552CF8" w14:paraId="44CE1C22" w14:textId="77777777" w:rsidTr="004372DD">
        <w:trPr>
          <w:cantSplit/>
        </w:trPr>
        <w:tc>
          <w:tcPr>
            <w:tcW w:w="2518" w:type="dxa"/>
            <w:shd w:val="clear" w:color="auto" w:fill="D9D9D9" w:themeFill="background1" w:themeFillShade="D9"/>
            <w:hideMark/>
          </w:tcPr>
          <w:p w14:paraId="2EF21377" w14:textId="77777777" w:rsidR="00552CF8" w:rsidRDefault="00552CF8" w:rsidP="004372DD">
            <w:pPr>
              <w:pStyle w:val="Textkrper"/>
              <w:spacing w:after="0"/>
              <w:rPr>
                <w:rFonts w:cs="Arial"/>
                <w:szCs w:val="22"/>
              </w:rPr>
            </w:pPr>
            <w:r>
              <w:rPr>
                <w:rFonts w:cs="Arial"/>
                <w:szCs w:val="22"/>
              </w:rPr>
              <w:t>Regulator</w:t>
            </w:r>
          </w:p>
        </w:tc>
        <w:tc>
          <w:tcPr>
            <w:tcW w:w="6769" w:type="dxa"/>
            <w:shd w:val="clear" w:color="auto" w:fill="F2F2F2" w:themeFill="background1" w:themeFillShade="F2"/>
            <w:hideMark/>
          </w:tcPr>
          <w:p w14:paraId="17E19998" w14:textId="17D9F07E" w:rsidR="00552CF8" w:rsidRDefault="00552CF8" w:rsidP="004372DD">
            <w:pPr>
              <w:rPr>
                <w:rFonts w:cs="Arial"/>
              </w:rPr>
            </w:pPr>
            <w:bookmarkStart w:id="81" w:name="_Hlk498955296"/>
            <w:r>
              <w:rPr>
                <w:rFonts w:cs="Arial"/>
              </w:rPr>
              <w:t>Der Regulator möchte die Interoperabilität</w:t>
            </w:r>
            <w:r w:rsidR="007B7CC3">
              <w:rPr>
                <w:rFonts w:cs="Arial"/>
              </w:rPr>
              <w:t xml:space="preserve"> (insbesondere bei selbstständig geführten Teilsystemen)</w:t>
            </w:r>
            <w:r>
              <w:rPr>
                <w:rFonts w:cs="Arial"/>
              </w:rPr>
              <w:t>, Robustheit und Sicherheit des IAM-Gesamtsystems sicherstellen.</w:t>
            </w:r>
            <w:bookmarkEnd w:id="81"/>
          </w:p>
        </w:tc>
      </w:tr>
    </w:tbl>
    <w:p w14:paraId="321A1BDE" w14:textId="684388EF" w:rsidR="00552CF8" w:rsidRDefault="000E0173" w:rsidP="00552CF8">
      <w:pPr>
        <w:spacing w:after="0" w:line="240" w:lineRule="auto"/>
      </w:pPr>
      <w:r>
        <w:rPr>
          <w:noProof/>
        </w:rPr>
        <w:drawing>
          <wp:inline distT="0" distB="0" distL="0" distR="0" wp14:anchorId="4B7950C4" wp14:editId="17FDAD3C">
            <wp:extent cx="3693079" cy="2149475"/>
            <wp:effectExtent l="0" t="0" r="317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m4\AppData\Local\Microsoft\Windows\INetCache\Content.Word\StakeholderRollen_5.png"/>
                    <pic:cNvPicPr>
                      <a:picLocks noChangeAspect="1" noChangeArrowheads="1"/>
                    </pic:cNvPicPr>
                  </pic:nvPicPr>
                  <pic:blipFill>
                    <a:blip r:embed="rId36"/>
                    <a:stretch>
                      <a:fillRect/>
                    </a:stretch>
                  </pic:blipFill>
                  <pic:spPr bwMode="auto">
                    <a:xfrm>
                      <a:off x="0" y="0"/>
                      <a:ext cx="3693079" cy="2149475"/>
                    </a:xfrm>
                    <a:prstGeom prst="rect">
                      <a:avLst/>
                    </a:prstGeom>
                    <a:noFill/>
                    <a:ln>
                      <a:noFill/>
                    </a:ln>
                  </pic:spPr>
                </pic:pic>
              </a:graphicData>
            </a:graphic>
          </wp:inline>
        </w:drawing>
      </w:r>
    </w:p>
    <w:p w14:paraId="2EABF37C" w14:textId="4E7F578D" w:rsidR="00552CF8" w:rsidRDefault="00552CF8" w:rsidP="007869F4">
      <w:pPr>
        <w:pStyle w:val="Beschriftung"/>
      </w:pPr>
      <w:bookmarkStart w:id="82" w:name="_Ref495937617"/>
      <w:bookmarkStart w:id="83" w:name="_Toc498958138"/>
      <w:r>
        <w:t xml:space="preserve">Abbildung </w:t>
      </w:r>
      <w:fldSimple w:instr=" SEQ Abbildung \* ARABIC ">
        <w:r w:rsidR="00365D61">
          <w:rPr>
            <w:noProof/>
          </w:rPr>
          <w:t>9</w:t>
        </w:r>
      </w:fldSimple>
      <w:bookmarkEnd w:id="82"/>
      <w:r>
        <w:t xml:space="preserve"> Sicht des Regula</w:t>
      </w:r>
      <w:r w:rsidR="007B7CC3">
        <w:t>to</w:t>
      </w:r>
      <w:r>
        <w:t>rs</w:t>
      </w:r>
      <w:bookmarkEnd w:id="83"/>
      <w:r>
        <w:t xml:space="preserve"> </w:t>
      </w:r>
    </w:p>
    <w:p w14:paraId="15A89BBD" w14:textId="7744BC88" w:rsidR="00552CF8" w:rsidRDefault="00552CF8" w:rsidP="00552CF8">
      <w:r>
        <w:fldChar w:fldCharType="begin"/>
      </w:r>
      <w:r>
        <w:instrText xml:space="preserve"> REF _Ref495937617 \h </w:instrText>
      </w:r>
      <w:r>
        <w:fldChar w:fldCharType="separate"/>
      </w:r>
      <w:r w:rsidR="00365D61">
        <w:t xml:space="preserve">Abbildung </w:t>
      </w:r>
      <w:r w:rsidR="00365D61">
        <w:rPr>
          <w:noProof/>
        </w:rPr>
        <w:t>9</w:t>
      </w:r>
      <w:r>
        <w:fldChar w:fldCharType="end"/>
      </w:r>
      <w:r>
        <w:t xml:space="preserve"> zeigt die Sicht des Regulators.</w:t>
      </w:r>
      <w:r w:rsidRPr="00014052">
        <w:t xml:space="preserve"> </w:t>
      </w:r>
      <w:r w:rsidRPr="00311746">
        <w:t>D</w:t>
      </w:r>
      <w:r w:rsidR="0044406C">
        <w:t>er</w:t>
      </w:r>
      <w:r w:rsidRPr="00311746">
        <w:t xml:space="preserve"> Regulator möchte durch die Schaffung entsprechender Rahmenbedingungen (Gesetze, Standards, </w:t>
      </w:r>
      <w:r w:rsidR="007B7CC3">
        <w:t>Strategien</w:t>
      </w:r>
      <w:r w:rsidRPr="00311746">
        <w:t>, etc.) den Einsatz von föderierten IAM-Systemen</w:t>
      </w:r>
      <w:r w:rsidR="007B1A53">
        <w:t xml:space="preserve"> im</w:t>
      </w:r>
      <w:r w:rsidRPr="00311746">
        <w:t xml:space="preserve"> </w:t>
      </w:r>
      <w:r>
        <w:t>organisationsübergreifend</w:t>
      </w:r>
      <w:r w:rsidR="007B1A53">
        <w:t>en Kontext</w:t>
      </w:r>
      <w:r>
        <w:t xml:space="preserve"> </w:t>
      </w:r>
      <w:r w:rsidRPr="00311746">
        <w:t xml:space="preserve">fördern und gleichzeitig eine hohe Qualität nicht funktionaler </w:t>
      </w:r>
      <w:r w:rsidR="007B1A53">
        <w:t>Merkmale</w:t>
      </w:r>
      <w:r w:rsidRPr="00311746">
        <w:t xml:space="preserve">, wie </w:t>
      </w:r>
      <w:r w:rsidR="000C22AA">
        <w:t xml:space="preserve">z. B. </w:t>
      </w:r>
      <w:r w:rsidR="005774C3">
        <w:t xml:space="preserve">Interoperabilität, </w:t>
      </w:r>
      <w:r w:rsidRPr="00311746">
        <w:t>Zuverlässigkeit und Sicherheit, erreichen.</w:t>
      </w:r>
    </w:p>
    <w:p w14:paraId="44FF6BE9" w14:textId="5D63E238" w:rsidR="00552CF8" w:rsidRPr="00311746" w:rsidRDefault="00552CF8" w:rsidP="00774D88">
      <w:pPr>
        <w:spacing w:after="0" w:line="240" w:lineRule="auto"/>
      </w:pPr>
      <w:r>
        <w:br w:type="page"/>
      </w:r>
    </w:p>
    <w:p w14:paraId="5E1F3AAA" w14:textId="49B9A9CF" w:rsidR="00844B48" w:rsidRPr="006D0D54" w:rsidRDefault="00844B48" w:rsidP="006F7384">
      <w:pPr>
        <w:pStyle w:val="berschrift1"/>
        <w:ind w:left="425" w:hanging="425"/>
      </w:pPr>
      <w:bookmarkStart w:id="84" w:name="_Ref496011431"/>
      <w:bookmarkStart w:id="85" w:name="_Toc498958040"/>
      <w:r w:rsidRPr="006D0D54">
        <w:t>Anforderungen</w:t>
      </w:r>
      <w:bookmarkEnd w:id="55"/>
      <w:bookmarkEnd w:id="56"/>
      <w:bookmarkEnd w:id="57"/>
      <w:bookmarkEnd w:id="84"/>
      <w:bookmarkEnd w:id="85"/>
    </w:p>
    <w:p w14:paraId="27B2753B" w14:textId="055A798C" w:rsidR="00E7155D" w:rsidRDefault="00E7155D" w:rsidP="00E7155D">
      <w:pPr>
        <w:pStyle w:val="Textkrper"/>
      </w:pPr>
      <w:r w:rsidRPr="00E7155D">
        <w:t>Die in diesem Kapitel beschriebenen und definierten Prinzipien und Anforderungen</w:t>
      </w:r>
      <w:r w:rsidR="000B6D2E">
        <w:t xml:space="preserve"> definieren und strukturieren die in Kapitel 6 modellierten Prozesse und</w:t>
      </w:r>
      <w:r w:rsidRPr="00E7155D">
        <w:t xml:space="preserve"> müssen angewendet oder erfüllt werden, damit ein </w:t>
      </w:r>
      <w:r w:rsidR="0041215B" w:rsidRPr="00066DB7">
        <w:t>interoperables</w:t>
      </w:r>
      <w:r w:rsidR="0041215B" w:rsidRPr="00E7155D">
        <w:t xml:space="preserve"> </w:t>
      </w:r>
      <w:r w:rsidRPr="00E7155D">
        <w:t>und effizientes föderiertes IAM</w:t>
      </w:r>
      <w:r w:rsidR="000B6D2E">
        <w:t>-System</w:t>
      </w:r>
      <w:r w:rsidRPr="00E7155D">
        <w:t xml:space="preserve"> aufgebaut werden kann.</w:t>
      </w:r>
    </w:p>
    <w:p w14:paraId="431CFA13" w14:textId="519596DF" w:rsidR="00CC7F3E" w:rsidRDefault="00CC7F3E" w:rsidP="00E7155D">
      <w:pPr>
        <w:pStyle w:val="Textkrper"/>
      </w:pPr>
      <w:r>
        <w:t xml:space="preserve">Die </w:t>
      </w:r>
      <w:r w:rsidRPr="00E7155D">
        <w:t>Prinzipien und Anforderungen</w:t>
      </w:r>
      <w:r>
        <w:t xml:space="preserve"> können in vier verschiedene Typengruppen eingeteilt werden:</w:t>
      </w:r>
    </w:p>
    <w:p w14:paraId="28FB73C8" w14:textId="6D306405" w:rsidR="00CC7F3E" w:rsidRDefault="00CC7F3E" w:rsidP="00CC7F3E">
      <w:pPr>
        <w:pStyle w:val="Textkrper"/>
        <w:numPr>
          <w:ilvl w:val="0"/>
          <w:numId w:val="60"/>
        </w:numPr>
      </w:pPr>
      <w:r>
        <w:t>B…</w:t>
      </w:r>
      <w:r>
        <w:tab/>
        <w:t>Business (Geschäftsanforderungen),</w:t>
      </w:r>
    </w:p>
    <w:p w14:paraId="75482E98" w14:textId="2D171227" w:rsidR="00CC7F3E" w:rsidRDefault="00CC7F3E" w:rsidP="00CC7F3E">
      <w:pPr>
        <w:pStyle w:val="Textkrper"/>
        <w:numPr>
          <w:ilvl w:val="0"/>
          <w:numId w:val="60"/>
        </w:numPr>
      </w:pPr>
      <w:r>
        <w:t>D…</w:t>
      </w:r>
      <w:r>
        <w:tab/>
        <w:t>Data (Informationen und Daten),</w:t>
      </w:r>
    </w:p>
    <w:p w14:paraId="67223FD3" w14:textId="11AB6CEE" w:rsidR="00CC7F3E" w:rsidRDefault="00CC7F3E" w:rsidP="00CC7F3E">
      <w:pPr>
        <w:pStyle w:val="Textkrper"/>
        <w:numPr>
          <w:ilvl w:val="0"/>
          <w:numId w:val="60"/>
        </w:numPr>
      </w:pPr>
      <w:r>
        <w:t>A…</w:t>
      </w:r>
      <w:r>
        <w:tab/>
        <w:t>Application (Anwendung),</w:t>
      </w:r>
    </w:p>
    <w:p w14:paraId="69202800" w14:textId="76615D07" w:rsidR="00CC7F3E" w:rsidRDefault="00CC7F3E" w:rsidP="00CC7F3E">
      <w:pPr>
        <w:pStyle w:val="Textkrper"/>
        <w:numPr>
          <w:ilvl w:val="0"/>
          <w:numId w:val="60"/>
        </w:numPr>
      </w:pPr>
      <w:r>
        <w:t>T…</w:t>
      </w:r>
      <w:r>
        <w:tab/>
        <w:t>Technology (Technologie).</w:t>
      </w:r>
    </w:p>
    <w:p w14:paraId="5E5DA112" w14:textId="48F9119F" w:rsidR="000E1FEA" w:rsidRDefault="000E1FEA" w:rsidP="00E7155D">
      <w:pPr>
        <w:pStyle w:val="berschrift2"/>
      </w:pPr>
      <w:bookmarkStart w:id="86" w:name="_Ref490813008"/>
      <w:bookmarkStart w:id="87" w:name="_Toc498958041"/>
      <w:r>
        <w:t>Grundprinzipien eines föderierten IAM-Systems</w:t>
      </w:r>
      <w:bookmarkEnd w:id="86"/>
      <w:bookmarkEnd w:id="87"/>
    </w:p>
    <w:p w14:paraId="6547FDE6" w14:textId="5B430A52" w:rsidR="00376BDB" w:rsidRPr="00E30D33" w:rsidRDefault="00376BDB" w:rsidP="00E30D33">
      <w:pPr>
        <w:pStyle w:val="Textkrper"/>
      </w:pPr>
      <w:r>
        <w:t>Die Grundprinzipien beschreiben die allgemeinen Architekturprinzipien für die Gestaltung eines föderierten IAM-Systems</w:t>
      </w:r>
      <w:r w:rsidR="00861BF1">
        <w:t>.</w:t>
      </w:r>
      <w:r w:rsidR="000B6D2E">
        <w:t xml:space="preserve"> Sie geben die Leitplanken bei der Realisierung eines föderativen IAM-Systems vor.</w:t>
      </w:r>
    </w:p>
    <w:p w14:paraId="6BCBA032" w14:textId="74C7B728" w:rsidR="00861BF1" w:rsidRPr="00E30D33" w:rsidRDefault="00861BF1" w:rsidP="00861BF1">
      <w:pPr>
        <w:pStyle w:val="Textkrper"/>
      </w:pPr>
    </w:p>
    <w:tbl>
      <w:tblPr>
        <w:tblStyle w:val="Tabellenraster1"/>
        <w:tblW w:w="5000" w:type="pct"/>
        <w:tblLook w:val="04A0" w:firstRow="1" w:lastRow="0" w:firstColumn="1" w:lastColumn="0" w:noHBand="0" w:noVBand="1"/>
      </w:tblPr>
      <w:tblGrid>
        <w:gridCol w:w="1585"/>
        <w:gridCol w:w="608"/>
        <w:gridCol w:w="4579"/>
        <w:gridCol w:w="2515"/>
      </w:tblGrid>
      <w:tr w:rsidR="00861BF1" w:rsidRPr="00C71720" w14:paraId="23AC9882" w14:textId="77777777" w:rsidTr="00774D88">
        <w:trPr>
          <w:tblHeader/>
        </w:trPr>
        <w:tc>
          <w:tcPr>
            <w:tcW w:w="850" w:type="pct"/>
            <w:shd w:val="clear" w:color="auto" w:fill="A6A6A6" w:themeFill="background1" w:themeFillShade="A6"/>
            <w:vAlign w:val="center"/>
          </w:tcPr>
          <w:p w14:paraId="7DCDA0D6" w14:textId="77777777" w:rsidR="00861BF1" w:rsidRPr="00C71720" w:rsidRDefault="00861BF1" w:rsidP="00D36DE2">
            <w:pPr>
              <w:spacing w:before="60" w:after="60" w:line="240" w:lineRule="atLeast"/>
              <w:rPr>
                <w:b/>
              </w:rPr>
            </w:pPr>
            <w:r w:rsidRPr="00C71720">
              <w:rPr>
                <w:b/>
              </w:rPr>
              <w:t>Bezeichnung</w:t>
            </w:r>
          </w:p>
        </w:tc>
        <w:tc>
          <w:tcPr>
            <w:tcW w:w="336" w:type="pct"/>
            <w:shd w:val="clear" w:color="auto" w:fill="A6A6A6" w:themeFill="background1" w:themeFillShade="A6"/>
          </w:tcPr>
          <w:p w14:paraId="54A0298D" w14:textId="77777777" w:rsidR="00861BF1" w:rsidRPr="00774D88" w:rsidRDefault="00861BF1" w:rsidP="00D36DE2">
            <w:pPr>
              <w:spacing w:before="60" w:after="60" w:line="240" w:lineRule="atLeast"/>
              <w:rPr>
                <w:b/>
              </w:rPr>
            </w:pPr>
            <w:r w:rsidRPr="00C71720">
              <w:rPr>
                <w:b/>
              </w:rPr>
              <w:t>Typ</w:t>
            </w:r>
          </w:p>
        </w:tc>
        <w:tc>
          <w:tcPr>
            <w:tcW w:w="2522" w:type="pct"/>
            <w:shd w:val="clear" w:color="auto" w:fill="A6A6A6" w:themeFill="background1" w:themeFillShade="A6"/>
            <w:vAlign w:val="center"/>
          </w:tcPr>
          <w:p w14:paraId="1F66F126" w14:textId="77777777" w:rsidR="00861BF1" w:rsidRPr="00C71720" w:rsidRDefault="00861BF1" w:rsidP="00D36DE2">
            <w:pPr>
              <w:spacing w:before="60" w:after="60" w:line="240" w:lineRule="atLeast"/>
              <w:rPr>
                <w:b/>
              </w:rPr>
            </w:pPr>
            <w:r w:rsidRPr="00C71720">
              <w:rPr>
                <w:b/>
              </w:rPr>
              <w:t>Beschreibung</w:t>
            </w:r>
          </w:p>
        </w:tc>
        <w:tc>
          <w:tcPr>
            <w:tcW w:w="1292" w:type="pct"/>
            <w:shd w:val="clear" w:color="auto" w:fill="A6A6A6" w:themeFill="background1" w:themeFillShade="A6"/>
          </w:tcPr>
          <w:p w14:paraId="4B3DF9FF" w14:textId="77777777" w:rsidR="00861BF1" w:rsidRPr="00774D88" w:rsidRDefault="00861BF1" w:rsidP="00D36DE2">
            <w:pPr>
              <w:spacing w:before="60" w:after="60" w:line="240" w:lineRule="atLeast"/>
              <w:rPr>
                <w:b/>
              </w:rPr>
            </w:pPr>
            <w:r w:rsidRPr="00C71720">
              <w:rPr>
                <w:b/>
              </w:rPr>
              <w:t>Begründung</w:t>
            </w:r>
          </w:p>
        </w:tc>
      </w:tr>
      <w:tr w:rsidR="00861BF1" w:rsidRPr="00C71720" w14:paraId="1E7B8130" w14:textId="77777777" w:rsidTr="00774D88">
        <w:tc>
          <w:tcPr>
            <w:tcW w:w="850" w:type="pct"/>
            <w:vAlign w:val="center"/>
          </w:tcPr>
          <w:p w14:paraId="2F638A25" w14:textId="77777777" w:rsidR="00861BF1" w:rsidRPr="00774D88" w:rsidRDefault="00861BF1" w:rsidP="00D36DE2">
            <w:pPr>
              <w:spacing w:before="60" w:after="60" w:line="240" w:lineRule="atLeast"/>
              <w:rPr>
                <w:b/>
              </w:rPr>
            </w:pPr>
            <w:r w:rsidRPr="00C71720">
              <w:rPr>
                <w:b/>
              </w:rPr>
              <w:t>Prinzip-1</w:t>
            </w:r>
          </w:p>
        </w:tc>
        <w:tc>
          <w:tcPr>
            <w:tcW w:w="336" w:type="pct"/>
            <w:vAlign w:val="center"/>
          </w:tcPr>
          <w:p w14:paraId="18B77BE5" w14:textId="77777777" w:rsidR="00861BF1" w:rsidRPr="00774D88" w:rsidRDefault="00861BF1" w:rsidP="00D36DE2">
            <w:pPr>
              <w:spacing w:before="60" w:after="60" w:line="240" w:lineRule="atLeast"/>
            </w:pPr>
            <w:r w:rsidRPr="00C71720">
              <w:t>A/B</w:t>
            </w:r>
          </w:p>
        </w:tc>
        <w:tc>
          <w:tcPr>
            <w:tcW w:w="2522" w:type="pct"/>
            <w:vAlign w:val="center"/>
          </w:tcPr>
          <w:p w14:paraId="5218BA7C" w14:textId="301236CD" w:rsidR="00861BF1" w:rsidRPr="00774D88" w:rsidRDefault="00861BF1" w:rsidP="00D36DE2">
            <w:pPr>
              <w:spacing w:before="60" w:after="60" w:line="240" w:lineRule="atLeast"/>
            </w:pPr>
            <w:r w:rsidRPr="00C71720">
              <w:t>Informationen und Daten MÜSSEN föderiert statt repliziert werden, d.h. da</w:t>
            </w:r>
            <w:r w:rsidR="009E684C" w:rsidRPr="00C71720">
              <w:t>s</w:t>
            </w:r>
            <w:r w:rsidRPr="00C71720">
              <w:t>s zur La</w:t>
            </w:r>
            <w:r w:rsidR="00B578E3" w:rsidRPr="00C71720">
              <w:t>ufzeit</w:t>
            </w:r>
            <w:r w:rsidR="00A276B8" w:rsidRPr="00C71720">
              <w:t xml:space="preserve"> </w:t>
            </w:r>
            <w:r w:rsidR="009E684C" w:rsidRPr="00C71720">
              <w:t xml:space="preserve">bei Authentisierung und Autorisierung </w:t>
            </w:r>
            <w:r w:rsidR="00A276B8" w:rsidRPr="00C71720">
              <w:t>direkt auf die Daten der autorita</w:t>
            </w:r>
            <w:r w:rsidR="00B578E3" w:rsidRPr="00C71720">
              <w:t xml:space="preserve">tiven Quelle </w:t>
            </w:r>
            <w:r w:rsidRPr="00C71720">
              <w:t>zugegriffen wird, ohne dass diese als Kopie vorgehalten werden müssen.</w:t>
            </w:r>
          </w:p>
        </w:tc>
        <w:tc>
          <w:tcPr>
            <w:tcW w:w="1292" w:type="pct"/>
          </w:tcPr>
          <w:p w14:paraId="19B70D07" w14:textId="0A3D5CE8" w:rsidR="00861BF1" w:rsidRPr="00774D88" w:rsidRDefault="00861BF1" w:rsidP="00D36DE2">
            <w:pPr>
              <w:spacing w:before="60" w:after="60" w:line="240" w:lineRule="atLeast"/>
            </w:pPr>
            <w:r w:rsidRPr="00376E4F">
              <w:t>Aktualität und Konsistenz der Daten, Kosten (Vereinfachung der Prozesse), geringere Fehleranfälligkeit</w:t>
            </w:r>
          </w:p>
        </w:tc>
      </w:tr>
      <w:tr w:rsidR="000F203D" w:rsidRPr="00C71720" w14:paraId="15CD4939" w14:textId="77777777" w:rsidTr="00774D88">
        <w:tc>
          <w:tcPr>
            <w:tcW w:w="850" w:type="pct"/>
            <w:vAlign w:val="center"/>
          </w:tcPr>
          <w:p w14:paraId="28EE2493" w14:textId="2B52DE13" w:rsidR="000F203D" w:rsidRPr="00774D88" w:rsidRDefault="000F203D" w:rsidP="000F203D">
            <w:pPr>
              <w:spacing w:before="60" w:after="60" w:line="240" w:lineRule="atLeast"/>
              <w:rPr>
                <w:b/>
              </w:rPr>
            </w:pPr>
            <w:r w:rsidRPr="00C71720">
              <w:rPr>
                <w:b/>
              </w:rPr>
              <w:t>Prinzip-2</w:t>
            </w:r>
          </w:p>
        </w:tc>
        <w:tc>
          <w:tcPr>
            <w:tcW w:w="336" w:type="pct"/>
            <w:vAlign w:val="center"/>
          </w:tcPr>
          <w:p w14:paraId="52FDEAAD" w14:textId="429E5277" w:rsidR="000F203D" w:rsidRPr="00774D88" w:rsidRDefault="000F203D" w:rsidP="000F203D">
            <w:pPr>
              <w:spacing w:before="60" w:after="60" w:line="240" w:lineRule="atLeast"/>
            </w:pPr>
            <w:r w:rsidRPr="00C71720">
              <w:t>A/B</w:t>
            </w:r>
          </w:p>
        </w:tc>
        <w:tc>
          <w:tcPr>
            <w:tcW w:w="2522" w:type="pct"/>
            <w:vAlign w:val="center"/>
          </w:tcPr>
          <w:p w14:paraId="7220CF6D" w14:textId="4ECE69C9" w:rsidR="000F203D" w:rsidRPr="00774D88" w:rsidRDefault="000F203D" w:rsidP="000F203D">
            <w:pPr>
              <w:spacing w:before="60" w:after="60" w:line="240" w:lineRule="atLeast"/>
            </w:pPr>
            <w:r w:rsidRPr="00C71720">
              <w:t>Soweit von der Vertrauensstufe her möglich, SOLLTEN bestehende E-Identities, Authentifizierungs- und Attributbestätigungen von anderen Stellen übernommen werden (Föderation).</w:t>
            </w:r>
          </w:p>
        </w:tc>
        <w:tc>
          <w:tcPr>
            <w:tcW w:w="1292" w:type="pct"/>
          </w:tcPr>
          <w:p w14:paraId="6FC28DF8" w14:textId="00401802" w:rsidR="000F203D" w:rsidRPr="00774D88" w:rsidRDefault="000F203D" w:rsidP="000F203D">
            <w:pPr>
              <w:spacing w:before="60" w:after="60" w:line="240" w:lineRule="atLeast"/>
            </w:pPr>
            <w:r w:rsidRPr="00376E4F">
              <w:t>Wiederverwendbarkeit</w:t>
            </w:r>
            <w:r w:rsidR="00AD1C32" w:rsidRPr="00376E4F">
              <w:t xml:space="preserve"> und daraus resultierenden Effizienz</w:t>
            </w:r>
          </w:p>
        </w:tc>
      </w:tr>
      <w:tr w:rsidR="000F203D" w:rsidRPr="00C71720" w14:paraId="1FED9FBC" w14:textId="77777777" w:rsidTr="00774D88">
        <w:tc>
          <w:tcPr>
            <w:tcW w:w="850" w:type="pct"/>
            <w:vAlign w:val="center"/>
          </w:tcPr>
          <w:p w14:paraId="0317D865" w14:textId="75D0A314" w:rsidR="000F203D" w:rsidRPr="00C71720" w:rsidRDefault="000F203D" w:rsidP="000F203D">
            <w:pPr>
              <w:spacing w:before="60" w:after="60" w:line="240" w:lineRule="atLeast"/>
              <w:rPr>
                <w:b/>
              </w:rPr>
            </w:pPr>
            <w:r w:rsidRPr="00C71720">
              <w:rPr>
                <w:b/>
              </w:rPr>
              <w:t>Prinzip-3</w:t>
            </w:r>
          </w:p>
        </w:tc>
        <w:tc>
          <w:tcPr>
            <w:tcW w:w="336" w:type="pct"/>
            <w:vAlign w:val="center"/>
          </w:tcPr>
          <w:p w14:paraId="44D558E2" w14:textId="77777777" w:rsidR="000F203D" w:rsidRPr="00774D88" w:rsidRDefault="000F203D" w:rsidP="000F203D">
            <w:pPr>
              <w:spacing w:before="60" w:after="60" w:line="240" w:lineRule="atLeast"/>
            </w:pPr>
            <w:r w:rsidRPr="00C71720">
              <w:t>A</w:t>
            </w:r>
          </w:p>
        </w:tc>
        <w:tc>
          <w:tcPr>
            <w:tcW w:w="2522" w:type="pct"/>
            <w:vAlign w:val="center"/>
          </w:tcPr>
          <w:p w14:paraId="47BFA6CD" w14:textId="1B4AD094" w:rsidR="000F203D" w:rsidRPr="00C71720" w:rsidRDefault="000F203D" w:rsidP="000F203D">
            <w:pPr>
              <w:spacing w:before="60" w:after="60" w:line="240" w:lineRule="atLeast"/>
            </w:pPr>
            <w:r w:rsidRPr="00C71720">
              <w:t xml:space="preserve">Für die </w:t>
            </w:r>
            <w:r w:rsidRPr="00C71720">
              <w:rPr>
                <w:i/>
              </w:rPr>
              <w:t>Authentifikation</w:t>
            </w:r>
            <w:r w:rsidRPr="00C71720">
              <w:t xml:space="preserve"> und den </w:t>
            </w:r>
            <w:r w:rsidRPr="00C71720">
              <w:rPr>
                <w:i/>
              </w:rPr>
              <w:t>Zugang</w:t>
            </w:r>
            <w:r w:rsidRPr="00C71720">
              <w:t xml:space="preserve"> SOLLTEN die </w:t>
            </w:r>
            <w:r w:rsidR="005A3EA0">
              <w:rPr>
                <w:i/>
              </w:rPr>
              <w:t>Relying Party</w:t>
            </w:r>
            <w:r w:rsidR="005A3EA0" w:rsidRPr="00C71720">
              <w:t xml:space="preserve"> </w:t>
            </w:r>
            <w:r w:rsidRPr="00C71720">
              <w:t>von ihr entkoppelte (IAM-)Dienste nutzen.</w:t>
            </w:r>
          </w:p>
        </w:tc>
        <w:tc>
          <w:tcPr>
            <w:tcW w:w="1292" w:type="pct"/>
          </w:tcPr>
          <w:p w14:paraId="1E6EE901" w14:textId="77777777" w:rsidR="000F203D" w:rsidRPr="00774D88" w:rsidRDefault="000F203D" w:rsidP="000F203D">
            <w:pPr>
              <w:spacing w:before="60" w:after="60" w:line="240" w:lineRule="atLeast"/>
            </w:pPr>
            <w:r w:rsidRPr="00376E4F">
              <w:t>Kosten, Modularität, Erweiterbarkeit (neue Technologien)</w:t>
            </w:r>
          </w:p>
        </w:tc>
      </w:tr>
      <w:tr w:rsidR="009E684C" w:rsidRPr="00C71720" w14:paraId="463BDCBB" w14:textId="77777777" w:rsidTr="00774D88">
        <w:tc>
          <w:tcPr>
            <w:tcW w:w="850" w:type="pct"/>
            <w:vAlign w:val="center"/>
          </w:tcPr>
          <w:p w14:paraId="1A0F05FD" w14:textId="1E77F3E6" w:rsidR="009E684C" w:rsidRPr="00774D88" w:rsidRDefault="009E684C" w:rsidP="000F203D">
            <w:pPr>
              <w:spacing w:before="60" w:after="60" w:line="240" w:lineRule="atLeast"/>
              <w:rPr>
                <w:b/>
              </w:rPr>
            </w:pPr>
            <w:r w:rsidRPr="00C71720">
              <w:rPr>
                <w:b/>
              </w:rPr>
              <w:t>Prinzip-4</w:t>
            </w:r>
          </w:p>
        </w:tc>
        <w:tc>
          <w:tcPr>
            <w:tcW w:w="336" w:type="pct"/>
            <w:vAlign w:val="center"/>
          </w:tcPr>
          <w:p w14:paraId="4D6568EA" w14:textId="641CF9BE" w:rsidR="009E684C" w:rsidRPr="00774D88" w:rsidRDefault="00364D98" w:rsidP="000F203D">
            <w:pPr>
              <w:spacing w:before="60" w:after="60" w:line="240" w:lineRule="atLeast"/>
            </w:pPr>
            <w:r>
              <w:t>A</w:t>
            </w:r>
          </w:p>
        </w:tc>
        <w:tc>
          <w:tcPr>
            <w:tcW w:w="2522" w:type="pct"/>
            <w:vAlign w:val="center"/>
          </w:tcPr>
          <w:p w14:paraId="4676C714" w14:textId="574019F5" w:rsidR="009E684C" w:rsidRPr="00774D88" w:rsidRDefault="009E684C" w:rsidP="000F203D">
            <w:pPr>
              <w:spacing w:before="60" w:after="60" w:line="240" w:lineRule="atLeast"/>
            </w:pPr>
            <w:r w:rsidRPr="00C71720">
              <w:t xml:space="preserve">Der </w:t>
            </w:r>
            <w:r w:rsidRPr="00C71720">
              <w:rPr>
                <w:i/>
              </w:rPr>
              <w:t>Autorisierung</w:t>
            </w:r>
            <w:r w:rsidRPr="00C71720">
              <w:t xml:space="preserve"> für einen </w:t>
            </w:r>
            <w:r w:rsidRPr="00C71720">
              <w:rPr>
                <w:i/>
              </w:rPr>
              <w:t>Zugriff</w:t>
            </w:r>
            <w:r w:rsidRPr="00C71720">
              <w:t xml:space="preserve"> auf eine schützenswerte </w:t>
            </w:r>
            <w:r w:rsidRPr="00C71720">
              <w:rPr>
                <w:i/>
              </w:rPr>
              <w:t>Ressource</w:t>
            </w:r>
            <w:r w:rsidRPr="00C71720">
              <w:t xml:space="preserve"> MUSS die </w:t>
            </w:r>
            <w:r w:rsidRPr="00C71720">
              <w:rPr>
                <w:i/>
              </w:rPr>
              <w:t>Authentifikation</w:t>
            </w:r>
            <w:r w:rsidRPr="00C71720">
              <w:t xml:space="preserve"> des zugreifenden </w:t>
            </w:r>
            <w:r w:rsidRPr="00C71720">
              <w:rPr>
                <w:i/>
              </w:rPr>
              <w:t>Subjekts</w:t>
            </w:r>
            <w:r w:rsidRPr="00C71720">
              <w:t xml:space="preserve"> vorausgehen.</w:t>
            </w:r>
          </w:p>
        </w:tc>
        <w:tc>
          <w:tcPr>
            <w:tcW w:w="1292" w:type="pct"/>
          </w:tcPr>
          <w:p w14:paraId="55C01D96" w14:textId="563766A0" w:rsidR="009E684C" w:rsidRPr="00774D88" w:rsidRDefault="009E684C" w:rsidP="000F203D">
            <w:pPr>
              <w:spacing w:before="60" w:after="60" w:line="240" w:lineRule="atLeast"/>
            </w:pPr>
            <w:r w:rsidRPr="00376E4F">
              <w:t xml:space="preserve">Feststellung der Identität des Subjekts als Grundlage einer </w:t>
            </w:r>
            <w:r w:rsidR="00AD1C32" w:rsidRPr="00376E4F">
              <w:t>Autorisierung</w:t>
            </w:r>
          </w:p>
        </w:tc>
      </w:tr>
      <w:tr w:rsidR="000F203D" w:rsidRPr="00C71720" w14:paraId="49DF01FA" w14:textId="77777777" w:rsidTr="00774D88">
        <w:tc>
          <w:tcPr>
            <w:tcW w:w="850" w:type="pct"/>
            <w:vAlign w:val="center"/>
          </w:tcPr>
          <w:p w14:paraId="7A15B700" w14:textId="34FEF6E5" w:rsidR="000F203D" w:rsidRPr="00774D88" w:rsidRDefault="000F203D" w:rsidP="000F203D">
            <w:pPr>
              <w:spacing w:before="60" w:after="60" w:line="240" w:lineRule="atLeast"/>
              <w:rPr>
                <w:b/>
              </w:rPr>
            </w:pPr>
            <w:r w:rsidRPr="00C71720">
              <w:rPr>
                <w:b/>
              </w:rPr>
              <w:t>Prinzip-</w:t>
            </w:r>
            <w:r w:rsidR="009E684C" w:rsidRPr="00C71720">
              <w:rPr>
                <w:b/>
              </w:rPr>
              <w:t>5</w:t>
            </w:r>
          </w:p>
        </w:tc>
        <w:tc>
          <w:tcPr>
            <w:tcW w:w="336" w:type="pct"/>
            <w:vAlign w:val="center"/>
          </w:tcPr>
          <w:p w14:paraId="2E1A74AF" w14:textId="77777777" w:rsidR="000F203D" w:rsidRPr="00774D88" w:rsidRDefault="000F203D" w:rsidP="000F203D">
            <w:pPr>
              <w:spacing w:before="60" w:after="60" w:line="240" w:lineRule="atLeast"/>
            </w:pPr>
            <w:r w:rsidRPr="00C71720">
              <w:t>A/D</w:t>
            </w:r>
          </w:p>
        </w:tc>
        <w:tc>
          <w:tcPr>
            <w:tcW w:w="2522" w:type="pct"/>
            <w:vAlign w:val="center"/>
          </w:tcPr>
          <w:p w14:paraId="47FB36D0" w14:textId="77777777" w:rsidR="000F203D" w:rsidRPr="00774D88" w:rsidRDefault="000F203D" w:rsidP="000F203D">
            <w:pPr>
              <w:spacing w:before="60" w:after="60" w:line="240" w:lineRule="atLeast"/>
            </w:pPr>
            <w:r w:rsidRPr="00C71720">
              <w:t>Zur Berechtigung SOLLTEN vorrangig regelbasierte Verfahren, die sich auf Attribute abstützen (ABAC), als antragsbasierte Verfahren (Genehmigung von Rollen, RBAC) verwendet werden.</w:t>
            </w:r>
          </w:p>
        </w:tc>
        <w:tc>
          <w:tcPr>
            <w:tcW w:w="1292" w:type="pct"/>
          </w:tcPr>
          <w:p w14:paraId="0B72B038" w14:textId="59B0C893" w:rsidR="000F203D" w:rsidRPr="00C71720" w:rsidRDefault="0028079C" w:rsidP="000F203D">
            <w:pPr>
              <w:spacing w:before="60" w:after="60" w:line="240" w:lineRule="atLeast"/>
            </w:pPr>
            <w:r w:rsidRPr="00376E4F">
              <w:t>Antragsbasierte Verfahren bedürfen einer vorgängige</w:t>
            </w:r>
            <w:r w:rsidR="00ED303B">
              <w:t>n</w:t>
            </w:r>
            <w:r w:rsidRPr="00376E4F">
              <w:t xml:space="preserve"> Übertragung der Identität an den Berechtigungsverwalter</w:t>
            </w:r>
          </w:p>
        </w:tc>
      </w:tr>
      <w:tr w:rsidR="000F203D" w:rsidRPr="00C71720" w14:paraId="1E2807B8" w14:textId="77777777" w:rsidTr="00774D88">
        <w:tc>
          <w:tcPr>
            <w:tcW w:w="850" w:type="pct"/>
            <w:vAlign w:val="center"/>
          </w:tcPr>
          <w:p w14:paraId="0B5B9F0D" w14:textId="16DC2029" w:rsidR="000F203D" w:rsidRPr="00C71720" w:rsidRDefault="00ED303B" w:rsidP="000F203D">
            <w:pPr>
              <w:spacing w:before="60" w:after="60" w:line="240" w:lineRule="atLeast"/>
              <w:rPr>
                <w:b/>
              </w:rPr>
            </w:pPr>
            <w:r>
              <w:rPr>
                <w:b/>
              </w:rPr>
              <w:t xml:space="preserve">  </w:t>
            </w:r>
            <w:r w:rsidR="000F203D" w:rsidRPr="00C71720">
              <w:rPr>
                <w:b/>
              </w:rPr>
              <w:t>Prinzip-</w:t>
            </w:r>
            <w:r w:rsidR="009E684C" w:rsidRPr="00C71720">
              <w:rPr>
                <w:b/>
              </w:rPr>
              <w:t>5</w:t>
            </w:r>
            <w:r w:rsidR="000F203D" w:rsidRPr="00C71720">
              <w:rPr>
                <w:b/>
              </w:rPr>
              <w:t>.1</w:t>
            </w:r>
          </w:p>
        </w:tc>
        <w:tc>
          <w:tcPr>
            <w:tcW w:w="336" w:type="pct"/>
            <w:vAlign w:val="center"/>
          </w:tcPr>
          <w:p w14:paraId="54F17749" w14:textId="77777777" w:rsidR="000F203D" w:rsidRPr="00774D88" w:rsidRDefault="000F203D" w:rsidP="000F203D">
            <w:pPr>
              <w:spacing w:before="60" w:after="60" w:line="240" w:lineRule="atLeast"/>
            </w:pPr>
            <w:r w:rsidRPr="00C71720">
              <w:t>A</w:t>
            </w:r>
          </w:p>
        </w:tc>
        <w:tc>
          <w:tcPr>
            <w:tcW w:w="2522" w:type="pct"/>
            <w:vAlign w:val="center"/>
          </w:tcPr>
          <w:p w14:paraId="4E7A02E3" w14:textId="77777777" w:rsidR="000F203D" w:rsidRPr="00C71720" w:rsidRDefault="000F203D" w:rsidP="000F203D">
            <w:pPr>
              <w:spacing w:before="60" w:after="60" w:line="240" w:lineRule="atLeast"/>
            </w:pPr>
            <w:r w:rsidRPr="00C71720">
              <w:t xml:space="preserve">Der </w:t>
            </w:r>
            <w:r w:rsidRPr="00C71720">
              <w:rPr>
                <w:i/>
              </w:rPr>
              <w:t>Zugang</w:t>
            </w:r>
            <w:r w:rsidRPr="00C71720">
              <w:t xml:space="preserve"> MUSS ausschliesslich auf Grund der angegebenen </w:t>
            </w:r>
            <w:r w:rsidRPr="00C71720">
              <w:rPr>
                <w:i/>
              </w:rPr>
              <w:t>Attribute</w:t>
            </w:r>
            <w:r w:rsidRPr="00C71720">
              <w:t xml:space="preserve"> gewährt werden.</w:t>
            </w:r>
          </w:p>
        </w:tc>
        <w:tc>
          <w:tcPr>
            <w:tcW w:w="1292" w:type="pct"/>
          </w:tcPr>
          <w:p w14:paraId="39CD905D" w14:textId="0BCD9750" w:rsidR="000F203D" w:rsidRPr="00774D88" w:rsidRDefault="000F203D" w:rsidP="000F203D">
            <w:pPr>
              <w:spacing w:before="60" w:after="60" w:line="240" w:lineRule="atLeast"/>
            </w:pPr>
            <w:r w:rsidRPr="00376E4F">
              <w:t>Unabhängi</w:t>
            </w:r>
            <w:r w:rsidR="00F01649" w:rsidRPr="00376E4F">
              <w:t>g</w:t>
            </w:r>
            <w:r w:rsidRPr="00376E4F">
              <w:t>keit der Zugangsentscheidung von Daten der Ressource, Modularität</w:t>
            </w:r>
          </w:p>
        </w:tc>
      </w:tr>
      <w:tr w:rsidR="000F203D" w:rsidRPr="00C71720" w14:paraId="5C5188E9" w14:textId="77777777" w:rsidTr="00774D88">
        <w:tc>
          <w:tcPr>
            <w:tcW w:w="850" w:type="pct"/>
            <w:vAlign w:val="center"/>
          </w:tcPr>
          <w:p w14:paraId="02656D3B" w14:textId="77777777" w:rsidR="000F203D" w:rsidRPr="00C71720" w:rsidRDefault="000F203D" w:rsidP="000F203D">
            <w:pPr>
              <w:spacing w:before="60" w:after="60" w:line="240" w:lineRule="atLeast"/>
              <w:rPr>
                <w:b/>
              </w:rPr>
            </w:pPr>
            <w:r w:rsidRPr="00C71720">
              <w:rPr>
                <w:b/>
              </w:rPr>
              <w:t>Prinzip-6</w:t>
            </w:r>
          </w:p>
        </w:tc>
        <w:tc>
          <w:tcPr>
            <w:tcW w:w="336" w:type="pct"/>
            <w:vAlign w:val="center"/>
          </w:tcPr>
          <w:p w14:paraId="081C25F0" w14:textId="77777777" w:rsidR="000F203D" w:rsidRPr="00774D88" w:rsidRDefault="000F203D" w:rsidP="000F203D">
            <w:pPr>
              <w:keepNext/>
              <w:spacing w:before="60" w:after="60" w:line="240" w:lineRule="atLeast"/>
            </w:pPr>
            <w:r w:rsidRPr="00C71720">
              <w:t>B</w:t>
            </w:r>
          </w:p>
        </w:tc>
        <w:tc>
          <w:tcPr>
            <w:tcW w:w="2522" w:type="pct"/>
            <w:vAlign w:val="center"/>
          </w:tcPr>
          <w:p w14:paraId="3AE80FD4" w14:textId="7DCE320F" w:rsidR="000F203D" w:rsidRPr="00C71720" w:rsidRDefault="000F203D" w:rsidP="000F203D">
            <w:pPr>
              <w:keepNext/>
              <w:spacing w:before="60" w:after="60" w:line="240" w:lineRule="atLeast"/>
            </w:pPr>
            <w:r w:rsidRPr="00C71720">
              <w:t>Organisation</w:t>
            </w:r>
            <w:r w:rsidR="0092609C" w:rsidRPr="00C71720">
              <w:t xml:space="preserve">sübergreifende Effektivität </w:t>
            </w:r>
            <w:r w:rsidRPr="00C71720">
              <w:t>des IAM MUSS auf gegenseitigem spezifischem Vertrauen in die Partner basieren.</w:t>
            </w:r>
          </w:p>
        </w:tc>
        <w:tc>
          <w:tcPr>
            <w:tcW w:w="1292" w:type="pct"/>
          </w:tcPr>
          <w:p w14:paraId="73B405DB" w14:textId="77777777" w:rsidR="000F203D" w:rsidRPr="00774D88" w:rsidRDefault="000F203D" w:rsidP="000F203D">
            <w:pPr>
              <w:keepNext/>
              <w:spacing w:before="60" w:after="60" w:line="240" w:lineRule="atLeast"/>
            </w:pPr>
            <w:r w:rsidRPr="00376E4F">
              <w:t>Föderation ohne Vertrauen nicht möglich</w:t>
            </w:r>
          </w:p>
        </w:tc>
      </w:tr>
      <w:tr w:rsidR="000F203D" w:rsidRPr="00C71720" w14:paraId="17EB6BBD" w14:textId="77777777" w:rsidTr="00774D88">
        <w:tc>
          <w:tcPr>
            <w:tcW w:w="850" w:type="pct"/>
            <w:vAlign w:val="center"/>
          </w:tcPr>
          <w:p w14:paraId="19F9C100" w14:textId="6221BCA2" w:rsidR="000F203D" w:rsidRPr="00774D88" w:rsidRDefault="000F203D" w:rsidP="000F203D">
            <w:pPr>
              <w:spacing w:before="60" w:after="60" w:line="240" w:lineRule="atLeast"/>
              <w:rPr>
                <w:b/>
              </w:rPr>
            </w:pPr>
            <w:r w:rsidRPr="00C71720">
              <w:rPr>
                <w:b/>
              </w:rPr>
              <w:t>Prinzip-7</w:t>
            </w:r>
          </w:p>
        </w:tc>
        <w:tc>
          <w:tcPr>
            <w:tcW w:w="336" w:type="pct"/>
            <w:vAlign w:val="center"/>
          </w:tcPr>
          <w:p w14:paraId="1D6DC9BC" w14:textId="77777777" w:rsidR="000F203D" w:rsidRPr="00774D88" w:rsidRDefault="000F203D" w:rsidP="000F203D">
            <w:pPr>
              <w:keepNext/>
              <w:spacing w:before="60" w:after="60" w:line="240" w:lineRule="atLeast"/>
            </w:pPr>
            <w:r w:rsidRPr="00C71720">
              <w:t>A/D</w:t>
            </w:r>
          </w:p>
        </w:tc>
        <w:tc>
          <w:tcPr>
            <w:tcW w:w="2522" w:type="pct"/>
            <w:vAlign w:val="center"/>
          </w:tcPr>
          <w:p w14:paraId="17E0F5A2" w14:textId="77777777" w:rsidR="000F203D" w:rsidRPr="00774D88" w:rsidRDefault="000F203D" w:rsidP="000F203D">
            <w:pPr>
              <w:keepNext/>
              <w:spacing w:before="60" w:after="60" w:line="240" w:lineRule="atLeast"/>
            </w:pPr>
            <w:r w:rsidRPr="00C71720">
              <w:t xml:space="preserve">Wenn fachlich nicht notwendig, SOLLTEN keine Informationen eines zugreifenden </w:t>
            </w:r>
            <w:r w:rsidRPr="00C71720">
              <w:rPr>
                <w:i/>
              </w:rPr>
              <w:t>Subjekts</w:t>
            </w:r>
            <w:r w:rsidRPr="00C71720">
              <w:t xml:space="preserve">, ausser die für den Zugriffsentscheid notwendigen, an die </w:t>
            </w:r>
            <w:r w:rsidRPr="00C71720">
              <w:rPr>
                <w:i/>
              </w:rPr>
              <w:t>Ressource</w:t>
            </w:r>
            <w:r w:rsidRPr="00C71720">
              <w:t xml:space="preserve"> weitergegeben werden.</w:t>
            </w:r>
          </w:p>
        </w:tc>
        <w:tc>
          <w:tcPr>
            <w:tcW w:w="1292" w:type="pct"/>
          </w:tcPr>
          <w:p w14:paraId="2C3C1481" w14:textId="0EB30EEF" w:rsidR="000F203D" w:rsidRPr="00774D88" w:rsidRDefault="000F203D" w:rsidP="000F203D">
            <w:pPr>
              <w:keepNext/>
              <w:spacing w:before="60" w:after="60" w:line="240" w:lineRule="atLeast"/>
            </w:pPr>
            <w:r w:rsidRPr="00C71720">
              <w:t>Need-to-Know-Prinzip, Schutz der Privatsphäre</w:t>
            </w:r>
          </w:p>
        </w:tc>
      </w:tr>
      <w:tr w:rsidR="000F203D" w:rsidRPr="00C71720" w14:paraId="0E44175A" w14:textId="77777777" w:rsidTr="00774D88">
        <w:tc>
          <w:tcPr>
            <w:tcW w:w="850" w:type="pct"/>
            <w:vAlign w:val="center"/>
          </w:tcPr>
          <w:p w14:paraId="3D90E117" w14:textId="41D53D80" w:rsidR="000F203D" w:rsidRPr="00774D88" w:rsidRDefault="000F203D" w:rsidP="000F203D">
            <w:pPr>
              <w:spacing w:before="60" w:after="60" w:line="240" w:lineRule="atLeast"/>
              <w:rPr>
                <w:b/>
              </w:rPr>
            </w:pPr>
            <w:r w:rsidRPr="00C71720">
              <w:rPr>
                <w:b/>
              </w:rPr>
              <w:t>Prinzip-8</w:t>
            </w:r>
          </w:p>
        </w:tc>
        <w:tc>
          <w:tcPr>
            <w:tcW w:w="336" w:type="pct"/>
            <w:vAlign w:val="center"/>
          </w:tcPr>
          <w:p w14:paraId="7A18085E" w14:textId="77777777" w:rsidR="000F203D" w:rsidRPr="00774D88" w:rsidRDefault="000F203D" w:rsidP="000F203D">
            <w:pPr>
              <w:keepNext/>
              <w:spacing w:before="60" w:after="60" w:line="240" w:lineRule="atLeast"/>
            </w:pPr>
            <w:r w:rsidRPr="00C71720">
              <w:t>B</w:t>
            </w:r>
          </w:p>
        </w:tc>
        <w:tc>
          <w:tcPr>
            <w:tcW w:w="2522" w:type="pct"/>
            <w:vAlign w:val="center"/>
          </w:tcPr>
          <w:p w14:paraId="0705F643" w14:textId="4AD26CC3" w:rsidR="000F203D" w:rsidRPr="00774D88" w:rsidRDefault="000F203D" w:rsidP="000F203D">
            <w:pPr>
              <w:keepNext/>
              <w:spacing w:before="60" w:after="60" w:line="240" w:lineRule="atLeast"/>
            </w:pPr>
            <w:r w:rsidRPr="00C71720">
              <w:t xml:space="preserve">Die Einhaltung der rechtlichen, </w:t>
            </w:r>
            <w:r w:rsidR="00063071" w:rsidRPr="00376E4F">
              <w:rPr>
                <w:rFonts w:cs="Arial"/>
              </w:rPr>
              <w:t xml:space="preserve">organisatorischen/architektonischen </w:t>
            </w:r>
            <w:r w:rsidRPr="00C71720">
              <w:t>und technischen Vorgaben (insbesondere des Datenschutzes, sowie alle</w:t>
            </w:r>
            <w:r w:rsidR="00F01649" w:rsidRPr="00C71720">
              <w:t>n</w:t>
            </w:r>
            <w:r w:rsidRPr="00C71720">
              <w:t xml:space="preserve"> organisationsspezifischen Sicherheitsvorgaben) SOLLTE zu jeder Zeit gewährleistet sein.</w:t>
            </w:r>
          </w:p>
        </w:tc>
        <w:tc>
          <w:tcPr>
            <w:tcW w:w="1292" w:type="pct"/>
          </w:tcPr>
          <w:p w14:paraId="0AC5226A" w14:textId="77777777" w:rsidR="000F203D" w:rsidRPr="00774D88" w:rsidRDefault="000F203D" w:rsidP="000F203D">
            <w:pPr>
              <w:keepNext/>
              <w:spacing w:before="60" w:after="60" w:line="240" w:lineRule="atLeast"/>
            </w:pPr>
            <w:r w:rsidRPr="00C71720">
              <w:t>Compliance,</w:t>
            </w:r>
          </w:p>
          <w:p w14:paraId="47C5E737" w14:textId="45B350CD" w:rsidR="000F203D" w:rsidRPr="00774D88" w:rsidRDefault="005B25AD" w:rsidP="000F203D">
            <w:pPr>
              <w:keepNext/>
              <w:spacing w:before="60" w:after="60" w:line="240" w:lineRule="atLeast"/>
            </w:pPr>
            <w:r w:rsidRPr="00311746">
              <w:t>Interoperabilität</w:t>
            </w:r>
          </w:p>
        </w:tc>
      </w:tr>
      <w:tr w:rsidR="00515EC3" w:rsidRPr="00C71720" w14:paraId="17857D56" w14:textId="77777777" w:rsidTr="00F01649">
        <w:tc>
          <w:tcPr>
            <w:tcW w:w="850" w:type="pct"/>
            <w:vAlign w:val="center"/>
          </w:tcPr>
          <w:p w14:paraId="59A3304C" w14:textId="248BE62D" w:rsidR="00515EC3" w:rsidRPr="00774D88" w:rsidRDefault="00515EC3" w:rsidP="000F203D">
            <w:pPr>
              <w:spacing w:before="60" w:after="60" w:line="240" w:lineRule="atLeast"/>
              <w:rPr>
                <w:b/>
              </w:rPr>
            </w:pPr>
            <w:r w:rsidRPr="00C71720">
              <w:rPr>
                <w:b/>
              </w:rPr>
              <w:t>Prinzip-9</w:t>
            </w:r>
          </w:p>
        </w:tc>
        <w:tc>
          <w:tcPr>
            <w:tcW w:w="336" w:type="pct"/>
            <w:vAlign w:val="center"/>
          </w:tcPr>
          <w:p w14:paraId="6480AFD8" w14:textId="339D061C" w:rsidR="00515EC3" w:rsidRPr="00774D88" w:rsidRDefault="00885BAE" w:rsidP="000F203D">
            <w:pPr>
              <w:keepNext/>
              <w:spacing w:before="60" w:after="60" w:line="240" w:lineRule="atLeast"/>
            </w:pPr>
            <w:r>
              <w:t>B</w:t>
            </w:r>
          </w:p>
        </w:tc>
        <w:tc>
          <w:tcPr>
            <w:tcW w:w="2522" w:type="pct"/>
            <w:vAlign w:val="center"/>
          </w:tcPr>
          <w:p w14:paraId="37E6E250" w14:textId="3B6F4153" w:rsidR="00515EC3" w:rsidRPr="00774D88" w:rsidRDefault="00515EC3" w:rsidP="000F203D">
            <w:pPr>
              <w:keepNext/>
              <w:spacing w:before="60" w:after="60" w:line="240" w:lineRule="atLeast"/>
            </w:pPr>
            <w:r w:rsidRPr="00376E4F">
              <w:t>D</w:t>
            </w:r>
            <w:r w:rsidR="00C71720" w:rsidRPr="00376E4F">
              <w:t>as IAM SOLLTE möglichst kostengünstig, effektiv und wirtschaftlich betrieben und verwaltet werden.</w:t>
            </w:r>
          </w:p>
        </w:tc>
        <w:tc>
          <w:tcPr>
            <w:tcW w:w="1292" w:type="pct"/>
          </w:tcPr>
          <w:p w14:paraId="2F84DFAB" w14:textId="3CFD7E20" w:rsidR="00515EC3" w:rsidRPr="00774D88" w:rsidRDefault="005B25AD" w:rsidP="000F203D">
            <w:pPr>
              <w:keepNext/>
              <w:spacing w:before="60" w:after="60" w:line="240" w:lineRule="atLeast"/>
            </w:pPr>
            <w:r>
              <w:t>Kosten</w:t>
            </w:r>
          </w:p>
        </w:tc>
      </w:tr>
      <w:tr w:rsidR="00C71720" w:rsidRPr="00C71720" w14:paraId="355F6317" w14:textId="77777777" w:rsidTr="00F01649">
        <w:tc>
          <w:tcPr>
            <w:tcW w:w="850" w:type="pct"/>
            <w:vAlign w:val="center"/>
          </w:tcPr>
          <w:p w14:paraId="01FFDC1D" w14:textId="6DB47665" w:rsidR="00C71720" w:rsidRPr="00774D88" w:rsidRDefault="00C71720" w:rsidP="000F203D">
            <w:pPr>
              <w:spacing w:before="60" w:after="60" w:line="240" w:lineRule="atLeast"/>
              <w:rPr>
                <w:b/>
              </w:rPr>
            </w:pPr>
            <w:r w:rsidRPr="005B25AD">
              <w:rPr>
                <w:b/>
              </w:rPr>
              <w:t>Prinzip-10</w:t>
            </w:r>
          </w:p>
        </w:tc>
        <w:tc>
          <w:tcPr>
            <w:tcW w:w="336" w:type="pct"/>
            <w:vAlign w:val="center"/>
          </w:tcPr>
          <w:p w14:paraId="4FABE5F4" w14:textId="602A657C" w:rsidR="00C71720" w:rsidRPr="00774D88" w:rsidRDefault="00885BAE" w:rsidP="000F203D">
            <w:pPr>
              <w:keepNext/>
              <w:spacing w:before="60" w:after="60" w:line="240" w:lineRule="atLeast"/>
            </w:pPr>
            <w:r>
              <w:t>B</w:t>
            </w:r>
          </w:p>
        </w:tc>
        <w:tc>
          <w:tcPr>
            <w:tcW w:w="2522" w:type="pct"/>
            <w:vAlign w:val="center"/>
          </w:tcPr>
          <w:p w14:paraId="10A19BEF" w14:textId="6F08D61E" w:rsidR="00C71720" w:rsidRPr="00774D88" w:rsidRDefault="005B25AD" w:rsidP="000F203D">
            <w:pPr>
              <w:keepNext/>
              <w:spacing w:before="60" w:after="60" w:line="240" w:lineRule="atLeast"/>
            </w:pPr>
            <w:r w:rsidRPr="005B25AD">
              <w:t xml:space="preserve">Um </w:t>
            </w:r>
            <w:r w:rsidR="001C7C60">
              <w:t>eine e</w:t>
            </w:r>
            <w:r>
              <w:t xml:space="preserve">ffektive Zusammenarbeit </w:t>
            </w:r>
            <w:r w:rsidR="00C71720" w:rsidRPr="00376E4F">
              <w:t>zu gewährleisten</w:t>
            </w:r>
            <w:r w:rsidR="00ED303B">
              <w:t>,</w:t>
            </w:r>
            <w:r w:rsidR="00C71720" w:rsidRPr="00376E4F">
              <w:t xml:space="preserve"> SOLLTE das IAM auf eine</w:t>
            </w:r>
            <w:r w:rsidR="006F6A25" w:rsidRPr="00376E4F">
              <w:t>r</w:t>
            </w:r>
            <w:r w:rsidR="00C71720" w:rsidRPr="00376E4F">
              <w:t xml:space="preserve"> international interoperable</w:t>
            </w:r>
            <w:r w:rsidR="007F7074">
              <w:t>n</w:t>
            </w:r>
            <w:r w:rsidR="00C71720" w:rsidRPr="00376E4F">
              <w:t xml:space="preserve"> </w:t>
            </w:r>
            <w:r w:rsidR="007A1DAE">
              <w:t>IAM-</w:t>
            </w:r>
            <w:r w:rsidR="00C71720" w:rsidRPr="00376E4F">
              <w:t>Architektur</w:t>
            </w:r>
            <w:r w:rsidR="007A1DAE">
              <w:t xml:space="preserve"> </w:t>
            </w:r>
            <w:r w:rsidR="00C71720" w:rsidRPr="00376E4F">
              <w:t>basieren.</w:t>
            </w:r>
            <w:r w:rsidR="001B27F5">
              <w:t xml:space="preserve"> </w:t>
            </w:r>
            <w:r w:rsidR="00C60001">
              <w:fldChar w:fldCharType="begin" w:fldLock="1"/>
            </w:r>
            <w:r w:rsidR="00E06097">
              <w:instrText>ADDIN CSL_CITATION { "citationItems" : [ { "id" : "ITEM-1", "itemData" : { "id" : "ITEM-1", "issued" : { "date-parts" : [ [ "2012" ] ] }, "title" : "Protokoll Expertenworkshop \u201cSicherheitsopportunit\u00e4ten f\u00fcr den Wirtschaftsstandort Schweiz\u201d vom 8.11.2012 (zu Strategie Informationsgesellschaft)", "type" : "article-journal" }, "uris" : [ "http://www.mendeley.com/documents/?uuid=ce1252c3-7824-420b-9cee-cc11466bef8a" ] } ], "mendeley" : { "formattedCitation" : "[4]", "plainTextFormattedCitation" : "[4]", "previouslyFormattedCitation" : "[3]" }, "properties" : { "noteIndex" : 0 }, "schema" : "https://github.com/citation-style-language/schema/raw/master/csl-citation.json" }</w:instrText>
            </w:r>
            <w:r w:rsidR="00C60001">
              <w:fldChar w:fldCharType="separate"/>
            </w:r>
            <w:r w:rsidR="00E06097" w:rsidRPr="00E06097">
              <w:rPr>
                <w:noProof/>
              </w:rPr>
              <w:t>[4]</w:t>
            </w:r>
            <w:r w:rsidR="00C60001">
              <w:fldChar w:fldCharType="end"/>
            </w:r>
          </w:p>
        </w:tc>
        <w:tc>
          <w:tcPr>
            <w:tcW w:w="1292" w:type="pct"/>
          </w:tcPr>
          <w:p w14:paraId="22E7E596" w14:textId="337C49FD" w:rsidR="00C71720" w:rsidRPr="00774D88" w:rsidRDefault="005B25AD" w:rsidP="000F203D">
            <w:pPr>
              <w:keepNext/>
              <w:spacing w:before="60" w:after="60" w:line="240" w:lineRule="atLeast"/>
            </w:pPr>
            <w:r w:rsidRPr="00311746">
              <w:t>Interoperabilität</w:t>
            </w:r>
          </w:p>
        </w:tc>
      </w:tr>
    </w:tbl>
    <w:p w14:paraId="60855E91" w14:textId="1E188E9E" w:rsidR="00861BF1" w:rsidRPr="00E30D33" w:rsidRDefault="00861BF1" w:rsidP="0068294F">
      <w:pPr>
        <w:pStyle w:val="Textkrper"/>
      </w:pPr>
    </w:p>
    <w:p w14:paraId="50857637" w14:textId="5A4632C9" w:rsidR="00E7155D" w:rsidRDefault="00E7155D">
      <w:pPr>
        <w:pStyle w:val="berschrift2"/>
      </w:pPr>
      <w:bookmarkStart w:id="88" w:name="_Ref490813014"/>
      <w:bookmarkStart w:id="89" w:name="_Toc498958042"/>
      <w:r>
        <w:t>Anforderungen an das föderierte IAM-System</w:t>
      </w:r>
      <w:bookmarkEnd w:id="88"/>
      <w:bookmarkEnd w:id="89"/>
    </w:p>
    <w:p w14:paraId="7A1AD1E1" w14:textId="329F8CA2" w:rsidR="00027FD8" w:rsidRPr="00E30D33" w:rsidRDefault="00027FD8" w:rsidP="0068294F">
      <w:pPr>
        <w:pStyle w:val="Textkrper"/>
      </w:pPr>
      <w:r>
        <w:t>Dieser Abschnitt beschre</w:t>
      </w:r>
      <w:r w:rsidR="00164B05">
        <w:t>i</w:t>
      </w:r>
      <w:r>
        <w:t>bt die</w:t>
      </w:r>
      <w:r w:rsidR="000A3D19">
        <w:t xml:space="preserve"> generischen</w:t>
      </w:r>
      <w:r>
        <w:t xml:space="preserve"> Anforderungen</w:t>
      </w:r>
      <w:r w:rsidR="000A3D19">
        <w:t xml:space="preserve"> aller Stakeholder</w:t>
      </w:r>
      <w:r>
        <w:t xml:space="preserve"> an ein föderiertes IAM-System im Schweizer E-Government.</w:t>
      </w:r>
    </w:p>
    <w:tbl>
      <w:tblPr>
        <w:tblStyle w:val="Tabellenraster1"/>
        <w:tblW w:w="5000" w:type="pct"/>
        <w:tblLayout w:type="fixed"/>
        <w:tblLook w:val="04A0" w:firstRow="1" w:lastRow="0" w:firstColumn="1" w:lastColumn="0" w:noHBand="0" w:noVBand="1"/>
      </w:tblPr>
      <w:tblGrid>
        <w:gridCol w:w="1527"/>
        <w:gridCol w:w="849"/>
        <w:gridCol w:w="4963"/>
        <w:gridCol w:w="1948"/>
      </w:tblGrid>
      <w:tr w:rsidR="00086825" w:rsidRPr="00E30D33" w14:paraId="2B35C19A" w14:textId="010F276B" w:rsidTr="00086825">
        <w:trPr>
          <w:tblHeader/>
        </w:trPr>
        <w:tc>
          <w:tcPr>
            <w:tcW w:w="822" w:type="pct"/>
            <w:shd w:val="clear" w:color="auto" w:fill="A6A6A6" w:themeFill="background1" w:themeFillShade="A6"/>
            <w:vAlign w:val="center"/>
          </w:tcPr>
          <w:p w14:paraId="329BAC7F" w14:textId="492F71B2" w:rsidR="0068294F" w:rsidRPr="00E30D33" w:rsidRDefault="0068294F" w:rsidP="0068294F">
            <w:pPr>
              <w:spacing w:before="60" w:after="60" w:line="240" w:lineRule="atLeast"/>
              <w:rPr>
                <w:b/>
              </w:rPr>
            </w:pPr>
            <w:r w:rsidRPr="00E30D33">
              <w:rPr>
                <w:b/>
              </w:rPr>
              <w:t>Bezeichnung</w:t>
            </w:r>
          </w:p>
        </w:tc>
        <w:tc>
          <w:tcPr>
            <w:tcW w:w="457" w:type="pct"/>
            <w:shd w:val="clear" w:color="auto" w:fill="A6A6A6" w:themeFill="background1" w:themeFillShade="A6"/>
            <w:vAlign w:val="center"/>
          </w:tcPr>
          <w:p w14:paraId="04C20C90" w14:textId="443E4C76" w:rsidR="0068294F" w:rsidRPr="00E30D33" w:rsidRDefault="0068294F" w:rsidP="0068294F">
            <w:pPr>
              <w:spacing w:before="60" w:after="60" w:line="240" w:lineRule="atLeast"/>
              <w:rPr>
                <w:b/>
              </w:rPr>
            </w:pPr>
            <w:r>
              <w:rPr>
                <w:b/>
              </w:rPr>
              <w:t>Typ</w:t>
            </w:r>
          </w:p>
        </w:tc>
        <w:tc>
          <w:tcPr>
            <w:tcW w:w="2672" w:type="pct"/>
            <w:shd w:val="clear" w:color="auto" w:fill="A6A6A6" w:themeFill="background1" w:themeFillShade="A6"/>
            <w:vAlign w:val="center"/>
          </w:tcPr>
          <w:p w14:paraId="1935421B" w14:textId="5E372638" w:rsidR="0068294F" w:rsidRPr="00E30D33" w:rsidRDefault="0068294F" w:rsidP="00086825">
            <w:pPr>
              <w:spacing w:before="60" w:after="60" w:line="240" w:lineRule="atLeast"/>
              <w:rPr>
                <w:b/>
              </w:rPr>
            </w:pPr>
            <w:r w:rsidRPr="00E30D33">
              <w:rPr>
                <w:b/>
              </w:rPr>
              <w:t>Beschreibung</w:t>
            </w:r>
          </w:p>
        </w:tc>
        <w:tc>
          <w:tcPr>
            <w:tcW w:w="1049" w:type="pct"/>
            <w:shd w:val="clear" w:color="auto" w:fill="A6A6A6" w:themeFill="background1" w:themeFillShade="A6"/>
            <w:vAlign w:val="center"/>
          </w:tcPr>
          <w:p w14:paraId="3D67ED57" w14:textId="70BEC937" w:rsidR="0068294F" w:rsidRPr="0068294F" w:rsidRDefault="0068294F" w:rsidP="00086825">
            <w:pPr>
              <w:spacing w:before="60" w:after="60" w:line="240" w:lineRule="atLeast"/>
              <w:rPr>
                <w:b/>
              </w:rPr>
            </w:pPr>
            <w:r w:rsidRPr="00E30D33">
              <w:rPr>
                <w:b/>
              </w:rPr>
              <w:t>Begründung</w:t>
            </w:r>
            <w:r w:rsidR="00E26AD3">
              <w:rPr>
                <w:b/>
              </w:rPr>
              <w:t xml:space="preserve"> / Prinzip</w:t>
            </w:r>
          </w:p>
        </w:tc>
      </w:tr>
      <w:tr w:rsidR="00086825" w:rsidRPr="00E30D33" w14:paraId="383CA889" w14:textId="570908A8" w:rsidTr="00086825">
        <w:tc>
          <w:tcPr>
            <w:tcW w:w="822" w:type="pct"/>
            <w:vAlign w:val="center"/>
          </w:tcPr>
          <w:p w14:paraId="485108D6" w14:textId="15A46E4F" w:rsidR="0068294F" w:rsidRPr="00E30D33" w:rsidRDefault="0068294F" w:rsidP="004C5627">
            <w:pPr>
              <w:spacing w:before="60" w:after="60" w:line="240" w:lineRule="atLeast"/>
              <w:rPr>
                <w:b/>
              </w:rPr>
            </w:pPr>
            <w:r w:rsidRPr="00E30D33">
              <w:rPr>
                <w:b/>
              </w:rPr>
              <w:t>IAM-1</w:t>
            </w:r>
          </w:p>
        </w:tc>
        <w:tc>
          <w:tcPr>
            <w:tcW w:w="457" w:type="pct"/>
            <w:vAlign w:val="center"/>
          </w:tcPr>
          <w:p w14:paraId="7E9FE23A" w14:textId="2EA286E7" w:rsidR="0068294F" w:rsidRPr="00E30D33" w:rsidRDefault="0068294F" w:rsidP="00086825">
            <w:pPr>
              <w:spacing w:before="60" w:after="60" w:line="240" w:lineRule="atLeast"/>
              <w:rPr>
                <w:rFonts w:cs="Arial"/>
              </w:rPr>
            </w:pPr>
            <w:r>
              <w:rPr>
                <w:rFonts w:cs="Arial"/>
              </w:rPr>
              <w:t>T/A</w:t>
            </w:r>
          </w:p>
        </w:tc>
        <w:tc>
          <w:tcPr>
            <w:tcW w:w="2672" w:type="pct"/>
          </w:tcPr>
          <w:p w14:paraId="67CCD60D" w14:textId="36861CD1" w:rsidR="00C60001" w:rsidRPr="009C6BA2" w:rsidRDefault="0068294F" w:rsidP="00E70B1C">
            <w:pPr>
              <w:spacing w:before="60" w:after="60" w:line="240" w:lineRule="atLeast"/>
              <w:rPr>
                <w:lang w:val="de-DE"/>
              </w:rPr>
            </w:pPr>
            <w:r w:rsidRPr="00C4355C">
              <w:rPr>
                <w:rFonts w:cs="Arial"/>
                <w:lang w:val="de-DE"/>
              </w:rPr>
              <w:t>Das</w:t>
            </w:r>
            <w:r w:rsidRPr="00C4355C">
              <w:rPr>
                <w:lang w:val="de-DE"/>
              </w:rPr>
              <w:t xml:space="preserve"> IAM SOLLTE auf einer international interoperablen </w:t>
            </w:r>
            <w:r w:rsidR="00FE22F5">
              <w:rPr>
                <w:lang w:val="de-DE"/>
              </w:rPr>
              <w:t>IAM-</w:t>
            </w:r>
            <w:r w:rsidR="001E1575">
              <w:rPr>
                <w:lang w:val="de-DE"/>
              </w:rPr>
              <w:t xml:space="preserve">Architektur </w:t>
            </w:r>
            <w:r w:rsidRPr="00C4355C">
              <w:rPr>
                <w:lang w:val="de-DE"/>
              </w:rPr>
              <w:t xml:space="preserve">basieren. </w:t>
            </w:r>
            <w:r w:rsidR="00C60001">
              <w:rPr>
                <w:lang w:val="de-DE"/>
              </w:rPr>
              <w:fldChar w:fldCharType="begin" w:fldLock="1"/>
            </w:r>
            <w:r w:rsidR="00E06097">
              <w:rPr>
                <w:lang w:val="de-DE"/>
              </w:rPr>
              <w:instrText>ADDIN CSL_CITATION { "citationItems" : [ { "id" : "ITEM-1", "itemData" : { "id" : "ITEM-1", "issued" : { "date-parts" : [ [ "2012" ] ] }, "title" : "Protokoll Expertenworkshop \u201cSicherheitsopportunit\u00e4ten f\u00fcr den Wirtschaftsstandort Schweiz\u201d vom 8.11.2012 (zu Strategie Informationsgesellschaft)", "type" : "article-journal" }, "uris" : [ "http://www.mendeley.com/documents/?uuid=ce1252c3-7824-420b-9cee-cc11466bef8a" ] } ], "mendeley" : { "formattedCitation" : "[4]", "plainTextFormattedCitation" : "[4]", "previouslyFormattedCitation" : "[3]" }, "properties" : { "noteIndex" : 0 }, "schema" : "https://github.com/citation-style-language/schema/raw/master/csl-citation.json" }</w:instrText>
            </w:r>
            <w:r w:rsidR="00C60001">
              <w:rPr>
                <w:lang w:val="de-DE"/>
              </w:rPr>
              <w:fldChar w:fldCharType="separate"/>
            </w:r>
            <w:r w:rsidR="00E06097" w:rsidRPr="00E06097">
              <w:rPr>
                <w:noProof/>
                <w:lang w:val="de-DE"/>
              </w:rPr>
              <w:t>[4]</w:t>
            </w:r>
            <w:r w:rsidR="00C60001">
              <w:rPr>
                <w:lang w:val="de-DE"/>
              </w:rPr>
              <w:fldChar w:fldCharType="end"/>
            </w:r>
          </w:p>
        </w:tc>
        <w:tc>
          <w:tcPr>
            <w:tcW w:w="1049" w:type="pct"/>
          </w:tcPr>
          <w:p w14:paraId="109E0979" w14:textId="6EB39162" w:rsidR="00DD7D31" w:rsidRPr="0068294F" w:rsidRDefault="00527D81" w:rsidP="004C5627">
            <w:pPr>
              <w:spacing w:before="60" w:after="60" w:line="240" w:lineRule="atLeast"/>
              <w:rPr>
                <w:rFonts w:cs="Arial"/>
              </w:rPr>
            </w:pPr>
            <w:r>
              <w:rPr>
                <w:rFonts w:cs="Arial"/>
              </w:rPr>
              <w:t>Prinzip-1</w:t>
            </w:r>
            <w:r>
              <w:rPr>
                <w:rFonts w:cs="Arial"/>
              </w:rPr>
              <w:br/>
            </w:r>
            <w:r w:rsidR="00DD7D31">
              <w:rPr>
                <w:rFonts w:cs="Arial"/>
              </w:rPr>
              <w:t>Prinzip-10</w:t>
            </w:r>
          </w:p>
        </w:tc>
      </w:tr>
      <w:tr w:rsidR="00086825" w:rsidRPr="00E30D33" w14:paraId="5789C185" w14:textId="19DE24C7" w:rsidTr="00086825">
        <w:tc>
          <w:tcPr>
            <w:tcW w:w="822" w:type="pct"/>
            <w:vAlign w:val="center"/>
          </w:tcPr>
          <w:p w14:paraId="0A1A5442" w14:textId="1115925F" w:rsidR="0068294F" w:rsidRPr="00E30D33" w:rsidRDefault="00ED303B" w:rsidP="004C5627">
            <w:pPr>
              <w:spacing w:before="60" w:after="60" w:line="240" w:lineRule="atLeast"/>
              <w:rPr>
                <w:b/>
              </w:rPr>
            </w:pPr>
            <w:r>
              <w:rPr>
                <w:b/>
              </w:rPr>
              <w:t xml:space="preserve">  </w:t>
            </w:r>
            <w:r w:rsidR="0068294F" w:rsidRPr="00E30D33">
              <w:rPr>
                <w:b/>
              </w:rPr>
              <w:t>IAM-1.1</w:t>
            </w:r>
          </w:p>
        </w:tc>
        <w:tc>
          <w:tcPr>
            <w:tcW w:w="457" w:type="pct"/>
            <w:vAlign w:val="center"/>
          </w:tcPr>
          <w:p w14:paraId="3C2B5EFD" w14:textId="2C1E0B4F" w:rsidR="0068294F" w:rsidRPr="00E30D33" w:rsidRDefault="0068294F" w:rsidP="00086825">
            <w:pPr>
              <w:spacing w:before="60" w:after="60" w:line="240" w:lineRule="atLeast"/>
            </w:pPr>
            <w:r>
              <w:t>T/A</w:t>
            </w:r>
          </w:p>
        </w:tc>
        <w:tc>
          <w:tcPr>
            <w:tcW w:w="2672" w:type="pct"/>
          </w:tcPr>
          <w:p w14:paraId="2F1F1C34" w14:textId="13FD8293" w:rsidR="0068294F" w:rsidRPr="00E30D33" w:rsidRDefault="00793FF8" w:rsidP="004C5627">
            <w:pPr>
              <w:spacing w:before="60" w:after="60" w:line="240" w:lineRule="atLeast"/>
            </w:pPr>
            <w:r>
              <w:rPr>
                <w:lang w:val="de-DE"/>
              </w:rPr>
              <w:t xml:space="preserve">Das IAM MUSS in andere IAM </w:t>
            </w:r>
            <w:r w:rsidR="0068294F" w:rsidRPr="00C4355C">
              <w:rPr>
                <w:lang w:val="de-DE"/>
              </w:rPr>
              <w:t>einfach integrierbar</w:t>
            </w:r>
            <w:r w:rsidR="00B531D9">
              <w:rPr>
                <w:rStyle w:val="Funotenzeichen"/>
                <w:lang w:val="de-DE"/>
              </w:rPr>
              <w:footnoteReference w:id="4"/>
            </w:r>
            <w:r w:rsidR="0068294F" w:rsidRPr="00C4355C">
              <w:rPr>
                <w:lang w:val="de-DE"/>
              </w:rPr>
              <w:t xml:space="preserve"> sein.</w:t>
            </w:r>
            <w:r>
              <w:rPr>
                <w:lang w:val="de-DE"/>
              </w:rPr>
              <w:t xml:space="preserve"> Auf internationaler Ebene SOLLTE es einfach integrierbar sein.</w:t>
            </w:r>
          </w:p>
        </w:tc>
        <w:tc>
          <w:tcPr>
            <w:tcW w:w="1049" w:type="pct"/>
          </w:tcPr>
          <w:p w14:paraId="7A359425" w14:textId="0A058D1F" w:rsidR="00DD7D31" w:rsidRPr="0068294F" w:rsidRDefault="00DD7D31" w:rsidP="004C5627">
            <w:pPr>
              <w:spacing w:before="60" w:after="60" w:line="240" w:lineRule="atLeast"/>
            </w:pPr>
            <w:r>
              <w:rPr>
                <w:rFonts w:cs="Arial"/>
              </w:rPr>
              <w:t>Prinzip-10</w:t>
            </w:r>
          </w:p>
        </w:tc>
      </w:tr>
      <w:tr w:rsidR="00086825" w:rsidRPr="00E30D33" w14:paraId="678DCE17" w14:textId="748155EF" w:rsidTr="00086825">
        <w:tc>
          <w:tcPr>
            <w:tcW w:w="822" w:type="pct"/>
            <w:vAlign w:val="center"/>
          </w:tcPr>
          <w:p w14:paraId="5AD1E1DB" w14:textId="1B04D34D" w:rsidR="0068294F" w:rsidRPr="00E30D33" w:rsidRDefault="00ED303B" w:rsidP="004C5627">
            <w:pPr>
              <w:spacing w:before="60" w:after="60" w:line="240" w:lineRule="atLeast"/>
              <w:rPr>
                <w:b/>
              </w:rPr>
            </w:pPr>
            <w:r>
              <w:rPr>
                <w:b/>
              </w:rPr>
              <w:t xml:space="preserve">  </w:t>
            </w:r>
            <w:r w:rsidR="0068294F" w:rsidRPr="00E30D33">
              <w:rPr>
                <w:b/>
              </w:rPr>
              <w:t>IAM-1.2</w:t>
            </w:r>
          </w:p>
        </w:tc>
        <w:tc>
          <w:tcPr>
            <w:tcW w:w="457" w:type="pct"/>
            <w:vAlign w:val="center"/>
          </w:tcPr>
          <w:p w14:paraId="6AC5937F" w14:textId="17A4A2CE" w:rsidR="0068294F" w:rsidRPr="00E30D33" w:rsidRDefault="0068294F" w:rsidP="00086825">
            <w:pPr>
              <w:spacing w:before="60" w:after="60" w:line="240" w:lineRule="atLeast"/>
            </w:pPr>
            <w:r>
              <w:t>T/A</w:t>
            </w:r>
          </w:p>
        </w:tc>
        <w:tc>
          <w:tcPr>
            <w:tcW w:w="2672" w:type="pct"/>
          </w:tcPr>
          <w:p w14:paraId="40D286E5" w14:textId="24D812C1" w:rsidR="0068294F" w:rsidRPr="00E30D33" w:rsidRDefault="0068294F" w:rsidP="004C5627">
            <w:pPr>
              <w:spacing w:before="60" w:after="60" w:line="240" w:lineRule="atLeast"/>
            </w:pPr>
            <w:r w:rsidRPr="00C4355C">
              <w:rPr>
                <w:lang w:val="de-DE"/>
              </w:rPr>
              <w:t xml:space="preserve">Das IAM </w:t>
            </w:r>
            <w:r w:rsidR="00E26AD3">
              <w:rPr>
                <w:lang w:val="de-DE"/>
              </w:rPr>
              <w:t>MUSS die Fähigkeit haben</w:t>
            </w:r>
            <w:r w:rsidR="00893424">
              <w:rPr>
                <w:lang w:val="de-DE"/>
              </w:rPr>
              <w:t>,</w:t>
            </w:r>
            <w:r w:rsidR="00E26AD3" w:rsidRPr="00C4355C">
              <w:rPr>
                <w:lang w:val="de-DE"/>
              </w:rPr>
              <w:t xml:space="preserve"> </w:t>
            </w:r>
            <w:r w:rsidRPr="00C4355C">
              <w:rPr>
                <w:lang w:val="de-DE"/>
              </w:rPr>
              <w:t xml:space="preserve">bestehende IAM-Lösungen einfach </w:t>
            </w:r>
            <w:r w:rsidR="00893424">
              <w:rPr>
                <w:lang w:val="de-DE"/>
              </w:rPr>
              <w:t xml:space="preserve">zu </w:t>
            </w:r>
            <w:r w:rsidRPr="00C4355C">
              <w:rPr>
                <w:lang w:val="de-DE"/>
              </w:rPr>
              <w:t>integrieren.</w:t>
            </w:r>
          </w:p>
        </w:tc>
        <w:tc>
          <w:tcPr>
            <w:tcW w:w="1049" w:type="pct"/>
          </w:tcPr>
          <w:p w14:paraId="20CAB3D4" w14:textId="38AB73E2" w:rsidR="00DD7D31" w:rsidRPr="0068294F" w:rsidRDefault="00DD7D31" w:rsidP="004C5627">
            <w:pPr>
              <w:spacing w:before="60" w:after="60" w:line="240" w:lineRule="atLeast"/>
            </w:pPr>
            <w:r>
              <w:rPr>
                <w:rFonts w:cs="Arial"/>
              </w:rPr>
              <w:t>Prinzip-10</w:t>
            </w:r>
          </w:p>
        </w:tc>
      </w:tr>
      <w:tr w:rsidR="00086825" w:rsidRPr="00E30D33" w14:paraId="0D92FB28" w14:textId="1B618530" w:rsidTr="00086825">
        <w:tc>
          <w:tcPr>
            <w:tcW w:w="822" w:type="pct"/>
            <w:vAlign w:val="center"/>
          </w:tcPr>
          <w:p w14:paraId="46282C76" w14:textId="46ACF73C" w:rsidR="0068294F" w:rsidRPr="00E30D33" w:rsidRDefault="0068294F" w:rsidP="004C5627">
            <w:pPr>
              <w:spacing w:before="60" w:after="60" w:line="240" w:lineRule="atLeast"/>
              <w:rPr>
                <w:b/>
              </w:rPr>
            </w:pPr>
            <w:r w:rsidRPr="00E30D33">
              <w:rPr>
                <w:b/>
              </w:rPr>
              <w:t>IAM-2</w:t>
            </w:r>
          </w:p>
        </w:tc>
        <w:tc>
          <w:tcPr>
            <w:tcW w:w="457" w:type="pct"/>
            <w:vAlign w:val="center"/>
          </w:tcPr>
          <w:p w14:paraId="14246A58" w14:textId="6EB0BF9B" w:rsidR="0068294F" w:rsidRPr="00E30D33" w:rsidRDefault="0068294F" w:rsidP="00086825">
            <w:pPr>
              <w:keepNext/>
              <w:spacing w:before="60" w:after="60" w:line="240" w:lineRule="atLeast"/>
            </w:pPr>
            <w:r>
              <w:t>A</w:t>
            </w:r>
            <w:r w:rsidR="00715209">
              <w:t>/D</w:t>
            </w:r>
          </w:p>
        </w:tc>
        <w:tc>
          <w:tcPr>
            <w:tcW w:w="2672" w:type="pct"/>
          </w:tcPr>
          <w:p w14:paraId="0E3E781F" w14:textId="38B85F15" w:rsidR="0068294F" w:rsidRPr="00E30D33" w:rsidRDefault="0068294F" w:rsidP="004C5627">
            <w:pPr>
              <w:keepNext/>
              <w:spacing w:before="60" w:after="60" w:line="240" w:lineRule="atLeast"/>
            </w:pPr>
            <w:r w:rsidRPr="00975022">
              <w:rPr>
                <w:lang w:val="de-DE"/>
              </w:rPr>
              <w:t xml:space="preserve">Die </w:t>
            </w:r>
            <w:r w:rsidRPr="00975022">
              <w:rPr>
                <w:i/>
                <w:lang w:val="de-DE"/>
              </w:rPr>
              <w:t>Authentifikation</w:t>
            </w:r>
            <w:r w:rsidRPr="00975022">
              <w:rPr>
                <w:lang w:val="de-DE"/>
              </w:rPr>
              <w:t xml:space="preserve"> und </w:t>
            </w:r>
            <w:r w:rsidRPr="00975022">
              <w:rPr>
                <w:i/>
                <w:lang w:val="de-DE"/>
              </w:rPr>
              <w:t>Berechtigung</w:t>
            </w:r>
            <w:r w:rsidRPr="00975022">
              <w:rPr>
                <w:lang w:val="de-DE"/>
              </w:rPr>
              <w:t xml:space="preserve"> für den </w:t>
            </w:r>
            <w:r w:rsidRPr="00975022">
              <w:rPr>
                <w:i/>
                <w:lang w:val="de-DE"/>
              </w:rPr>
              <w:t>Zugang</w:t>
            </w:r>
            <w:r w:rsidRPr="00975022">
              <w:rPr>
                <w:lang w:val="de-DE"/>
              </w:rPr>
              <w:t xml:space="preserve"> SOLLTEN auf </w:t>
            </w:r>
            <w:r w:rsidRPr="00774D88">
              <w:rPr>
                <w:b/>
                <w:lang w:val="de-DE"/>
              </w:rPr>
              <w:t>standardisierten</w:t>
            </w:r>
            <w:r w:rsidRPr="00975022">
              <w:rPr>
                <w:lang w:val="de-DE"/>
              </w:rPr>
              <w:t xml:space="preserve"> </w:t>
            </w:r>
            <w:r w:rsidRPr="00975022">
              <w:rPr>
                <w:i/>
                <w:lang w:val="de-DE"/>
              </w:rPr>
              <w:t>Authent</w:t>
            </w:r>
            <w:r w:rsidRPr="00C4355C">
              <w:rPr>
                <w:i/>
                <w:lang w:val="de-DE"/>
              </w:rPr>
              <w:t>ifizierungsmitteln</w:t>
            </w:r>
            <w:r w:rsidRPr="00C4355C">
              <w:rPr>
                <w:lang w:val="de-DE"/>
              </w:rPr>
              <w:t xml:space="preserve"> und </w:t>
            </w:r>
            <w:r w:rsidRPr="00C4355C">
              <w:rPr>
                <w:i/>
                <w:lang w:val="de-DE"/>
              </w:rPr>
              <w:t>Attributen basieren</w:t>
            </w:r>
            <w:r w:rsidRPr="00C4355C">
              <w:rPr>
                <w:lang w:val="de-DE"/>
              </w:rPr>
              <w:t>.</w:t>
            </w:r>
          </w:p>
        </w:tc>
        <w:tc>
          <w:tcPr>
            <w:tcW w:w="1049" w:type="pct"/>
          </w:tcPr>
          <w:p w14:paraId="073F4C9F" w14:textId="3F8CCB92" w:rsidR="00DD7D31" w:rsidRPr="0068294F" w:rsidRDefault="00527D81" w:rsidP="001D5400">
            <w:pPr>
              <w:keepNext/>
              <w:spacing w:before="60" w:after="60" w:line="240" w:lineRule="atLeast"/>
            </w:pPr>
            <w:r>
              <w:rPr>
                <w:rFonts w:cs="Arial"/>
              </w:rPr>
              <w:t>Prinzip-3</w:t>
            </w:r>
            <w:r>
              <w:rPr>
                <w:rFonts w:cs="Arial"/>
              </w:rPr>
              <w:br/>
            </w:r>
            <w:r w:rsidR="001D5400">
              <w:rPr>
                <w:rFonts w:cs="Arial"/>
              </w:rPr>
              <w:t>Prinzip-5.1</w:t>
            </w:r>
            <w:r w:rsidR="001D5400">
              <w:rPr>
                <w:rFonts w:cs="Arial"/>
              </w:rPr>
              <w:br/>
              <w:t>Prinzip-9</w:t>
            </w:r>
            <w:r w:rsidR="001D5400">
              <w:rPr>
                <w:rFonts w:cs="Arial"/>
              </w:rPr>
              <w:br/>
            </w:r>
            <w:r w:rsidR="00156854">
              <w:rPr>
                <w:rFonts w:cs="Arial"/>
              </w:rPr>
              <w:t>P</w:t>
            </w:r>
            <w:r w:rsidR="00DD7D31">
              <w:rPr>
                <w:rFonts w:cs="Arial"/>
              </w:rPr>
              <w:t>rinzip-10</w:t>
            </w:r>
          </w:p>
        </w:tc>
      </w:tr>
      <w:tr w:rsidR="00086825" w:rsidRPr="00E30D33" w14:paraId="653B702C" w14:textId="2BB9069C" w:rsidTr="00086825">
        <w:tc>
          <w:tcPr>
            <w:tcW w:w="822" w:type="pct"/>
            <w:vAlign w:val="center"/>
          </w:tcPr>
          <w:p w14:paraId="1B9BD44B" w14:textId="5CEFBF9D" w:rsidR="0068294F" w:rsidRPr="00E30D33" w:rsidRDefault="0068294F" w:rsidP="004C5627">
            <w:pPr>
              <w:spacing w:before="60" w:after="60" w:line="240" w:lineRule="atLeast"/>
              <w:rPr>
                <w:b/>
              </w:rPr>
            </w:pPr>
            <w:r w:rsidRPr="00E30D33">
              <w:rPr>
                <w:b/>
              </w:rPr>
              <w:t>IAM-3</w:t>
            </w:r>
          </w:p>
        </w:tc>
        <w:tc>
          <w:tcPr>
            <w:tcW w:w="457" w:type="pct"/>
            <w:vAlign w:val="center"/>
          </w:tcPr>
          <w:p w14:paraId="15C8644D" w14:textId="6AEEF0CF" w:rsidR="0068294F" w:rsidRPr="00E30D33" w:rsidRDefault="0068294F" w:rsidP="00086825">
            <w:pPr>
              <w:keepNext/>
              <w:spacing w:before="60" w:after="60" w:line="240" w:lineRule="atLeast"/>
            </w:pPr>
            <w:r>
              <w:t>T/A</w:t>
            </w:r>
          </w:p>
        </w:tc>
        <w:tc>
          <w:tcPr>
            <w:tcW w:w="2672" w:type="pct"/>
          </w:tcPr>
          <w:p w14:paraId="442BF3F9" w14:textId="0B9E2E7A" w:rsidR="0068294F" w:rsidRPr="00E30D33" w:rsidRDefault="0068294F" w:rsidP="00E70B1C">
            <w:pPr>
              <w:keepNext/>
              <w:spacing w:before="60" w:after="60" w:line="240" w:lineRule="atLeast"/>
            </w:pPr>
            <w:r w:rsidRPr="00C4355C">
              <w:rPr>
                <w:lang w:val="de-DE"/>
              </w:rPr>
              <w:t>Die IAM-</w:t>
            </w:r>
            <w:r w:rsidR="00CC1ABB">
              <w:rPr>
                <w:lang w:val="de-DE"/>
              </w:rPr>
              <w:t>Systeme</w:t>
            </w:r>
            <w:r w:rsidR="00CC1ABB" w:rsidRPr="00C4355C">
              <w:rPr>
                <w:lang w:val="de-DE"/>
              </w:rPr>
              <w:t xml:space="preserve"> </w:t>
            </w:r>
            <w:r w:rsidR="009F55BC">
              <w:rPr>
                <w:lang w:val="de-DE"/>
              </w:rPr>
              <w:t xml:space="preserve">MÜSSEN </w:t>
            </w:r>
            <w:r w:rsidRPr="00C4355C">
              <w:rPr>
                <w:lang w:val="de-DE"/>
              </w:rPr>
              <w:t xml:space="preserve">modular und </w:t>
            </w:r>
            <w:r w:rsidR="009F55BC" w:rsidRPr="00C4355C">
              <w:rPr>
                <w:lang w:val="de-DE"/>
              </w:rPr>
              <w:t xml:space="preserve">SOLLTEN </w:t>
            </w:r>
            <w:r w:rsidRPr="00C4355C">
              <w:rPr>
                <w:lang w:val="de-DE"/>
              </w:rPr>
              <w:t>skalierbar aufgebaut sein.</w:t>
            </w:r>
          </w:p>
        </w:tc>
        <w:tc>
          <w:tcPr>
            <w:tcW w:w="1049" w:type="pct"/>
          </w:tcPr>
          <w:p w14:paraId="1B45C8CB" w14:textId="4CB5F57A" w:rsidR="0068294F" w:rsidRPr="00156854" w:rsidRDefault="0068294F" w:rsidP="004C5627">
            <w:pPr>
              <w:keepNext/>
              <w:spacing w:before="60" w:after="60" w:line="240" w:lineRule="atLeast"/>
            </w:pPr>
            <w:r w:rsidRPr="00156854">
              <w:t>Wiederverwendbarkeit, Wartbarkeit</w:t>
            </w:r>
          </w:p>
          <w:p w14:paraId="743F618B" w14:textId="516B2ADC" w:rsidR="00156854" w:rsidRPr="00086825" w:rsidRDefault="00156854" w:rsidP="004C5627">
            <w:pPr>
              <w:keepNext/>
              <w:spacing w:before="60" w:after="60" w:line="240" w:lineRule="atLeast"/>
            </w:pPr>
            <w:r w:rsidRPr="00572E05">
              <w:t>Prinzip-</w:t>
            </w:r>
            <w:r w:rsidR="000E0173">
              <w:t>9</w:t>
            </w:r>
            <w:r w:rsidRPr="00572E05">
              <w:br/>
            </w:r>
            <w:r w:rsidR="00DD7D31" w:rsidRPr="00572E05">
              <w:t>Prinzip-10</w:t>
            </w:r>
          </w:p>
        </w:tc>
      </w:tr>
      <w:tr w:rsidR="00086825" w:rsidRPr="00E30D33" w14:paraId="01051F0C" w14:textId="3E8DFE4B" w:rsidTr="00086825">
        <w:tc>
          <w:tcPr>
            <w:tcW w:w="822" w:type="pct"/>
            <w:vAlign w:val="center"/>
          </w:tcPr>
          <w:p w14:paraId="344B2439" w14:textId="584F69C0" w:rsidR="0068294F" w:rsidRPr="00E30D33" w:rsidRDefault="0068294F" w:rsidP="004C5627">
            <w:pPr>
              <w:spacing w:before="60" w:after="60" w:line="240" w:lineRule="atLeast"/>
              <w:rPr>
                <w:b/>
              </w:rPr>
            </w:pPr>
            <w:r w:rsidRPr="00156854">
              <w:rPr>
                <w:b/>
              </w:rPr>
              <w:t>IAM-4</w:t>
            </w:r>
          </w:p>
        </w:tc>
        <w:tc>
          <w:tcPr>
            <w:tcW w:w="457" w:type="pct"/>
            <w:vAlign w:val="center"/>
          </w:tcPr>
          <w:p w14:paraId="375235DA" w14:textId="4E69BDDC" w:rsidR="0068294F" w:rsidRPr="00156854" w:rsidRDefault="007B2A7A" w:rsidP="00086825">
            <w:pPr>
              <w:keepNext/>
              <w:spacing w:before="60" w:after="60" w:line="240" w:lineRule="atLeast"/>
            </w:pPr>
            <w:r w:rsidRPr="00156854">
              <w:t>A</w:t>
            </w:r>
          </w:p>
        </w:tc>
        <w:tc>
          <w:tcPr>
            <w:tcW w:w="2672" w:type="pct"/>
          </w:tcPr>
          <w:p w14:paraId="41B96930" w14:textId="520C45C8" w:rsidR="0068294F" w:rsidRPr="00E30D33" w:rsidRDefault="0068294F">
            <w:pPr>
              <w:keepNext/>
              <w:spacing w:before="60" w:after="60" w:line="240" w:lineRule="atLeast"/>
            </w:pPr>
            <w:r w:rsidRPr="00C4355C">
              <w:rPr>
                <w:lang w:val="de-DE"/>
              </w:rPr>
              <w:t xml:space="preserve">Die technischen Services MÜSSEN über standardisierte Schnittstellen zusammenarbeiten, welche offene Standards </w:t>
            </w:r>
            <w:r w:rsidR="00E376D4" w:rsidRPr="00774D88">
              <w:t>gemäss</w:t>
            </w:r>
            <w:r w:rsidR="00E376D4" w:rsidRPr="00C4355C">
              <w:rPr>
                <w:lang w:val="de-DE"/>
              </w:rPr>
              <w:t xml:space="preserve"> </w:t>
            </w:r>
            <w:r w:rsidRPr="00C4355C">
              <w:rPr>
                <w:lang w:val="de-DE"/>
              </w:rPr>
              <w:t>ihrer Spezifikation (</w:t>
            </w:r>
            <w:r w:rsidR="000C22AA">
              <w:rPr>
                <w:lang w:val="de-DE"/>
              </w:rPr>
              <w:t xml:space="preserve">z. B. </w:t>
            </w:r>
            <w:r w:rsidRPr="00C4355C">
              <w:rPr>
                <w:lang w:val="de-DE"/>
              </w:rPr>
              <w:t>SAML</w:t>
            </w:r>
            <w:r w:rsidR="00D96AD8">
              <w:rPr>
                <w:lang w:val="de-DE"/>
              </w:rPr>
              <w:t>, OIDC</w:t>
            </w:r>
            <w:r w:rsidRPr="00C4355C">
              <w:rPr>
                <w:lang w:val="de-DE"/>
              </w:rPr>
              <w:t>) benutzen.</w:t>
            </w:r>
          </w:p>
        </w:tc>
        <w:tc>
          <w:tcPr>
            <w:tcW w:w="1049" w:type="pct"/>
          </w:tcPr>
          <w:p w14:paraId="68615331" w14:textId="4223E81A" w:rsidR="00DD7D31" w:rsidRPr="00086825" w:rsidRDefault="00DD7D31" w:rsidP="004C5627">
            <w:pPr>
              <w:keepNext/>
              <w:spacing w:before="60" w:after="60" w:line="240" w:lineRule="atLeast"/>
            </w:pPr>
            <w:r>
              <w:rPr>
                <w:rFonts w:cs="Arial"/>
              </w:rPr>
              <w:t>Prinizip-10</w:t>
            </w:r>
          </w:p>
        </w:tc>
      </w:tr>
      <w:tr w:rsidR="00086825" w:rsidRPr="00E30D33" w14:paraId="10F3A1D1" w14:textId="78C177BB" w:rsidTr="00086825">
        <w:tc>
          <w:tcPr>
            <w:tcW w:w="822" w:type="pct"/>
            <w:vAlign w:val="center"/>
          </w:tcPr>
          <w:p w14:paraId="3C84C336" w14:textId="77558885" w:rsidR="0068294F" w:rsidRPr="00E30D33" w:rsidRDefault="0068294F" w:rsidP="004C5627">
            <w:pPr>
              <w:spacing w:before="60" w:after="60" w:line="240" w:lineRule="atLeast"/>
              <w:rPr>
                <w:b/>
              </w:rPr>
            </w:pPr>
            <w:r w:rsidRPr="00E30D33">
              <w:rPr>
                <w:b/>
              </w:rPr>
              <w:t>IAM-5</w:t>
            </w:r>
          </w:p>
        </w:tc>
        <w:tc>
          <w:tcPr>
            <w:tcW w:w="457" w:type="pct"/>
            <w:vAlign w:val="center"/>
          </w:tcPr>
          <w:p w14:paraId="65A3943A" w14:textId="49A57BF6" w:rsidR="0068294F" w:rsidRPr="00E30D33" w:rsidRDefault="00086825" w:rsidP="00086825">
            <w:pPr>
              <w:keepNext/>
              <w:spacing w:before="60" w:after="60" w:line="240" w:lineRule="atLeast"/>
            </w:pPr>
            <w:r>
              <w:t>T</w:t>
            </w:r>
          </w:p>
        </w:tc>
        <w:tc>
          <w:tcPr>
            <w:tcW w:w="2672" w:type="pct"/>
          </w:tcPr>
          <w:p w14:paraId="4C41BCC5" w14:textId="7B7164CD" w:rsidR="0068294F" w:rsidRPr="00E30D33" w:rsidRDefault="0068294F" w:rsidP="00284935">
            <w:pPr>
              <w:keepNext/>
              <w:spacing w:before="60" w:after="60" w:line="240" w:lineRule="atLeast"/>
            </w:pPr>
            <w:r w:rsidRPr="00C4355C">
              <w:rPr>
                <w:lang w:val="de-DE"/>
              </w:rPr>
              <w:t>Die je nach Schutzbedürfnissen notwendigen, unterschiedlich starken Authentisierungs</w:t>
            </w:r>
            <w:r w:rsidR="00284935">
              <w:rPr>
                <w:lang w:val="de-DE"/>
              </w:rPr>
              <w:t>-</w:t>
            </w:r>
            <w:r w:rsidR="002803BB">
              <w:rPr>
                <w:lang w:val="de-DE"/>
              </w:rPr>
              <w:t xml:space="preserve"> und Autorisierungsverfahren</w:t>
            </w:r>
            <w:r w:rsidRPr="00C4355C">
              <w:rPr>
                <w:lang w:val="de-DE"/>
              </w:rPr>
              <w:t xml:space="preserve"> KÖNNEN auf derselben IAM-Infrastruktur realisiert werden.</w:t>
            </w:r>
          </w:p>
        </w:tc>
        <w:tc>
          <w:tcPr>
            <w:tcW w:w="1049" w:type="pct"/>
          </w:tcPr>
          <w:p w14:paraId="49699AF3" w14:textId="15D71C5A" w:rsidR="0068294F" w:rsidRPr="008B0BF4" w:rsidRDefault="0068294F" w:rsidP="004C5627">
            <w:pPr>
              <w:keepNext/>
              <w:spacing w:before="60" w:after="60" w:line="240" w:lineRule="atLeast"/>
            </w:pPr>
            <w:r w:rsidRPr="008B0BF4">
              <w:t>Wiederverwendbarkeit</w:t>
            </w:r>
          </w:p>
          <w:p w14:paraId="311B4795" w14:textId="23E115DE" w:rsidR="00DD7D31" w:rsidRPr="00086825" w:rsidRDefault="00156854" w:rsidP="004C5627">
            <w:pPr>
              <w:keepNext/>
              <w:spacing w:before="60" w:after="60" w:line="240" w:lineRule="atLeast"/>
            </w:pPr>
            <w:r w:rsidRPr="00572E05">
              <w:t>Prinzip-</w:t>
            </w:r>
            <w:r w:rsidR="008B0BF4" w:rsidRPr="00572E05">
              <w:t>9</w:t>
            </w:r>
            <w:r w:rsidRPr="00572E05">
              <w:br/>
            </w:r>
            <w:r w:rsidR="00DD7D31" w:rsidRPr="00572E05">
              <w:t>Prinzip-10</w:t>
            </w:r>
          </w:p>
        </w:tc>
      </w:tr>
      <w:tr w:rsidR="00086825" w:rsidRPr="00E30D33" w14:paraId="0968BAC2" w14:textId="7E95E256" w:rsidTr="00086825">
        <w:tc>
          <w:tcPr>
            <w:tcW w:w="822" w:type="pct"/>
            <w:vAlign w:val="center"/>
          </w:tcPr>
          <w:p w14:paraId="6D939701" w14:textId="29627969" w:rsidR="0068294F" w:rsidRPr="00E30D33" w:rsidRDefault="0068294F" w:rsidP="004C5627">
            <w:pPr>
              <w:spacing w:before="60" w:after="60" w:line="240" w:lineRule="atLeast"/>
              <w:rPr>
                <w:b/>
              </w:rPr>
            </w:pPr>
            <w:r w:rsidRPr="00156854">
              <w:rPr>
                <w:b/>
              </w:rPr>
              <w:t>IAM-6</w:t>
            </w:r>
          </w:p>
        </w:tc>
        <w:tc>
          <w:tcPr>
            <w:tcW w:w="457" w:type="pct"/>
            <w:vAlign w:val="center"/>
          </w:tcPr>
          <w:p w14:paraId="25F506FE" w14:textId="3CCC94CB" w:rsidR="0068294F" w:rsidRPr="00156854" w:rsidRDefault="00086825" w:rsidP="00086825">
            <w:pPr>
              <w:keepNext/>
              <w:spacing w:before="60" w:after="60" w:line="240" w:lineRule="atLeast"/>
            </w:pPr>
            <w:r w:rsidRPr="00156854">
              <w:t>D</w:t>
            </w:r>
          </w:p>
        </w:tc>
        <w:tc>
          <w:tcPr>
            <w:tcW w:w="2672" w:type="pct"/>
          </w:tcPr>
          <w:p w14:paraId="5214F786" w14:textId="1F47853B" w:rsidR="0068294F" w:rsidRPr="00E30D33" w:rsidRDefault="0068294F" w:rsidP="00E70B1C">
            <w:pPr>
              <w:keepNext/>
              <w:spacing w:before="60" w:after="60" w:line="240" w:lineRule="atLeast"/>
            </w:pPr>
            <w:r w:rsidRPr="00C4355C">
              <w:rPr>
                <w:lang w:val="de-DE"/>
              </w:rPr>
              <w:t xml:space="preserve">Die Menge der </w:t>
            </w:r>
            <w:r>
              <w:t>E-Identities, Authentifizierungsmittel</w:t>
            </w:r>
            <w:r w:rsidRPr="00C4355C">
              <w:rPr>
                <w:lang w:val="de-DE"/>
              </w:rPr>
              <w:t xml:space="preserve"> und Attribute </w:t>
            </w:r>
            <w:r w:rsidR="00A254ED">
              <w:rPr>
                <w:lang w:val="de-DE"/>
              </w:rPr>
              <w:t>SOLLTE</w:t>
            </w:r>
            <w:r w:rsidRPr="00C4355C">
              <w:rPr>
                <w:lang w:val="de-DE"/>
              </w:rPr>
              <w:t xml:space="preserve"> minimal gehalten und womöglich konsolidiert werden.</w:t>
            </w:r>
          </w:p>
        </w:tc>
        <w:tc>
          <w:tcPr>
            <w:tcW w:w="1049" w:type="pct"/>
          </w:tcPr>
          <w:p w14:paraId="269AD509" w14:textId="441D89C9" w:rsidR="0068294F" w:rsidRPr="008B0BF4" w:rsidRDefault="0068294F" w:rsidP="004C5627">
            <w:pPr>
              <w:keepNext/>
              <w:spacing w:before="60" w:after="60" w:line="240" w:lineRule="atLeast"/>
            </w:pPr>
            <w:r w:rsidRPr="008B0BF4">
              <w:t>Benutzerfreund</w:t>
            </w:r>
            <w:r w:rsidR="00893424">
              <w:t>-</w:t>
            </w:r>
            <w:r w:rsidRPr="008B0BF4">
              <w:t>lichkeit</w:t>
            </w:r>
          </w:p>
          <w:p w14:paraId="5718FAD2" w14:textId="0D10B5AD" w:rsidR="00DD7D31" w:rsidRPr="00086825" w:rsidRDefault="00DD7D31" w:rsidP="004C5627">
            <w:pPr>
              <w:keepNext/>
              <w:spacing w:before="60" w:after="60" w:line="240" w:lineRule="atLeast"/>
            </w:pPr>
            <w:r w:rsidRPr="00572E05">
              <w:t>Prinzip-9</w:t>
            </w:r>
          </w:p>
        </w:tc>
      </w:tr>
      <w:tr w:rsidR="00086825" w:rsidRPr="00E30D33" w14:paraId="49D112C6" w14:textId="6D116151" w:rsidTr="00086825">
        <w:tc>
          <w:tcPr>
            <w:tcW w:w="822" w:type="pct"/>
            <w:vAlign w:val="center"/>
          </w:tcPr>
          <w:p w14:paraId="06E05902" w14:textId="27568564" w:rsidR="0068294F" w:rsidRPr="00086825" w:rsidRDefault="0068294F" w:rsidP="004C5627">
            <w:pPr>
              <w:spacing w:before="60" w:after="60" w:line="240" w:lineRule="atLeast"/>
              <w:rPr>
                <w:b/>
              </w:rPr>
            </w:pPr>
            <w:r w:rsidRPr="00156854">
              <w:rPr>
                <w:b/>
              </w:rPr>
              <w:t>IAM-7</w:t>
            </w:r>
          </w:p>
        </w:tc>
        <w:tc>
          <w:tcPr>
            <w:tcW w:w="457" w:type="pct"/>
            <w:vAlign w:val="center"/>
          </w:tcPr>
          <w:p w14:paraId="381EC214" w14:textId="15CEFCBB" w:rsidR="0068294F" w:rsidRPr="00156854" w:rsidRDefault="00857CD5" w:rsidP="00086825">
            <w:pPr>
              <w:keepNext/>
              <w:spacing w:before="60" w:after="60" w:line="240" w:lineRule="atLeast"/>
            </w:pPr>
            <w:r w:rsidRPr="00156854">
              <w:t>A</w:t>
            </w:r>
          </w:p>
        </w:tc>
        <w:tc>
          <w:tcPr>
            <w:tcW w:w="2672" w:type="pct"/>
          </w:tcPr>
          <w:p w14:paraId="67C348E9" w14:textId="3BDDEAEA" w:rsidR="0068294F" w:rsidRPr="00E30D33" w:rsidRDefault="0068294F" w:rsidP="004C5627">
            <w:pPr>
              <w:keepNext/>
              <w:spacing w:before="60" w:after="60" w:line="240" w:lineRule="atLeast"/>
            </w:pPr>
            <w:r w:rsidRPr="00C4355C">
              <w:rPr>
                <w:lang w:val="de-DE"/>
              </w:rPr>
              <w:t xml:space="preserve">Der Transport der Daten MUSS zwischen den </w:t>
            </w:r>
            <w:r w:rsidR="00D96AD8">
              <w:rPr>
                <w:lang w:val="de-DE"/>
              </w:rPr>
              <w:t>IAM-</w:t>
            </w:r>
            <w:r w:rsidRPr="00C4355C">
              <w:rPr>
                <w:lang w:val="de-DE"/>
              </w:rPr>
              <w:t xml:space="preserve">Dienstanbietern </w:t>
            </w:r>
            <w:r w:rsidR="00D96AD8">
              <w:rPr>
                <w:lang w:val="de-DE"/>
              </w:rPr>
              <w:t xml:space="preserve">und RPs </w:t>
            </w:r>
            <w:r w:rsidR="0020005C">
              <w:rPr>
                <w:lang w:val="de-DE"/>
              </w:rPr>
              <w:t xml:space="preserve">auf Protokollebene </w:t>
            </w:r>
            <w:r w:rsidRPr="00C4355C">
              <w:rPr>
                <w:lang w:val="de-DE"/>
              </w:rPr>
              <w:t>abgesichert sein (</w:t>
            </w:r>
            <w:r w:rsidR="000C22AA">
              <w:rPr>
                <w:lang w:val="de-DE"/>
              </w:rPr>
              <w:t>z.</w:t>
            </w:r>
            <w:r w:rsidR="003914A0">
              <w:rPr>
                <w:lang w:val="de-DE"/>
              </w:rPr>
              <w:t xml:space="preserve"> </w:t>
            </w:r>
            <w:r w:rsidR="000C22AA">
              <w:rPr>
                <w:lang w:val="de-DE"/>
              </w:rPr>
              <w:t xml:space="preserve">B. </w:t>
            </w:r>
            <w:r w:rsidR="00B31F94">
              <w:rPr>
                <w:lang w:val="de-DE"/>
              </w:rPr>
              <w:t xml:space="preserve">mit </w:t>
            </w:r>
            <w:r w:rsidRPr="00C4355C">
              <w:rPr>
                <w:lang w:val="de-DE"/>
              </w:rPr>
              <w:t>TLS).</w:t>
            </w:r>
          </w:p>
        </w:tc>
        <w:tc>
          <w:tcPr>
            <w:tcW w:w="1049" w:type="pct"/>
          </w:tcPr>
          <w:p w14:paraId="3C61DEE4" w14:textId="77777777" w:rsidR="0068294F" w:rsidRPr="00376E4F" w:rsidRDefault="0068294F" w:rsidP="004C5627">
            <w:pPr>
              <w:keepNext/>
              <w:spacing w:before="60" w:after="60" w:line="240" w:lineRule="atLeast"/>
            </w:pPr>
            <w:r w:rsidRPr="00376E4F">
              <w:t>Sicherheit, Schutz der Privatsphäre</w:t>
            </w:r>
          </w:p>
          <w:p w14:paraId="4ECF5816" w14:textId="764AA791" w:rsidR="00DD7D31" w:rsidRPr="00086825" w:rsidRDefault="00DD7D31" w:rsidP="004C5627">
            <w:pPr>
              <w:keepNext/>
              <w:spacing w:before="60" w:after="60" w:line="240" w:lineRule="atLeast"/>
            </w:pPr>
            <w:r w:rsidRPr="00376E4F">
              <w:t>Prinzip-8</w:t>
            </w:r>
          </w:p>
        </w:tc>
      </w:tr>
      <w:tr w:rsidR="00086825" w:rsidRPr="00E30D33" w14:paraId="4F8AD1A3" w14:textId="037320FB" w:rsidTr="00086825">
        <w:tc>
          <w:tcPr>
            <w:tcW w:w="822" w:type="pct"/>
            <w:vAlign w:val="center"/>
          </w:tcPr>
          <w:p w14:paraId="74CA00A1" w14:textId="6BE163B6" w:rsidR="0068294F" w:rsidRPr="00086825" w:rsidRDefault="0068294F" w:rsidP="004C5627">
            <w:pPr>
              <w:spacing w:before="60" w:after="60" w:line="240" w:lineRule="atLeast"/>
              <w:rPr>
                <w:b/>
              </w:rPr>
            </w:pPr>
            <w:r w:rsidRPr="00E30D33">
              <w:rPr>
                <w:b/>
              </w:rPr>
              <w:t>IAM-8</w:t>
            </w:r>
          </w:p>
        </w:tc>
        <w:tc>
          <w:tcPr>
            <w:tcW w:w="457" w:type="pct"/>
            <w:vAlign w:val="center"/>
          </w:tcPr>
          <w:p w14:paraId="4CB9AC5E" w14:textId="40C252AC" w:rsidR="0068294F" w:rsidRPr="00E30D33" w:rsidRDefault="00857CD5" w:rsidP="00086825">
            <w:pPr>
              <w:keepNext/>
              <w:spacing w:before="60" w:after="60" w:line="240" w:lineRule="atLeast"/>
            </w:pPr>
            <w:r>
              <w:t>A</w:t>
            </w:r>
          </w:p>
        </w:tc>
        <w:tc>
          <w:tcPr>
            <w:tcW w:w="2672" w:type="pct"/>
          </w:tcPr>
          <w:p w14:paraId="0487245E" w14:textId="11701E7B" w:rsidR="0068294F" w:rsidRPr="00E30D33" w:rsidRDefault="0068294F" w:rsidP="005F6CF0">
            <w:pPr>
              <w:keepNext/>
              <w:spacing w:before="60" w:after="60" w:line="240" w:lineRule="atLeast"/>
            </w:pPr>
            <w:r w:rsidRPr="00C4355C">
              <w:rPr>
                <w:lang w:val="de-DE"/>
              </w:rPr>
              <w:t xml:space="preserve">Die </w:t>
            </w:r>
            <w:r w:rsidR="00086825" w:rsidRPr="00C4355C">
              <w:rPr>
                <w:lang w:val="de-DE"/>
              </w:rPr>
              <w:t>technischen Services</w:t>
            </w:r>
            <w:r w:rsidR="00F94762">
              <w:rPr>
                <w:lang w:val="de-DE"/>
              </w:rPr>
              <w:t>,</w:t>
            </w:r>
            <w:r w:rsidRPr="00C4355C">
              <w:rPr>
                <w:lang w:val="de-DE"/>
              </w:rPr>
              <w:t xml:space="preserve"> </w:t>
            </w:r>
            <w:r w:rsidR="005F6CF0">
              <w:rPr>
                <w:lang w:val="de-DE"/>
              </w:rPr>
              <w:t>welche</w:t>
            </w:r>
            <w:r w:rsidRPr="00C4355C">
              <w:rPr>
                <w:lang w:val="de-DE"/>
              </w:rPr>
              <w:t xml:space="preserve"> Authentifizierungs- und Attributbestätigungen erstellen oder konsumieren, MÜSSEN ihre Zeit mit einem zugelassenen Zeitserver synchronisieren.</w:t>
            </w:r>
          </w:p>
        </w:tc>
        <w:tc>
          <w:tcPr>
            <w:tcW w:w="1049" w:type="pct"/>
          </w:tcPr>
          <w:p w14:paraId="7AD284FD" w14:textId="2D14967B" w:rsidR="0068294F" w:rsidRDefault="0068294F" w:rsidP="004C5627">
            <w:pPr>
              <w:keepNext/>
              <w:spacing w:before="60" w:after="60" w:line="240" w:lineRule="atLeast"/>
            </w:pPr>
            <w:r>
              <w:t>Sicherheit, Robustheit</w:t>
            </w:r>
          </w:p>
          <w:p w14:paraId="72C5009E" w14:textId="137EDFAF" w:rsidR="008B0BF4" w:rsidRPr="00086825" w:rsidRDefault="008B0BF4" w:rsidP="004C5627">
            <w:pPr>
              <w:keepNext/>
              <w:spacing w:before="60" w:after="60" w:line="240" w:lineRule="atLeast"/>
            </w:pPr>
            <w:r>
              <w:t>Prinzip-10</w:t>
            </w:r>
          </w:p>
        </w:tc>
      </w:tr>
      <w:tr w:rsidR="00086825" w:rsidRPr="00E30D33" w14:paraId="7C366F47" w14:textId="0AB59986" w:rsidTr="00086825">
        <w:tc>
          <w:tcPr>
            <w:tcW w:w="822" w:type="pct"/>
            <w:vAlign w:val="center"/>
          </w:tcPr>
          <w:p w14:paraId="1B99297E" w14:textId="688E5728" w:rsidR="0068294F" w:rsidRPr="00086825" w:rsidRDefault="0068294F" w:rsidP="004C5627">
            <w:pPr>
              <w:spacing w:before="60" w:after="60" w:line="240" w:lineRule="atLeast"/>
              <w:rPr>
                <w:b/>
              </w:rPr>
            </w:pPr>
            <w:r w:rsidRPr="00E30D33">
              <w:rPr>
                <w:b/>
              </w:rPr>
              <w:t>IAM-9</w:t>
            </w:r>
          </w:p>
        </w:tc>
        <w:tc>
          <w:tcPr>
            <w:tcW w:w="457" w:type="pct"/>
            <w:vAlign w:val="center"/>
          </w:tcPr>
          <w:p w14:paraId="1C55D6C3" w14:textId="79EA67EC" w:rsidR="0068294F" w:rsidRPr="00E30D33" w:rsidRDefault="00857CD5" w:rsidP="00086825">
            <w:pPr>
              <w:keepNext/>
              <w:spacing w:before="60" w:after="60" w:line="240" w:lineRule="atLeast"/>
            </w:pPr>
            <w:r>
              <w:t>B/A</w:t>
            </w:r>
          </w:p>
        </w:tc>
        <w:tc>
          <w:tcPr>
            <w:tcW w:w="2672" w:type="pct"/>
          </w:tcPr>
          <w:p w14:paraId="5DD980FE" w14:textId="7F4B7EB6" w:rsidR="0068294F" w:rsidRPr="00E30D33" w:rsidRDefault="0068294F" w:rsidP="004C5627">
            <w:pPr>
              <w:keepNext/>
              <w:spacing w:before="60" w:after="60" w:line="240" w:lineRule="atLeast"/>
            </w:pPr>
            <w:r w:rsidRPr="00C4355C">
              <w:rPr>
                <w:lang w:val="de-DE"/>
              </w:rPr>
              <w:t>Die von den Geschäftsservices erstellten Authentifizierungs- und Attributbestätigungen MÜSSEN auf ihre Authentizität und Integrität überprüft werden können (</w:t>
            </w:r>
            <w:r w:rsidR="000C22AA">
              <w:rPr>
                <w:lang w:val="de-DE"/>
              </w:rPr>
              <w:t xml:space="preserve">z. B. </w:t>
            </w:r>
            <w:r w:rsidRPr="00C4355C">
              <w:rPr>
                <w:lang w:val="de-DE"/>
              </w:rPr>
              <w:t>mit</w:t>
            </w:r>
            <w:r w:rsidR="00893424">
              <w:rPr>
                <w:lang w:val="de-DE"/>
              </w:rPr>
              <w:t xml:space="preserve"> H</w:t>
            </w:r>
            <w:r w:rsidRPr="00C4355C">
              <w:rPr>
                <w:lang w:val="de-DE"/>
              </w:rPr>
              <w:t>ilfe der Signatur</w:t>
            </w:r>
            <w:r w:rsidR="000A3D19">
              <w:rPr>
                <w:lang w:val="de-DE"/>
              </w:rPr>
              <w:t xml:space="preserve"> oder durch Rückfragen</w:t>
            </w:r>
            <w:r w:rsidRPr="00C4355C">
              <w:rPr>
                <w:lang w:val="de-DE"/>
              </w:rPr>
              <w:t>).</w:t>
            </w:r>
          </w:p>
        </w:tc>
        <w:tc>
          <w:tcPr>
            <w:tcW w:w="1049" w:type="pct"/>
          </w:tcPr>
          <w:p w14:paraId="13A21FE6" w14:textId="77777777" w:rsidR="0068294F" w:rsidRDefault="0068294F" w:rsidP="004C5627">
            <w:pPr>
              <w:keepNext/>
              <w:spacing w:before="60" w:after="60" w:line="240" w:lineRule="atLeast"/>
            </w:pPr>
            <w:r w:rsidRPr="00E30D33">
              <w:t>Sicherheit</w:t>
            </w:r>
            <w:r w:rsidR="000A3D19">
              <w:t>, Trust</w:t>
            </w:r>
          </w:p>
          <w:p w14:paraId="73CF6159" w14:textId="54E1D6BF" w:rsidR="00DD7D31" w:rsidRPr="00086825" w:rsidRDefault="00DD7D31" w:rsidP="004C5627">
            <w:pPr>
              <w:keepNext/>
              <w:spacing w:before="60" w:after="60" w:line="240" w:lineRule="atLeast"/>
            </w:pPr>
            <w:r>
              <w:t>Prinzip-6</w:t>
            </w:r>
          </w:p>
        </w:tc>
      </w:tr>
      <w:tr w:rsidR="00086825" w:rsidRPr="00E30D33" w14:paraId="621D9814" w14:textId="77777777" w:rsidTr="00086825">
        <w:tc>
          <w:tcPr>
            <w:tcW w:w="822" w:type="pct"/>
            <w:vAlign w:val="center"/>
          </w:tcPr>
          <w:p w14:paraId="4049B8A8" w14:textId="47B3D5B8" w:rsidR="0068294F" w:rsidRPr="00E30D33" w:rsidRDefault="0068294F" w:rsidP="004C5627">
            <w:pPr>
              <w:spacing w:before="60" w:after="60" w:line="240" w:lineRule="atLeast"/>
              <w:rPr>
                <w:b/>
              </w:rPr>
            </w:pPr>
            <w:r>
              <w:rPr>
                <w:b/>
              </w:rPr>
              <w:t>IAM-10</w:t>
            </w:r>
          </w:p>
        </w:tc>
        <w:tc>
          <w:tcPr>
            <w:tcW w:w="457" w:type="pct"/>
            <w:vAlign w:val="center"/>
          </w:tcPr>
          <w:p w14:paraId="7C14C7B4" w14:textId="0EB02A38" w:rsidR="0068294F" w:rsidRDefault="00A82DB2" w:rsidP="00086825">
            <w:pPr>
              <w:keepNext/>
              <w:spacing w:before="60" w:after="60" w:line="240" w:lineRule="atLeast"/>
            </w:pPr>
            <w:r>
              <w:t>A</w:t>
            </w:r>
            <w:r w:rsidR="000A3D19">
              <w:t>/B</w:t>
            </w:r>
          </w:p>
        </w:tc>
        <w:tc>
          <w:tcPr>
            <w:tcW w:w="2672" w:type="pct"/>
          </w:tcPr>
          <w:p w14:paraId="673DCC49" w14:textId="2F723046" w:rsidR="0068294F" w:rsidRPr="00C4355C" w:rsidRDefault="0068294F" w:rsidP="00086825">
            <w:pPr>
              <w:keepNext/>
              <w:spacing w:before="60" w:after="60" w:line="240" w:lineRule="atLeast"/>
              <w:rPr>
                <w:lang w:val="de-DE"/>
              </w:rPr>
            </w:pPr>
            <w:r>
              <w:t xml:space="preserve">Es MUSS </w:t>
            </w:r>
            <w:r w:rsidRPr="000C2645">
              <w:t>gewährleistet sein</w:t>
            </w:r>
            <w:r>
              <w:t>, dass jederzeit nachvollzogen</w:t>
            </w:r>
            <w:r w:rsidR="000A3D19">
              <w:t xml:space="preserve"> und nachgewiesen</w:t>
            </w:r>
            <w:r>
              <w:t xml:space="preserve"> werden kann, </w:t>
            </w:r>
            <w:r w:rsidRPr="000C2645">
              <w:t xml:space="preserve">welches </w:t>
            </w:r>
            <w:r w:rsidRPr="000C2645">
              <w:rPr>
                <w:i/>
              </w:rPr>
              <w:t>Subjekt</w:t>
            </w:r>
            <w:r w:rsidRPr="000C2645">
              <w:t xml:space="preserve"> wann auf welche </w:t>
            </w:r>
            <w:r w:rsidRPr="000C2645">
              <w:rPr>
                <w:i/>
              </w:rPr>
              <w:t>Ressource</w:t>
            </w:r>
            <w:r w:rsidRPr="000C2645">
              <w:t xml:space="preserve"> zugegriffen hat</w:t>
            </w:r>
            <w:r>
              <w:t>.</w:t>
            </w:r>
          </w:p>
        </w:tc>
        <w:tc>
          <w:tcPr>
            <w:tcW w:w="1049" w:type="pct"/>
          </w:tcPr>
          <w:p w14:paraId="0CF13742" w14:textId="4EA0BAC8" w:rsidR="0068294F" w:rsidRDefault="0068294F" w:rsidP="004C5627">
            <w:pPr>
              <w:keepNext/>
              <w:spacing w:before="60" w:after="60" w:line="240" w:lineRule="atLeast"/>
            </w:pPr>
            <w:r>
              <w:t>Nachvollziehbarkeit</w:t>
            </w:r>
            <w:r w:rsidR="001B48BA">
              <w:t>,</w:t>
            </w:r>
          </w:p>
          <w:p w14:paraId="48D302C2" w14:textId="49255586" w:rsidR="00DD7D31" w:rsidRPr="00E30D33" w:rsidRDefault="00DD7D31" w:rsidP="004C5627">
            <w:pPr>
              <w:keepNext/>
              <w:spacing w:before="60" w:after="60" w:line="240" w:lineRule="atLeast"/>
            </w:pPr>
            <w:r>
              <w:t>Prinzip-8</w:t>
            </w:r>
          </w:p>
        </w:tc>
      </w:tr>
      <w:tr w:rsidR="00074CEB" w:rsidRPr="00E30D33" w14:paraId="3F990972" w14:textId="77777777" w:rsidTr="00086825">
        <w:tc>
          <w:tcPr>
            <w:tcW w:w="822" w:type="pct"/>
            <w:vAlign w:val="center"/>
          </w:tcPr>
          <w:p w14:paraId="3F3182A5" w14:textId="6D0C415D" w:rsidR="00074CEB" w:rsidRDefault="00074CEB" w:rsidP="004C5627">
            <w:pPr>
              <w:spacing w:before="60" w:after="60" w:line="240" w:lineRule="atLeast"/>
              <w:rPr>
                <w:b/>
              </w:rPr>
            </w:pPr>
            <w:r>
              <w:rPr>
                <w:b/>
              </w:rPr>
              <w:t>IAM-11</w:t>
            </w:r>
          </w:p>
        </w:tc>
        <w:tc>
          <w:tcPr>
            <w:tcW w:w="457" w:type="pct"/>
            <w:vAlign w:val="center"/>
          </w:tcPr>
          <w:p w14:paraId="696DD6FF" w14:textId="4981128A" w:rsidR="00074CEB" w:rsidRDefault="007E576E" w:rsidP="00086825">
            <w:pPr>
              <w:keepNext/>
              <w:spacing w:before="60" w:after="60" w:line="240" w:lineRule="atLeast"/>
            </w:pPr>
            <w:r>
              <w:t>B/A/T</w:t>
            </w:r>
          </w:p>
        </w:tc>
        <w:tc>
          <w:tcPr>
            <w:tcW w:w="2672" w:type="pct"/>
          </w:tcPr>
          <w:p w14:paraId="35DDD36C" w14:textId="09124C97" w:rsidR="00074CEB" w:rsidRPr="00C4355C" w:rsidRDefault="00074CEB" w:rsidP="00074CEB">
            <w:pPr>
              <w:keepNext/>
              <w:spacing w:before="60" w:after="60" w:line="240" w:lineRule="atLeast"/>
              <w:rPr>
                <w:lang w:val="de-DE"/>
              </w:rPr>
            </w:pPr>
            <w:r w:rsidRPr="00C4355C">
              <w:rPr>
                <w:lang w:val="de-DE"/>
              </w:rPr>
              <w:t xml:space="preserve">Es MUSS </w:t>
            </w:r>
            <w:r w:rsidR="006A6756">
              <w:rPr>
                <w:lang w:val="de-DE"/>
              </w:rPr>
              <w:t xml:space="preserve">entsprechend der Sicherheitsanforderung </w:t>
            </w:r>
            <w:r w:rsidRPr="00C4355C">
              <w:rPr>
                <w:lang w:val="de-DE"/>
              </w:rPr>
              <w:t>sichergestellt</w:t>
            </w:r>
            <w:r>
              <w:rPr>
                <w:lang w:val="de-DE"/>
              </w:rPr>
              <w:t xml:space="preserve"> werden</w:t>
            </w:r>
            <w:r w:rsidRPr="00C4355C">
              <w:rPr>
                <w:lang w:val="de-DE"/>
              </w:rPr>
              <w:t xml:space="preserve">, dass </w:t>
            </w:r>
            <w:r>
              <w:rPr>
                <w:lang w:val="de-DE"/>
              </w:rPr>
              <w:t>Authentifizierungs- und Attributbestätigungen nur von berechtigten Instanzen gelesen werden können.</w:t>
            </w:r>
          </w:p>
        </w:tc>
        <w:tc>
          <w:tcPr>
            <w:tcW w:w="1049" w:type="pct"/>
          </w:tcPr>
          <w:p w14:paraId="6873B4B2" w14:textId="072A6433" w:rsidR="00074CEB" w:rsidRDefault="00074CEB" w:rsidP="004C5627">
            <w:pPr>
              <w:keepNext/>
              <w:spacing w:before="60" w:after="60" w:line="240" w:lineRule="atLeast"/>
              <w:rPr>
                <w:lang w:val="de-DE"/>
              </w:rPr>
            </w:pPr>
            <w:r w:rsidRPr="00C4355C">
              <w:rPr>
                <w:lang w:val="de-DE"/>
              </w:rPr>
              <w:t>Schutz der Privatsphäre</w:t>
            </w:r>
            <w:r w:rsidR="001B48BA">
              <w:rPr>
                <w:lang w:val="de-DE"/>
              </w:rPr>
              <w:t>,</w:t>
            </w:r>
          </w:p>
          <w:p w14:paraId="1A04A776" w14:textId="5C8F5F2F" w:rsidR="00DD7D31" w:rsidRPr="00C4355C" w:rsidRDefault="00DD7D31" w:rsidP="004C5627">
            <w:pPr>
              <w:keepNext/>
              <w:spacing w:before="60" w:after="60" w:line="240" w:lineRule="atLeast"/>
              <w:rPr>
                <w:lang w:val="de-DE"/>
              </w:rPr>
            </w:pPr>
            <w:r>
              <w:rPr>
                <w:lang w:val="de-DE"/>
              </w:rPr>
              <w:t>Prinzip-8</w:t>
            </w:r>
          </w:p>
        </w:tc>
      </w:tr>
    </w:tbl>
    <w:p w14:paraId="52171CF0" w14:textId="53AC5E33" w:rsidR="00E7155D" w:rsidRDefault="00E7155D" w:rsidP="00E7155D">
      <w:pPr>
        <w:pStyle w:val="berschrift2"/>
      </w:pPr>
      <w:bookmarkStart w:id="90" w:name="_Ref491350236"/>
      <w:bookmarkStart w:id="91" w:name="_Ref491350240"/>
      <w:bookmarkStart w:id="92" w:name="_Toc498958043"/>
      <w:r>
        <w:t>Anforderungen de</w:t>
      </w:r>
      <w:r w:rsidR="00A0713D">
        <w:t>r</w:t>
      </w:r>
      <w:r>
        <w:t xml:space="preserve"> Stakeholder</w:t>
      </w:r>
      <w:bookmarkEnd w:id="90"/>
      <w:bookmarkEnd w:id="91"/>
      <w:bookmarkEnd w:id="92"/>
    </w:p>
    <w:p w14:paraId="7D43D980" w14:textId="51E0C205" w:rsidR="00D429EF" w:rsidRDefault="00D429EF" w:rsidP="00326C2C">
      <w:r w:rsidRPr="00326C2C">
        <w:t xml:space="preserve">Die Anforderungen der Stakeholder </w:t>
      </w:r>
      <w:r w:rsidR="000A3D19">
        <w:t>an die verschiedenen Rollen in einem IAM-System</w:t>
      </w:r>
      <w:r w:rsidR="000A3D19" w:rsidRPr="00326C2C">
        <w:t xml:space="preserve"> </w:t>
      </w:r>
      <w:r w:rsidR="000A3D19">
        <w:t xml:space="preserve">sind in </w:t>
      </w:r>
      <w:r w:rsidR="006E45C4">
        <w:fldChar w:fldCharType="begin"/>
      </w:r>
      <w:r w:rsidR="006E45C4">
        <w:instrText xml:space="preserve"> REF _Ref495311587 \h </w:instrText>
      </w:r>
      <w:r w:rsidR="006E45C4">
        <w:fldChar w:fldCharType="separate"/>
      </w:r>
      <w:r w:rsidR="00365D61">
        <w:t xml:space="preserve">Tabelle </w:t>
      </w:r>
      <w:r w:rsidR="00365D61">
        <w:rPr>
          <w:noProof/>
        </w:rPr>
        <w:t>3</w:t>
      </w:r>
      <w:r w:rsidR="006E45C4">
        <w:fldChar w:fldCharType="end"/>
      </w:r>
      <w:r w:rsidR="000A3D19">
        <w:t xml:space="preserve"> überblicksmässig dargestellt.</w:t>
      </w:r>
      <w:r w:rsidR="000A3D19" w:rsidRPr="00326C2C">
        <w:t xml:space="preserve"> </w:t>
      </w:r>
      <w:r w:rsidR="000A3D19">
        <w:t xml:space="preserve">Sie werden </w:t>
      </w:r>
      <w:r w:rsidRPr="00326C2C">
        <w:t xml:space="preserve">im Folgenden einzeln aufgeführt und referenzieren sowohl die Grundprinzipien (Kap. </w:t>
      </w:r>
      <w:r w:rsidR="00F037C3" w:rsidRPr="00326C2C">
        <w:fldChar w:fldCharType="begin"/>
      </w:r>
      <w:r w:rsidR="00F037C3" w:rsidRPr="00326C2C">
        <w:instrText xml:space="preserve"> REF _Ref490813008 \n \h </w:instrText>
      </w:r>
      <w:r w:rsidR="00326C2C">
        <w:instrText xml:space="preserve"> \* MERGEFORMAT </w:instrText>
      </w:r>
      <w:r w:rsidR="00F037C3" w:rsidRPr="00326C2C">
        <w:fldChar w:fldCharType="separate"/>
      </w:r>
      <w:r w:rsidR="00365D61">
        <w:t>4.1</w:t>
      </w:r>
      <w:r w:rsidR="00F037C3" w:rsidRPr="00326C2C">
        <w:fldChar w:fldCharType="end"/>
      </w:r>
      <w:r w:rsidRPr="00326C2C">
        <w:t>) und Anforderungen</w:t>
      </w:r>
      <w:r w:rsidR="00F037C3" w:rsidRPr="00326C2C">
        <w:t xml:space="preserve"> (Kap. </w:t>
      </w:r>
      <w:r w:rsidR="00F037C3" w:rsidRPr="00326C2C">
        <w:fldChar w:fldCharType="begin"/>
      </w:r>
      <w:r w:rsidR="00F037C3" w:rsidRPr="00326C2C">
        <w:instrText xml:space="preserve"> REF _Ref490813014 \n \h </w:instrText>
      </w:r>
      <w:r w:rsidR="00326C2C">
        <w:instrText xml:space="preserve"> \* MERGEFORMAT </w:instrText>
      </w:r>
      <w:r w:rsidR="00F037C3" w:rsidRPr="00326C2C">
        <w:fldChar w:fldCharType="separate"/>
      </w:r>
      <w:r w:rsidR="00365D61">
        <w:t>4.2</w:t>
      </w:r>
      <w:r w:rsidR="00F037C3" w:rsidRPr="00326C2C">
        <w:fldChar w:fldCharType="end"/>
      </w:r>
      <w:r w:rsidR="00F037C3" w:rsidRPr="00326C2C">
        <w:t>)</w:t>
      </w:r>
      <w:r w:rsidRPr="00326C2C">
        <w:t xml:space="preserve"> eines föderierte</w:t>
      </w:r>
      <w:r w:rsidR="00074CEB" w:rsidRPr="00326C2C">
        <w:t>n</w:t>
      </w:r>
      <w:r w:rsidRPr="00326C2C">
        <w:t xml:space="preserve"> IAM</w:t>
      </w:r>
      <w:r w:rsidR="00074CEB" w:rsidRPr="00326C2C">
        <w:t>-</w:t>
      </w:r>
      <w:r w:rsidRPr="00326C2C">
        <w:t>System</w:t>
      </w:r>
      <w:r w:rsidR="00074CEB" w:rsidRPr="00326C2C">
        <w:t>s</w:t>
      </w:r>
      <w:r w:rsidRPr="00326C2C">
        <w:t xml:space="preserve"> wie auch die Anforderungen anderer Stakeholder.</w:t>
      </w:r>
    </w:p>
    <w:tbl>
      <w:tblPr>
        <w:tblStyle w:val="HellesRaster-Akzent1"/>
        <w:tblW w:w="0" w:type="auto"/>
        <w:tblLayout w:type="fixed"/>
        <w:tblLook w:val="04A0" w:firstRow="1" w:lastRow="0" w:firstColumn="1" w:lastColumn="0" w:noHBand="0" w:noVBand="1"/>
      </w:tblPr>
      <w:tblGrid>
        <w:gridCol w:w="1809"/>
        <w:gridCol w:w="1159"/>
        <w:gridCol w:w="1264"/>
        <w:gridCol w:w="1264"/>
        <w:gridCol w:w="1263"/>
        <w:gridCol w:w="1264"/>
        <w:gridCol w:w="1264"/>
      </w:tblGrid>
      <w:tr w:rsidR="000A3D19" w14:paraId="77F6E7C3" w14:textId="77777777" w:rsidTr="00D36DE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tcBorders>
              <w:bottom w:val="single" w:sz="4" w:space="0" w:color="auto"/>
            </w:tcBorders>
            <w:noWrap/>
          </w:tcPr>
          <w:p w14:paraId="383FD144" w14:textId="77777777" w:rsidR="000A3D19" w:rsidRPr="00D519A2" w:rsidRDefault="000A3D19" w:rsidP="00D36DE2">
            <w:pPr>
              <w:rPr>
                <w:bCs w:val="0"/>
              </w:rPr>
            </w:pPr>
            <w:r w:rsidRPr="00D519A2">
              <w:t>Rollen</w:t>
            </w:r>
          </w:p>
        </w:tc>
        <w:tc>
          <w:tcPr>
            <w:tcW w:w="1159" w:type="dxa"/>
            <w:vMerge w:val="restart"/>
            <w:noWrap/>
            <w:vAlign w:val="center"/>
          </w:tcPr>
          <w:p w14:paraId="034C0196" w14:textId="77777777" w:rsidR="000A3D19" w:rsidRDefault="000A3D19" w:rsidP="00D36DE2">
            <w:pPr>
              <w:jc w:val="center"/>
              <w:cnfStyle w:val="100000000000" w:firstRow="1" w:lastRow="0" w:firstColumn="0" w:lastColumn="0" w:oddVBand="0" w:evenVBand="0" w:oddHBand="0" w:evenHBand="0" w:firstRowFirstColumn="0" w:firstRowLastColumn="0" w:lastRowFirstColumn="0" w:lastRowLastColumn="0"/>
            </w:pPr>
            <w:r>
              <w:t>Subjekt</w:t>
            </w:r>
          </w:p>
        </w:tc>
        <w:tc>
          <w:tcPr>
            <w:tcW w:w="1264" w:type="dxa"/>
            <w:vMerge w:val="restart"/>
            <w:noWrap/>
            <w:vAlign w:val="center"/>
          </w:tcPr>
          <w:p w14:paraId="15E58FD7" w14:textId="77777777" w:rsidR="000A3D19" w:rsidRDefault="000A3D19" w:rsidP="00D36DE2">
            <w:pPr>
              <w:jc w:val="center"/>
              <w:cnfStyle w:val="100000000000" w:firstRow="1" w:lastRow="0" w:firstColumn="0" w:lastColumn="0" w:oddVBand="0" w:evenVBand="0" w:oddHBand="0" w:evenHBand="0" w:firstRowFirstColumn="0" w:firstRowLastColumn="0" w:lastRowFirstColumn="0" w:lastRowLastColumn="0"/>
            </w:pPr>
            <w:r>
              <w:t>Relying Party</w:t>
            </w:r>
          </w:p>
        </w:tc>
        <w:tc>
          <w:tcPr>
            <w:tcW w:w="1264" w:type="dxa"/>
            <w:vMerge w:val="restart"/>
            <w:noWrap/>
            <w:vAlign w:val="center"/>
          </w:tcPr>
          <w:p w14:paraId="22CBF55D" w14:textId="77777777" w:rsidR="000A3D19" w:rsidRDefault="000A3D19" w:rsidP="00D36DE2">
            <w:pPr>
              <w:jc w:val="center"/>
              <w:cnfStyle w:val="100000000000" w:firstRow="1" w:lastRow="0" w:firstColumn="0" w:lastColumn="0" w:oddVBand="0" w:evenVBand="0" w:oddHBand="0" w:evenHBand="0" w:firstRowFirstColumn="0" w:firstRowLastColumn="0" w:lastRowFirstColumn="0" w:lastRowLastColumn="0"/>
            </w:pPr>
            <w:r>
              <w:t>IAM-Dienst-anbieter</w:t>
            </w:r>
          </w:p>
        </w:tc>
        <w:tc>
          <w:tcPr>
            <w:tcW w:w="1263" w:type="dxa"/>
            <w:vMerge w:val="restart"/>
            <w:noWrap/>
            <w:vAlign w:val="center"/>
          </w:tcPr>
          <w:p w14:paraId="0590BB7E" w14:textId="77777777" w:rsidR="000A3D19" w:rsidRDefault="000A3D19" w:rsidP="00D36DE2">
            <w:pPr>
              <w:jc w:val="center"/>
              <w:cnfStyle w:val="100000000000" w:firstRow="1" w:lastRow="0" w:firstColumn="0" w:lastColumn="0" w:oddVBand="0" w:evenVBand="0" w:oddHBand="0" w:evenHBand="0" w:firstRowFirstColumn="0" w:firstRowLastColumn="0" w:lastRowFirstColumn="0" w:lastRowLastColumn="0"/>
            </w:pPr>
            <w:r>
              <w:t>IAM-Führung</w:t>
            </w:r>
          </w:p>
        </w:tc>
        <w:tc>
          <w:tcPr>
            <w:tcW w:w="1264" w:type="dxa"/>
            <w:vMerge w:val="restart"/>
            <w:noWrap/>
            <w:vAlign w:val="center"/>
          </w:tcPr>
          <w:p w14:paraId="1C7587EC" w14:textId="77777777" w:rsidR="000A3D19" w:rsidRDefault="000A3D19" w:rsidP="00D36DE2">
            <w:pPr>
              <w:jc w:val="center"/>
              <w:cnfStyle w:val="100000000000" w:firstRow="1" w:lastRow="0" w:firstColumn="0" w:lastColumn="0" w:oddVBand="0" w:evenVBand="0" w:oddHBand="0" w:evenHBand="0" w:firstRowFirstColumn="0" w:firstRowLastColumn="0" w:lastRowFirstColumn="0" w:lastRowLastColumn="0"/>
            </w:pPr>
            <w:r>
              <w:t>IAM-Support</w:t>
            </w:r>
          </w:p>
        </w:tc>
        <w:tc>
          <w:tcPr>
            <w:tcW w:w="1264" w:type="dxa"/>
            <w:vMerge w:val="restart"/>
            <w:noWrap/>
            <w:vAlign w:val="center"/>
          </w:tcPr>
          <w:p w14:paraId="63EC3695" w14:textId="77777777" w:rsidR="000A3D19" w:rsidRDefault="000A3D19" w:rsidP="00D36DE2">
            <w:pPr>
              <w:jc w:val="center"/>
              <w:cnfStyle w:val="100000000000" w:firstRow="1" w:lastRow="0" w:firstColumn="0" w:lastColumn="0" w:oddVBand="0" w:evenVBand="0" w:oddHBand="0" w:evenHBand="0" w:firstRowFirstColumn="0" w:firstRowLastColumn="0" w:lastRowFirstColumn="0" w:lastRowLastColumn="0"/>
            </w:pPr>
            <w:r>
              <w:t>IAM-Regulator</w:t>
            </w:r>
          </w:p>
        </w:tc>
      </w:tr>
      <w:tr w:rsidR="000A3D19" w14:paraId="15B90EFA" w14:textId="77777777" w:rsidTr="00D36DE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auto"/>
            </w:tcBorders>
            <w:noWrap/>
            <w:hideMark/>
          </w:tcPr>
          <w:p w14:paraId="56262AC9" w14:textId="77777777" w:rsidR="000A3D19" w:rsidRPr="00D519A2" w:rsidRDefault="000A3D19" w:rsidP="00D36DE2">
            <w:r w:rsidRPr="00D519A2">
              <w:t>Stakeholder</w:t>
            </w:r>
          </w:p>
        </w:tc>
        <w:tc>
          <w:tcPr>
            <w:tcW w:w="1159" w:type="dxa"/>
            <w:vMerge/>
            <w:noWrap/>
            <w:vAlign w:val="center"/>
            <w:hideMark/>
          </w:tcPr>
          <w:p w14:paraId="1144401B" w14:textId="77777777" w:rsidR="000A3D19" w:rsidRDefault="000A3D19" w:rsidP="00D36DE2">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c>
          <w:tcPr>
            <w:tcW w:w="1264" w:type="dxa"/>
            <w:vMerge/>
            <w:noWrap/>
            <w:vAlign w:val="center"/>
            <w:hideMark/>
          </w:tcPr>
          <w:p w14:paraId="025C128C" w14:textId="77777777" w:rsidR="000A3D19" w:rsidRDefault="000A3D19" w:rsidP="00D36DE2">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c>
          <w:tcPr>
            <w:tcW w:w="1264" w:type="dxa"/>
            <w:vMerge/>
            <w:noWrap/>
            <w:vAlign w:val="center"/>
            <w:hideMark/>
          </w:tcPr>
          <w:p w14:paraId="214023F5" w14:textId="77777777" w:rsidR="000A3D19" w:rsidRDefault="000A3D19" w:rsidP="00D36DE2">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c>
          <w:tcPr>
            <w:tcW w:w="1263" w:type="dxa"/>
            <w:vMerge/>
            <w:noWrap/>
            <w:vAlign w:val="center"/>
            <w:hideMark/>
          </w:tcPr>
          <w:p w14:paraId="34B03018" w14:textId="77777777" w:rsidR="000A3D19" w:rsidRDefault="000A3D19" w:rsidP="00D36DE2">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c>
          <w:tcPr>
            <w:tcW w:w="1264" w:type="dxa"/>
            <w:vMerge/>
            <w:noWrap/>
            <w:vAlign w:val="center"/>
            <w:hideMark/>
          </w:tcPr>
          <w:p w14:paraId="6631DB23" w14:textId="77777777" w:rsidR="000A3D19" w:rsidRDefault="000A3D19" w:rsidP="00D36DE2">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c>
          <w:tcPr>
            <w:tcW w:w="1264" w:type="dxa"/>
            <w:vMerge/>
            <w:noWrap/>
            <w:vAlign w:val="center"/>
            <w:hideMark/>
          </w:tcPr>
          <w:p w14:paraId="21B0C66D" w14:textId="77777777" w:rsidR="000A3D19" w:rsidRDefault="000A3D19" w:rsidP="00D36DE2">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r>
      <w:tr w:rsidR="000A3D19" w14:paraId="363388F5" w14:textId="77777777" w:rsidTr="00D36DE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hideMark/>
          </w:tcPr>
          <w:p w14:paraId="77805C51" w14:textId="2A5DF738" w:rsidR="000A3D19" w:rsidRDefault="000A3D19" w:rsidP="00D36DE2">
            <w:pPr>
              <w:rPr>
                <w:rFonts w:ascii="Calibri" w:eastAsiaTheme="minorHAnsi" w:hAnsi="Calibri" w:cs="Calibri"/>
                <w:szCs w:val="22"/>
                <w:lang w:eastAsia="en-US"/>
              </w:rPr>
            </w:pPr>
            <w:r>
              <w:t>Leistungs</w:t>
            </w:r>
            <w:r w:rsidR="001A445B">
              <w:t>-</w:t>
            </w:r>
            <w:r w:rsidR="001A445B">
              <w:br/>
            </w:r>
            <w:r>
              <w:t>bezüger</w:t>
            </w:r>
          </w:p>
        </w:tc>
        <w:tc>
          <w:tcPr>
            <w:tcW w:w="1159" w:type="dxa"/>
            <w:noWrap/>
            <w:vAlign w:val="center"/>
            <w:hideMark/>
          </w:tcPr>
          <w:p w14:paraId="126284EB" w14:textId="36AFFF72" w:rsidR="000A3D19" w:rsidRPr="00AA5F9A" w:rsidRDefault="00C256DB" w:rsidP="00D36DE2">
            <w:pPr>
              <w:jc w:val="center"/>
              <w:cnfStyle w:val="000000010000" w:firstRow="0" w:lastRow="0" w:firstColumn="0" w:lastColumn="0" w:oddVBand="0" w:evenVBand="0" w:oddHBand="0" w:evenHBand="1" w:firstRowFirstColumn="0" w:firstRowLastColumn="0" w:lastRowFirstColumn="0" w:lastRowLastColumn="0"/>
            </w:pPr>
            <w:r w:rsidRPr="00572E05">
              <w:t>(</w:t>
            </w:r>
            <w:r w:rsidR="007F3E4B" w:rsidRPr="00C256DB">
              <w:t>A</w:t>
            </w:r>
            <w:r w:rsidRPr="00C256DB">
              <w:t>)</w:t>
            </w:r>
          </w:p>
        </w:tc>
        <w:tc>
          <w:tcPr>
            <w:tcW w:w="1264" w:type="dxa"/>
            <w:noWrap/>
            <w:vAlign w:val="center"/>
          </w:tcPr>
          <w:p w14:paraId="6891D7A7"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r>
              <w:t>A</w:t>
            </w:r>
          </w:p>
        </w:tc>
        <w:tc>
          <w:tcPr>
            <w:tcW w:w="1264" w:type="dxa"/>
            <w:noWrap/>
            <w:vAlign w:val="center"/>
          </w:tcPr>
          <w:p w14:paraId="3E0B08EB" w14:textId="77777777" w:rsidR="000A3D19" w:rsidRPr="002F4A30" w:rsidRDefault="000A3D19" w:rsidP="00D36DE2">
            <w:pPr>
              <w:jc w:val="center"/>
              <w:cnfStyle w:val="000000010000" w:firstRow="0" w:lastRow="0" w:firstColumn="0" w:lastColumn="0" w:oddVBand="0" w:evenVBand="0" w:oddHBand="0" w:evenHBand="1" w:firstRowFirstColumn="0" w:firstRowLastColumn="0" w:lastRowFirstColumn="0" w:lastRowLastColumn="0"/>
            </w:pPr>
            <w:r>
              <w:t>A</w:t>
            </w:r>
          </w:p>
        </w:tc>
        <w:tc>
          <w:tcPr>
            <w:tcW w:w="1263" w:type="dxa"/>
            <w:noWrap/>
            <w:vAlign w:val="center"/>
          </w:tcPr>
          <w:p w14:paraId="486204C0" w14:textId="0038649E"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p>
        </w:tc>
        <w:tc>
          <w:tcPr>
            <w:tcW w:w="1264" w:type="dxa"/>
            <w:noWrap/>
            <w:vAlign w:val="center"/>
          </w:tcPr>
          <w:p w14:paraId="735D0A5F"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r>
              <w:t>A</w:t>
            </w:r>
          </w:p>
        </w:tc>
        <w:tc>
          <w:tcPr>
            <w:tcW w:w="1264" w:type="dxa"/>
            <w:noWrap/>
            <w:vAlign w:val="center"/>
          </w:tcPr>
          <w:p w14:paraId="5363C96F"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r>
              <w:t>A</w:t>
            </w:r>
          </w:p>
        </w:tc>
      </w:tr>
      <w:tr w:rsidR="000A3D19" w14:paraId="136E779D" w14:textId="77777777" w:rsidTr="00D36DE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hideMark/>
          </w:tcPr>
          <w:p w14:paraId="7219EC7A" w14:textId="71E1F8BB" w:rsidR="000A3D19" w:rsidRDefault="000A3D19" w:rsidP="00D36DE2">
            <w:pPr>
              <w:rPr>
                <w:rFonts w:ascii="Calibri" w:eastAsiaTheme="minorHAnsi" w:hAnsi="Calibri" w:cs="Calibri"/>
                <w:szCs w:val="22"/>
                <w:lang w:eastAsia="en-US"/>
              </w:rPr>
            </w:pPr>
            <w:r>
              <w:t>Leistungs</w:t>
            </w:r>
            <w:r w:rsidR="001A445B">
              <w:t>-</w:t>
            </w:r>
            <w:r w:rsidR="001A445B">
              <w:br/>
            </w:r>
            <w:r>
              <w:t>erbringer</w:t>
            </w:r>
          </w:p>
        </w:tc>
        <w:tc>
          <w:tcPr>
            <w:tcW w:w="1159" w:type="dxa"/>
            <w:noWrap/>
            <w:vAlign w:val="center"/>
          </w:tcPr>
          <w:p w14:paraId="6791FD7A"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r>
              <w:t>A</w:t>
            </w:r>
          </w:p>
        </w:tc>
        <w:tc>
          <w:tcPr>
            <w:tcW w:w="1264" w:type="dxa"/>
            <w:noWrap/>
            <w:vAlign w:val="center"/>
          </w:tcPr>
          <w:p w14:paraId="66B62695"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p>
        </w:tc>
        <w:tc>
          <w:tcPr>
            <w:tcW w:w="1264" w:type="dxa"/>
            <w:noWrap/>
            <w:vAlign w:val="center"/>
          </w:tcPr>
          <w:p w14:paraId="74F3063B"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r>
              <w:t>A</w:t>
            </w:r>
          </w:p>
        </w:tc>
        <w:tc>
          <w:tcPr>
            <w:tcW w:w="1263" w:type="dxa"/>
            <w:noWrap/>
            <w:vAlign w:val="center"/>
          </w:tcPr>
          <w:p w14:paraId="2A42F90D"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r>
              <w:t>A</w:t>
            </w:r>
          </w:p>
        </w:tc>
        <w:tc>
          <w:tcPr>
            <w:tcW w:w="1264" w:type="dxa"/>
            <w:noWrap/>
            <w:vAlign w:val="center"/>
          </w:tcPr>
          <w:p w14:paraId="665925B0"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r>
              <w:t>A</w:t>
            </w:r>
          </w:p>
        </w:tc>
        <w:tc>
          <w:tcPr>
            <w:tcW w:w="1264" w:type="dxa"/>
            <w:noWrap/>
            <w:vAlign w:val="center"/>
          </w:tcPr>
          <w:p w14:paraId="0507B319"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r>
              <w:t>A</w:t>
            </w:r>
          </w:p>
        </w:tc>
      </w:tr>
      <w:tr w:rsidR="000A3D19" w14:paraId="049F375B" w14:textId="77777777" w:rsidTr="00D36DE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hideMark/>
          </w:tcPr>
          <w:p w14:paraId="0FEF77FD" w14:textId="77777777" w:rsidR="000A3D19" w:rsidRDefault="000A3D19" w:rsidP="00D36DE2">
            <w:pPr>
              <w:rPr>
                <w:rFonts w:ascii="Calibri" w:eastAsiaTheme="minorHAnsi" w:hAnsi="Calibri" w:cs="Calibri"/>
                <w:szCs w:val="22"/>
                <w:lang w:eastAsia="en-US"/>
              </w:rPr>
            </w:pPr>
            <w:r>
              <w:t>Dienstanbieter</w:t>
            </w:r>
          </w:p>
        </w:tc>
        <w:tc>
          <w:tcPr>
            <w:tcW w:w="1159" w:type="dxa"/>
            <w:noWrap/>
            <w:vAlign w:val="center"/>
          </w:tcPr>
          <w:p w14:paraId="70DACFFE"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r>
              <w:t>(A)</w:t>
            </w:r>
          </w:p>
        </w:tc>
        <w:tc>
          <w:tcPr>
            <w:tcW w:w="1264" w:type="dxa"/>
            <w:noWrap/>
            <w:vAlign w:val="center"/>
          </w:tcPr>
          <w:p w14:paraId="156A2E20"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p>
        </w:tc>
        <w:tc>
          <w:tcPr>
            <w:tcW w:w="1264" w:type="dxa"/>
            <w:noWrap/>
            <w:vAlign w:val="center"/>
          </w:tcPr>
          <w:p w14:paraId="25783600"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r>
              <w:t>A</w:t>
            </w:r>
          </w:p>
        </w:tc>
        <w:tc>
          <w:tcPr>
            <w:tcW w:w="1263" w:type="dxa"/>
            <w:noWrap/>
            <w:vAlign w:val="center"/>
          </w:tcPr>
          <w:p w14:paraId="0FBC7692"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r>
              <w:t>A</w:t>
            </w:r>
          </w:p>
        </w:tc>
        <w:tc>
          <w:tcPr>
            <w:tcW w:w="1264" w:type="dxa"/>
            <w:noWrap/>
            <w:vAlign w:val="center"/>
          </w:tcPr>
          <w:p w14:paraId="4C1D66FA"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p>
        </w:tc>
        <w:tc>
          <w:tcPr>
            <w:tcW w:w="1264" w:type="dxa"/>
            <w:noWrap/>
            <w:vAlign w:val="center"/>
          </w:tcPr>
          <w:p w14:paraId="1F04578B"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r>
              <w:t>A</w:t>
            </w:r>
          </w:p>
        </w:tc>
      </w:tr>
      <w:tr w:rsidR="000A3D19" w14:paraId="164D46F1" w14:textId="77777777" w:rsidTr="00D36DE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hideMark/>
          </w:tcPr>
          <w:p w14:paraId="6B1B58F3" w14:textId="77777777" w:rsidR="000A3D19" w:rsidRDefault="000A3D19" w:rsidP="00D36DE2">
            <w:pPr>
              <w:rPr>
                <w:rFonts w:ascii="Calibri" w:eastAsiaTheme="minorHAnsi" w:hAnsi="Calibri" w:cs="Calibri"/>
                <w:szCs w:val="22"/>
                <w:lang w:eastAsia="en-US"/>
              </w:rPr>
            </w:pPr>
            <w:r>
              <w:t>Führung</w:t>
            </w:r>
          </w:p>
        </w:tc>
        <w:tc>
          <w:tcPr>
            <w:tcW w:w="1159" w:type="dxa"/>
            <w:noWrap/>
            <w:vAlign w:val="center"/>
          </w:tcPr>
          <w:p w14:paraId="133059A4"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p>
        </w:tc>
        <w:tc>
          <w:tcPr>
            <w:tcW w:w="1264" w:type="dxa"/>
            <w:noWrap/>
            <w:vAlign w:val="center"/>
          </w:tcPr>
          <w:p w14:paraId="40EBA9B1"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r>
              <w:t>A</w:t>
            </w:r>
          </w:p>
        </w:tc>
        <w:tc>
          <w:tcPr>
            <w:tcW w:w="1264" w:type="dxa"/>
            <w:noWrap/>
            <w:vAlign w:val="center"/>
          </w:tcPr>
          <w:p w14:paraId="2BD9BF39"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r>
              <w:t>A</w:t>
            </w:r>
          </w:p>
        </w:tc>
        <w:tc>
          <w:tcPr>
            <w:tcW w:w="1263" w:type="dxa"/>
            <w:noWrap/>
            <w:vAlign w:val="center"/>
          </w:tcPr>
          <w:p w14:paraId="5B89B1F7"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r>
              <w:t>A</w:t>
            </w:r>
          </w:p>
        </w:tc>
        <w:tc>
          <w:tcPr>
            <w:tcW w:w="1264" w:type="dxa"/>
            <w:noWrap/>
            <w:vAlign w:val="center"/>
          </w:tcPr>
          <w:p w14:paraId="4C7D3CC7"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r>
              <w:t>A</w:t>
            </w:r>
          </w:p>
        </w:tc>
        <w:tc>
          <w:tcPr>
            <w:tcW w:w="1264" w:type="dxa"/>
            <w:noWrap/>
            <w:vAlign w:val="center"/>
          </w:tcPr>
          <w:p w14:paraId="7B917548"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r>
              <w:t>A</w:t>
            </w:r>
          </w:p>
        </w:tc>
      </w:tr>
      <w:tr w:rsidR="000A3D19" w14:paraId="65CFD336" w14:textId="77777777" w:rsidTr="00D36DE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hideMark/>
          </w:tcPr>
          <w:p w14:paraId="2DA741BA" w14:textId="77777777" w:rsidR="000A3D19" w:rsidRDefault="000A3D19" w:rsidP="00D36DE2">
            <w:pPr>
              <w:rPr>
                <w:rFonts w:ascii="Calibri" w:eastAsiaTheme="minorHAnsi" w:hAnsi="Calibri" w:cs="Calibri"/>
                <w:szCs w:val="22"/>
                <w:lang w:eastAsia="en-US"/>
              </w:rPr>
            </w:pPr>
            <w:r>
              <w:t>Regulator</w:t>
            </w:r>
          </w:p>
        </w:tc>
        <w:tc>
          <w:tcPr>
            <w:tcW w:w="1159" w:type="dxa"/>
            <w:noWrap/>
            <w:vAlign w:val="center"/>
          </w:tcPr>
          <w:p w14:paraId="04913C90"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p>
        </w:tc>
        <w:tc>
          <w:tcPr>
            <w:tcW w:w="1264" w:type="dxa"/>
            <w:noWrap/>
            <w:vAlign w:val="center"/>
          </w:tcPr>
          <w:p w14:paraId="52CD186F"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p>
        </w:tc>
        <w:tc>
          <w:tcPr>
            <w:tcW w:w="1264" w:type="dxa"/>
            <w:noWrap/>
            <w:vAlign w:val="center"/>
          </w:tcPr>
          <w:p w14:paraId="212F360A"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p>
        </w:tc>
        <w:tc>
          <w:tcPr>
            <w:tcW w:w="1263" w:type="dxa"/>
            <w:noWrap/>
            <w:vAlign w:val="center"/>
          </w:tcPr>
          <w:p w14:paraId="2B38DDB3"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r>
              <w:t>A</w:t>
            </w:r>
          </w:p>
        </w:tc>
        <w:tc>
          <w:tcPr>
            <w:tcW w:w="1264" w:type="dxa"/>
            <w:noWrap/>
            <w:vAlign w:val="center"/>
          </w:tcPr>
          <w:p w14:paraId="3F9DDB1E"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p>
        </w:tc>
        <w:tc>
          <w:tcPr>
            <w:tcW w:w="1264" w:type="dxa"/>
            <w:noWrap/>
            <w:vAlign w:val="center"/>
          </w:tcPr>
          <w:p w14:paraId="25EBE57E" w14:textId="77777777" w:rsidR="000A3D19" w:rsidRPr="00AA5F9A" w:rsidRDefault="000A3D19" w:rsidP="00D36DE2">
            <w:pPr>
              <w:keepNext/>
              <w:jc w:val="center"/>
              <w:cnfStyle w:val="000000010000" w:firstRow="0" w:lastRow="0" w:firstColumn="0" w:lastColumn="0" w:oddVBand="0" w:evenVBand="0" w:oddHBand="0" w:evenHBand="1" w:firstRowFirstColumn="0" w:firstRowLastColumn="0" w:lastRowFirstColumn="0" w:lastRowLastColumn="0"/>
            </w:pPr>
            <w:r>
              <w:t>A</w:t>
            </w:r>
          </w:p>
        </w:tc>
      </w:tr>
    </w:tbl>
    <w:p w14:paraId="70E6A08C" w14:textId="299CB263" w:rsidR="000A3D19" w:rsidRDefault="000A3D19" w:rsidP="007869F4">
      <w:pPr>
        <w:pStyle w:val="Beschriftung"/>
      </w:pPr>
      <w:bookmarkStart w:id="93" w:name="_Ref495311587"/>
      <w:bookmarkStart w:id="94" w:name="_Toc498958162"/>
      <w:r>
        <w:t xml:space="preserve">Tabelle </w:t>
      </w:r>
      <w:fldSimple w:instr=" SEQ Tabelle \* ARABIC ">
        <w:r w:rsidR="00365D61">
          <w:rPr>
            <w:noProof/>
          </w:rPr>
          <w:t>3</w:t>
        </w:r>
      </w:fldSimple>
      <w:bookmarkEnd w:id="93"/>
      <w:r>
        <w:t xml:space="preserve"> Anforderungen der Stakeholder an die Rollen</w:t>
      </w:r>
      <w:bookmarkEnd w:id="94"/>
    </w:p>
    <w:p w14:paraId="521BD228" w14:textId="77B120BB" w:rsidR="00E7155D" w:rsidRPr="00466946" w:rsidRDefault="00E7155D">
      <w:pPr>
        <w:pStyle w:val="berschrift3"/>
      </w:pPr>
      <w:bookmarkStart w:id="95" w:name="_Ref491345644"/>
      <w:bookmarkStart w:id="96" w:name="_Ref491345648"/>
      <w:bookmarkStart w:id="97" w:name="_Toc498958044"/>
      <w:r w:rsidRPr="00466946">
        <w:t xml:space="preserve">Anforderungen des </w:t>
      </w:r>
      <w:bookmarkEnd w:id="95"/>
      <w:bookmarkEnd w:id="96"/>
      <w:r w:rsidR="00E45EBF" w:rsidRPr="00466946">
        <w:t>Leistungsbezügers</w:t>
      </w:r>
      <w:bookmarkEnd w:id="97"/>
    </w:p>
    <w:p w14:paraId="352B77A6" w14:textId="7B386EA4" w:rsidR="00EB0D43" w:rsidRPr="00E20B42" w:rsidRDefault="00EB0D43" w:rsidP="00EB0D43">
      <w:pPr>
        <w:pStyle w:val="Textkrper"/>
      </w:pPr>
      <w:r w:rsidRPr="00066DB7">
        <w:t>Die Anforderungen</w:t>
      </w:r>
      <w:r w:rsidR="000A3D19">
        <w:t xml:space="preserve"> des Leistungsbezügers</w:t>
      </w:r>
      <w:r w:rsidRPr="00066DB7">
        <w:t xml:space="preserve"> </w:t>
      </w:r>
      <w:r w:rsidR="00D96AD8">
        <w:t xml:space="preserve">(LB) </w:t>
      </w:r>
      <w:r w:rsidRPr="00066DB7">
        <w:t xml:space="preserve">werden von natürlichen Personen, Organisationen, Services oder Dingen gestellt, die auf Informationen und Services der </w:t>
      </w:r>
      <w:r w:rsidRPr="00066DB7">
        <w:rPr>
          <w:i/>
        </w:rPr>
        <w:t>Ressourcen</w:t>
      </w:r>
      <w:r w:rsidRPr="00066DB7">
        <w:t xml:space="preserve"> zugreifen wollen.</w:t>
      </w:r>
    </w:p>
    <w:tbl>
      <w:tblPr>
        <w:tblStyle w:val="Tabellenraster1"/>
        <w:tblW w:w="5000" w:type="pct"/>
        <w:tblLayout w:type="fixed"/>
        <w:tblLook w:val="04A0" w:firstRow="1" w:lastRow="0" w:firstColumn="1" w:lastColumn="0" w:noHBand="0" w:noVBand="1"/>
      </w:tblPr>
      <w:tblGrid>
        <w:gridCol w:w="1101"/>
        <w:gridCol w:w="708"/>
        <w:gridCol w:w="4110"/>
        <w:gridCol w:w="2127"/>
        <w:gridCol w:w="1241"/>
      </w:tblGrid>
      <w:tr w:rsidR="009F514A" w:rsidRPr="00A425EB" w14:paraId="5EDFE537" w14:textId="658F553F" w:rsidTr="009F514A">
        <w:trPr>
          <w:tblHeader/>
        </w:trPr>
        <w:tc>
          <w:tcPr>
            <w:tcW w:w="593" w:type="pct"/>
            <w:shd w:val="clear" w:color="auto" w:fill="A6A6A6" w:themeFill="background1" w:themeFillShade="A6"/>
            <w:vAlign w:val="center"/>
          </w:tcPr>
          <w:p w14:paraId="093E55EF" w14:textId="2E0AE8C3" w:rsidR="00086825" w:rsidRPr="00A425EB" w:rsidRDefault="00086825" w:rsidP="009F514A">
            <w:pPr>
              <w:spacing w:before="60" w:after="60" w:line="240" w:lineRule="atLeast"/>
              <w:rPr>
                <w:b/>
              </w:rPr>
            </w:pPr>
            <w:r w:rsidRPr="00A425EB">
              <w:rPr>
                <w:b/>
              </w:rPr>
              <w:t>Be</w:t>
            </w:r>
            <w:r w:rsidR="00893424">
              <w:rPr>
                <w:b/>
              </w:rPr>
              <w:t>-</w:t>
            </w:r>
            <w:r w:rsidRPr="00A425EB">
              <w:rPr>
                <w:b/>
              </w:rPr>
              <w:t>zeichnung</w:t>
            </w:r>
          </w:p>
        </w:tc>
        <w:tc>
          <w:tcPr>
            <w:tcW w:w="381" w:type="pct"/>
            <w:shd w:val="clear" w:color="auto" w:fill="A6A6A6" w:themeFill="background1" w:themeFillShade="A6"/>
            <w:vAlign w:val="center"/>
          </w:tcPr>
          <w:p w14:paraId="635B4744" w14:textId="6BBF64D7" w:rsidR="00086825" w:rsidRPr="00136034" w:rsidRDefault="00086825" w:rsidP="009F514A">
            <w:pPr>
              <w:spacing w:before="60" w:after="60" w:line="240" w:lineRule="atLeast"/>
              <w:rPr>
                <w:b/>
              </w:rPr>
            </w:pPr>
            <w:r w:rsidRPr="00A425EB">
              <w:rPr>
                <w:b/>
              </w:rPr>
              <w:t>Typ</w:t>
            </w:r>
          </w:p>
        </w:tc>
        <w:tc>
          <w:tcPr>
            <w:tcW w:w="2213" w:type="pct"/>
            <w:shd w:val="clear" w:color="auto" w:fill="A6A6A6" w:themeFill="background1" w:themeFillShade="A6"/>
            <w:vAlign w:val="center"/>
          </w:tcPr>
          <w:p w14:paraId="37735710" w14:textId="52E98334" w:rsidR="00086825" w:rsidRPr="00A425EB" w:rsidRDefault="00086825" w:rsidP="00E40681">
            <w:pPr>
              <w:spacing w:before="60" w:after="60" w:line="240" w:lineRule="atLeast"/>
              <w:rPr>
                <w:b/>
              </w:rPr>
            </w:pPr>
            <w:r w:rsidRPr="00A425EB">
              <w:rPr>
                <w:b/>
              </w:rPr>
              <w:t>Beschreibung</w:t>
            </w:r>
          </w:p>
        </w:tc>
        <w:tc>
          <w:tcPr>
            <w:tcW w:w="1145" w:type="pct"/>
            <w:shd w:val="clear" w:color="auto" w:fill="A6A6A6" w:themeFill="background1" w:themeFillShade="A6"/>
            <w:vAlign w:val="center"/>
          </w:tcPr>
          <w:p w14:paraId="1AD0AC1A" w14:textId="78EBD5F9" w:rsidR="00086825" w:rsidRPr="00A425EB" w:rsidRDefault="00086825" w:rsidP="008246BD">
            <w:pPr>
              <w:spacing w:before="60" w:after="60" w:line="240" w:lineRule="atLeast"/>
              <w:rPr>
                <w:b/>
              </w:rPr>
            </w:pPr>
            <w:r w:rsidRPr="00A425EB">
              <w:rPr>
                <w:b/>
              </w:rPr>
              <w:t>Begründung</w:t>
            </w:r>
          </w:p>
        </w:tc>
        <w:tc>
          <w:tcPr>
            <w:tcW w:w="668" w:type="pct"/>
            <w:shd w:val="clear" w:color="auto" w:fill="A6A6A6" w:themeFill="background1" w:themeFillShade="A6"/>
            <w:vAlign w:val="center"/>
          </w:tcPr>
          <w:p w14:paraId="46C647E6" w14:textId="66789542" w:rsidR="00086825" w:rsidRPr="00136034" w:rsidRDefault="00086825">
            <w:pPr>
              <w:spacing w:before="60" w:after="60" w:line="240" w:lineRule="atLeast"/>
              <w:rPr>
                <w:b/>
              </w:rPr>
            </w:pPr>
            <w:r w:rsidRPr="00A425EB">
              <w:rPr>
                <w:b/>
              </w:rPr>
              <w:t>Referenz</w:t>
            </w:r>
          </w:p>
        </w:tc>
      </w:tr>
      <w:tr w:rsidR="009F514A" w:rsidRPr="00A425EB" w14:paraId="4887E855" w14:textId="2499327A" w:rsidTr="00C4355C">
        <w:tc>
          <w:tcPr>
            <w:tcW w:w="593" w:type="pct"/>
            <w:vAlign w:val="center"/>
          </w:tcPr>
          <w:p w14:paraId="1D05A112" w14:textId="56E6F9D6" w:rsidR="00086825" w:rsidRPr="00A425EB" w:rsidRDefault="000F27DB" w:rsidP="004C5627">
            <w:pPr>
              <w:spacing w:before="60" w:after="60" w:line="240" w:lineRule="atLeast"/>
              <w:rPr>
                <w:b/>
              </w:rPr>
            </w:pPr>
            <w:r w:rsidRPr="00A425EB">
              <w:rPr>
                <w:b/>
              </w:rPr>
              <w:t>LB</w:t>
            </w:r>
            <w:r w:rsidR="00086825" w:rsidRPr="00A425EB">
              <w:rPr>
                <w:b/>
              </w:rPr>
              <w:t>-</w:t>
            </w:r>
            <w:r w:rsidRPr="00A425EB">
              <w:rPr>
                <w:b/>
              </w:rPr>
              <w:t>1</w:t>
            </w:r>
          </w:p>
        </w:tc>
        <w:tc>
          <w:tcPr>
            <w:tcW w:w="381" w:type="pct"/>
            <w:vAlign w:val="center"/>
          </w:tcPr>
          <w:p w14:paraId="4C79DE31" w14:textId="51FC06F3" w:rsidR="00086825" w:rsidRPr="00136034" w:rsidRDefault="009F514A" w:rsidP="009F514A">
            <w:pPr>
              <w:spacing w:before="60" w:after="60" w:line="240" w:lineRule="atLeast"/>
            </w:pPr>
            <w:r w:rsidRPr="00A425EB">
              <w:t>A/D</w:t>
            </w:r>
          </w:p>
        </w:tc>
        <w:tc>
          <w:tcPr>
            <w:tcW w:w="2213" w:type="pct"/>
          </w:tcPr>
          <w:p w14:paraId="7C00DF6A" w14:textId="21B837BE" w:rsidR="00086825" w:rsidRPr="00A425EB" w:rsidRDefault="008F7FFC" w:rsidP="004C5627">
            <w:pPr>
              <w:spacing w:before="60" w:after="60" w:line="240" w:lineRule="atLeast"/>
            </w:pPr>
            <w:r w:rsidRPr="00136034">
              <w:t>Wenn das Subjekt auf</w:t>
            </w:r>
            <w:r w:rsidR="00893424">
              <w:t xml:space="preserve"> eine</w:t>
            </w:r>
            <w:r w:rsidRPr="00136034">
              <w:t xml:space="preserve"> schützenswerte Ressource zugreift, MUSS</w:t>
            </w:r>
            <w:r w:rsidR="007B2257" w:rsidRPr="00136034">
              <w:t xml:space="preserve"> sich da</w:t>
            </w:r>
            <w:r w:rsidR="000A3D19" w:rsidRPr="00136034">
              <w:t xml:space="preserve">s Subjekt </w:t>
            </w:r>
            <w:r w:rsidR="00086825" w:rsidRPr="00136034">
              <w:t>authentisieren</w:t>
            </w:r>
            <w:r w:rsidR="000A3D19" w:rsidRPr="00136034">
              <w:t>.</w:t>
            </w:r>
          </w:p>
        </w:tc>
        <w:tc>
          <w:tcPr>
            <w:tcW w:w="1145" w:type="pct"/>
          </w:tcPr>
          <w:p w14:paraId="68714518" w14:textId="0A63EB52" w:rsidR="00086825" w:rsidRPr="00136034" w:rsidRDefault="000A3D19" w:rsidP="004C5627">
            <w:pPr>
              <w:spacing w:before="60" w:after="60" w:line="240" w:lineRule="atLeast"/>
            </w:pPr>
            <w:r w:rsidRPr="00376E4F">
              <w:t>Authentifizierung als Grundlage der Aut</w:t>
            </w:r>
            <w:r w:rsidR="00D96AD8" w:rsidRPr="00376E4F">
              <w:t>orisierung</w:t>
            </w:r>
            <w:r w:rsidR="00BC1088" w:rsidRPr="00376E4F">
              <w:t xml:space="preserve">, </w:t>
            </w:r>
            <w:r w:rsidR="008F7FFC" w:rsidRPr="00376E4F">
              <w:t>Datenschutz</w:t>
            </w:r>
          </w:p>
        </w:tc>
        <w:tc>
          <w:tcPr>
            <w:tcW w:w="668" w:type="pct"/>
          </w:tcPr>
          <w:p w14:paraId="24322A4B" w14:textId="36476FF9" w:rsidR="00086825" w:rsidRPr="00136034" w:rsidRDefault="00086825" w:rsidP="004C5627">
            <w:pPr>
              <w:spacing w:before="60" w:after="60" w:line="240" w:lineRule="atLeast"/>
            </w:pPr>
            <w:r w:rsidRPr="00A425EB">
              <w:rPr>
                <w:b/>
              </w:rPr>
              <w:t>Prinzip-</w:t>
            </w:r>
            <w:r w:rsidR="00F01649" w:rsidRPr="00A425EB">
              <w:rPr>
                <w:b/>
              </w:rPr>
              <w:t>4</w:t>
            </w:r>
          </w:p>
        </w:tc>
      </w:tr>
      <w:tr w:rsidR="009F514A" w:rsidRPr="00A425EB" w14:paraId="2612F8C4" w14:textId="338D4D06" w:rsidTr="00C4355C">
        <w:tc>
          <w:tcPr>
            <w:tcW w:w="593" w:type="pct"/>
            <w:vAlign w:val="center"/>
          </w:tcPr>
          <w:p w14:paraId="6149BBC7" w14:textId="7DA44009" w:rsidR="00086825" w:rsidRPr="00A425EB" w:rsidRDefault="00ED303B" w:rsidP="004C5627">
            <w:pPr>
              <w:spacing w:before="60" w:after="60" w:line="240" w:lineRule="atLeast"/>
              <w:rPr>
                <w:b/>
              </w:rPr>
            </w:pPr>
            <w:r>
              <w:rPr>
                <w:b/>
              </w:rPr>
              <w:t xml:space="preserve">  </w:t>
            </w:r>
            <w:r w:rsidR="000F27DB" w:rsidRPr="00A425EB">
              <w:rPr>
                <w:b/>
              </w:rPr>
              <w:t>LB</w:t>
            </w:r>
            <w:r w:rsidR="00086825" w:rsidRPr="00A425EB">
              <w:rPr>
                <w:b/>
              </w:rPr>
              <w:t>-</w:t>
            </w:r>
            <w:r w:rsidR="000F27DB" w:rsidRPr="00A425EB">
              <w:rPr>
                <w:b/>
              </w:rPr>
              <w:t>1</w:t>
            </w:r>
            <w:r w:rsidR="00086825" w:rsidRPr="00A425EB">
              <w:rPr>
                <w:b/>
              </w:rPr>
              <w:t>.1</w:t>
            </w:r>
          </w:p>
        </w:tc>
        <w:tc>
          <w:tcPr>
            <w:tcW w:w="381" w:type="pct"/>
            <w:vAlign w:val="center"/>
          </w:tcPr>
          <w:p w14:paraId="16E6654C" w14:textId="100C9D39" w:rsidR="00086825" w:rsidRPr="00136034" w:rsidRDefault="00F07B0A" w:rsidP="009F514A">
            <w:pPr>
              <w:spacing w:before="60" w:after="60" w:line="240" w:lineRule="atLeast"/>
            </w:pPr>
            <w:r w:rsidRPr="00A425EB">
              <w:t>B/</w:t>
            </w:r>
            <w:r w:rsidR="001757ED" w:rsidRPr="00A425EB">
              <w:t>A/</w:t>
            </w:r>
            <w:r w:rsidRPr="00A425EB">
              <w:t>T</w:t>
            </w:r>
          </w:p>
        </w:tc>
        <w:tc>
          <w:tcPr>
            <w:tcW w:w="2213" w:type="pct"/>
          </w:tcPr>
          <w:p w14:paraId="64B59B48" w14:textId="00734043" w:rsidR="00086825" w:rsidRPr="00A425EB" w:rsidRDefault="00C216B4" w:rsidP="006F4F5E">
            <w:pPr>
              <w:spacing w:before="60" w:after="60" w:line="240" w:lineRule="atLeast"/>
            </w:pPr>
            <w:r w:rsidRPr="00136034">
              <w:t>D</w:t>
            </w:r>
            <w:r w:rsidR="000A3D19" w:rsidRPr="00136034">
              <w:t xml:space="preserve">as Subjekt </w:t>
            </w:r>
            <w:r w:rsidR="00086825" w:rsidRPr="00136034">
              <w:t xml:space="preserve">MUSS sich </w:t>
            </w:r>
            <w:r w:rsidR="006F4F5E" w:rsidRPr="00136034">
              <w:t xml:space="preserve">minimal </w:t>
            </w:r>
            <w:r w:rsidR="00086825" w:rsidRPr="00136034">
              <w:t>mit der geforderten Vertrauensstufe authentisieren.</w:t>
            </w:r>
            <w:r w:rsidR="006F4F5E" w:rsidRPr="00136034">
              <w:t xml:space="preserve"> E</w:t>
            </w:r>
            <w:r w:rsidR="00671253" w:rsidRPr="00136034">
              <w:t>s</w:t>
            </w:r>
            <w:r w:rsidR="006F4F5E" w:rsidRPr="00136034">
              <w:t xml:space="preserve"> </w:t>
            </w:r>
            <w:r w:rsidR="00477C95" w:rsidRPr="00136034">
              <w:t xml:space="preserve">DARF </w:t>
            </w:r>
            <w:r w:rsidR="006F4F5E" w:rsidRPr="00136034">
              <w:t>sich mit einer höheren Vertrauensstufe authentisieren.</w:t>
            </w:r>
          </w:p>
        </w:tc>
        <w:tc>
          <w:tcPr>
            <w:tcW w:w="1145" w:type="pct"/>
          </w:tcPr>
          <w:p w14:paraId="7E63458C" w14:textId="5911AF49" w:rsidR="00086825" w:rsidRPr="00A425EB" w:rsidRDefault="00086825" w:rsidP="0097661D">
            <w:pPr>
              <w:spacing w:before="60" w:after="60" w:line="240" w:lineRule="atLeast"/>
            </w:pPr>
            <w:r w:rsidRPr="00136034">
              <w:t xml:space="preserve">Kosten, </w:t>
            </w:r>
            <w:r w:rsidRPr="00A425EB">
              <w:t>Benutzerfreundlichkeit</w:t>
            </w:r>
            <w:r w:rsidRPr="00136034">
              <w:t>, Schutz der Privatsphäre</w:t>
            </w:r>
          </w:p>
        </w:tc>
        <w:tc>
          <w:tcPr>
            <w:tcW w:w="668" w:type="pct"/>
          </w:tcPr>
          <w:p w14:paraId="2E9E1D7D" w14:textId="3132F172" w:rsidR="00F01649" w:rsidRPr="00136034" w:rsidRDefault="00086825" w:rsidP="0097661D">
            <w:pPr>
              <w:spacing w:before="60" w:after="60" w:line="240" w:lineRule="atLeast"/>
              <w:rPr>
                <w:b/>
              </w:rPr>
            </w:pPr>
            <w:r w:rsidRPr="00A425EB">
              <w:rPr>
                <w:b/>
              </w:rPr>
              <w:t>Prinzip-</w:t>
            </w:r>
            <w:r w:rsidR="000F203D" w:rsidRPr="00A425EB">
              <w:rPr>
                <w:b/>
              </w:rPr>
              <w:t>7</w:t>
            </w:r>
            <w:r w:rsidR="00F01649" w:rsidRPr="00A425EB">
              <w:rPr>
                <w:b/>
              </w:rPr>
              <w:t>,</w:t>
            </w:r>
          </w:p>
          <w:p w14:paraId="4ED0A77C" w14:textId="60750C5A" w:rsidR="00086825" w:rsidRPr="00136034" w:rsidRDefault="00F01649" w:rsidP="0097661D">
            <w:pPr>
              <w:spacing w:before="60" w:after="60" w:line="240" w:lineRule="atLeast"/>
            </w:pPr>
            <w:r w:rsidRPr="00A425EB">
              <w:rPr>
                <w:b/>
              </w:rPr>
              <w:t>Prinzip-5</w:t>
            </w:r>
          </w:p>
        </w:tc>
      </w:tr>
      <w:tr w:rsidR="009F514A" w:rsidRPr="00A425EB" w14:paraId="3CBBDF41" w14:textId="35B624C0" w:rsidTr="00C4355C">
        <w:tc>
          <w:tcPr>
            <w:tcW w:w="593" w:type="pct"/>
            <w:vAlign w:val="center"/>
          </w:tcPr>
          <w:p w14:paraId="20E8E444" w14:textId="33E59819" w:rsidR="00086825" w:rsidRPr="00A425EB" w:rsidRDefault="000F27DB" w:rsidP="004C5627">
            <w:pPr>
              <w:spacing w:before="60" w:after="60" w:line="240" w:lineRule="atLeast"/>
              <w:rPr>
                <w:b/>
              </w:rPr>
            </w:pPr>
            <w:r w:rsidRPr="00A425EB">
              <w:rPr>
                <w:b/>
              </w:rPr>
              <w:t>LB</w:t>
            </w:r>
            <w:r w:rsidR="00086825" w:rsidRPr="00A425EB">
              <w:rPr>
                <w:b/>
              </w:rPr>
              <w:t>-</w:t>
            </w:r>
            <w:r w:rsidRPr="00A425EB">
              <w:rPr>
                <w:b/>
              </w:rPr>
              <w:t>2</w:t>
            </w:r>
          </w:p>
        </w:tc>
        <w:tc>
          <w:tcPr>
            <w:tcW w:w="381" w:type="pct"/>
            <w:vAlign w:val="center"/>
          </w:tcPr>
          <w:p w14:paraId="75B939C3" w14:textId="04B7DA59" w:rsidR="00086825" w:rsidRPr="00136034" w:rsidRDefault="00B32E97" w:rsidP="009F514A">
            <w:pPr>
              <w:spacing w:before="60" w:after="60" w:line="240" w:lineRule="atLeast"/>
            </w:pPr>
            <w:r w:rsidRPr="00A425EB">
              <w:t>D</w:t>
            </w:r>
          </w:p>
        </w:tc>
        <w:tc>
          <w:tcPr>
            <w:tcW w:w="2213" w:type="pct"/>
          </w:tcPr>
          <w:p w14:paraId="2189C0F3" w14:textId="3D84F7EC" w:rsidR="00086825" w:rsidRPr="00A425EB" w:rsidRDefault="0021582B" w:rsidP="00A0713D">
            <w:pPr>
              <w:spacing w:before="60" w:after="60" w:line="240" w:lineRule="atLeast"/>
            </w:pPr>
            <w:r w:rsidRPr="00136034">
              <w:t>Ein eindeutige</w:t>
            </w:r>
            <w:r w:rsidR="00D01ADC" w:rsidRPr="00136034">
              <w:t>r</w:t>
            </w:r>
            <w:r w:rsidRPr="00136034">
              <w:t xml:space="preserve"> Identifikator gegenüber der Ressource MUSS nur dann vom Subjekt verwendet werden, wenn die Nutzung der Ressource das fordert.</w:t>
            </w:r>
          </w:p>
        </w:tc>
        <w:tc>
          <w:tcPr>
            <w:tcW w:w="1145" w:type="pct"/>
          </w:tcPr>
          <w:p w14:paraId="0171E03D" w14:textId="691D599F" w:rsidR="00086825" w:rsidRPr="00A425EB" w:rsidRDefault="00086825" w:rsidP="00A0713D">
            <w:pPr>
              <w:spacing w:before="60" w:after="60" w:line="240" w:lineRule="atLeast"/>
            </w:pPr>
            <w:r w:rsidRPr="00A425EB">
              <w:t>Schutz der Privatsphäre</w:t>
            </w:r>
          </w:p>
        </w:tc>
        <w:tc>
          <w:tcPr>
            <w:tcW w:w="668" w:type="pct"/>
          </w:tcPr>
          <w:p w14:paraId="27ACB863" w14:textId="3127DF18" w:rsidR="00086825" w:rsidRPr="00136034" w:rsidRDefault="00086825" w:rsidP="00A0713D">
            <w:pPr>
              <w:spacing w:before="60" w:after="60" w:line="240" w:lineRule="atLeast"/>
            </w:pPr>
            <w:r w:rsidRPr="00A425EB">
              <w:rPr>
                <w:b/>
              </w:rPr>
              <w:t>Prinzip-</w:t>
            </w:r>
            <w:r w:rsidR="000F203D" w:rsidRPr="00A425EB">
              <w:rPr>
                <w:b/>
              </w:rPr>
              <w:t>7</w:t>
            </w:r>
          </w:p>
        </w:tc>
      </w:tr>
      <w:tr w:rsidR="009F514A" w:rsidRPr="00A425EB" w14:paraId="04DC806A" w14:textId="282A7141" w:rsidTr="00C4355C">
        <w:tc>
          <w:tcPr>
            <w:tcW w:w="593" w:type="pct"/>
            <w:vAlign w:val="center"/>
          </w:tcPr>
          <w:p w14:paraId="5DD88E1E" w14:textId="6545F089" w:rsidR="00086825" w:rsidRPr="00A425EB" w:rsidRDefault="00ED303B" w:rsidP="004C5627">
            <w:pPr>
              <w:spacing w:before="60" w:after="60" w:line="240" w:lineRule="atLeast"/>
              <w:rPr>
                <w:b/>
              </w:rPr>
            </w:pPr>
            <w:r>
              <w:rPr>
                <w:b/>
              </w:rPr>
              <w:t xml:space="preserve">  </w:t>
            </w:r>
            <w:r w:rsidR="000F27DB" w:rsidRPr="00A425EB">
              <w:rPr>
                <w:b/>
              </w:rPr>
              <w:t>LB</w:t>
            </w:r>
            <w:r w:rsidR="00086825" w:rsidRPr="00A425EB">
              <w:rPr>
                <w:b/>
              </w:rPr>
              <w:t>-</w:t>
            </w:r>
            <w:r w:rsidR="000F27DB" w:rsidRPr="00A425EB">
              <w:rPr>
                <w:b/>
              </w:rPr>
              <w:t>2</w:t>
            </w:r>
            <w:r w:rsidR="00086825" w:rsidRPr="00A425EB">
              <w:rPr>
                <w:b/>
              </w:rPr>
              <w:t>.1</w:t>
            </w:r>
          </w:p>
        </w:tc>
        <w:tc>
          <w:tcPr>
            <w:tcW w:w="381" w:type="pct"/>
            <w:vAlign w:val="center"/>
          </w:tcPr>
          <w:p w14:paraId="72F926C2" w14:textId="1C403930" w:rsidR="00086825" w:rsidRPr="00136034" w:rsidRDefault="00B32E97" w:rsidP="009F514A">
            <w:pPr>
              <w:spacing w:before="60" w:after="60" w:line="240" w:lineRule="atLeast"/>
            </w:pPr>
            <w:r w:rsidRPr="00A425EB">
              <w:t>D</w:t>
            </w:r>
          </w:p>
        </w:tc>
        <w:tc>
          <w:tcPr>
            <w:tcW w:w="2213" w:type="pct"/>
          </w:tcPr>
          <w:p w14:paraId="57D0EB37" w14:textId="235EF80E" w:rsidR="00086825" w:rsidRPr="00A425EB" w:rsidRDefault="00D01ADC" w:rsidP="005E03AF">
            <w:pPr>
              <w:spacing w:before="60" w:after="60" w:line="240" w:lineRule="atLeast"/>
            </w:pPr>
            <w:r w:rsidRPr="00136034">
              <w:t>Einen zufälligen Identifikator (</w:t>
            </w:r>
            <w:r w:rsidR="000C22AA">
              <w:t xml:space="preserve">z. B. </w:t>
            </w:r>
            <w:r w:rsidRPr="00136034">
              <w:t>eine Transient ID) gegenüber der Ressource SOLLTE vom Subjekt bei der Nutzung verwendet werden.</w:t>
            </w:r>
          </w:p>
        </w:tc>
        <w:tc>
          <w:tcPr>
            <w:tcW w:w="1145" w:type="pct"/>
          </w:tcPr>
          <w:p w14:paraId="0309ADF0" w14:textId="680F7E62" w:rsidR="00086825" w:rsidRPr="00A425EB" w:rsidRDefault="00086825" w:rsidP="004D2D4F">
            <w:pPr>
              <w:spacing w:before="60" w:after="60" w:line="240" w:lineRule="atLeast"/>
            </w:pPr>
            <w:r w:rsidRPr="00A425EB">
              <w:t>Schutz der Privatsphäre (Unlinkability)</w:t>
            </w:r>
          </w:p>
        </w:tc>
        <w:tc>
          <w:tcPr>
            <w:tcW w:w="668" w:type="pct"/>
          </w:tcPr>
          <w:p w14:paraId="7F47826E" w14:textId="5E6648D5" w:rsidR="00086825" w:rsidRPr="00136034" w:rsidRDefault="00086825" w:rsidP="004D2D4F">
            <w:pPr>
              <w:spacing w:before="60" w:after="60" w:line="240" w:lineRule="atLeast"/>
            </w:pPr>
            <w:r w:rsidRPr="00A425EB">
              <w:rPr>
                <w:b/>
              </w:rPr>
              <w:t>Prinzip-</w:t>
            </w:r>
            <w:r w:rsidR="000F203D" w:rsidRPr="00A425EB">
              <w:rPr>
                <w:b/>
              </w:rPr>
              <w:t>7</w:t>
            </w:r>
          </w:p>
        </w:tc>
      </w:tr>
      <w:tr w:rsidR="009F514A" w:rsidRPr="00A425EB" w14:paraId="5F209C6C" w14:textId="7563C286" w:rsidTr="00C4355C">
        <w:tc>
          <w:tcPr>
            <w:tcW w:w="593" w:type="pct"/>
            <w:vAlign w:val="center"/>
          </w:tcPr>
          <w:p w14:paraId="0E708434" w14:textId="4BDF3DC0" w:rsidR="00086825" w:rsidRPr="00A425EB" w:rsidRDefault="000F27DB" w:rsidP="004C5627">
            <w:pPr>
              <w:spacing w:before="60" w:after="60" w:line="240" w:lineRule="atLeast"/>
              <w:rPr>
                <w:b/>
              </w:rPr>
            </w:pPr>
            <w:r w:rsidRPr="00A425EB">
              <w:rPr>
                <w:b/>
              </w:rPr>
              <w:t>LB</w:t>
            </w:r>
            <w:r w:rsidR="00086825" w:rsidRPr="00A425EB">
              <w:rPr>
                <w:b/>
              </w:rPr>
              <w:t>-</w:t>
            </w:r>
            <w:r w:rsidRPr="00A425EB">
              <w:rPr>
                <w:b/>
              </w:rPr>
              <w:t>3</w:t>
            </w:r>
          </w:p>
        </w:tc>
        <w:tc>
          <w:tcPr>
            <w:tcW w:w="381" w:type="pct"/>
            <w:vAlign w:val="center"/>
          </w:tcPr>
          <w:p w14:paraId="4527CEA8" w14:textId="66DEAA65" w:rsidR="00086825" w:rsidRPr="00136034" w:rsidRDefault="00B32E97" w:rsidP="009F514A">
            <w:pPr>
              <w:keepNext/>
              <w:spacing w:before="60" w:after="60" w:line="240" w:lineRule="atLeast"/>
            </w:pPr>
            <w:r w:rsidRPr="00A425EB">
              <w:t>D</w:t>
            </w:r>
          </w:p>
        </w:tc>
        <w:tc>
          <w:tcPr>
            <w:tcW w:w="2213" w:type="pct"/>
          </w:tcPr>
          <w:p w14:paraId="0D8C6C3A" w14:textId="62C63127" w:rsidR="00086825" w:rsidRPr="00A425EB" w:rsidRDefault="00D01ADC" w:rsidP="00066DB7">
            <w:pPr>
              <w:keepNext/>
              <w:spacing w:before="60" w:after="60" w:line="240" w:lineRule="atLeast"/>
            </w:pPr>
            <w:r w:rsidRPr="00136034">
              <w:t>Es MÜSSEN nur die Attribute vom Subjekt bei der Authentifikation übermittelt werden, die zur Berechtigung der Ressource notwendig sind.</w:t>
            </w:r>
          </w:p>
        </w:tc>
        <w:tc>
          <w:tcPr>
            <w:tcW w:w="1145" w:type="pct"/>
          </w:tcPr>
          <w:p w14:paraId="4F075681" w14:textId="6884977B" w:rsidR="00086825" w:rsidRPr="00A425EB" w:rsidRDefault="00086825" w:rsidP="004C5627">
            <w:pPr>
              <w:keepNext/>
              <w:spacing w:before="60" w:after="60" w:line="240" w:lineRule="atLeast"/>
            </w:pPr>
            <w:r w:rsidRPr="00A425EB">
              <w:t>Need-to-Know-Prinzip</w:t>
            </w:r>
            <w:r w:rsidR="000A3D19" w:rsidRPr="00A425EB">
              <w:t>, Schutz der Privatsphäre</w:t>
            </w:r>
          </w:p>
        </w:tc>
        <w:tc>
          <w:tcPr>
            <w:tcW w:w="668" w:type="pct"/>
          </w:tcPr>
          <w:p w14:paraId="0F2A8598" w14:textId="68589841" w:rsidR="00086825" w:rsidRPr="00136034" w:rsidRDefault="00086825" w:rsidP="004C5627">
            <w:pPr>
              <w:keepNext/>
              <w:spacing w:before="60" w:after="60" w:line="240" w:lineRule="atLeast"/>
            </w:pPr>
            <w:r w:rsidRPr="00A425EB">
              <w:rPr>
                <w:b/>
              </w:rPr>
              <w:t>Prinzip-</w:t>
            </w:r>
            <w:r w:rsidR="000F203D" w:rsidRPr="00A425EB">
              <w:rPr>
                <w:b/>
              </w:rPr>
              <w:t>7</w:t>
            </w:r>
          </w:p>
        </w:tc>
      </w:tr>
      <w:tr w:rsidR="00A322C2" w:rsidRPr="00A425EB" w14:paraId="71B3E13C" w14:textId="77777777" w:rsidTr="00C4355C">
        <w:tc>
          <w:tcPr>
            <w:tcW w:w="593" w:type="pct"/>
            <w:vAlign w:val="center"/>
          </w:tcPr>
          <w:p w14:paraId="59AD2147" w14:textId="210AE486" w:rsidR="00A322C2" w:rsidRPr="00136034" w:rsidRDefault="00ED303B" w:rsidP="004C5627">
            <w:pPr>
              <w:spacing w:before="60" w:after="60" w:line="240" w:lineRule="atLeast"/>
              <w:rPr>
                <w:b/>
              </w:rPr>
            </w:pPr>
            <w:r>
              <w:rPr>
                <w:b/>
              </w:rPr>
              <w:t xml:space="preserve">  </w:t>
            </w:r>
            <w:r w:rsidR="00A322C2" w:rsidRPr="00A425EB">
              <w:rPr>
                <w:b/>
              </w:rPr>
              <w:t>LB-3.1</w:t>
            </w:r>
          </w:p>
        </w:tc>
        <w:tc>
          <w:tcPr>
            <w:tcW w:w="381" w:type="pct"/>
            <w:vAlign w:val="center"/>
          </w:tcPr>
          <w:p w14:paraId="61E291A2" w14:textId="53A7C07B" w:rsidR="00A322C2" w:rsidRPr="00136034" w:rsidRDefault="00A322C2" w:rsidP="009F514A">
            <w:pPr>
              <w:keepNext/>
              <w:spacing w:before="60" w:after="60" w:line="240" w:lineRule="atLeast"/>
            </w:pPr>
            <w:r w:rsidRPr="00A425EB">
              <w:t>D</w:t>
            </w:r>
          </w:p>
        </w:tc>
        <w:tc>
          <w:tcPr>
            <w:tcW w:w="2213" w:type="pct"/>
          </w:tcPr>
          <w:p w14:paraId="4BF9E2D2" w14:textId="723AF518" w:rsidR="00A322C2" w:rsidRPr="00136034" w:rsidRDefault="00D01ADC" w:rsidP="00DE2902">
            <w:pPr>
              <w:keepNext/>
              <w:spacing w:before="60" w:after="60" w:line="240" w:lineRule="atLeast"/>
            </w:pPr>
            <w:r w:rsidRPr="00136034">
              <w:t>Weitere Attribute KÖNNEN vom Subjekt übermittelt werden, wenn die Ressource diese für die Funktionserfüllung benötigt.</w:t>
            </w:r>
          </w:p>
        </w:tc>
        <w:tc>
          <w:tcPr>
            <w:tcW w:w="1145" w:type="pct"/>
          </w:tcPr>
          <w:p w14:paraId="4C7F6C81" w14:textId="57F5AF39" w:rsidR="00A322C2" w:rsidRPr="00136034" w:rsidRDefault="00A322C2" w:rsidP="00E84AA3">
            <w:pPr>
              <w:keepNext/>
              <w:spacing w:before="60" w:after="60" w:line="240" w:lineRule="atLeast"/>
            </w:pPr>
            <w:r w:rsidRPr="00A425EB">
              <w:t>Schutz der Privatsphäre</w:t>
            </w:r>
          </w:p>
        </w:tc>
        <w:tc>
          <w:tcPr>
            <w:tcW w:w="668" w:type="pct"/>
          </w:tcPr>
          <w:p w14:paraId="4F725F03" w14:textId="0056A332" w:rsidR="00A322C2" w:rsidRPr="00136034" w:rsidRDefault="00A322C2" w:rsidP="00DD2B23">
            <w:pPr>
              <w:keepNext/>
              <w:spacing w:before="60" w:after="60" w:line="240" w:lineRule="atLeast"/>
              <w:rPr>
                <w:b/>
              </w:rPr>
            </w:pPr>
            <w:r w:rsidRPr="00A425EB">
              <w:rPr>
                <w:b/>
              </w:rPr>
              <w:t>Prinzip-7</w:t>
            </w:r>
          </w:p>
        </w:tc>
      </w:tr>
      <w:tr w:rsidR="009F514A" w:rsidRPr="00A425EB" w14:paraId="381A4CC4" w14:textId="6D53D5E2" w:rsidTr="00C4355C">
        <w:tc>
          <w:tcPr>
            <w:tcW w:w="593" w:type="pct"/>
            <w:vAlign w:val="center"/>
          </w:tcPr>
          <w:p w14:paraId="49BE3822" w14:textId="5625FAA9" w:rsidR="00086825" w:rsidRPr="00A425EB" w:rsidRDefault="00333283" w:rsidP="004C5627">
            <w:pPr>
              <w:spacing w:before="60" w:after="60" w:line="240" w:lineRule="atLeast"/>
              <w:rPr>
                <w:b/>
              </w:rPr>
            </w:pPr>
            <w:r w:rsidRPr="00A425EB">
              <w:rPr>
                <w:b/>
              </w:rPr>
              <w:t>LB</w:t>
            </w:r>
            <w:r w:rsidR="00086825" w:rsidRPr="00A425EB">
              <w:rPr>
                <w:b/>
              </w:rPr>
              <w:t>-</w:t>
            </w:r>
            <w:r w:rsidRPr="00A425EB">
              <w:rPr>
                <w:b/>
              </w:rPr>
              <w:t>4</w:t>
            </w:r>
          </w:p>
        </w:tc>
        <w:tc>
          <w:tcPr>
            <w:tcW w:w="381" w:type="pct"/>
            <w:vAlign w:val="center"/>
          </w:tcPr>
          <w:p w14:paraId="7C6A5D80" w14:textId="3531017C" w:rsidR="00086825" w:rsidRPr="00136034" w:rsidRDefault="005E3093" w:rsidP="009F514A">
            <w:pPr>
              <w:keepNext/>
              <w:spacing w:before="60" w:after="60" w:line="240" w:lineRule="atLeast"/>
            </w:pPr>
            <w:r w:rsidRPr="00A425EB">
              <w:t>B/</w:t>
            </w:r>
            <w:r w:rsidR="00B32E97" w:rsidRPr="00A425EB">
              <w:t>A</w:t>
            </w:r>
          </w:p>
        </w:tc>
        <w:tc>
          <w:tcPr>
            <w:tcW w:w="2213" w:type="pct"/>
          </w:tcPr>
          <w:p w14:paraId="217C4972" w14:textId="54A36A6E" w:rsidR="00086825" w:rsidRPr="00A425EB" w:rsidRDefault="00D01ADC" w:rsidP="00DE2902">
            <w:pPr>
              <w:keepNext/>
              <w:spacing w:before="60" w:after="60" w:line="240" w:lineRule="atLeast"/>
            </w:pPr>
            <w:r w:rsidRPr="00136034">
              <w:t>Die IAM-Dienstanbieter (IdP, AA), welche die E-Identities und Attri</w:t>
            </w:r>
            <w:r w:rsidR="00A425EB">
              <w:t>bu</w:t>
            </w:r>
            <w:r w:rsidRPr="00136034">
              <w:t>te verwalte</w:t>
            </w:r>
            <w:r w:rsidR="00893424">
              <w:t>n</w:t>
            </w:r>
            <w:r w:rsidRPr="00136034">
              <w:t>, K</w:t>
            </w:r>
            <w:r w:rsidR="00C0144C">
              <w:t>ÖNNEN</w:t>
            </w:r>
            <w:r w:rsidRPr="00136034">
              <w:t xml:space="preserve"> vom Subjekt </w:t>
            </w:r>
            <w:r w:rsidR="00C0144C">
              <w:t xml:space="preserve">gewählt </w:t>
            </w:r>
            <w:r w:rsidRPr="00136034">
              <w:t>werden</w:t>
            </w:r>
            <w:r w:rsidR="00086825" w:rsidRPr="00136034">
              <w:t>.</w:t>
            </w:r>
          </w:p>
        </w:tc>
        <w:tc>
          <w:tcPr>
            <w:tcW w:w="1145" w:type="pct"/>
          </w:tcPr>
          <w:p w14:paraId="60A337DE" w14:textId="33508191" w:rsidR="00086825" w:rsidRPr="00A425EB" w:rsidRDefault="00086825" w:rsidP="00E84AA3">
            <w:pPr>
              <w:keepNext/>
              <w:spacing w:before="60" w:after="60" w:line="240" w:lineRule="atLeast"/>
            </w:pPr>
            <w:r w:rsidRPr="00A425EB">
              <w:t>Selbstbestimmung, Wahlfreiheit</w:t>
            </w:r>
          </w:p>
        </w:tc>
        <w:tc>
          <w:tcPr>
            <w:tcW w:w="668" w:type="pct"/>
          </w:tcPr>
          <w:p w14:paraId="44412BBF" w14:textId="163F8D8E" w:rsidR="00086825" w:rsidRPr="00136034" w:rsidRDefault="000A3D19" w:rsidP="00DD2B23">
            <w:pPr>
              <w:keepNext/>
              <w:spacing w:before="60" w:after="60" w:line="240" w:lineRule="atLeast"/>
              <w:rPr>
                <w:b/>
              </w:rPr>
            </w:pPr>
            <w:r w:rsidRPr="00A425EB">
              <w:rPr>
                <w:b/>
              </w:rPr>
              <w:t>Prinizip-</w:t>
            </w:r>
            <w:r w:rsidR="000F203D" w:rsidRPr="00A425EB">
              <w:rPr>
                <w:b/>
              </w:rPr>
              <w:t>2</w:t>
            </w:r>
          </w:p>
        </w:tc>
      </w:tr>
      <w:tr w:rsidR="009F514A" w:rsidRPr="00A425EB" w14:paraId="67D076B1" w14:textId="79F176FB" w:rsidTr="00C4355C">
        <w:tc>
          <w:tcPr>
            <w:tcW w:w="593" w:type="pct"/>
            <w:vAlign w:val="center"/>
          </w:tcPr>
          <w:p w14:paraId="75817B29" w14:textId="34EB0110" w:rsidR="00086825" w:rsidRPr="00A425EB" w:rsidRDefault="00333283">
            <w:pPr>
              <w:spacing w:before="60" w:after="60" w:line="240" w:lineRule="atLeast"/>
              <w:rPr>
                <w:b/>
              </w:rPr>
            </w:pPr>
            <w:r w:rsidRPr="00A425EB">
              <w:rPr>
                <w:b/>
              </w:rPr>
              <w:t>LB</w:t>
            </w:r>
            <w:r w:rsidR="00086825" w:rsidRPr="00A425EB">
              <w:rPr>
                <w:b/>
              </w:rPr>
              <w:t>-</w:t>
            </w:r>
            <w:r w:rsidR="006613B6" w:rsidRPr="00A425EB">
              <w:rPr>
                <w:b/>
              </w:rPr>
              <w:t>5</w:t>
            </w:r>
          </w:p>
        </w:tc>
        <w:tc>
          <w:tcPr>
            <w:tcW w:w="381" w:type="pct"/>
            <w:vAlign w:val="center"/>
          </w:tcPr>
          <w:p w14:paraId="4D211F84" w14:textId="6A37F9C7" w:rsidR="00086825" w:rsidRPr="00136034" w:rsidRDefault="00B32E97" w:rsidP="009F514A">
            <w:pPr>
              <w:keepNext/>
              <w:spacing w:before="60" w:after="60" w:line="240" w:lineRule="atLeast"/>
            </w:pPr>
            <w:r w:rsidRPr="00A425EB">
              <w:t>D</w:t>
            </w:r>
          </w:p>
        </w:tc>
        <w:tc>
          <w:tcPr>
            <w:tcW w:w="2213" w:type="pct"/>
          </w:tcPr>
          <w:p w14:paraId="035ED2FA" w14:textId="11436576" w:rsidR="00086825" w:rsidRPr="00A425EB" w:rsidRDefault="009415C0" w:rsidP="004C5627">
            <w:pPr>
              <w:keepNext/>
              <w:spacing w:before="60" w:after="60" w:line="240" w:lineRule="atLeast"/>
            </w:pPr>
            <w:r w:rsidRPr="00136034">
              <w:t>Die Anzahl der benötigten E-Identities, die</w:t>
            </w:r>
            <w:r w:rsidR="00755173">
              <w:t xml:space="preserve"> das Subjekt haben muss, SOLLTE</w:t>
            </w:r>
            <w:r w:rsidRPr="00136034">
              <w:t xml:space="preserve"> möglichst </w:t>
            </w:r>
            <w:r w:rsidR="00A97932" w:rsidRPr="00136034">
              <w:t>gering</w:t>
            </w:r>
            <w:r w:rsidR="00893424">
              <w:t xml:space="preserve"> </w:t>
            </w:r>
            <w:r w:rsidR="00A97932" w:rsidRPr="00136034">
              <w:t>gehalten</w:t>
            </w:r>
            <w:r w:rsidRPr="00136034">
              <w:t xml:space="preserve"> werden.</w:t>
            </w:r>
          </w:p>
        </w:tc>
        <w:tc>
          <w:tcPr>
            <w:tcW w:w="1145" w:type="pct"/>
          </w:tcPr>
          <w:p w14:paraId="3A2B513C" w14:textId="32875F29" w:rsidR="00086825" w:rsidRPr="00A425EB" w:rsidRDefault="00086825" w:rsidP="004C5627">
            <w:pPr>
              <w:keepNext/>
              <w:spacing w:before="60" w:after="60" w:line="240" w:lineRule="atLeast"/>
            </w:pPr>
            <w:r w:rsidRPr="00A425EB">
              <w:t>Kosten, Benutzerfreundlichkeit</w:t>
            </w:r>
            <w:r w:rsidR="00815323" w:rsidRPr="00A425EB">
              <w:t>, Kontextabdeckung</w:t>
            </w:r>
          </w:p>
        </w:tc>
        <w:tc>
          <w:tcPr>
            <w:tcW w:w="668" w:type="pct"/>
          </w:tcPr>
          <w:p w14:paraId="3F6E6C8D" w14:textId="646425BC" w:rsidR="00086825" w:rsidRPr="00136034" w:rsidRDefault="00086825" w:rsidP="004C5627">
            <w:pPr>
              <w:keepNext/>
              <w:spacing w:before="60" w:after="60" w:line="240" w:lineRule="atLeast"/>
            </w:pPr>
            <w:r w:rsidRPr="00A425EB">
              <w:rPr>
                <w:b/>
              </w:rPr>
              <w:t>IAM-6</w:t>
            </w:r>
          </w:p>
        </w:tc>
      </w:tr>
      <w:tr w:rsidR="009F514A" w:rsidRPr="00A425EB" w14:paraId="0C48E794" w14:textId="0A473052" w:rsidTr="00C4355C">
        <w:tc>
          <w:tcPr>
            <w:tcW w:w="593" w:type="pct"/>
            <w:vAlign w:val="center"/>
          </w:tcPr>
          <w:p w14:paraId="43665525" w14:textId="17A9A3CF" w:rsidR="00086825" w:rsidRPr="00A425EB" w:rsidRDefault="00333283">
            <w:pPr>
              <w:spacing w:before="60" w:after="60" w:line="240" w:lineRule="atLeast"/>
              <w:rPr>
                <w:b/>
              </w:rPr>
            </w:pPr>
            <w:r w:rsidRPr="00A425EB">
              <w:rPr>
                <w:b/>
              </w:rPr>
              <w:t>LB</w:t>
            </w:r>
            <w:r w:rsidR="00086825" w:rsidRPr="00A425EB">
              <w:rPr>
                <w:b/>
              </w:rPr>
              <w:t>-</w:t>
            </w:r>
            <w:r w:rsidR="006613B6" w:rsidRPr="00A425EB">
              <w:rPr>
                <w:b/>
              </w:rPr>
              <w:t>6</w:t>
            </w:r>
          </w:p>
        </w:tc>
        <w:tc>
          <w:tcPr>
            <w:tcW w:w="381" w:type="pct"/>
            <w:vAlign w:val="center"/>
          </w:tcPr>
          <w:p w14:paraId="73AA5C14" w14:textId="007631EC" w:rsidR="00086825" w:rsidRPr="00136034" w:rsidRDefault="00B32E97" w:rsidP="009F514A">
            <w:pPr>
              <w:keepNext/>
              <w:spacing w:before="60" w:after="60" w:line="240" w:lineRule="atLeast"/>
            </w:pPr>
            <w:r w:rsidRPr="00A425EB">
              <w:t>B</w:t>
            </w:r>
          </w:p>
        </w:tc>
        <w:tc>
          <w:tcPr>
            <w:tcW w:w="2213" w:type="pct"/>
          </w:tcPr>
          <w:p w14:paraId="47DD350C" w14:textId="1C36F04E" w:rsidR="00086825" w:rsidRPr="00A425EB" w:rsidRDefault="00D01ADC" w:rsidP="009B4BD7">
            <w:pPr>
              <w:keepNext/>
              <w:spacing w:before="60" w:after="60" w:line="240" w:lineRule="atLeast"/>
            </w:pPr>
            <w:r w:rsidRPr="00136034">
              <w:t xml:space="preserve">Die Anzahl von Authentifizierungsmittel </w:t>
            </w:r>
            <w:r w:rsidR="004F3B34">
              <w:t xml:space="preserve">und Attribute </w:t>
            </w:r>
            <w:r w:rsidRPr="00136034">
              <w:t>verschiedener Qualitäten KANN vom Subjekt selbst bestimmt werden</w:t>
            </w:r>
            <w:r w:rsidR="00086825" w:rsidRPr="00136034">
              <w:t>.</w:t>
            </w:r>
          </w:p>
        </w:tc>
        <w:tc>
          <w:tcPr>
            <w:tcW w:w="1145" w:type="pct"/>
          </w:tcPr>
          <w:p w14:paraId="46FEA52E" w14:textId="5FA3F46D" w:rsidR="00086825" w:rsidRPr="00A425EB" w:rsidRDefault="00086825" w:rsidP="00A0713D">
            <w:pPr>
              <w:keepNext/>
              <w:spacing w:before="60" w:after="60" w:line="240" w:lineRule="atLeast"/>
            </w:pPr>
            <w:r w:rsidRPr="00A425EB">
              <w:t>Selbstbestimmung, Wahlfreiheit</w:t>
            </w:r>
          </w:p>
        </w:tc>
        <w:tc>
          <w:tcPr>
            <w:tcW w:w="668" w:type="pct"/>
          </w:tcPr>
          <w:p w14:paraId="68157E1F" w14:textId="77777777" w:rsidR="00086825" w:rsidRPr="00136034" w:rsidRDefault="00086825" w:rsidP="00A0713D">
            <w:pPr>
              <w:keepNext/>
              <w:spacing w:before="60" w:after="60" w:line="240" w:lineRule="atLeast"/>
            </w:pPr>
          </w:p>
        </w:tc>
      </w:tr>
      <w:tr w:rsidR="009F514A" w:rsidRPr="00A425EB" w14:paraId="0BC0289D" w14:textId="1B945E47" w:rsidTr="00C4355C">
        <w:tc>
          <w:tcPr>
            <w:tcW w:w="593" w:type="pct"/>
            <w:vAlign w:val="center"/>
          </w:tcPr>
          <w:p w14:paraId="63E8C08D" w14:textId="6530899E" w:rsidR="00086825" w:rsidRPr="00A425EB" w:rsidRDefault="00333283">
            <w:pPr>
              <w:spacing w:before="60" w:after="60" w:line="240" w:lineRule="atLeast"/>
              <w:rPr>
                <w:b/>
              </w:rPr>
            </w:pPr>
            <w:r w:rsidRPr="00A425EB">
              <w:rPr>
                <w:b/>
              </w:rPr>
              <w:t>LB</w:t>
            </w:r>
            <w:r w:rsidR="00086825" w:rsidRPr="00A425EB">
              <w:rPr>
                <w:b/>
              </w:rPr>
              <w:t>-</w:t>
            </w:r>
            <w:r w:rsidR="006613B6" w:rsidRPr="00A425EB">
              <w:rPr>
                <w:b/>
              </w:rPr>
              <w:t>7</w:t>
            </w:r>
          </w:p>
        </w:tc>
        <w:tc>
          <w:tcPr>
            <w:tcW w:w="381" w:type="pct"/>
            <w:vAlign w:val="center"/>
          </w:tcPr>
          <w:p w14:paraId="063AFD06" w14:textId="5165CA0E" w:rsidR="00086825" w:rsidRPr="00136034" w:rsidRDefault="00B32E97" w:rsidP="009F514A">
            <w:pPr>
              <w:keepNext/>
              <w:spacing w:before="60" w:after="60" w:line="240" w:lineRule="atLeast"/>
            </w:pPr>
            <w:r w:rsidRPr="00A425EB">
              <w:t>B</w:t>
            </w:r>
          </w:p>
        </w:tc>
        <w:tc>
          <w:tcPr>
            <w:tcW w:w="2213" w:type="pct"/>
          </w:tcPr>
          <w:p w14:paraId="732FCC5E" w14:textId="0EC01B8B" w:rsidR="00086825" w:rsidRPr="00A425EB" w:rsidRDefault="00D01ADC" w:rsidP="009B4BD7">
            <w:pPr>
              <w:keepNext/>
              <w:spacing w:before="60" w:after="60" w:line="240" w:lineRule="atLeast"/>
            </w:pPr>
            <w:r w:rsidRPr="00136034">
              <w:t>Das Authentifizierungsmittel (während der Authentisierung), welches die minimal geforderte Qualität erfüllt, KANN vom Subjekt selbst bestimmt werden</w:t>
            </w:r>
            <w:r w:rsidR="00086825" w:rsidRPr="00136034">
              <w:t>.</w:t>
            </w:r>
          </w:p>
        </w:tc>
        <w:tc>
          <w:tcPr>
            <w:tcW w:w="1145" w:type="pct"/>
          </w:tcPr>
          <w:p w14:paraId="35F82047" w14:textId="2FE4E126" w:rsidR="00086825" w:rsidRPr="00A425EB" w:rsidRDefault="00086825" w:rsidP="00A0713D">
            <w:pPr>
              <w:keepNext/>
              <w:spacing w:before="60" w:after="60" w:line="240" w:lineRule="atLeast"/>
            </w:pPr>
            <w:r w:rsidRPr="00A425EB">
              <w:t>Selbstbestimmung, Wahlfreiheit</w:t>
            </w:r>
          </w:p>
        </w:tc>
        <w:tc>
          <w:tcPr>
            <w:tcW w:w="668" w:type="pct"/>
          </w:tcPr>
          <w:p w14:paraId="25F19CAA" w14:textId="7AED6701" w:rsidR="00086825" w:rsidRPr="00136034" w:rsidRDefault="00086825" w:rsidP="00A0713D">
            <w:pPr>
              <w:keepNext/>
              <w:spacing w:before="60" w:after="60" w:line="240" w:lineRule="atLeast"/>
              <w:rPr>
                <w:b/>
              </w:rPr>
            </w:pPr>
            <w:r w:rsidRPr="00A425EB">
              <w:rPr>
                <w:b/>
              </w:rPr>
              <w:t>Prinzip-</w:t>
            </w:r>
            <w:r w:rsidR="000F203D" w:rsidRPr="00A425EB">
              <w:rPr>
                <w:b/>
              </w:rPr>
              <w:t>2</w:t>
            </w:r>
          </w:p>
        </w:tc>
      </w:tr>
      <w:tr w:rsidR="009F514A" w:rsidRPr="00A425EB" w14:paraId="31F836E4" w14:textId="4113FB8D" w:rsidTr="00C4355C">
        <w:tc>
          <w:tcPr>
            <w:tcW w:w="593" w:type="pct"/>
            <w:vAlign w:val="center"/>
          </w:tcPr>
          <w:p w14:paraId="65E2C941" w14:textId="4A6C9574" w:rsidR="00086825" w:rsidRPr="00A425EB" w:rsidRDefault="00333283">
            <w:pPr>
              <w:spacing w:before="60" w:after="60" w:line="240" w:lineRule="atLeast"/>
              <w:rPr>
                <w:b/>
              </w:rPr>
            </w:pPr>
            <w:r w:rsidRPr="00A425EB">
              <w:rPr>
                <w:b/>
              </w:rPr>
              <w:t>LB</w:t>
            </w:r>
            <w:r w:rsidR="00086825" w:rsidRPr="00A425EB">
              <w:rPr>
                <w:b/>
              </w:rPr>
              <w:t>-</w:t>
            </w:r>
            <w:r w:rsidR="006613B6" w:rsidRPr="00A425EB">
              <w:rPr>
                <w:b/>
              </w:rPr>
              <w:t>8</w:t>
            </w:r>
          </w:p>
        </w:tc>
        <w:tc>
          <w:tcPr>
            <w:tcW w:w="381" w:type="pct"/>
            <w:vAlign w:val="center"/>
          </w:tcPr>
          <w:p w14:paraId="2AB1F881" w14:textId="49055214" w:rsidR="00086825" w:rsidRPr="00136034" w:rsidRDefault="00B32E97" w:rsidP="009F514A">
            <w:pPr>
              <w:keepNext/>
              <w:spacing w:before="60" w:after="60" w:line="240" w:lineRule="atLeast"/>
            </w:pPr>
            <w:r w:rsidRPr="00A425EB">
              <w:t>B</w:t>
            </w:r>
          </w:p>
        </w:tc>
        <w:tc>
          <w:tcPr>
            <w:tcW w:w="2213" w:type="pct"/>
          </w:tcPr>
          <w:p w14:paraId="484FA19F" w14:textId="20099551" w:rsidR="00086825" w:rsidRPr="00A425EB" w:rsidRDefault="00086825" w:rsidP="004C5627">
            <w:pPr>
              <w:keepNext/>
              <w:spacing w:before="60" w:after="60" w:line="240" w:lineRule="atLeast"/>
            </w:pPr>
            <w:r w:rsidRPr="00136034">
              <w:t>Die Beschaffung von E-Identities und Authentifizierungsmitteln SOLLTE einfach und günstig sein.</w:t>
            </w:r>
          </w:p>
        </w:tc>
        <w:tc>
          <w:tcPr>
            <w:tcW w:w="1145" w:type="pct"/>
          </w:tcPr>
          <w:p w14:paraId="5E1CE7FD" w14:textId="61F2F2D8" w:rsidR="00086825" w:rsidRPr="00A425EB" w:rsidRDefault="00086825" w:rsidP="004C5627">
            <w:pPr>
              <w:keepNext/>
              <w:spacing w:before="60" w:after="60" w:line="240" w:lineRule="atLeast"/>
            </w:pPr>
            <w:r w:rsidRPr="00A425EB">
              <w:t>Kosten</w:t>
            </w:r>
          </w:p>
        </w:tc>
        <w:tc>
          <w:tcPr>
            <w:tcW w:w="668" w:type="pct"/>
          </w:tcPr>
          <w:p w14:paraId="36A6293D" w14:textId="4E9EB326" w:rsidR="00086825" w:rsidRPr="009C6BA2" w:rsidRDefault="000D57BE" w:rsidP="004C5627">
            <w:pPr>
              <w:keepNext/>
              <w:spacing w:before="60" w:after="60" w:line="240" w:lineRule="atLeast"/>
              <w:rPr>
                <w:b/>
              </w:rPr>
            </w:pPr>
            <w:r w:rsidRPr="009C6BA2">
              <w:rPr>
                <w:b/>
              </w:rPr>
              <w:t>Prinzip-9</w:t>
            </w:r>
          </w:p>
        </w:tc>
      </w:tr>
      <w:tr w:rsidR="009F514A" w:rsidRPr="00A425EB" w14:paraId="231FC1DD" w14:textId="1F88DAE9" w:rsidTr="00C4355C">
        <w:tc>
          <w:tcPr>
            <w:tcW w:w="593" w:type="pct"/>
            <w:vAlign w:val="center"/>
          </w:tcPr>
          <w:p w14:paraId="1A5E9269" w14:textId="235CB7A6" w:rsidR="00086825" w:rsidRPr="00A425EB" w:rsidRDefault="00333283" w:rsidP="004C5627">
            <w:pPr>
              <w:spacing w:before="60" w:after="60" w:line="240" w:lineRule="atLeast"/>
              <w:rPr>
                <w:b/>
              </w:rPr>
            </w:pPr>
            <w:r w:rsidRPr="00A425EB">
              <w:rPr>
                <w:b/>
              </w:rPr>
              <w:t>LB</w:t>
            </w:r>
            <w:r w:rsidR="00086825" w:rsidRPr="00A425EB">
              <w:rPr>
                <w:b/>
              </w:rPr>
              <w:t>-</w:t>
            </w:r>
            <w:r w:rsidR="006613B6" w:rsidRPr="00A425EB">
              <w:rPr>
                <w:b/>
              </w:rPr>
              <w:t>9</w:t>
            </w:r>
          </w:p>
        </w:tc>
        <w:tc>
          <w:tcPr>
            <w:tcW w:w="381" w:type="pct"/>
            <w:vAlign w:val="center"/>
          </w:tcPr>
          <w:p w14:paraId="2A220B5F" w14:textId="6C2AAA25" w:rsidR="00086825" w:rsidRPr="00136034" w:rsidRDefault="00B32E97" w:rsidP="009F514A">
            <w:pPr>
              <w:keepNext/>
              <w:spacing w:before="60" w:after="60" w:line="240" w:lineRule="atLeast"/>
            </w:pPr>
            <w:r w:rsidRPr="00A425EB">
              <w:t>A</w:t>
            </w:r>
          </w:p>
        </w:tc>
        <w:tc>
          <w:tcPr>
            <w:tcW w:w="2213" w:type="pct"/>
          </w:tcPr>
          <w:p w14:paraId="392387DB" w14:textId="0897298F" w:rsidR="00086825" w:rsidRPr="00A425EB" w:rsidRDefault="00086825" w:rsidP="004C5627">
            <w:pPr>
              <w:keepNext/>
              <w:spacing w:before="60" w:after="60" w:line="240" w:lineRule="atLeast"/>
            </w:pPr>
            <w:r w:rsidRPr="00136034">
              <w:t>Die Benutzung von E-Identities und Authentifizierungsmitteln SOLLTE einfach und unkompliziert sein.</w:t>
            </w:r>
          </w:p>
        </w:tc>
        <w:tc>
          <w:tcPr>
            <w:tcW w:w="1145" w:type="pct"/>
          </w:tcPr>
          <w:p w14:paraId="1BD9B5A1" w14:textId="2BC7BC39" w:rsidR="00086825" w:rsidRPr="00A425EB" w:rsidRDefault="00086825" w:rsidP="004C5627">
            <w:pPr>
              <w:keepNext/>
              <w:spacing w:before="60" w:after="60" w:line="240" w:lineRule="atLeast"/>
            </w:pPr>
            <w:r w:rsidRPr="00A425EB">
              <w:t>Benutzerfreundlichkeit</w:t>
            </w:r>
          </w:p>
        </w:tc>
        <w:tc>
          <w:tcPr>
            <w:tcW w:w="668" w:type="pct"/>
          </w:tcPr>
          <w:p w14:paraId="6042D6A3" w14:textId="77777777" w:rsidR="00086825" w:rsidRPr="00136034" w:rsidRDefault="00086825" w:rsidP="004C5627">
            <w:pPr>
              <w:keepNext/>
              <w:spacing w:before="60" w:after="60" w:line="240" w:lineRule="atLeast"/>
            </w:pPr>
          </w:p>
        </w:tc>
      </w:tr>
      <w:tr w:rsidR="009F514A" w:rsidRPr="00A425EB" w14:paraId="62F96A9D" w14:textId="7F311BAE" w:rsidTr="00C4355C">
        <w:tc>
          <w:tcPr>
            <w:tcW w:w="593" w:type="pct"/>
            <w:vAlign w:val="center"/>
          </w:tcPr>
          <w:p w14:paraId="145D04F1" w14:textId="4D58AB82" w:rsidR="00086825" w:rsidRPr="00A425EB" w:rsidRDefault="00333283" w:rsidP="004C5627">
            <w:pPr>
              <w:spacing w:before="60" w:after="60" w:line="240" w:lineRule="atLeast"/>
              <w:rPr>
                <w:b/>
              </w:rPr>
            </w:pPr>
            <w:r w:rsidRPr="00A425EB">
              <w:rPr>
                <w:b/>
              </w:rPr>
              <w:t>LB</w:t>
            </w:r>
            <w:r w:rsidR="00086825" w:rsidRPr="00A425EB">
              <w:rPr>
                <w:b/>
              </w:rPr>
              <w:t>-1</w:t>
            </w:r>
            <w:r w:rsidR="006613B6" w:rsidRPr="00A425EB">
              <w:rPr>
                <w:b/>
              </w:rPr>
              <w:t>0</w:t>
            </w:r>
          </w:p>
        </w:tc>
        <w:tc>
          <w:tcPr>
            <w:tcW w:w="381" w:type="pct"/>
            <w:vAlign w:val="center"/>
          </w:tcPr>
          <w:p w14:paraId="63C45E3D" w14:textId="3BCE4853" w:rsidR="00086825" w:rsidRPr="00136034" w:rsidRDefault="00B32E97" w:rsidP="009F514A">
            <w:pPr>
              <w:keepNext/>
              <w:spacing w:before="60" w:after="60" w:line="240" w:lineRule="atLeast"/>
            </w:pPr>
            <w:r w:rsidRPr="00A425EB">
              <w:t>B</w:t>
            </w:r>
          </w:p>
        </w:tc>
        <w:tc>
          <w:tcPr>
            <w:tcW w:w="2213" w:type="pct"/>
          </w:tcPr>
          <w:p w14:paraId="4F935A3B" w14:textId="39AFD9DF" w:rsidR="00086825" w:rsidRPr="00A425EB" w:rsidRDefault="00086825" w:rsidP="00066DB7">
            <w:pPr>
              <w:keepNext/>
              <w:spacing w:before="60" w:after="60" w:line="240" w:lineRule="atLeast"/>
            </w:pPr>
            <w:r w:rsidRPr="00136034">
              <w:t xml:space="preserve">Ein </w:t>
            </w:r>
            <w:r w:rsidR="00652FE5" w:rsidRPr="00136034">
              <w:t>anderes Subjekt</w:t>
            </w:r>
            <w:r w:rsidR="00C94498" w:rsidRPr="00136034">
              <w:t xml:space="preserve"> </w:t>
            </w:r>
            <w:r w:rsidR="00A322C2" w:rsidRPr="00136034">
              <w:t>SOLL die Fähigkeit haben</w:t>
            </w:r>
            <w:r w:rsidR="00893424">
              <w:t>,</w:t>
            </w:r>
            <w:r w:rsidR="00A322C2" w:rsidRPr="00136034">
              <w:t xml:space="preserve"> </w:t>
            </w:r>
            <w:r w:rsidR="00652FE5" w:rsidRPr="00136034">
              <w:t xml:space="preserve">kontextbezogen und </w:t>
            </w:r>
            <w:r w:rsidR="003220C3" w:rsidRPr="00136034">
              <w:t>zeitlich begrenzt</w:t>
            </w:r>
            <w:r w:rsidRPr="00136034">
              <w:t xml:space="preserve"> als Stellvertreter </w:t>
            </w:r>
            <w:r w:rsidR="00A322C2" w:rsidRPr="00136034">
              <w:t xml:space="preserve">zu </w:t>
            </w:r>
            <w:r w:rsidRPr="00136034">
              <w:t>handeln.</w:t>
            </w:r>
          </w:p>
        </w:tc>
        <w:tc>
          <w:tcPr>
            <w:tcW w:w="1145" w:type="pct"/>
          </w:tcPr>
          <w:p w14:paraId="13BC4AAA" w14:textId="551D2D2C" w:rsidR="00086825" w:rsidRPr="00A425EB" w:rsidRDefault="00086825" w:rsidP="004C5627">
            <w:pPr>
              <w:keepNext/>
              <w:spacing w:before="60" w:after="60" w:line="240" w:lineRule="atLeast"/>
            </w:pPr>
            <w:r w:rsidRPr="00A425EB">
              <w:t>Delegation</w:t>
            </w:r>
            <w:r w:rsidR="00B221DF" w:rsidRPr="00A425EB">
              <w:t xml:space="preserve"> von Berechtigungen</w:t>
            </w:r>
          </w:p>
        </w:tc>
        <w:tc>
          <w:tcPr>
            <w:tcW w:w="668" w:type="pct"/>
          </w:tcPr>
          <w:p w14:paraId="19FFD4B4" w14:textId="77777777" w:rsidR="00086825" w:rsidRPr="00136034" w:rsidRDefault="00086825" w:rsidP="004C5627">
            <w:pPr>
              <w:keepNext/>
              <w:spacing w:before="60" w:after="60" w:line="240" w:lineRule="atLeast"/>
            </w:pPr>
          </w:p>
        </w:tc>
      </w:tr>
      <w:tr w:rsidR="009F514A" w:rsidRPr="00A425EB" w14:paraId="2236CB44" w14:textId="068FC5DA" w:rsidTr="00C4355C">
        <w:tc>
          <w:tcPr>
            <w:tcW w:w="593" w:type="pct"/>
            <w:vAlign w:val="center"/>
          </w:tcPr>
          <w:p w14:paraId="35E3957D" w14:textId="6C99D2A4" w:rsidR="00086825" w:rsidRPr="00A425EB" w:rsidRDefault="00333283" w:rsidP="004C5627">
            <w:pPr>
              <w:spacing w:before="60" w:after="60" w:line="240" w:lineRule="atLeast"/>
              <w:rPr>
                <w:b/>
              </w:rPr>
            </w:pPr>
            <w:r w:rsidRPr="00A425EB">
              <w:rPr>
                <w:b/>
              </w:rPr>
              <w:t>LB</w:t>
            </w:r>
            <w:r w:rsidR="00086825" w:rsidRPr="00A425EB">
              <w:rPr>
                <w:b/>
              </w:rPr>
              <w:t>-1</w:t>
            </w:r>
            <w:r w:rsidR="006613B6" w:rsidRPr="00A425EB">
              <w:rPr>
                <w:b/>
              </w:rPr>
              <w:t>1</w:t>
            </w:r>
          </w:p>
        </w:tc>
        <w:tc>
          <w:tcPr>
            <w:tcW w:w="381" w:type="pct"/>
            <w:vAlign w:val="center"/>
          </w:tcPr>
          <w:p w14:paraId="284BCEEA" w14:textId="06B35F52" w:rsidR="00086825" w:rsidRPr="00136034" w:rsidRDefault="006613B6" w:rsidP="009F514A">
            <w:pPr>
              <w:keepNext/>
              <w:spacing w:before="60" w:after="60" w:line="240" w:lineRule="atLeast"/>
            </w:pPr>
            <w:r w:rsidRPr="00A425EB">
              <w:t>B/</w:t>
            </w:r>
            <w:r w:rsidR="00B32E97" w:rsidRPr="00A425EB">
              <w:t>A</w:t>
            </w:r>
          </w:p>
        </w:tc>
        <w:tc>
          <w:tcPr>
            <w:tcW w:w="2213" w:type="pct"/>
          </w:tcPr>
          <w:p w14:paraId="76EAA131" w14:textId="4ED70054" w:rsidR="00086825" w:rsidRPr="00A425EB" w:rsidRDefault="00A54239" w:rsidP="004C5627">
            <w:pPr>
              <w:keepNext/>
              <w:spacing w:before="60" w:after="60" w:line="240" w:lineRule="atLeast"/>
            </w:pPr>
            <w:r>
              <w:t>Der</w:t>
            </w:r>
            <w:r w:rsidR="00D01ADC" w:rsidRPr="00136034">
              <w:t xml:space="preserve"> Weitergabe von Attributen MUSS das Subjekt zustimmen können, ausser das Recht zur Weitergabe ist gesetzlich verankert oder anderswo geregelt</w:t>
            </w:r>
            <w:r w:rsidR="009B4BD7" w:rsidRPr="00136034">
              <w:t>.</w:t>
            </w:r>
          </w:p>
        </w:tc>
        <w:tc>
          <w:tcPr>
            <w:tcW w:w="1145" w:type="pct"/>
          </w:tcPr>
          <w:p w14:paraId="589ED38A" w14:textId="1BB282DE" w:rsidR="00086825" w:rsidRPr="00A425EB" w:rsidRDefault="00086825" w:rsidP="004C5627">
            <w:pPr>
              <w:keepNext/>
              <w:spacing w:before="60" w:after="60" w:line="240" w:lineRule="atLeast"/>
            </w:pPr>
            <w:r w:rsidRPr="00A425EB">
              <w:t>Schutz der Privatsphäre</w:t>
            </w:r>
          </w:p>
        </w:tc>
        <w:tc>
          <w:tcPr>
            <w:tcW w:w="668" w:type="pct"/>
          </w:tcPr>
          <w:p w14:paraId="54A5E21C" w14:textId="6E40150D" w:rsidR="00086825" w:rsidRPr="00136034" w:rsidRDefault="00086825" w:rsidP="004C5627">
            <w:pPr>
              <w:keepNext/>
              <w:spacing w:before="60" w:after="60" w:line="240" w:lineRule="atLeast"/>
              <w:rPr>
                <w:b/>
              </w:rPr>
            </w:pPr>
            <w:r w:rsidRPr="00A425EB">
              <w:rPr>
                <w:b/>
              </w:rPr>
              <w:t>Prinzip-</w:t>
            </w:r>
            <w:r w:rsidR="000F203D" w:rsidRPr="00A425EB">
              <w:rPr>
                <w:b/>
              </w:rPr>
              <w:t>8</w:t>
            </w:r>
          </w:p>
        </w:tc>
      </w:tr>
      <w:tr w:rsidR="009F514A" w:rsidRPr="00A425EB" w14:paraId="70290916" w14:textId="7AE02290" w:rsidTr="00C4355C">
        <w:tc>
          <w:tcPr>
            <w:tcW w:w="593" w:type="pct"/>
            <w:vAlign w:val="center"/>
          </w:tcPr>
          <w:p w14:paraId="6A31F701" w14:textId="2EC8C4BF" w:rsidR="00086825" w:rsidRPr="00A425EB" w:rsidRDefault="00333283" w:rsidP="004C5627">
            <w:pPr>
              <w:spacing w:before="60" w:after="60" w:line="240" w:lineRule="atLeast"/>
              <w:rPr>
                <w:b/>
              </w:rPr>
            </w:pPr>
            <w:r w:rsidRPr="00A425EB">
              <w:rPr>
                <w:b/>
              </w:rPr>
              <w:t>LB</w:t>
            </w:r>
            <w:r w:rsidR="00086825" w:rsidRPr="00A425EB">
              <w:rPr>
                <w:b/>
              </w:rPr>
              <w:t>-1</w:t>
            </w:r>
            <w:r w:rsidR="006613B6" w:rsidRPr="00A425EB">
              <w:rPr>
                <w:b/>
              </w:rPr>
              <w:t>2</w:t>
            </w:r>
          </w:p>
        </w:tc>
        <w:tc>
          <w:tcPr>
            <w:tcW w:w="381" w:type="pct"/>
            <w:vAlign w:val="center"/>
          </w:tcPr>
          <w:p w14:paraId="5FA51349" w14:textId="642ECA12" w:rsidR="00086825" w:rsidRPr="00136034" w:rsidRDefault="006613B6" w:rsidP="00B32E97">
            <w:pPr>
              <w:keepNext/>
              <w:spacing w:before="60" w:after="60" w:line="240" w:lineRule="atLeast"/>
            </w:pPr>
            <w:r w:rsidRPr="00A425EB">
              <w:t>B/</w:t>
            </w:r>
            <w:r w:rsidR="00B32E97" w:rsidRPr="00A425EB">
              <w:t>A</w:t>
            </w:r>
          </w:p>
        </w:tc>
        <w:tc>
          <w:tcPr>
            <w:tcW w:w="2213" w:type="pct"/>
          </w:tcPr>
          <w:p w14:paraId="19DDE1B8" w14:textId="1EE4472C" w:rsidR="00086825" w:rsidRPr="00A425EB" w:rsidRDefault="00094369">
            <w:pPr>
              <w:keepNext/>
              <w:spacing w:before="60" w:after="60" w:line="240" w:lineRule="atLeast"/>
            </w:pPr>
            <w:r w:rsidRPr="00136034">
              <w:t xml:space="preserve">Das Subjekt </w:t>
            </w:r>
            <w:r w:rsidR="00074788">
              <w:t>MUSS</w:t>
            </w:r>
            <w:r w:rsidR="00E900D8" w:rsidRPr="00136034">
              <w:t xml:space="preserve"> </w:t>
            </w:r>
            <w:r w:rsidR="00086825" w:rsidRPr="00136034">
              <w:t xml:space="preserve">bei Vermeidung und Recovery des Missbrauchs einer E-Identity </w:t>
            </w:r>
            <w:r w:rsidR="00E900D8">
              <w:t>unterstützt werden</w:t>
            </w:r>
            <w:r w:rsidR="00086825" w:rsidRPr="00136034">
              <w:t xml:space="preserve">. </w:t>
            </w:r>
            <w:r w:rsidR="00C60001">
              <w:fldChar w:fldCharType="begin" w:fldLock="1"/>
            </w:r>
            <w:r w:rsidR="00E06097">
              <w:instrText>ADDIN CSL_CITATION { "citationItems" : [ { "id" : "ITEM-1", "itemData" : { "id" : "ITEM-1", "issued" : { "date-parts" : [ [ "2012" ] ] }, "title" : "Protokoll Expertenworkshop \u201cSicherheitsopportunit\u00e4ten f\u00fcr den Wirtschaftsstandort Schweiz\u201d vom 8.11.2012 (zu Strategie Informationsgesellschaft)", "type" : "article-journal" }, "uris" : [ "http://www.mendeley.com/documents/?uuid=ce1252c3-7824-420b-9cee-cc11466bef8a" ] } ], "mendeley" : { "formattedCitation" : "[4]", "plainTextFormattedCitation" : "[4]", "previouslyFormattedCitation" : "[3]" }, "properties" : { "noteIndex" : 0 }, "schema" : "https://github.com/citation-style-language/schema/raw/master/csl-citation.json" }</w:instrText>
            </w:r>
            <w:r w:rsidR="00C60001">
              <w:fldChar w:fldCharType="separate"/>
            </w:r>
            <w:r w:rsidR="00E06097" w:rsidRPr="00E06097">
              <w:rPr>
                <w:noProof/>
              </w:rPr>
              <w:t>[4]</w:t>
            </w:r>
            <w:r w:rsidR="00C60001">
              <w:fldChar w:fldCharType="end"/>
            </w:r>
          </w:p>
        </w:tc>
        <w:tc>
          <w:tcPr>
            <w:tcW w:w="1145" w:type="pct"/>
          </w:tcPr>
          <w:p w14:paraId="34DC0D02" w14:textId="5D3F250B" w:rsidR="00086825" w:rsidRPr="00A425EB" w:rsidRDefault="00086825" w:rsidP="00CB3454">
            <w:pPr>
              <w:keepNext/>
              <w:spacing w:before="60" w:after="60" w:line="240" w:lineRule="atLeast"/>
            </w:pPr>
            <w:r w:rsidRPr="00A425EB">
              <w:t>Benutzerfreundlichkeit, Sicherheit</w:t>
            </w:r>
          </w:p>
        </w:tc>
        <w:tc>
          <w:tcPr>
            <w:tcW w:w="668" w:type="pct"/>
          </w:tcPr>
          <w:p w14:paraId="039AD8B7" w14:textId="0148EC33" w:rsidR="00086825" w:rsidRPr="00136034" w:rsidRDefault="009D0322" w:rsidP="00CB3454">
            <w:pPr>
              <w:keepNext/>
              <w:spacing w:before="60" w:after="60" w:line="240" w:lineRule="atLeast"/>
              <w:rPr>
                <w:b/>
              </w:rPr>
            </w:pPr>
            <w:r>
              <w:rPr>
                <w:b/>
              </w:rPr>
              <w:t>Führ-3</w:t>
            </w:r>
          </w:p>
        </w:tc>
      </w:tr>
      <w:tr w:rsidR="009F514A" w:rsidRPr="00A425EB" w14:paraId="624438C0" w14:textId="77777777" w:rsidTr="00C4355C">
        <w:tc>
          <w:tcPr>
            <w:tcW w:w="593" w:type="pct"/>
            <w:vAlign w:val="center"/>
          </w:tcPr>
          <w:p w14:paraId="76D64574" w14:textId="6487AE59" w:rsidR="00086825" w:rsidRPr="00136034" w:rsidRDefault="00333283" w:rsidP="004C5627">
            <w:pPr>
              <w:spacing w:before="60" w:after="60" w:line="240" w:lineRule="atLeast"/>
              <w:rPr>
                <w:b/>
              </w:rPr>
            </w:pPr>
            <w:r w:rsidRPr="00A425EB">
              <w:rPr>
                <w:b/>
              </w:rPr>
              <w:t>LB</w:t>
            </w:r>
            <w:r w:rsidR="00086825" w:rsidRPr="00A425EB">
              <w:rPr>
                <w:b/>
              </w:rPr>
              <w:t>-1</w:t>
            </w:r>
            <w:r w:rsidR="006613B6" w:rsidRPr="00A425EB">
              <w:rPr>
                <w:b/>
              </w:rPr>
              <w:t>3</w:t>
            </w:r>
          </w:p>
        </w:tc>
        <w:tc>
          <w:tcPr>
            <w:tcW w:w="381" w:type="pct"/>
            <w:vAlign w:val="center"/>
          </w:tcPr>
          <w:p w14:paraId="221B488A" w14:textId="5DA89E13" w:rsidR="00086825" w:rsidRPr="00136034" w:rsidRDefault="006613B6" w:rsidP="00B32E97">
            <w:pPr>
              <w:keepNext/>
              <w:spacing w:before="60" w:after="60" w:line="240" w:lineRule="atLeast"/>
            </w:pPr>
            <w:r w:rsidRPr="00A425EB">
              <w:t>B/</w:t>
            </w:r>
            <w:r w:rsidR="00B32E97" w:rsidRPr="00A425EB">
              <w:t>A</w:t>
            </w:r>
            <w:r w:rsidRPr="00A425EB">
              <w:t>/T</w:t>
            </w:r>
          </w:p>
        </w:tc>
        <w:tc>
          <w:tcPr>
            <w:tcW w:w="2213" w:type="pct"/>
          </w:tcPr>
          <w:p w14:paraId="15337359" w14:textId="5A065E6E" w:rsidR="00086825" w:rsidRPr="00136034" w:rsidRDefault="00086825">
            <w:pPr>
              <w:keepNext/>
              <w:spacing w:before="60" w:after="60" w:line="240" w:lineRule="atLeast"/>
            </w:pPr>
            <w:r w:rsidRPr="00A425EB">
              <w:rPr>
                <w:i/>
              </w:rPr>
              <w:t xml:space="preserve">IAM-Dienstanbieter MÜSSEN </w:t>
            </w:r>
            <w:r w:rsidRPr="00A425EB">
              <w:t>das vernünftig Machbare</w:t>
            </w:r>
            <w:r w:rsidRPr="00376E4F">
              <w:t xml:space="preserve"> unternehmen, um den Missbrauch der </w:t>
            </w:r>
            <w:r w:rsidRPr="00376E4F">
              <w:rPr>
                <w:i/>
              </w:rPr>
              <w:t>E-Identity</w:t>
            </w:r>
            <w:r w:rsidRPr="00376E4F">
              <w:t xml:space="preserve"> des </w:t>
            </w:r>
            <w:r w:rsidRPr="00376E4F">
              <w:rPr>
                <w:i/>
              </w:rPr>
              <w:t>Subjekts</w:t>
            </w:r>
            <w:r w:rsidRPr="00376E4F">
              <w:t xml:space="preserve"> zu verhindern. </w:t>
            </w:r>
            <w:r w:rsidR="00C60001">
              <w:fldChar w:fldCharType="begin" w:fldLock="1"/>
            </w:r>
            <w:r w:rsidR="00E06097">
              <w:instrText>ADDIN CSL_CITATION { "citationItems" : [ { "id" : "ITEM-1", "itemData" : { "id" : "ITEM-1", "issued" : { "date-parts" : [ [ "2012" ] ] }, "title" : "Protokoll Expertenworkshop \u201cSicherheitsopportunit\u00e4ten f\u00fcr den Wirtschaftsstandort Schweiz\u201d vom 8.11.2012 (zu Strategie Informationsgesellschaft)", "type" : "article-journal" }, "uris" : [ "http://www.mendeley.com/documents/?uuid=ce1252c3-7824-420b-9cee-cc11466bef8a" ] } ], "mendeley" : { "formattedCitation" : "[4]", "plainTextFormattedCitation" : "[4]", "previouslyFormattedCitation" : "[3]" }, "properties" : { "noteIndex" : 0 }, "schema" : "https://github.com/citation-style-language/schema/raw/master/csl-citation.json" }</w:instrText>
            </w:r>
            <w:r w:rsidR="00C60001">
              <w:fldChar w:fldCharType="separate"/>
            </w:r>
            <w:r w:rsidR="00E06097" w:rsidRPr="00E06097">
              <w:rPr>
                <w:noProof/>
              </w:rPr>
              <w:t>[4]</w:t>
            </w:r>
            <w:r w:rsidR="00C60001">
              <w:fldChar w:fldCharType="end"/>
            </w:r>
          </w:p>
        </w:tc>
        <w:tc>
          <w:tcPr>
            <w:tcW w:w="1145" w:type="pct"/>
          </w:tcPr>
          <w:p w14:paraId="71DCDFA4" w14:textId="2ABF2044" w:rsidR="00086825" w:rsidRPr="00A425EB" w:rsidRDefault="00086825" w:rsidP="00CB3454">
            <w:pPr>
              <w:keepNext/>
              <w:spacing w:before="60" w:after="60" w:line="240" w:lineRule="atLeast"/>
            </w:pPr>
            <w:r w:rsidRPr="00A425EB">
              <w:t>Schutz der Privat</w:t>
            </w:r>
            <w:r w:rsidR="00D9298B" w:rsidRPr="00A425EB">
              <w:t>-</w:t>
            </w:r>
            <w:r w:rsidR="00D9298B" w:rsidRPr="00A425EB">
              <w:br/>
            </w:r>
            <w:r w:rsidRPr="00A425EB">
              <w:t>sphäre, Sicherheit</w:t>
            </w:r>
          </w:p>
        </w:tc>
        <w:tc>
          <w:tcPr>
            <w:tcW w:w="668" w:type="pct"/>
          </w:tcPr>
          <w:p w14:paraId="6E319538" w14:textId="6C490CE9" w:rsidR="00086825" w:rsidRPr="00A425EB" w:rsidRDefault="00765E5C" w:rsidP="00CB3454">
            <w:pPr>
              <w:keepNext/>
              <w:spacing w:before="60" w:after="60" w:line="240" w:lineRule="atLeast"/>
              <w:rPr>
                <w:b/>
              </w:rPr>
            </w:pPr>
            <w:r w:rsidRPr="00A425EB">
              <w:rPr>
                <w:b/>
              </w:rPr>
              <w:t>LE</w:t>
            </w:r>
            <w:r w:rsidR="00086825" w:rsidRPr="00A425EB">
              <w:rPr>
                <w:b/>
              </w:rPr>
              <w:t>-</w:t>
            </w:r>
            <w:r w:rsidR="00287B3B">
              <w:rPr>
                <w:b/>
              </w:rPr>
              <w:t>10</w:t>
            </w:r>
            <w:r w:rsidR="00C3195B" w:rsidRPr="00A425EB">
              <w:rPr>
                <w:b/>
              </w:rPr>
              <w:t xml:space="preserve">, </w:t>
            </w:r>
          </w:p>
          <w:p w14:paraId="417C8D44" w14:textId="6541908F" w:rsidR="00C3195B" w:rsidRPr="00A425EB" w:rsidRDefault="00C3195B" w:rsidP="00CB3454">
            <w:pPr>
              <w:keepNext/>
              <w:spacing w:before="60" w:after="60" w:line="240" w:lineRule="atLeast"/>
              <w:rPr>
                <w:b/>
              </w:rPr>
            </w:pPr>
            <w:r w:rsidRPr="00A425EB">
              <w:rPr>
                <w:b/>
              </w:rPr>
              <w:t>Führ-3</w:t>
            </w:r>
          </w:p>
        </w:tc>
      </w:tr>
      <w:tr w:rsidR="009F514A" w:rsidRPr="00A425EB" w14:paraId="6759CF0F" w14:textId="77777777" w:rsidTr="00C4355C">
        <w:tc>
          <w:tcPr>
            <w:tcW w:w="593" w:type="pct"/>
            <w:vAlign w:val="center"/>
          </w:tcPr>
          <w:p w14:paraId="44D99A08" w14:textId="4A771C87" w:rsidR="00086825" w:rsidRPr="00A425EB" w:rsidRDefault="00333283" w:rsidP="004C5627">
            <w:pPr>
              <w:spacing w:before="60" w:after="60" w:line="240" w:lineRule="atLeast"/>
              <w:rPr>
                <w:b/>
              </w:rPr>
            </w:pPr>
            <w:r w:rsidRPr="00A425EB">
              <w:rPr>
                <w:b/>
              </w:rPr>
              <w:t>LB</w:t>
            </w:r>
            <w:r w:rsidR="00086825" w:rsidRPr="00A425EB">
              <w:rPr>
                <w:b/>
              </w:rPr>
              <w:t>-1</w:t>
            </w:r>
            <w:r w:rsidR="006613B6" w:rsidRPr="00A425EB">
              <w:rPr>
                <w:b/>
              </w:rPr>
              <w:t>4</w:t>
            </w:r>
          </w:p>
        </w:tc>
        <w:tc>
          <w:tcPr>
            <w:tcW w:w="381" w:type="pct"/>
            <w:vAlign w:val="center"/>
          </w:tcPr>
          <w:p w14:paraId="12B603E0" w14:textId="53E6158C" w:rsidR="00086825" w:rsidRPr="00A425EB" w:rsidRDefault="00B32E97" w:rsidP="00B32E97">
            <w:pPr>
              <w:keepNext/>
              <w:spacing w:before="60" w:after="60" w:line="240" w:lineRule="atLeast"/>
            </w:pPr>
            <w:r w:rsidRPr="00A425EB">
              <w:t>A</w:t>
            </w:r>
          </w:p>
        </w:tc>
        <w:tc>
          <w:tcPr>
            <w:tcW w:w="2213" w:type="pct"/>
          </w:tcPr>
          <w:p w14:paraId="6AF6F3A7" w14:textId="31B67EFE" w:rsidR="00086825" w:rsidRPr="00A425EB" w:rsidRDefault="00094369" w:rsidP="00E70B1C">
            <w:pPr>
              <w:keepNext/>
              <w:spacing w:before="60" w:after="60" w:line="240" w:lineRule="atLeast"/>
            </w:pPr>
            <w:r w:rsidRPr="00136034">
              <w:t>Der IAM-Support MUSS</w:t>
            </w:r>
            <w:r w:rsidR="00086825" w:rsidRPr="00136034">
              <w:t xml:space="preserve"> das Subjekt beim </w:t>
            </w:r>
            <w:r w:rsidR="006613B6" w:rsidRPr="00136034">
              <w:t>Lösen von Problemen</w:t>
            </w:r>
            <w:r w:rsidR="00086825" w:rsidRPr="00136034">
              <w:t>, die eine erfolgreiche Nutzung der Ressource verhindern, unterstützen.</w:t>
            </w:r>
          </w:p>
        </w:tc>
        <w:tc>
          <w:tcPr>
            <w:tcW w:w="1145" w:type="pct"/>
          </w:tcPr>
          <w:p w14:paraId="1EEE4A33" w14:textId="498128BA" w:rsidR="00086825" w:rsidRPr="00136034" w:rsidRDefault="00086825" w:rsidP="00CB3454">
            <w:pPr>
              <w:keepNext/>
              <w:spacing w:before="60" w:after="60" w:line="240" w:lineRule="atLeast"/>
            </w:pPr>
            <w:r w:rsidRPr="00A425EB">
              <w:t>Benutzerfreund</w:t>
            </w:r>
            <w:r w:rsidR="00893424">
              <w:t>-</w:t>
            </w:r>
            <w:r w:rsidRPr="00A425EB">
              <w:t>lichkeit</w:t>
            </w:r>
          </w:p>
        </w:tc>
        <w:tc>
          <w:tcPr>
            <w:tcW w:w="668" w:type="pct"/>
          </w:tcPr>
          <w:p w14:paraId="36A15C2C" w14:textId="372E5E11" w:rsidR="00086825" w:rsidRPr="00136034" w:rsidRDefault="00086825" w:rsidP="00CB3454">
            <w:pPr>
              <w:keepNext/>
              <w:spacing w:before="60" w:after="60" w:line="240" w:lineRule="atLeast"/>
              <w:rPr>
                <w:b/>
              </w:rPr>
            </w:pPr>
            <w:r w:rsidRPr="00A425EB">
              <w:rPr>
                <w:b/>
              </w:rPr>
              <w:t>Führ-</w:t>
            </w:r>
            <w:r w:rsidR="00CF05B2" w:rsidRPr="00A425EB">
              <w:rPr>
                <w:b/>
              </w:rPr>
              <w:t>6</w:t>
            </w:r>
          </w:p>
        </w:tc>
      </w:tr>
      <w:tr w:rsidR="007E3E8C" w:rsidRPr="00A425EB" w14:paraId="2E77E8C9" w14:textId="77777777" w:rsidTr="00B32E97">
        <w:tc>
          <w:tcPr>
            <w:tcW w:w="593" w:type="pct"/>
            <w:vAlign w:val="center"/>
          </w:tcPr>
          <w:p w14:paraId="62D4D8CA" w14:textId="672A630F" w:rsidR="007E3E8C" w:rsidRPr="00136034" w:rsidRDefault="00333283" w:rsidP="004C5627">
            <w:pPr>
              <w:spacing w:before="60" w:after="60" w:line="240" w:lineRule="atLeast"/>
              <w:rPr>
                <w:b/>
              </w:rPr>
            </w:pPr>
            <w:r w:rsidRPr="00A425EB">
              <w:rPr>
                <w:b/>
              </w:rPr>
              <w:t>LB</w:t>
            </w:r>
            <w:r w:rsidR="007E3E8C" w:rsidRPr="00A425EB">
              <w:rPr>
                <w:b/>
              </w:rPr>
              <w:t>-1</w:t>
            </w:r>
            <w:r w:rsidR="006613B6" w:rsidRPr="00A425EB">
              <w:rPr>
                <w:b/>
              </w:rPr>
              <w:t>5</w:t>
            </w:r>
          </w:p>
        </w:tc>
        <w:tc>
          <w:tcPr>
            <w:tcW w:w="381" w:type="pct"/>
            <w:vAlign w:val="center"/>
          </w:tcPr>
          <w:p w14:paraId="1A8DB2F3" w14:textId="74439263" w:rsidR="007E3E8C" w:rsidRPr="00136034" w:rsidRDefault="007E3E8C" w:rsidP="00B32E97">
            <w:pPr>
              <w:keepNext/>
              <w:spacing w:before="60" w:after="60" w:line="240" w:lineRule="atLeast"/>
            </w:pPr>
            <w:r w:rsidRPr="00A425EB">
              <w:t>A</w:t>
            </w:r>
          </w:p>
        </w:tc>
        <w:tc>
          <w:tcPr>
            <w:tcW w:w="2213" w:type="pct"/>
          </w:tcPr>
          <w:p w14:paraId="4916D2FE" w14:textId="29AD62F2" w:rsidR="007E3E8C" w:rsidRPr="00136034" w:rsidRDefault="006E6B9B" w:rsidP="007E3E8C">
            <w:pPr>
              <w:keepNext/>
              <w:spacing w:before="60" w:after="60" w:line="240" w:lineRule="atLeast"/>
            </w:pPr>
            <w:r w:rsidRPr="00136034">
              <w:t xml:space="preserve">Die vom Subjekt freigegebenen Attribute </w:t>
            </w:r>
            <w:r w:rsidR="009415C0" w:rsidRPr="00136034">
              <w:t>SOLLTEN nur von den berechtigten Instanzen gelesen werden können.</w:t>
            </w:r>
          </w:p>
        </w:tc>
        <w:tc>
          <w:tcPr>
            <w:tcW w:w="1145" w:type="pct"/>
          </w:tcPr>
          <w:p w14:paraId="0BA93564" w14:textId="188C6784" w:rsidR="007E3E8C" w:rsidRPr="00136034" w:rsidRDefault="007E3E8C" w:rsidP="00CB3454">
            <w:pPr>
              <w:keepNext/>
              <w:spacing w:before="60" w:after="60" w:line="240" w:lineRule="atLeast"/>
            </w:pPr>
            <w:r w:rsidRPr="00A425EB">
              <w:t>Schutz der Privatsphäre</w:t>
            </w:r>
          </w:p>
        </w:tc>
        <w:tc>
          <w:tcPr>
            <w:tcW w:w="668" w:type="pct"/>
          </w:tcPr>
          <w:p w14:paraId="7571EC01" w14:textId="60BA92CC" w:rsidR="007E3E8C" w:rsidRPr="00136034" w:rsidRDefault="00146AD6" w:rsidP="00146AD6">
            <w:pPr>
              <w:keepNext/>
              <w:spacing w:before="60" w:after="60" w:line="240" w:lineRule="atLeast"/>
              <w:rPr>
                <w:b/>
              </w:rPr>
            </w:pPr>
            <w:r>
              <w:rPr>
                <w:b/>
              </w:rPr>
              <w:t>I</w:t>
            </w:r>
            <w:r w:rsidR="00F01649" w:rsidRPr="00A425EB">
              <w:rPr>
                <w:b/>
              </w:rPr>
              <w:t>AM-11</w:t>
            </w:r>
          </w:p>
        </w:tc>
      </w:tr>
      <w:tr w:rsidR="00815323" w:rsidRPr="00A425EB" w14:paraId="091EB4B4" w14:textId="77777777" w:rsidTr="00B32E97">
        <w:tc>
          <w:tcPr>
            <w:tcW w:w="593" w:type="pct"/>
            <w:vAlign w:val="center"/>
          </w:tcPr>
          <w:p w14:paraId="0600784C" w14:textId="7A070566" w:rsidR="00815323" w:rsidRPr="00136034" w:rsidRDefault="00815323" w:rsidP="004C5627">
            <w:pPr>
              <w:spacing w:before="60" w:after="60" w:line="240" w:lineRule="atLeast"/>
              <w:rPr>
                <w:b/>
              </w:rPr>
            </w:pPr>
            <w:r w:rsidRPr="00A425EB">
              <w:rPr>
                <w:b/>
              </w:rPr>
              <w:t>LB-16</w:t>
            </w:r>
          </w:p>
        </w:tc>
        <w:tc>
          <w:tcPr>
            <w:tcW w:w="381" w:type="pct"/>
            <w:vAlign w:val="center"/>
          </w:tcPr>
          <w:p w14:paraId="5B13BB13" w14:textId="7A671A1B" w:rsidR="00815323" w:rsidRPr="00136034" w:rsidRDefault="00815323" w:rsidP="00B32E97">
            <w:pPr>
              <w:keepNext/>
              <w:spacing w:before="60" w:after="60" w:line="240" w:lineRule="atLeast"/>
            </w:pPr>
            <w:r w:rsidRPr="00A425EB">
              <w:t>B</w:t>
            </w:r>
          </w:p>
        </w:tc>
        <w:tc>
          <w:tcPr>
            <w:tcW w:w="2213" w:type="pct"/>
          </w:tcPr>
          <w:p w14:paraId="1EFC9BF9" w14:textId="709E8EBF" w:rsidR="00815323" w:rsidRPr="00136034" w:rsidRDefault="00815323" w:rsidP="007E3E8C">
            <w:pPr>
              <w:keepNext/>
              <w:spacing w:before="60" w:after="60" w:line="240" w:lineRule="atLeast"/>
            </w:pPr>
            <w:r w:rsidRPr="00136034">
              <w:t xml:space="preserve">Die Nutzung der </w:t>
            </w:r>
            <w:r w:rsidR="001206F0">
              <w:t>IAM-Dienste</w:t>
            </w:r>
            <w:r w:rsidR="00C35231">
              <w:t xml:space="preserve"> zur Laufzeit</w:t>
            </w:r>
            <w:r w:rsidR="001206F0" w:rsidRPr="00136034">
              <w:t xml:space="preserve"> </w:t>
            </w:r>
            <w:r w:rsidR="00793FF8">
              <w:t xml:space="preserve">MUSS </w:t>
            </w:r>
            <w:r w:rsidRPr="00136034">
              <w:t>jederzeit möglich</w:t>
            </w:r>
            <w:r w:rsidR="00376E4F">
              <w:t xml:space="preserve"> sein</w:t>
            </w:r>
            <w:r w:rsidRPr="00136034">
              <w:t>.</w:t>
            </w:r>
            <w:r w:rsidR="00793FF8">
              <w:rPr>
                <w:rStyle w:val="Funotenzeichen"/>
              </w:rPr>
              <w:footnoteReference w:id="5"/>
            </w:r>
          </w:p>
        </w:tc>
        <w:tc>
          <w:tcPr>
            <w:tcW w:w="1145" w:type="pct"/>
          </w:tcPr>
          <w:p w14:paraId="5BF871A7" w14:textId="606167FB" w:rsidR="00815323" w:rsidRPr="00136034" w:rsidRDefault="00815323" w:rsidP="00CB3454">
            <w:pPr>
              <w:keepNext/>
              <w:spacing w:before="60" w:after="60" w:line="240" w:lineRule="atLeast"/>
            </w:pPr>
            <w:r w:rsidRPr="00A425EB">
              <w:t>Verfügbarkeit</w:t>
            </w:r>
          </w:p>
        </w:tc>
        <w:tc>
          <w:tcPr>
            <w:tcW w:w="668" w:type="pct"/>
          </w:tcPr>
          <w:p w14:paraId="652CF778" w14:textId="77777777" w:rsidR="00815323" w:rsidRPr="00136034" w:rsidRDefault="00815323" w:rsidP="00CB3454">
            <w:pPr>
              <w:keepNext/>
              <w:spacing w:before="60" w:after="60" w:line="240" w:lineRule="atLeast"/>
              <w:rPr>
                <w:b/>
              </w:rPr>
            </w:pPr>
          </w:p>
        </w:tc>
      </w:tr>
      <w:tr w:rsidR="005366C8" w:rsidRPr="00A425EB" w14:paraId="7C6D4B72" w14:textId="77777777" w:rsidTr="00B32E97">
        <w:tc>
          <w:tcPr>
            <w:tcW w:w="593" w:type="pct"/>
            <w:vAlign w:val="center"/>
          </w:tcPr>
          <w:p w14:paraId="66CC2A82" w14:textId="47EA8794" w:rsidR="005366C8" w:rsidRPr="00115262" w:rsidRDefault="005366C8" w:rsidP="004C5627">
            <w:pPr>
              <w:spacing w:before="60" w:after="60" w:line="240" w:lineRule="atLeast"/>
              <w:rPr>
                <w:b/>
              </w:rPr>
            </w:pPr>
            <w:r w:rsidRPr="00115262">
              <w:rPr>
                <w:b/>
              </w:rPr>
              <w:t>LB-17</w:t>
            </w:r>
          </w:p>
        </w:tc>
        <w:tc>
          <w:tcPr>
            <w:tcW w:w="381" w:type="pct"/>
            <w:vAlign w:val="center"/>
          </w:tcPr>
          <w:p w14:paraId="4187B650" w14:textId="1104C192" w:rsidR="005366C8" w:rsidRPr="00115262" w:rsidRDefault="005366C8" w:rsidP="00B32E97">
            <w:pPr>
              <w:keepNext/>
              <w:spacing w:before="60" w:after="60" w:line="240" w:lineRule="atLeast"/>
            </w:pPr>
            <w:r w:rsidRPr="00115262">
              <w:t>D</w:t>
            </w:r>
          </w:p>
        </w:tc>
        <w:tc>
          <w:tcPr>
            <w:tcW w:w="2213" w:type="pct"/>
          </w:tcPr>
          <w:p w14:paraId="0E69E2EC" w14:textId="5688D5A7" w:rsidR="005366C8" w:rsidRPr="00115262" w:rsidRDefault="00364D98" w:rsidP="007E3E8C">
            <w:pPr>
              <w:keepNext/>
              <w:spacing w:before="60" w:after="60" w:line="240" w:lineRule="atLeast"/>
            </w:pPr>
            <w:r w:rsidRPr="00115262">
              <w:t>Wenn die Ressource, auf die das Subjekt zugreifen möchte, subjektbezogene</w:t>
            </w:r>
            <w:r w:rsidR="00893424" w:rsidRPr="00115262">
              <w:t>,</w:t>
            </w:r>
            <w:r w:rsidRPr="00115262">
              <w:t xml:space="preserve"> sensible Daten enthält, muss die RP dafür sorgen, dass nur die berechtigten Subjekte Zugriff erhalten. </w:t>
            </w:r>
          </w:p>
        </w:tc>
        <w:tc>
          <w:tcPr>
            <w:tcW w:w="1145" w:type="pct"/>
          </w:tcPr>
          <w:p w14:paraId="0F3332A2" w14:textId="19499FF2" w:rsidR="005366C8" w:rsidRPr="00115262" w:rsidRDefault="00364D98" w:rsidP="00CB3454">
            <w:pPr>
              <w:keepNext/>
              <w:spacing w:before="60" w:after="60" w:line="240" w:lineRule="atLeast"/>
            </w:pPr>
            <w:r w:rsidRPr="00115262">
              <w:t>Schutz der Privatsphäre, Datenschutz</w:t>
            </w:r>
          </w:p>
        </w:tc>
        <w:tc>
          <w:tcPr>
            <w:tcW w:w="668" w:type="pct"/>
          </w:tcPr>
          <w:p w14:paraId="3A2A1B7D" w14:textId="530969A9" w:rsidR="005366C8" w:rsidRPr="00115262" w:rsidRDefault="0033408F" w:rsidP="00CB3454">
            <w:pPr>
              <w:keepNext/>
              <w:spacing w:before="60" w:after="60" w:line="240" w:lineRule="atLeast"/>
              <w:rPr>
                <w:b/>
              </w:rPr>
            </w:pPr>
            <w:r w:rsidRPr="00115262">
              <w:rPr>
                <w:b/>
              </w:rPr>
              <w:t>Prinzip-4</w:t>
            </w:r>
          </w:p>
        </w:tc>
      </w:tr>
    </w:tbl>
    <w:p w14:paraId="359283AD" w14:textId="77777777" w:rsidR="00E7155D" w:rsidRDefault="00E7155D" w:rsidP="00E7155D">
      <w:pPr>
        <w:pStyle w:val="Textkrper"/>
        <w:rPr>
          <w:highlight w:val="yellow"/>
        </w:rPr>
      </w:pPr>
    </w:p>
    <w:p w14:paraId="67A00A72" w14:textId="24EDFE58" w:rsidR="007C06D9" w:rsidRDefault="007C06D9">
      <w:pPr>
        <w:pStyle w:val="berschrift3"/>
      </w:pPr>
      <w:bookmarkStart w:id="98" w:name="_Toc498958045"/>
      <w:r>
        <w:t xml:space="preserve">Anforderungen der </w:t>
      </w:r>
      <w:r w:rsidR="00496101">
        <w:t>Leistungserbringer</w:t>
      </w:r>
      <w:bookmarkEnd w:id="98"/>
    </w:p>
    <w:p w14:paraId="2C90A87D" w14:textId="1ED8F0B2" w:rsidR="005A636E" w:rsidRPr="00E20B42" w:rsidRDefault="005A636E" w:rsidP="005A636E">
      <w:pPr>
        <w:pStyle w:val="Textkrper"/>
      </w:pPr>
      <w:r w:rsidRPr="00E20B42">
        <w:t xml:space="preserve">Dieser Abschnitt beschreibt die von den </w:t>
      </w:r>
      <w:r w:rsidR="00496101">
        <w:t xml:space="preserve">Leistungserbringern </w:t>
      </w:r>
      <w:r w:rsidR="00A82FFD">
        <w:t xml:space="preserve">(LE) </w:t>
      </w:r>
      <w:r w:rsidRPr="00E20B42">
        <w:t>gestellten Anforderungen.</w:t>
      </w:r>
    </w:p>
    <w:p w14:paraId="7A47B8FD" w14:textId="77777777" w:rsidR="005A636E" w:rsidRPr="005A636E" w:rsidRDefault="005A636E" w:rsidP="005A636E">
      <w:pPr>
        <w:pStyle w:val="Textkrper"/>
      </w:pPr>
    </w:p>
    <w:tbl>
      <w:tblPr>
        <w:tblStyle w:val="Tabellenraster1"/>
        <w:tblW w:w="5000" w:type="pct"/>
        <w:tblLayout w:type="fixed"/>
        <w:tblLook w:val="04A0" w:firstRow="1" w:lastRow="0" w:firstColumn="1" w:lastColumn="0" w:noHBand="0" w:noVBand="1"/>
      </w:tblPr>
      <w:tblGrid>
        <w:gridCol w:w="1101"/>
        <w:gridCol w:w="708"/>
        <w:gridCol w:w="4110"/>
        <w:gridCol w:w="2127"/>
        <w:gridCol w:w="1241"/>
      </w:tblGrid>
      <w:tr w:rsidR="001247F3" w:rsidRPr="000F0880" w:rsidDel="00A425EB" w14:paraId="7582C77A" w14:textId="782A0DE5" w:rsidTr="001247F3">
        <w:trPr>
          <w:tblHeader/>
        </w:trPr>
        <w:tc>
          <w:tcPr>
            <w:tcW w:w="593" w:type="pct"/>
            <w:shd w:val="clear" w:color="auto" w:fill="A6A6A6" w:themeFill="background1" w:themeFillShade="A6"/>
            <w:vAlign w:val="center"/>
          </w:tcPr>
          <w:p w14:paraId="1C488DB9" w14:textId="7E08ABC6" w:rsidR="001247F3" w:rsidRPr="000F0880" w:rsidDel="00A425EB" w:rsidRDefault="001247F3" w:rsidP="001247F3">
            <w:pPr>
              <w:spacing w:before="60" w:after="60" w:line="240" w:lineRule="atLeast"/>
              <w:rPr>
                <w:b/>
              </w:rPr>
            </w:pPr>
            <w:r w:rsidRPr="000F0880" w:rsidDel="00A425EB">
              <w:rPr>
                <w:b/>
              </w:rPr>
              <w:t>Be</w:t>
            </w:r>
            <w:r w:rsidR="00893424">
              <w:rPr>
                <w:b/>
              </w:rPr>
              <w:t>-</w:t>
            </w:r>
            <w:r w:rsidRPr="000F0880" w:rsidDel="00A425EB">
              <w:rPr>
                <w:b/>
              </w:rPr>
              <w:t>zeichnung</w:t>
            </w:r>
          </w:p>
        </w:tc>
        <w:tc>
          <w:tcPr>
            <w:tcW w:w="381" w:type="pct"/>
            <w:shd w:val="clear" w:color="auto" w:fill="A6A6A6" w:themeFill="background1" w:themeFillShade="A6"/>
            <w:vAlign w:val="center"/>
          </w:tcPr>
          <w:p w14:paraId="0B1459CC" w14:textId="4F9B1FC6" w:rsidR="001247F3" w:rsidRPr="000F0880" w:rsidDel="00A425EB" w:rsidRDefault="001247F3" w:rsidP="001247F3">
            <w:pPr>
              <w:spacing w:before="60" w:after="60" w:line="240" w:lineRule="atLeast"/>
              <w:rPr>
                <w:b/>
              </w:rPr>
            </w:pPr>
            <w:r w:rsidDel="00A425EB">
              <w:rPr>
                <w:b/>
              </w:rPr>
              <w:t>Typ</w:t>
            </w:r>
          </w:p>
        </w:tc>
        <w:tc>
          <w:tcPr>
            <w:tcW w:w="2213" w:type="pct"/>
            <w:shd w:val="clear" w:color="auto" w:fill="A6A6A6" w:themeFill="background1" w:themeFillShade="A6"/>
            <w:vAlign w:val="center"/>
          </w:tcPr>
          <w:p w14:paraId="2671C441" w14:textId="72F4891F" w:rsidR="001247F3" w:rsidRPr="000F0880" w:rsidDel="00A425EB" w:rsidRDefault="001247F3" w:rsidP="00E40681">
            <w:pPr>
              <w:spacing w:before="60" w:after="60" w:line="240" w:lineRule="atLeast"/>
              <w:rPr>
                <w:b/>
              </w:rPr>
            </w:pPr>
            <w:r w:rsidRPr="000F0880" w:rsidDel="00A425EB">
              <w:rPr>
                <w:b/>
              </w:rPr>
              <w:t>Beschreibung</w:t>
            </w:r>
          </w:p>
        </w:tc>
        <w:tc>
          <w:tcPr>
            <w:tcW w:w="1145" w:type="pct"/>
            <w:shd w:val="clear" w:color="auto" w:fill="A6A6A6" w:themeFill="background1" w:themeFillShade="A6"/>
            <w:vAlign w:val="center"/>
          </w:tcPr>
          <w:p w14:paraId="0B49289E" w14:textId="0EF9A220" w:rsidR="001247F3" w:rsidRPr="001247F3" w:rsidDel="00A425EB" w:rsidRDefault="001247F3" w:rsidP="008246BD">
            <w:pPr>
              <w:spacing w:before="60" w:after="60" w:line="240" w:lineRule="atLeast"/>
              <w:rPr>
                <w:b/>
              </w:rPr>
            </w:pPr>
            <w:r w:rsidRPr="000F0880" w:rsidDel="00A425EB">
              <w:rPr>
                <w:b/>
              </w:rPr>
              <w:t>Begründung</w:t>
            </w:r>
          </w:p>
        </w:tc>
        <w:tc>
          <w:tcPr>
            <w:tcW w:w="668" w:type="pct"/>
            <w:shd w:val="clear" w:color="auto" w:fill="A6A6A6" w:themeFill="background1" w:themeFillShade="A6"/>
            <w:vAlign w:val="center"/>
          </w:tcPr>
          <w:p w14:paraId="3596A91B" w14:textId="75813062" w:rsidR="001247F3" w:rsidRPr="000F0880" w:rsidDel="00A425EB" w:rsidRDefault="001247F3" w:rsidP="00376BDB">
            <w:pPr>
              <w:spacing w:before="60" w:after="60" w:line="240" w:lineRule="atLeast"/>
              <w:rPr>
                <w:b/>
              </w:rPr>
            </w:pPr>
            <w:r w:rsidDel="00A425EB">
              <w:rPr>
                <w:b/>
              </w:rPr>
              <w:t>Referenz</w:t>
            </w:r>
          </w:p>
        </w:tc>
      </w:tr>
      <w:tr w:rsidR="001247F3" w:rsidRPr="000F0880" w:rsidDel="00A425EB" w14:paraId="428019FD" w14:textId="5E9452F9" w:rsidTr="001247F3">
        <w:tc>
          <w:tcPr>
            <w:tcW w:w="593" w:type="pct"/>
            <w:vAlign w:val="center"/>
          </w:tcPr>
          <w:p w14:paraId="352B99AB" w14:textId="6266CA08" w:rsidR="001247F3" w:rsidRPr="000F0880" w:rsidDel="00A425EB" w:rsidRDefault="00A82FFD" w:rsidP="006D0D54">
            <w:pPr>
              <w:spacing w:before="60" w:after="60" w:line="240" w:lineRule="atLeast"/>
              <w:rPr>
                <w:b/>
              </w:rPr>
            </w:pPr>
            <w:r w:rsidDel="00A425EB">
              <w:rPr>
                <w:b/>
              </w:rPr>
              <w:t>LE</w:t>
            </w:r>
            <w:r w:rsidR="001247F3" w:rsidRPr="000F0880" w:rsidDel="00A425EB">
              <w:rPr>
                <w:b/>
              </w:rPr>
              <w:t>-1</w:t>
            </w:r>
          </w:p>
        </w:tc>
        <w:tc>
          <w:tcPr>
            <w:tcW w:w="381" w:type="pct"/>
            <w:vAlign w:val="center"/>
          </w:tcPr>
          <w:p w14:paraId="072CAE22" w14:textId="42F3DAF1" w:rsidR="001247F3" w:rsidRPr="000F0880" w:rsidDel="00A425EB" w:rsidRDefault="00611F14" w:rsidP="001247F3">
            <w:pPr>
              <w:spacing w:before="60" w:after="60" w:line="240" w:lineRule="atLeast"/>
            </w:pPr>
            <w:r w:rsidDel="00A425EB">
              <w:t>B/</w:t>
            </w:r>
            <w:r w:rsidR="001247F3" w:rsidDel="00A425EB">
              <w:t>A</w:t>
            </w:r>
            <w:r w:rsidDel="00A425EB">
              <w:t>/T</w:t>
            </w:r>
          </w:p>
        </w:tc>
        <w:tc>
          <w:tcPr>
            <w:tcW w:w="2213" w:type="pct"/>
          </w:tcPr>
          <w:p w14:paraId="64B302D2" w14:textId="26A2CAD4" w:rsidR="001247F3" w:rsidRPr="000F0880" w:rsidDel="00A425EB" w:rsidRDefault="001247F3" w:rsidP="00E70B1C">
            <w:pPr>
              <w:spacing w:before="60" w:after="60" w:line="240" w:lineRule="atLeast"/>
            </w:pPr>
            <w:r w:rsidRPr="00B25753" w:rsidDel="00A425EB">
              <w:rPr>
                <w:lang w:val="de-DE"/>
              </w:rPr>
              <w:t xml:space="preserve">Der Missbrauch von </w:t>
            </w:r>
            <w:r w:rsidRPr="00B25753" w:rsidDel="00A425EB">
              <w:rPr>
                <w:i/>
                <w:lang w:val="de-DE"/>
              </w:rPr>
              <w:t>Ressourcen</w:t>
            </w:r>
            <w:r w:rsidRPr="00B25753" w:rsidDel="00A425EB">
              <w:rPr>
                <w:lang w:val="de-DE"/>
              </w:rPr>
              <w:t xml:space="preserve"> </w:t>
            </w:r>
            <w:r w:rsidR="00611F14" w:rsidDel="00A425EB">
              <w:rPr>
                <w:lang w:val="de-DE"/>
              </w:rPr>
              <w:t>SOLLTE</w:t>
            </w:r>
            <w:r w:rsidR="00611F14" w:rsidRPr="003869C1" w:rsidDel="00A425EB">
              <w:rPr>
                <w:lang w:val="de-DE"/>
              </w:rPr>
              <w:t xml:space="preserve"> </w:t>
            </w:r>
            <w:r w:rsidRPr="003869C1" w:rsidDel="00A425EB">
              <w:rPr>
                <w:lang w:val="de-DE"/>
              </w:rPr>
              <w:t>ausgeschlossen sein.</w:t>
            </w:r>
          </w:p>
        </w:tc>
        <w:tc>
          <w:tcPr>
            <w:tcW w:w="1145" w:type="pct"/>
          </w:tcPr>
          <w:p w14:paraId="53EE59A2" w14:textId="52BE7AC4" w:rsidR="001247F3" w:rsidRPr="001247F3" w:rsidDel="00A425EB" w:rsidRDefault="001247F3" w:rsidP="006D0D54">
            <w:pPr>
              <w:spacing w:before="60" w:after="60" w:line="240" w:lineRule="atLeast"/>
            </w:pPr>
            <w:r w:rsidRPr="000F0880" w:rsidDel="00A425EB">
              <w:t>Sicherheit</w:t>
            </w:r>
          </w:p>
        </w:tc>
        <w:tc>
          <w:tcPr>
            <w:tcW w:w="668" w:type="pct"/>
          </w:tcPr>
          <w:p w14:paraId="54BE91DA" w14:textId="70789FB8" w:rsidR="001247F3" w:rsidRPr="000F0880" w:rsidDel="00A425EB" w:rsidRDefault="001247F3" w:rsidP="006D0D54">
            <w:pPr>
              <w:spacing w:before="60" w:after="60" w:line="240" w:lineRule="atLeast"/>
            </w:pPr>
          </w:p>
        </w:tc>
      </w:tr>
      <w:tr w:rsidR="001247F3" w:rsidRPr="000F0880" w:rsidDel="00A425EB" w14:paraId="198035C2" w14:textId="4B59244A" w:rsidTr="001247F3">
        <w:tc>
          <w:tcPr>
            <w:tcW w:w="593" w:type="pct"/>
            <w:vAlign w:val="center"/>
          </w:tcPr>
          <w:p w14:paraId="4771E7BC" w14:textId="63844573" w:rsidR="001247F3" w:rsidRPr="000F0880" w:rsidDel="00A425EB" w:rsidRDefault="00A82FFD" w:rsidP="006D0D54">
            <w:pPr>
              <w:spacing w:before="60" w:after="60" w:line="240" w:lineRule="atLeast"/>
              <w:rPr>
                <w:b/>
              </w:rPr>
            </w:pPr>
            <w:r w:rsidDel="00A425EB">
              <w:rPr>
                <w:b/>
              </w:rPr>
              <w:t>LE</w:t>
            </w:r>
            <w:r w:rsidR="001247F3" w:rsidRPr="000F0880" w:rsidDel="00A425EB">
              <w:rPr>
                <w:b/>
              </w:rPr>
              <w:t>-2</w:t>
            </w:r>
          </w:p>
        </w:tc>
        <w:tc>
          <w:tcPr>
            <w:tcW w:w="381" w:type="pct"/>
            <w:vAlign w:val="center"/>
          </w:tcPr>
          <w:p w14:paraId="036749AD" w14:textId="35763978" w:rsidR="001247F3" w:rsidRPr="000F0880" w:rsidDel="00A425EB" w:rsidRDefault="001247F3" w:rsidP="001247F3">
            <w:pPr>
              <w:spacing w:before="60" w:after="60" w:line="240" w:lineRule="atLeast"/>
            </w:pPr>
            <w:r w:rsidDel="00A425EB">
              <w:t>A</w:t>
            </w:r>
          </w:p>
        </w:tc>
        <w:tc>
          <w:tcPr>
            <w:tcW w:w="2213" w:type="pct"/>
          </w:tcPr>
          <w:p w14:paraId="77D3F58E" w14:textId="263D5FDD" w:rsidR="001247F3" w:rsidRPr="000F0880" w:rsidDel="00A425EB" w:rsidRDefault="001247F3" w:rsidP="00E70B1C">
            <w:pPr>
              <w:spacing w:before="60" w:after="60" w:line="240" w:lineRule="atLeast"/>
            </w:pPr>
            <w:r w:rsidRPr="00B25753" w:rsidDel="00A425EB">
              <w:rPr>
                <w:lang w:val="de-DE"/>
              </w:rPr>
              <w:t xml:space="preserve">Der </w:t>
            </w:r>
            <w:r w:rsidRPr="00B25753" w:rsidDel="00A425EB">
              <w:rPr>
                <w:i/>
                <w:lang w:val="de-DE"/>
              </w:rPr>
              <w:t>Zugriff</w:t>
            </w:r>
            <w:r w:rsidRPr="00B25753" w:rsidDel="00A425EB">
              <w:rPr>
                <w:lang w:val="de-DE"/>
              </w:rPr>
              <w:t xml:space="preserve"> auf</w:t>
            </w:r>
            <w:r w:rsidR="00094369" w:rsidDel="00A425EB">
              <w:rPr>
                <w:lang w:val="de-DE"/>
              </w:rPr>
              <w:t xml:space="preserve"> schützenswerte</w:t>
            </w:r>
            <w:r w:rsidRPr="00B25753" w:rsidDel="00A425EB">
              <w:rPr>
                <w:lang w:val="de-DE"/>
              </w:rPr>
              <w:t xml:space="preserve"> </w:t>
            </w:r>
            <w:r w:rsidRPr="00B25753" w:rsidDel="00A425EB">
              <w:rPr>
                <w:i/>
                <w:lang w:val="de-DE"/>
              </w:rPr>
              <w:t>Ressourcen</w:t>
            </w:r>
            <w:r w:rsidRPr="00B25753" w:rsidDel="00A425EB">
              <w:rPr>
                <w:lang w:val="de-DE"/>
              </w:rPr>
              <w:t xml:space="preserve"> </w:t>
            </w:r>
            <w:r w:rsidR="00094369" w:rsidDel="00A425EB">
              <w:rPr>
                <w:lang w:val="de-DE"/>
              </w:rPr>
              <w:t>MUSS auf</w:t>
            </w:r>
            <w:r w:rsidR="00094369" w:rsidRPr="00B25753" w:rsidDel="00A425EB">
              <w:rPr>
                <w:lang w:val="de-DE"/>
              </w:rPr>
              <w:t xml:space="preserve"> </w:t>
            </w:r>
            <w:r w:rsidRPr="00B25753" w:rsidDel="00A425EB">
              <w:rPr>
                <w:lang w:val="de-DE"/>
              </w:rPr>
              <w:t xml:space="preserve">autorisierte </w:t>
            </w:r>
            <w:r w:rsidRPr="00B25753" w:rsidDel="00A425EB">
              <w:rPr>
                <w:i/>
                <w:lang w:val="de-DE"/>
              </w:rPr>
              <w:t>Subjekte</w:t>
            </w:r>
            <w:r w:rsidRPr="00B25753" w:rsidDel="00A425EB">
              <w:rPr>
                <w:lang w:val="de-DE"/>
              </w:rPr>
              <w:t xml:space="preserve"> eingeschränkt sein. </w:t>
            </w:r>
          </w:p>
        </w:tc>
        <w:tc>
          <w:tcPr>
            <w:tcW w:w="1145" w:type="pct"/>
          </w:tcPr>
          <w:p w14:paraId="6323DD40" w14:textId="0323D518" w:rsidR="001247F3" w:rsidRPr="001247F3" w:rsidDel="00A425EB" w:rsidRDefault="001247F3" w:rsidP="006D0D54">
            <w:pPr>
              <w:spacing w:before="60" w:after="60" w:line="240" w:lineRule="atLeast"/>
            </w:pPr>
            <w:r w:rsidRPr="000F0880" w:rsidDel="00A425EB">
              <w:t>Sicherheit (Access Control)</w:t>
            </w:r>
          </w:p>
        </w:tc>
        <w:tc>
          <w:tcPr>
            <w:tcW w:w="668" w:type="pct"/>
          </w:tcPr>
          <w:p w14:paraId="24E2E1E0" w14:textId="2B8C95BC" w:rsidR="001247F3" w:rsidRPr="001247F3" w:rsidDel="00A425EB" w:rsidRDefault="001247F3" w:rsidP="006D0D54">
            <w:pPr>
              <w:spacing w:before="60" w:after="60" w:line="240" w:lineRule="atLeast"/>
              <w:rPr>
                <w:b/>
              </w:rPr>
            </w:pPr>
            <w:r w:rsidRPr="001247F3" w:rsidDel="00A425EB">
              <w:rPr>
                <w:b/>
              </w:rPr>
              <w:t>Prinzip-</w:t>
            </w:r>
            <w:r w:rsidR="00F01649" w:rsidDel="00A425EB">
              <w:rPr>
                <w:b/>
              </w:rPr>
              <w:t>4</w:t>
            </w:r>
          </w:p>
        </w:tc>
      </w:tr>
      <w:tr w:rsidR="00EB68EA" w:rsidRPr="000F0880" w:rsidDel="00A425EB" w14:paraId="29297BE7" w14:textId="2F40CEC4" w:rsidTr="001247F3">
        <w:tc>
          <w:tcPr>
            <w:tcW w:w="593" w:type="pct"/>
            <w:vAlign w:val="center"/>
          </w:tcPr>
          <w:p w14:paraId="4878D94E" w14:textId="0BD0CC4E" w:rsidR="00EB68EA" w:rsidRPr="000F0880" w:rsidDel="00A425EB" w:rsidRDefault="00ED303B" w:rsidP="006D0D54">
            <w:pPr>
              <w:spacing w:before="60" w:after="60" w:line="240" w:lineRule="atLeast"/>
              <w:rPr>
                <w:b/>
              </w:rPr>
            </w:pPr>
            <w:r>
              <w:rPr>
                <w:b/>
              </w:rPr>
              <w:t xml:space="preserve">  </w:t>
            </w:r>
            <w:r w:rsidR="00A82FFD" w:rsidDel="00A425EB">
              <w:rPr>
                <w:b/>
              </w:rPr>
              <w:t>LE-</w:t>
            </w:r>
            <w:r w:rsidR="00626DF1" w:rsidDel="00A425EB">
              <w:rPr>
                <w:b/>
              </w:rPr>
              <w:t>2.1</w:t>
            </w:r>
          </w:p>
        </w:tc>
        <w:tc>
          <w:tcPr>
            <w:tcW w:w="381" w:type="pct"/>
            <w:vAlign w:val="center"/>
          </w:tcPr>
          <w:p w14:paraId="5F35725B" w14:textId="6B6EC4CB" w:rsidR="00EB68EA" w:rsidDel="00A425EB" w:rsidRDefault="000E2924" w:rsidP="001247F3">
            <w:pPr>
              <w:spacing w:before="60" w:after="60" w:line="240" w:lineRule="atLeast"/>
            </w:pPr>
            <w:r w:rsidDel="00A425EB">
              <w:t>A</w:t>
            </w:r>
          </w:p>
        </w:tc>
        <w:tc>
          <w:tcPr>
            <w:tcW w:w="2213" w:type="pct"/>
          </w:tcPr>
          <w:p w14:paraId="2070F1EA" w14:textId="4D596F01" w:rsidR="00EB68EA" w:rsidRPr="00B25753" w:rsidDel="00A425EB" w:rsidRDefault="00EB68EA" w:rsidP="004E3525">
            <w:pPr>
              <w:spacing w:before="60" w:after="60" w:line="240" w:lineRule="atLeast"/>
              <w:rPr>
                <w:lang w:val="de-DE"/>
              </w:rPr>
            </w:pPr>
            <w:r w:rsidRPr="00B25753" w:rsidDel="00A425EB">
              <w:rPr>
                <w:lang w:val="de-DE"/>
              </w:rPr>
              <w:t xml:space="preserve">Falls das </w:t>
            </w:r>
            <w:r w:rsidRPr="00B25753" w:rsidDel="00A425EB">
              <w:rPr>
                <w:i/>
                <w:lang w:val="de-DE"/>
              </w:rPr>
              <w:t>Subjekt</w:t>
            </w:r>
            <w:r w:rsidRPr="00B25753" w:rsidDel="00A425EB">
              <w:rPr>
                <w:lang w:val="de-DE"/>
              </w:rPr>
              <w:t xml:space="preserve"> keine Rechte für die aufzurufende</w:t>
            </w:r>
            <w:r w:rsidR="00B221DF" w:rsidDel="00A425EB">
              <w:rPr>
                <w:lang w:val="de-DE"/>
              </w:rPr>
              <w:t xml:space="preserve"> schützenswerte</w:t>
            </w:r>
            <w:r w:rsidRPr="00B25753" w:rsidDel="00A425EB">
              <w:rPr>
                <w:lang w:val="de-DE"/>
              </w:rPr>
              <w:t xml:space="preserve"> </w:t>
            </w:r>
            <w:r w:rsidRPr="00B25753" w:rsidDel="00A425EB">
              <w:rPr>
                <w:i/>
                <w:lang w:val="de-DE"/>
              </w:rPr>
              <w:t>Ressource</w:t>
            </w:r>
            <w:r w:rsidRPr="00B25753" w:rsidDel="00A425EB">
              <w:rPr>
                <w:lang w:val="de-DE"/>
              </w:rPr>
              <w:t xml:space="preserve"> hat, MUSS der Aufruf an die </w:t>
            </w:r>
            <w:r w:rsidR="00782F04">
              <w:rPr>
                <w:lang w:val="de-DE"/>
              </w:rPr>
              <w:br/>
            </w:r>
            <w:r w:rsidRPr="00B25753" w:rsidDel="00A425EB">
              <w:rPr>
                <w:i/>
                <w:lang w:val="de-DE"/>
              </w:rPr>
              <w:t>E-Ressource</w:t>
            </w:r>
            <w:r w:rsidRPr="00B25753" w:rsidDel="00A425EB">
              <w:rPr>
                <w:lang w:val="de-DE"/>
              </w:rPr>
              <w:t xml:space="preserve"> verworfen </w:t>
            </w:r>
            <w:r w:rsidDel="00A425EB">
              <w:rPr>
                <w:lang w:val="de-DE"/>
              </w:rPr>
              <w:t>und</w:t>
            </w:r>
            <w:r w:rsidR="00D96AD8" w:rsidDel="00A425EB">
              <w:rPr>
                <w:lang w:val="de-DE"/>
              </w:rPr>
              <w:t>/oder</w:t>
            </w:r>
            <w:r w:rsidDel="00A425EB">
              <w:rPr>
                <w:lang w:val="de-DE"/>
              </w:rPr>
              <w:t xml:space="preserve"> entsprechend umgeleitet werden</w:t>
            </w:r>
            <w:r w:rsidRPr="00B25753" w:rsidDel="00A425EB">
              <w:rPr>
                <w:lang w:val="de-DE"/>
              </w:rPr>
              <w:t>.</w:t>
            </w:r>
          </w:p>
        </w:tc>
        <w:tc>
          <w:tcPr>
            <w:tcW w:w="1145" w:type="pct"/>
          </w:tcPr>
          <w:p w14:paraId="27FD6438" w14:textId="2390FBCE" w:rsidR="00EB68EA" w:rsidRPr="000F0880" w:rsidDel="00A425EB" w:rsidRDefault="000E2924" w:rsidP="006D0D54">
            <w:pPr>
              <w:spacing w:before="60" w:after="60" w:line="240" w:lineRule="atLeast"/>
            </w:pPr>
            <w:r w:rsidRPr="000F0880" w:rsidDel="00A425EB">
              <w:t>Sicherheit</w:t>
            </w:r>
            <w:r w:rsidDel="00A425EB">
              <w:t xml:space="preserve">, </w:t>
            </w:r>
            <w:r w:rsidRPr="000C2645" w:rsidDel="00A425EB">
              <w:t>Benutzerfreundlichkeit</w:t>
            </w:r>
          </w:p>
        </w:tc>
        <w:tc>
          <w:tcPr>
            <w:tcW w:w="668" w:type="pct"/>
          </w:tcPr>
          <w:p w14:paraId="3EFA7363" w14:textId="0C18D219" w:rsidR="00EB68EA" w:rsidRPr="001247F3" w:rsidDel="00A425EB" w:rsidRDefault="00EB68EA" w:rsidP="006D0D54">
            <w:pPr>
              <w:spacing w:before="60" w:after="60" w:line="240" w:lineRule="atLeast"/>
              <w:rPr>
                <w:b/>
              </w:rPr>
            </w:pPr>
          </w:p>
        </w:tc>
      </w:tr>
      <w:tr w:rsidR="001247F3" w:rsidRPr="000F0880" w:rsidDel="00A425EB" w14:paraId="2D994DEF" w14:textId="3F530E9E" w:rsidTr="001247F3">
        <w:tc>
          <w:tcPr>
            <w:tcW w:w="593" w:type="pct"/>
            <w:vAlign w:val="center"/>
          </w:tcPr>
          <w:p w14:paraId="669B1FFA" w14:textId="150DC3AB" w:rsidR="001247F3" w:rsidRPr="000F0880" w:rsidDel="00A425EB" w:rsidRDefault="00A82FFD" w:rsidP="006D0D54">
            <w:pPr>
              <w:spacing w:before="60" w:after="60" w:line="240" w:lineRule="atLeast"/>
              <w:rPr>
                <w:b/>
              </w:rPr>
            </w:pPr>
            <w:r w:rsidDel="00A425EB">
              <w:rPr>
                <w:b/>
              </w:rPr>
              <w:t>LE-</w:t>
            </w:r>
            <w:r w:rsidR="00211939" w:rsidDel="00A425EB">
              <w:rPr>
                <w:b/>
              </w:rPr>
              <w:t>3</w:t>
            </w:r>
          </w:p>
        </w:tc>
        <w:tc>
          <w:tcPr>
            <w:tcW w:w="381" w:type="pct"/>
            <w:vAlign w:val="center"/>
          </w:tcPr>
          <w:p w14:paraId="194EA246" w14:textId="58070BA8" w:rsidR="001247F3" w:rsidRPr="000F0880" w:rsidDel="00A425EB" w:rsidRDefault="0047375D" w:rsidP="001247F3">
            <w:pPr>
              <w:spacing w:before="60" w:after="60" w:line="240" w:lineRule="atLeast"/>
            </w:pPr>
            <w:r w:rsidDel="00A425EB">
              <w:t>B/A</w:t>
            </w:r>
          </w:p>
        </w:tc>
        <w:tc>
          <w:tcPr>
            <w:tcW w:w="2213" w:type="pct"/>
          </w:tcPr>
          <w:p w14:paraId="6826A51E" w14:textId="1D29D1BE" w:rsidR="001247F3" w:rsidRPr="000F0880" w:rsidDel="00A425EB" w:rsidRDefault="001247F3" w:rsidP="006D0D54">
            <w:pPr>
              <w:spacing w:before="60" w:after="60" w:line="240" w:lineRule="atLeast"/>
            </w:pPr>
            <w:r w:rsidRPr="00B25753" w:rsidDel="00A425EB">
              <w:rPr>
                <w:lang w:val="de-DE"/>
              </w:rPr>
              <w:t xml:space="preserve">Der Aufwand für die Verwaltung der </w:t>
            </w:r>
            <w:r w:rsidR="00782F04">
              <w:rPr>
                <w:lang w:val="de-DE"/>
              </w:rPr>
              <w:br/>
            </w:r>
            <w:r w:rsidRPr="00B25753" w:rsidDel="00A425EB">
              <w:rPr>
                <w:i/>
                <w:lang w:val="de-DE"/>
              </w:rPr>
              <w:t>E-Ressourcen</w:t>
            </w:r>
            <w:r w:rsidRPr="00B25753" w:rsidDel="00A425EB">
              <w:rPr>
                <w:lang w:val="de-DE"/>
              </w:rPr>
              <w:t xml:space="preserve"> SOLLTE minimal sein.</w:t>
            </w:r>
          </w:p>
        </w:tc>
        <w:tc>
          <w:tcPr>
            <w:tcW w:w="1145" w:type="pct"/>
          </w:tcPr>
          <w:p w14:paraId="474C2770" w14:textId="67F98EE2" w:rsidR="001247F3" w:rsidRPr="001247F3" w:rsidDel="00A425EB" w:rsidRDefault="001247F3" w:rsidP="006D0D54">
            <w:pPr>
              <w:spacing w:before="60" w:after="60" w:line="240" w:lineRule="atLeast"/>
            </w:pPr>
            <w:r w:rsidRPr="000F0880" w:rsidDel="00A425EB">
              <w:t>Kosten</w:t>
            </w:r>
          </w:p>
        </w:tc>
        <w:tc>
          <w:tcPr>
            <w:tcW w:w="668" w:type="pct"/>
          </w:tcPr>
          <w:p w14:paraId="3286E980" w14:textId="394B9531" w:rsidR="001247F3" w:rsidRPr="009C6BA2" w:rsidDel="00A425EB" w:rsidRDefault="000D57BE" w:rsidP="006D0D54">
            <w:pPr>
              <w:spacing w:before="60" w:after="60" w:line="240" w:lineRule="atLeast"/>
              <w:rPr>
                <w:b/>
              </w:rPr>
            </w:pPr>
            <w:r w:rsidRPr="009C6BA2">
              <w:rPr>
                <w:b/>
              </w:rPr>
              <w:t>Prinzip-9</w:t>
            </w:r>
          </w:p>
        </w:tc>
      </w:tr>
      <w:tr w:rsidR="001247F3" w:rsidRPr="000F0880" w:rsidDel="00A425EB" w14:paraId="573FDFB8" w14:textId="40760D71" w:rsidTr="001247F3">
        <w:tc>
          <w:tcPr>
            <w:tcW w:w="593" w:type="pct"/>
            <w:vAlign w:val="center"/>
          </w:tcPr>
          <w:p w14:paraId="6D4FA216" w14:textId="56D17AA9" w:rsidR="001247F3" w:rsidRPr="000F0880" w:rsidDel="00A425EB" w:rsidRDefault="00A82FFD" w:rsidP="006D0D54">
            <w:pPr>
              <w:spacing w:before="60" w:after="60" w:line="240" w:lineRule="atLeast"/>
              <w:rPr>
                <w:b/>
              </w:rPr>
            </w:pPr>
            <w:r w:rsidDel="00A425EB">
              <w:rPr>
                <w:b/>
              </w:rPr>
              <w:t>LE-</w:t>
            </w:r>
            <w:r w:rsidR="00211939" w:rsidDel="00A425EB">
              <w:rPr>
                <w:b/>
              </w:rPr>
              <w:t>4</w:t>
            </w:r>
          </w:p>
        </w:tc>
        <w:tc>
          <w:tcPr>
            <w:tcW w:w="381" w:type="pct"/>
            <w:vAlign w:val="center"/>
          </w:tcPr>
          <w:p w14:paraId="2F71E82D" w14:textId="7DEFE724" w:rsidR="001247F3" w:rsidRPr="000F0880" w:rsidDel="00A425EB" w:rsidRDefault="00B02C2A" w:rsidP="001247F3">
            <w:pPr>
              <w:keepNext/>
              <w:spacing w:before="60" w:after="60" w:line="240" w:lineRule="atLeast"/>
            </w:pPr>
            <w:r w:rsidDel="00A425EB">
              <w:t>B/A</w:t>
            </w:r>
          </w:p>
        </w:tc>
        <w:tc>
          <w:tcPr>
            <w:tcW w:w="2213" w:type="pct"/>
          </w:tcPr>
          <w:p w14:paraId="230A2526" w14:textId="6CF1EB24" w:rsidR="001247F3" w:rsidRPr="000F0880" w:rsidDel="00A425EB" w:rsidRDefault="001247F3" w:rsidP="006D0D54">
            <w:pPr>
              <w:keepNext/>
              <w:spacing w:before="60" w:after="60" w:line="240" w:lineRule="atLeast"/>
            </w:pPr>
            <w:r w:rsidRPr="00B25753" w:rsidDel="00A425EB">
              <w:rPr>
                <w:lang w:val="de-DE"/>
              </w:rPr>
              <w:t xml:space="preserve">Der Aufwand für die Verwaltung der </w:t>
            </w:r>
            <w:r w:rsidRPr="00B25753" w:rsidDel="00A425EB">
              <w:rPr>
                <w:i/>
                <w:lang w:val="de-DE"/>
              </w:rPr>
              <w:t>Berechtigungen</w:t>
            </w:r>
            <w:r w:rsidRPr="00B25753" w:rsidDel="00A425EB">
              <w:rPr>
                <w:lang w:val="de-DE"/>
              </w:rPr>
              <w:t xml:space="preserve"> (</w:t>
            </w:r>
            <w:r w:rsidRPr="00B25753" w:rsidDel="00A425EB">
              <w:rPr>
                <w:i/>
                <w:lang w:val="de-DE"/>
              </w:rPr>
              <w:t>Zugangsregeln</w:t>
            </w:r>
            <w:r w:rsidRPr="00B25753" w:rsidDel="00A425EB">
              <w:rPr>
                <w:lang w:val="de-DE"/>
              </w:rPr>
              <w:t xml:space="preserve"> und </w:t>
            </w:r>
            <w:r w:rsidRPr="00B25753" w:rsidDel="00A425EB">
              <w:rPr>
                <w:i/>
                <w:lang w:val="de-DE"/>
              </w:rPr>
              <w:t>Zugriffsrechte</w:t>
            </w:r>
            <w:r w:rsidRPr="00B25753" w:rsidDel="00A425EB">
              <w:rPr>
                <w:lang w:val="de-DE"/>
              </w:rPr>
              <w:t>) SOLLTE minimal sein.</w:t>
            </w:r>
          </w:p>
        </w:tc>
        <w:tc>
          <w:tcPr>
            <w:tcW w:w="1145" w:type="pct"/>
          </w:tcPr>
          <w:p w14:paraId="6E865CA7" w14:textId="20EAC14F" w:rsidR="001247F3" w:rsidRPr="001247F3" w:rsidDel="00A425EB" w:rsidRDefault="001247F3" w:rsidP="006D0D54">
            <w:pPr>
              <w:keepNext/>
              <w:spacing w:before="60" w:after="60" w:line="240" w:lineRule="atLeast"/>
            </w:pPr>
            <w:r w:rsidRPr="000F0880" w:rsidDel="00A425EB">
              <w:t>Kosten</w:t>
            </w:r>
          </w:p>
        </w:tc>
        <w:tc>
          <w:tcPr>
            <w:tcW w:w="668" w:type="pct"/>
          </w:tcPr>
          <w:p w14:paraId="52CAC0B1" w14:textId="64E391B5" w:rsidR="001247F3" w:rsidRPr="000F0880" w:rsidDel="00A425EB" w:rsidRDefault="000D57BE" w:rsidP="006D0D54">
            <w:pPr>
              <w:keepNext/>
              <w:spacing w:before="60" w:after="60" w:line="240" w:lineRule="atLeast"/>
            </w:pPr>
            <w:r w:rsidRPr="001D4D8B">
              <w:rPr>
                <w:b/>
              </w:rPr>
              <w:t>Prinzip-9</w:t>
            </w:r>
          </w:p>
        </w:tc>
      </w:tr>
      <w:tr w:rsidR="001247F3" w:rsidRPr="000F0880" w:rsidDel="00A425EB" w14:paraId="6A990670" w14:textId="75A8B8B2" w:rsidTr="001247F3">
        <w:tc>
          <w:tcPr>
            <w:tcW w:w="593" w:type="pct"/>
            <w:vAlign w:val="center"/>
          </w:tcPr>
          <w:p w14:paraId="64F541F9" w14:textId="781E3B2D" w:rsidR="001247F3" w:rsidRPr="0078222D" w:rsidDel="00A425EB" w:rsidRDefault="00A82FFD" w:rsidP="006D0D54">
            <w:pPr>
              <w:spacing w:before="60" w:after="60" w:line="240" w:lineRule="atLeast"/>
              <w:rPr>
                <w:b/>
              </w:rPr>
            </w:pPr>
            <w:r w:rsidDel="00A425EB">
              <w:rPr>
                <w:b/>
              </w:rPr>
              <w:t>LE-</w:t>
            </w:r>
            <w:r w:rsidR="00211939" w:rsidDel="00A425EB">
              <w:rPr>
                <w:b/>
              </w:rPr>
              <w:t>5</w:t>
            </w:r>
          </w:p>
        </w:tc>
        <w:tc>
          <w:tcPr>
            <w:tcW w:w="381" w:type="pct"/>
            <w:vAlign w:val="center"/>
          </w:tcPr>
          <w:p w14:paraId="49CCEADE" w14:textId="3AD136D7" w:rsidR="001247F3" w:rsidRPr="0078222D" w:rsidDel="00A425EB" w:rsidRDefault="001247F3" w:rsidP="001247F3">
            <w:pPr>
              <w:keepNext/>
              <w:spacing w:before="60" w:after="60" w:line="240" w:lineRule="atLeast"/>
            </w:pPr>
            <w:r w:rsidRPr="0078222D" w:rsidDel="00A425EB">
              <w:t>D</w:t>
            </w:r>
          </w:p>
        </w:tc>
        <w:tc>
          <w:tcPr>
            <w:tcW w:w="2213" w:type="pct"/>
          </w:tcPr>
          <w:p w14:paraId="2FF0CC2B" w14:textId="72BDD625" w:rsidR="001247F3" w:rsidRPr="00782F04" w:rsidDel="00A425EB" w:rsidRDefault="001247F3">
            <w:pPr>
              <w:keepNext/>
              <w:spacing w:before="60" w:after="60" w:line="240" w:lineRule="atLeast"/>
              <w:rPr>
                <w:lang w:val="de-DE"/>
              </w:rPr>
            </w:pPr>
            <w:r w:rsidRPr="0078222D" w:rsidDel="00A425EB">
              <w:rPr>
                <w:lang w:val="de-DE"/>
              </w:rPr>
              <w:t xml:space="preserve">Die Menge der unterstützten </w:t>
            </w:r>
            <w:r w:rsidR="00782F04">
              <w:rPr>
                <w:lang w:val="de-DE"/>
              </w:rPr>
              <w:br/>
            </w:r>
            <w:r w:rsidRPr="00774D88" w:rsidDel="00A425EB">
              <w:rPr>
                <w:i/>
                <w:lang w:val="de-DE"/>
              </w:rPr>
              <w:t>E-Identities</w:t>
            </w:r>
            <w:r w:rsidRPr="0078222D" w:rsidDel="00A425EB">
              <w:rPr>
                <w:lang w:val="de-DE"/>
              </w:rPr>
              <w:t xml:space="preserve"> und </w:t>
            </w:r>
            <w:r w:rsidRPr="0078222D" w:rsidDel="00A425EB">
              <w:rPr>
                <w:i/>
                <w:lang w:val="de-DE"/>
              </w:rPr>
              <w:t>Attribute</w:t>
            </w:r>
            <w:r w:rsidRPr="0078222D" w:rsidDel="00A425EB">
              <w:rPr>
                <w:lang w:val="de-DE"/>
              </w:rPr>
              <w:t xml:space="preserve"> MUSS minimal gehalten und SOLLTE womöglich konsolidiert werden.</w:t>
            </w:r>
          </w:p>
        </w:tc>
        <w:tc>
          <w:tcPr>
            <w:tcW w:w="1145" w:type="pct"/>
          </w:tcPr>
          <w:p w14:paraId="43D557E0" w14:textId="13F03B46" w:rsidR="001247F3" w:rsidRPr="0078222D" w:rsidDel="00A425EB" w:rsidRDefault="001247F3" w:rsidP="006D0D54">
            <w:pPr>
              <w:keepNext/>
              <w:spacing w:before="60" w:after="60" w:line="240" w:lineRule="atLeast"/>
            </w:pPr>
            <w:r w:rsidRPr="0078222D" w:rsidDel="00A425EB">
              <w:t>Kosten</w:t>
            </w:r>
          </w:p>
        </w:tc>
        <w:tc>
          <w:tcPr>
            <w:tcW w:w="668" w:type="pct"/>
          </w:tcPr>
          <w:p w14:paraId="43514293" w14:textId="16F91754" w:rsidR="001247F3" w:rsidRPr="0078222D" w:rsidDel="00A425EB" w:rsidRDefault="000D57BE" w:rsidP="009B61CD">
            <w:pPr>
              <w:keepNext/>
              <w:spacing w:before="60" w:after="60" w:line="240" w:lineRule="atLeast"/>
            </w:pPr>
            <w:r w:rsidRPr="001D4D8B">
              <w:rPr>
                <w:b/>
              </w:rPr>
              <w:t>Prinzip-9</w:t>
            </w:r>
            <w:r>
              <w:rPr>
                <w:b/>
              </w:rPr>
              <w:t>,</w:t>
            </w:r>
            <w:r>
              <w:rPr>
                <w:b/>
              </w:rPr>
              <w:br/>
            </w:r>
            <w:r w:rsidR="001247F3" w:rsidRPr="0078222D" w:rsidDel="00A425EB">
              <w:rPr>
                <w:b/>
              </w:rPr>
              <w:t>IAM-6</w:t>
            </w:r>
            <w:r w:rsidR="00094369" w:rsidDel="00A425EB">
              <w:rPr>
                <w:b/>
              </w:rPr>
              <w:t>, LB-5</w:t>
            </w:r>
          </w:p>
        </w:tc>
      </w:tr>
      <w:tr w:rsidR="00094369" w:rsidRPr="000F0880" w:rsidDel="00A425EB" w14:paraId="3823226E" w14:textId="2EE84831" w:rsidTr="001247F3">
        <w:tc>
          <w:tcPr>
            <w:tcW w:w="593" w:type="pct"/>
            <w:vAlign w:val="center"/>
          </w:tcPr>
          <w:p w14:paraId="76F73352" w14:textId="7B0449A4" w:rsidR="00094369" w:rsidDel="00A425EB" w:rsidRDefault="00094369" w:rsidP="006D0D54">
            <w:pPr>
              <w:spacing w:before="60" w:after="60" w:line="240" w:lineRule="atLeast"/>
              <w:rPr>
                <w:b/>
              </w:rPr>
            </w:pPr>
            <w:r w:rsidDel="00A425EB">
              <w:rPr>
                <w:b/>
              </w:rPr>
              <w:t>LE-</w:t>
            </w:r>
            <w:r w:rsidR="00211939" w:rsidDel="00A425EB">
              <w:rPr>
                <w:b/>
              </w:rPr>
              <w:t>6</w:t>
            </w:r>
          </w:p>
        </w:tc>
        <w:tc>
          <w:tcPr>
            <w:tcW w:w="381" w:type="pct"/>
            <w:vAlign w:val="center"/>
          </w:tcPr>
          <w:p w14:paraId="0478D950" w14:textId="416453BC" w:rsidR="00094369" w:rsidRPr="00774D88" w:rsidDel="00A425EB" w:rsidRDefault="00094369" w:rsidP="001247F3">
            <w:pPr>
              <w:keepNext/>
              <w:spacing w:before="60" w:after="60" w:line="240" w:lineRule="atLeast"/>
            </w:pPr>
            <w:r w:rsidRPr="00094369" w:rsidDel="00A425EB">
              <w:t>B</w:t>
            </w:r>
          </w:p>
        </w:tc>
        <w:tc>
          <w:tcPr>
            <w:tcW w:w="2213" w:type="pct"/>
          </w:tcPr>
          <w:p w14:paraId="2B3583BE" w14:textId="4D84795B" w:rsidR="00094369" w:rsidRPr="00774D88" w:rsidDel="00A425EB" w:rsidRDefault="00094369" w:rsidP="006D0D54">
            <w:pPr>
              <w:keepNext/>
              <w:spacing w:before="60" w:after="60" w:line="240" w:lineRule="atLeast"/>
            </w:pPr>
            <w:r w:rsidRPr="00376E4F" w:rsidDel="00A425EB">
              <w:rPr>
                <w:i/>
              </w:rPr>
              <w:t>E-Identities</w:t>
            </w:r>
            <w:r w:rsidRPr="00376E4F" w:rsidDel="00A425EB">
              <w:t xml:space="preserve"> und </w:t>
            </w:r>
            <w:r w:rsidRPr="00376E4F" w:rsidDel="00A425EB">
              <w:rPr>
                <w:i/>
              </w:rPr>
              <w:t>Attribute</w:t>
            </w:r>
            <w:r w:rsidRPr="00376E4F" w:rsidDel="00A425EB">
              <w:t xml:space="preserve"> MÜSSEN bei Veränderungen zeitnah gepflegt werden.</w:t>
            </w:r>
          </w:p>
        </w:tc>
        <w:tc>
          <w:tcPr>
            <w:tcW w:w="1145" w:type="pct"/>
          </w:tcPr>
          <w:p w14:paraId="3F0BD3E9" w14:textId="52D93E60" w:rsidR="00094369" w:rsidRPr="000F0880" w:rsidDel="00A425EB" w:rsidRDefault="00094369" w:rsidP="006D0D54">
            <w:pPr>
              <w:keepNext/>
              <w:spacing w:before="60" w:after="60" w:line="240" w:lineRule="atLeast"/>
            </w:pPr>
            <w:r w:rsidDel="00A425EB">
              <w:t>Aktualität</w:t>
            </w:r>
          </w:p>
        </w:tc>
        <w:tc>
          <w:tcPr>
            <w:tcW w:w="668" w:type="pct"/>
          </w:tcPr>
          <w:p w14:paraId="43CD5AD9" w14:textId="733AB96C" w:rsidR="00094369" w:rsidRPr="000C2645" w:rsidDel="00A425EB" w:rsidRDefault="00094369" w:rsidP="006D0D54">
            <w:pPr>
              <w:keepNext/>
              <w:spacing w:before="60" w:after="60" w:line="240" w:lineRule="atLeast"/>
              <w:rPr>
                <w:b/>
              </w:rPr>
            </w:pPr>
          </w:p>
        </w:tc>
      </w:tr>
      <w:tr w:rsidR="001247F3" w:rsidRPr="000F0880" w:rsidDel="00A425EB" w14:paraId="6285BBD3" w14:textId="4E46C336" w:rsidTr="001247F3">
        <w:tc>
          <w:tcPr>
            <w:tcW w:w="593" w:type="pct"/>
            <w:vAlign w:val="center"/>
          </w:tcPr>
          <w:p w14:paraId="265961C8" w14:textId="58A96920" w:rsidR="001247F3" w:rsidRPr="001247F3" w:rsidDel="00A425EB" w:rsidRDefault="00A82FFD" w:rsidP="006D0D54">
            <w:pPr>
              <w:spacing w:before="60" w:after="60" w:line="240" w:lineRule="atLeast"/>
              <w:rPr>
                <w:b/>
              </w:rPr>
            </w:pPr>
            <w:r w:rsidDel="00A425EB">
              <w:rPr>
                <w:b/>
              </w:rPr>
              <w:t>LE-</w:t>
            </w:r>
            <w:r w:rsidR="00211939" w:rsidDel="00A425EB">
              <w:rPr>
                <w:b/>
              </w:rPr>
              <w:t>7</w:t>
            </w:r>
          </w:p>
        </w:tc>
        <w:tc>
          <w:tcPr>
            <w:tcW w:w="381" w:type="pct"/>
            <w:vAlign w:val="center"/>
          </w:tcPr>
          <w:p w14:paraId="26785060" w14:textId="170F3793" w:rsidR="001247F3" w:rsidRPr="000F0880" w:rsidDel="00A425EB" w:rsidRDefault="001247F3" w:rsidP="001247F3">
            <w:pPr>
              <w:keepNext/>
              <w:spacing w:before="60" w:after="60" w:line="240" w:lineRule="atLeast"/>
            </w:pPr>
            <w:r w:rsidDel="00A425EB">
              <w:t>A</w:t>
            </w:r>
          </w:p>
        </w:tc>
        <w:tc>
          <w:tcPr>
            <w:tcW w:w="2213" w:type="pct"/>
          </w:tcPr>
          <w:p w14:paraId="4E08F8B7" w14:textId="62F398A2" w:rsidR="001247F3" w:rsidRPr="001247F3" w:rsidDel="00A425EB" w:rsidRDefault="001247F3" w:rsidP="006D0D54">
            <w:pPr>
              <w:keepNext/>
              <w:spacing w:before="60" w:after="60" w:line="240" w:lineRule="atLeast"/>
            </w:pPr>
            <w:r w:rsidRPr="00B25753" w:rsidDel="00A425EB">
              <w:rPr>
                <w:lang w:val="de-DE"/>
              </w:rPr>
              <w:t>Authentifizierungs</w:t>
            </w:r>
            <w:r w:rsidR="00157EEE" w:rsidDel="00A425EB">
              <w:rPr>
                <w:lang w:val="de-DE"/>
              </w:rPr>
              <w:t>- und Attribut</w:t>
            </w:r>
            <w:r w:rsidRPr="00B25753" w:rsidDel="00A425EB">
              <w:rPr>
                <w:lang w:val="de-DE"/>
              </w:rPr>
              <w:t xml:space="preserve">bestätigungen KÖNNEN durch </w:t>
            </w:r>
            <w:r w:rsidR="00D96AD8" w:rsidRPr="00774D88" w:rsidDel="00A425EB">
              <w:rPr>
                <w:i/>
                <w:lang w:val="de-DE"/>
              </w:rPr>
              <w:t>IAM-</w:t>
            </w:r>
            <w:r w:rsidR="00157EEE" w:rsidDel="00A425EB">
              <w:rPr>
                <w:i/>
                <w:lang w:val="de-DE"/>
              </w:rPr>
              <w:t>Dienstanbieter</w:t>
            </w:r>
            <w:r w:rsidRPr="00B25753" w:rsidDel="00A425EB">
              <w:rPr>
                <w:lang w:val="de-DE"/>
              </w:rPr>
              <w:t xml:space="preserve"> unterschiedlicher Qualität ausgestellt werden.</w:t>
            </w:r>
            <w:r w:rsidR="00157EEE" w:rsidRPr="00B25753" w:rsidDel="00A425EB">
              <w:rPr>
                <w:lang w:val="de-DE"/>
              </w:rPr>
              <w:t xml:space="preserve"> </w:t>
            </w:r>
            <w:r w:rsidR="00C60001">
              <w:rPr>
                <w:lang w:val="de-DE"/>
              </w:rPr>
              <w:fldChar w:fldCharType="begin" w:fldLock="1"/>
            </w:r>
            <w:r w:rsidR="00E06097">
              <w:rPr>
                <w:lang w:val="de-DE"/>
              </w:rPr>
              <w:instrText>ADDIN CSL_CITATION { "citationItems" : [ { "id" : "ITEM-1", "itemData" : { "id" : "ITEM-1", "issued" : { "date-parts" : [ [ "2012" ] ] }, "title" : "Protokoll Expertenworkshop \u201cSicherheitsopportunit\u00e4ten f\u00fcr den Wirtschaftsstandort Schweiz\u201d vom 8.11.2012 (zu Strategie Informationsgesellschaft)", "type" : "article-journal" }, "uris" : [ "http://www.mendeley.com/documents/?uuid=ce1252c3-7824-420b-9cee-cc11466bef8a" ] } ], "mendeley" : { "formattedCitation" : "[4]", "plainTextFormattedCitation" : "[4]", "previouslyFormattedCitation" : "[3]" }, "properties" : { "noteIndex" : 0 }, "schema" : "https://github.com/citation-style-language/schema/raw/master/csl-citation.json" }</w:instrText>
            </w:r>
            <w:r w:rsidR="00C60001">
              <w:rPr>
                <w:lang w:val="de-DE"/>
              </w:rPr>
              <w:fldChar w:fldCharType="separate"/>
            </w:r>
            <w:r w:rsidR="00E06097" w:rsidRPr="00E06097">
              <w:rPr>
                <w:noProof/>
                <w:lang w:val="de-DE"/>
              </w:rPr>
              <w:t>[4]</w:t>
            </w:r>
            <w:r w:rsidR="00C60001">
              <w:rPr>
                <w:lang w:val="de-DE"/>
              </w:rPr>
              <w:fldChar w:fldCharType="end"/>
            </w:r>
          </w:p>
        </w:tc>
        <w:tc>
          <w:tcPr>
            <w:tcW w:w="1145" w:type="pct"/>
          </w:tcPr>
          <w:p w14:paraId="493A7420" w14:textId="09332C18" w:rsidR="001247F3" w:rsidRPr="001247F3" w:rsidDel="00A425EB" w:rsidRDefault="001247F3" w:rsidP="006D0D54">
            <w:pPr>
              <w:keepNext/>
              <w:spacing w:before="60" w:after="60" w:line="240" w:lineRule="atLeast"/>
            </w:pPr>
            <w:r w:rsidRPr="000F0880" w:rsidDel="00A425EB">
              <w:t>Interoperabilität</w:t>
            </w:r>
          </w:p>
        </w:tc>
        <w:tc>
          <w:tcPr>
            <w:tcW w:w="668" w:type="pct"/>
          </w:tcPr>
          <w:p w14:paraId="3C01DBEF" w14:textId="70D248FB" w:rsidR="001247F3" w:rsidRPr="000F0880" w:rsidDel="00A425EB" w:rsidRDefault="001247F3" w:rsidP="006D0D54">
            <w:pPr>
              <w:keepNext/>
              <w:spacing w:before="60" w:after="60" w:line="240" w:lineRule="atLeast"/>
            </w:pPr>
            <w:r w:rsidRPr="000C2645" w:rsidDel="00A425EB">
              <w:rPr>
                <w:b/>
              </w:rPr>
              <w:t>Prinzip-</w:t>
            </w:r>
            <w:r w:rsidR="000F203D" w:rsidDel="00A425EB">
              <w:rPr>
                <w:b/>
              </w:rPr>
              <w:t>2</w:t>
            </w:r>
          </w:p>
        </w:tc>
      </w:tr>
      <w:tr w:rsidR="001247F3" w:rsidRPr="000F0880" w:rsidDel="00A425EB" w14:paraId="48CB59BC" w14:textId="0F1A8839" w:rsidTr="00E40681">
        <w:tc>
          <w:tcPr>
            <w:tcW w:w="593" w:type="pct"/>
            <w:vAlign w:val="center"/>
          </w:tcPr>
          <w:p w14:paraId="5304159F" w14:textId="79452C6F" w:rsidR="001247F3" w:rsidRPr="000F0880" w:rsidDel="00A425EB" w:rsidRDefault="00A82FFD" w:rsidP="006D0D54">
            <w:pPr>
              <w:spacing w:before="60" w:after="60" w:line="240" w:lineRule="atLeast"/>
              <w:rPr>
                <w:b/>
              </w:rPr>
            </w:pPr>
            <w:r w:rsidDel="00A425EB">
              <w:rPr>
                <w:b/>
              </w:rPr>
              <w:t>LE-</w:t>
            </w:r>
            <w:r w:rsidR="00211939" w:rsidDel="00A425EB">
              <w:rPr>
                <w:b/>
              </w:rPr>
              <w:t>8</w:t>
            </w:r>
          </w:p>
        </w:tc>
        <w:tc>
          <w:tcPr>
            <w:tcW w:w="381" w:type="pct"/>
            <w:vAlign w:val="center"/>
          </w:tcPr>
          <w:p w14:paraId="54885F96" w14:textId="73CB801B" w:rsidR="001247F3" w:rsidRPr="000F0880" w:rsidDel="00A425EB" w:rsidRDefault="001247F3" w:rsidP="007F65FC">
            <w:pPr>
              <w:keepNext/>
              <w:spacing w:before="60" w:after="60" w:line="240" w:lineRule="atLeast"/>
            </w:pPr>
            <w:r w:rsidDel="00A425EB">
              <w:t>B</w:t>
            </w:r>
          </w:p>
        </w:tc>
        <w:tc>
          <w:tcPr>
            <w:tcW w:w="2213" w:type="pct"/>
          </w:tcPr>
          <w:p w14:paraId="5EBE623B" w14:textId="3665A7D7" w:rsidR="001247F3" w:rsidRPr="000F0880" w:rsidDel="00A425EB" w:rsidRDefault="001247F3" w:rsidP="00A6596C">
            <w:pPr>
              <w:keepNext/>
              <w:spacing w:before="60" w:after="60" w:line="240" w:lineRule="atLeast"/>
            </w:pPr>
            <w:r w:rsidRPr="00B25753" w:rsidDel="00A425EB">
              <w:rPr>
                <w:lang w:val="de-DE"/>
              </w:rPr>
              <w:t xml:space="preserve">Für </w:t>
            </w:r>
            <w:r w:rsidR="002758A5" w:rsidDel="00A425EB">
              <w:rPr>
                <w:lang w:val="de-DE"/>
              </w:rPr>
              <w:t xml:space="preserve">Subjekte </w:t>
            </w:r>
            <w:r w:rsidRPr="00B25753" w:rsidDel="00A425EB">
              <w:rPr>
                <w:lang w:val="de-DE"/>
              </w:rPr>
              <w:t>SOLLTE</w:t>
            </w:r>
            <w:r w:rsidR="00AA2667">
              <w:rPr>
                <w:lang w:val="de-DE"/>
              </w:rPr>
              <w:t>N in der Authentifizierung- und/oder Attributbestätigung</w:t>
            </w:r>
            <w:r w:rsidRPr="00B25753" w:rsidDel="00A425EB">
              <w:rPr>
                <w:lang w:val="de-DE"/>
              </w:rPr>
              <w:t xml:space="preserve"> </w:t>
            </w:r>
            <w:r w:rsidR="00376E4F">
              <w:rPr>
                <w:lang w:val="de-DE"/>
              </w:rPr>
              <w:t>subjektidentifizierende</w:t>
            </w:r>
            <w:r w:rsidR="00A6596C" w:rsidDel="00A425EB">
              <w:rPr>
                <w:lang w:val="de-DE"/>
              </w:rPr>
              <w:t xml:space="preserve"> </w:t>
            </w:r>
            <w:r w:rsidR="00AA2667">
              <w:rPr>
                <w:lang w:val="de-DE"/>
              </w:rPr>
              <w:t>Attribute</w:t>
            </w:r>
            <w:r w:rsidR="00376E4F">
              <w:rPr>
                <w:lang w:val="de-DE"/>
              </w:rPr>
              <w:t xml:space="preserve"> </w:t>
            </w:r>
            <w:r w:rsidR="00AA2667">
              <w:rPr>
                <w:lang w:val="de-DE"/>
              </w:rPr>
              <w:t>vorhanden sein</w:t>
            </w:r>
            <w:r w:rsidR="00376E4F">
              <w:rPr>
                <w:lang w:val="de-DE"/>
              </w:rPr>
              <w:t>.</w:t>
            </w:r>
          </w:p>
        </w:tc>
        <w:tc>
          <w:tcPr>
            <w:tcW w:w="1145" w:type="pct"/>
          </w:tcPr>
          <w:p w14:paraId="257741F5" w14:textId="35FFD79D" w:rsidR="001247F3" w:rsidRPr="001247F3" w:rsidDel="00A425EB" w:rsidRDefault="00A6596C" w:rsidP="006D0D54">
            <w:pPr>
              <w:keepNext/>
              <w:spacing w:before="60" w:after="60" w:line="240" w:lineRule="atLeast"/>
            </w:pPr>
            <w:r w:rsidDel="00A425EB">
              <w:rPr>
                <w:lang w:val="de-DE"/>
              </w:rPr>
              <w:t>Wiedererkennung des Subjekts</w:t>
            </w:r>
          </w:p>
        </w:tc>
        <w:tc>
          <w:tcPr>
            <w:tcW w:w="668" w:type="pct"/>
          </w:tcPr>
          <w:p w14:paraId="5553006B" w14:textId="32FF8192" w:rsidR="001247F3" w:rsidRPr="00B25753" w:rsidDel="00A425EB" w:rsidRDefault="001247F3" w:rsidP="006D0D54">
            <w:pPr>
              <w:keepNext/>
              <w:spacing w:before="60" w:after="60" w:line="240" w:lineRule="atLeast"/>
              <w:rPr>
                <w:lang w:val="de-DE"/>
              </w:rPr>
            </w:pPr>
          </w:p>
        </w:tc>
      </w:tr>
      <w:tr w:rsidR="001247F3" w:rsidRPr="000F0880" w:rsidDel="00A425EB" w14:paraId="39090F63" w14:textId="29AF84FE" w:rsidTr="00E40681">
        <w:tc>
          <w:tcPr>
            <w:tcW w:w="593" w:type="pct"/>
            <w:vAlign w:val="center"/>
          </w:tcPr>
          <w:p w14:paraId="00626DFA" w14:textId="717F809D" w:rsidR="001247F3" w:rsidRPr="000F0880" w:rsidDel="00A425EB" w:rsidRDefault="00DF5987" w:rsidP="006D0D54">
            <w:pPr>
              <w:spacing w:before="60" w:after="60" w:line="240" w:lineRule="atLeast"/>
              <w:rPr>
                <w:b/>
              </w:rPr>
            </w:pPr>
            <w:r w:rsidDel="00A425EB">
              <w:rPr>
                <w:b/>
              </w:rPr>
              <w:t>LE-</w:t>
            </w:r>
            <w:r w:rsidR="00211939" w:rsidDel="00A425EB">
              <w:rPr>
                <w:b/>
              </w:rPr>
              <w:t>9</w:t>
            </w:r>
          </w:p>
        </w:tc>
        <w:tc>
          <w:tcPr>
            <w:tcW w:w="381" w:type="pct"/>
            <w:vAlign w:val="center"/>
          </w:tcPr>
          <w:p w14:paraId="7E486234" w14:textId="20F543F0" w:rsidR="001247F3" w:rsidRPr="000F0880" w:rsidDel="00A425EB" w:rsidRDefault="00E40681" w:rsidP="007F65FC">
            <w:pPr>
              <w:keepNext/>
              <w:spacing w:before="60" w:after="60" w:line="240" w:lineRule="atLeast"/>
            </w:pPr>
            <w:r w:rsidDel="00A425EB">
              <w:t>B</w:t>
            </w:r>
          </w:p>
        </w:tc>
        <w:tc>
          <w:tcPr>
            <w:tcW w:w="2213" w:type="pct"/>
          </w:tcPr>
          <w:p w14:paraId="5B21C17F" w14:textId="7D6271C8" w:rsidR="001247F3" w:rsidRPr="000F0880" w:rsidDel="00A425EB" w:rsidRDefault="001247F3" w:rsidP="00F616F1">
            <w:pPr>
              <w:keepNext/>
              <w:spacing w:before="60" w:after="60" w:line="240" w:lineRule="atLeast"/>
            </w:pPr>
            <w:r w:rsidRPr="00B25753" w:rsidDel="00A425EB">
              <w:rPr>
                <w:lang w:val="de-DE"/>
              </w:rPr>
              <w:t xml:space="preserve">Das </w:t>
            </w:r>
            <w:r w:rsidRPr="00B25753" w:rsidDel="00A425EB">
              <w:rPr>
                <w:i/>
                <w:lang w:val="de-DE"/>
              </w:rPr>
              <w:t>Subjekt</w:t>
            </w:r>
            <w:r w:rsidRPr="00B25753" w:rsidDel="00A425EB">
              <w:rPr>
                <w:lang w:val="de-DE"/>
              </w:rPr>
              <w:t xml:space="preserve"> </w:t>
            </w:r>
            <w:r w:rsidDel="00A425EB">
              <w:t xml:space="preserve">und die IAM-Dienstanbieter </w:t>
            </w:r>
            <w:r w:rsidRPr="00B25753" w:rsidDel="00A425EB">
              <w:rPr>
                <w:lang w:val="de-DE"/>
              </w:rPr>
              <w:t>M</w:t>
            </w:r>
            <w:r w:rsidDel="00A425EB">
              <w:t>Ü</w:t>
            </w:r>
            <w:r w:rsidRPr="00B25753" w:rsidDel="00A425EB">
              <w:rPr>
                <w:lang w:val="de-DE"/>
              </w:rPr>
              <w:t>SS</w:t>
            </w:r>
            <w:r w:rsidDel="00A425EB">
              <w:t>EN</w:t>
            </w:r>
            <w:r w:rsidRPr="00B25753" w:rsidDel="00A425EB">
              <w:rPr>
                <w:lang w:val="de-DE"/>
              </w:rPr>
              <w:t xml:space="preserve"> den Verdacht eines Missbrauchs einer </w:t>
            </w:r>
            <w:r w:rsidRPr="00B25753" w:rsidDel="00A425EB">
              <w:rPr>
                <w:i/>
                <w:lang w:val="de-DE"/>
              </w:rPr>
              <w:t>E-Identity</w:t>
            </w:r>
            <w:r w:rsidRPr="00B25753" w:rsidDel="00A425EB">
              <w:rPr>
                <w:lang w:val="de-DE"/>
              </w:rPr>
              <w:t xml:space="preserve"> melden. </w:t>
            </w:r>
            <w:r w:rsidR="00C60001">
              <w:rPr>
                <w:lang w:val="de-DE"/>
              </w:rPr>
              <w:fldChar w:fldCharType="begin" w:fldLock="1"/>
            </w:r>
            <w:r w:rsidR="00E06097">
              <w:rPr>
                <w:lang w:val="de-DE"/>
              </w:rPr>
              <w:instrText>ADDIN CSL_CITATION { "citationItems" : [ { "id" : "ITEM-1", "itemData" : { "id" : "ITEM-1", "issued" : { "date-parts" : [ [ "2012" ] ] }, "title" : "Protokoll Expertenworkshop \u201cSicherheitsopportunit\u00e4ten f\u00fcr den Wirtschaftsstandort Schweiz\u201d vom 8.11.2012 (zu Strategie Informationsgesellschaft)", "type" : "article-journal" }, "uris" : [ "http://www.mendeley.com/documents/?uuid=ce1252c3-7824-420b-9cee-cc11466bef8a" ] } ], "mendeley" : { "formattedCitation" : "[4]", "plainTextFormattedCitation" : "[4]", "previouslyFormattedCitation" : "[3]" }, "properties" : { "noteIndex" : 0 }, "schema" : "https://github.com/citation-style-language/schema/raw/master/csl-citation.json" }</w:instrText>
            </w:r>
            <w:r w:rsidR="00C60001">
              <w:rPr>
                <w:lang w:val="de-DE"/>
              </w:rPr>
              <w:fldChar w:fldCharType="separate"/>
            </w:r>
            <w:r w:rsidR="00E06097" w:rsidRPr="00E06097">
              <w:rPr>
                <w:noProof/>
                <w:lang w:val="de-DE"/>
              </w:rPr>
              <w:t>[4]</w:t>
            </w:r>
            <w:r w:rsidR="00C60001">
              <w:rPr>
                <w:lang w:val="de-DE"/>
              </w:rPr>
              <w:fldChar w:fldCharType="end"/>
            </w:r>
          </w:p>
        </w:tc>
        <w:tc>
          <w:tcPr>
            <w:tcW w:w="1145" w:type="pct"/>
          </w:tcPr>
          <w:p w14:paraId="616D314E" w14:textId="238DBDD4" w:rsidR="001247F3" w:rsidRPr="00E40681" w:rsidDel="00A425EB" w:rsidRDefault="001247F3" w:rsidP="006D0D54">
            <w:pPr>
              <w:keepNext/>
              <w:spacing w:before="60" w:after="60" w:line="240" w:lineRule="atLeast"/>
            </w:pPr>
            <w:r w:rsidRPr="000F0880" w:rsidDel="00A425EB">
              <w:t>Sicherheit</w:t>
            </w:r>
          </w:p>
        </w:tc>
        <w:tc>
          <w:tcPr>
            <w:tcW w:w="668" w:type="pct"/>
          </w:tcPr>
          <w:p w14:paraId="46FF1FE7" w14:textId="0FB83AAC" w:rsidR="001247F3" w:rsidRPr="00E40681" w:rsidDel="00A425EB" w:rsidRDefault="001247F3" w:rsidP="006D0D54">
            <w:pPr>
              <w:keepNext/>
              <w:spacing w:before="60" w:after="60" w:line="240" w:lineRule="atLeast"/>
              <w:rPr>
                <w:b/>
              </w:rPr>
            </w:pPr>
          </w:p>
        </w:tc>
      </w:tr>
      <w:tr w:rsidR="001247F3" w:rsidRPr="000F0880" w:rsidDel="00A425EB" w14:paraId="445E56B5" w14:textId="130B6E11" w:rsidTr="00E40681">
        <w:tc>
          <w:tcPr>
            <w:tcW w:w="593" w:type="pct"/>
            <w:vAlign w:val="center"/>
          </w:tcPr>
          <w:p w14:paraId="0C59C03D" w14:textId="6B474F37" w:rsidR="001247F3" w:rsidRPr="000F0880" w:rsidDel="00A425EB" w:rsidRDefault="00DF5987" w:rsidP="006D0D54">
            <w:pPr>
              <w:spacing w:before="60" w:after="60" w:line="240" w:lineRule="atLeast"/>
              <w:rPr>
                <w:b/>
              </w:rPr>
            </w:pPr>
            <w:r w:rsidDel="00A425EB">
              <w:rPr>
                <w:b/>
              </w:rPr>
              <w:t>LE</w:t>
            </w:r>
            <w:r w:rsidR="001247F3" w:rsidDel="00A425EB">
              <w:rPr>
                <w:b/>
              </w:rPr>
              <w:t>-1</w:t>
            </w:r>
            <w:r w:rsidR="00211939" w:rsidDel="00A425EB">
              <w:rPr>
                <w:b/>
              </w:rPr>
              <w:t>0</w:t>
            </w:r>
          </w:p>
        </w:tc>
        <w:tc>
          <w:tcPr>
            <w:tcW w:w="381" w:type="pct"/>
            <w:vAlign w:val="center"/>
          </w:tcPr>
          <w:p w14:paraId="39A7C13B" w14:textId="512EE93C" w:rsidR="001247F3" w:rsidRPr="00E40681" w:rsidDel="00A425EB" w:rsidRDefault="002E4F54" w:rsidP="007F65FC">
            <w:pPr>
              <w:keepNext/>
              <w:spacing w:before="60" w:after="60" w:line="240" w:lineRule="atLeast"/>
            </w:pPr>
            <w:r w:rsidDel="00A425EB">
              <w:t>B/</w:t>
            </w:r>
            <w:r w:rsidR="00E40681" w:rsidRPr="00E40681" w:rsidDel="00A425EB">
              <w:t>A</w:t>
            </w:r>
            <w:r w:rsidDel="00A425EB">
              <w:t>/T</w:t>
            </w:r>
          </w:p>
        </w:tc>
        <w:tc>
          <w:tcPr>
            <w:tcW w:w="2213" w:type="pct"/>
          </w:tcPr>
          <w:p w14:paraId="6A308AAC" w14:textId="36B33FF3" w:rsidR="001247F3" w:rsidRPr="000F0880" w:rsidDel="00A425EB" w:rsidRDefault="001247F3" w:rsidP="00481F49">
            <w:pPr>
              <w:keepNext/>
              <w:spacing w:before="60" w:after="60" w:line="240" w:lineRule="atLeast"/>
            </w:pPr>
            <w:r w:rsidRPr="00E20B42" w:rsidDel="00A425EB">
              <w:rPr>
                <w:i/>
              </w:rPr>
              <w:t>IAM-Dienstanbieter</w:t>
            </w:r>
            <w:r w:rsidDel="00A425EB">
              <w:rPr>
                <w:i/>
              </w:rPr>
              <w:t xml:space="preserve"> MÜSSEN</w:t>
            </w:r>
            <w:r w:rsidRPr="00E20B42" w:rsidDel="00A425EB">
              <w:rPr>
                <w:i/>
              </w:rPr>
              <w:t xml:space="preserve"> </w:t>
            </w:r>
            <w:r w:rsidRPr="00E20B42" w:rsidDel="00A425EB">
              <w:t>das vernünftig Machbare</w:t>
            </w:r>
            <w:r w:rsidDel="00A425EB">
              <w:t xml:space="preserve"> unternehmen</w:t>
            </w:r>
            <w:r w:rsidRPr="00E20B42" w:rsidDel="00A425EB">
              <w:t xml:space="preserve">, um den Missbrauch der </w:t>
            </w:r>
            <w:r w:rsidRPr="00E20B42" w:rsidDel="00A425EB">
              <w:rPr>
                <w:i/>
              </w:rPr>
              <w:t>E-Identity</w:t>
            </w:r>
            <w:r w:rsidRPr="00E20B42" w:rsidDel="00A425EB">
              <w:t xml:space="preserve"> des </w:t>
            </w:r>
            <w:r w:rsidRPr="00E20B42" w:rsidDel="00A425EB">
              <w:rPr>
                <w:i/>
              </w:rPr>
              <w:t>Subjekts</w:t>
            </w:r>
            <w:r w:rsidRPr="00E20B42" w:rsidDel="00A425EB">
              <w:t xml:space="preserve"> zu verhindern. </w:t>
            </w:r>
            <w:r w:rsidR="00C60001">
              <w:fldChar w:fldCharType="begin" w:fldLock="1"/>
            </w:r>
            <w:r w:rsidR="00E06097">
              <w:instrText>ADDIN CSL_CITATION { "citationItems" : [ { "id" : "ITEM-1", "itemData" : { "id" : "ITEM-1", "issued" : { "date-parts" : [ [ "2012" ] ] }, "title" : "Protokoll Expertenworkshop \u201cSicherheitsopportunit\u00e4ten f\u00fcr den Wirtschaftsstandort Schweiz\u201d vom 8.11.2012 (zu Strategie Informationsgesellschaft)", "type" : "article-journal" }, "uris" : [ "http://www.mendeley.com/documents/?uuid=ce1252c3-7824-420b-9cee-cc11466bef8a" ] } ], "mendeley" : { "formattedCitation" : "[4]", "plainTextFormattedCitation" : "[4]", "previouslyFormattedCitation" : "[3]" }, "properties" : { "noteIndex" : 0 }, "schema" : "https://github.com/citation-style-language/schema/raw/master/csl-citation.json" }</w:instrText>
            </w:r>
            <w:r w:rsidR="00C60001">
              <w:fldChar w:fldCharType="separate"/>
            </w:r>
            <w:r w:rsidR="00E06097" w:rsidRPr="00E06097">
              <w:rPr>
                <w:noProof/>
              </w:rPr>
              <w:t>[4]</w:t>
            </w:r>
            <w:r w:rsidR="00C60001">
              <w:fldChar w:fldCharType="end"/>
            </w:r>
          </w:p>
        </w:tc>
        <w:tc>
          <w:tcPr>
            <w:tcW w:w="1145" w:type="pct"/>
          </w:tcPr>
          <w:p w14:paraId="6344D042" w14:textId="1EF73A5B" w:rsidR="001247F3" w:rsidRPr="000F0880" w:rsidDel="00A425EB" w:rsidRDefault="001247F3" w:rsidP="006D0D54">
            <w:pPr>
              <w:keepNext/>
              <w:spacing w:before="60" w:after="60" w:line="240" w:lineRule="atLeast"/>
            </w:pPr>
            <w:r w:rsidRPr="000C2645" w:rsidDel="00A425EB">
              <w:t>Schutz der Privatsphäre</w:t>
            </w:r>
            <w:r w:rsidDel="00A425EB">
              <w:t>, Sicherheit</w:t>
            </w:r>
          </w:p>
        </w:tc>
        <w:tc>
          <w:tcPr>
            <w:tcW w:w="668" w:type="pct"/>
          </w:tcPr>
          <w:p w14:paraId="61F663C5" w14:textId="05347EB4" w:rsidR="00696303" w:rsidRPr="00D45438" w:rsidDel="00A425EB" w:rsidRDefault="00D36DE2" w:rsidP="006D0D54">
            <w:pPr>
              <w:keepNext/>
              <w:spacing w:before="60" w:after="60" w:line="240" w:lineRule="atLeast"/>
              <w:rPr>
                <w:b/>
              </w:rPr>
            </w:pPr>
            <w:r w:rsidDel="00A425EB">
              <w:rPr>
                <w:b/>
              </w:rPr>
              <w:t>LB</w:t>
            </w:r>
            <w:r w:rsidR="001247F3" w:rsidDel="00A425EB">
              <w:rPr>
                <w:b/>
              </w:rPr>
              <w:t>-1</w:t>
            </w:r>
            <w:r w:rsidR="00765E5C" w:rsidDel="00A425EB">
              <w:rPr>
                <w:b/>
              </w:rPr>
              <w:t>3</w:t>
            </w:r>
            <w:r w:rsidR="00696303">
              <w:rPr>
                <w:b/>
              </w:rPr>
              <w:t>,</w:t>
            </w:r>
            <w:r w:rsidR="00696303">
              <w:rPr>
                <w:b/>
              </w:rPr>
              <w:br/>
              <w:t>Führ-3</w:t>
            </w:r>
          </w:p>
        </w:tc>
      </w:tr>
    </w:tbl>
    <w:p w14:paraId="713712D0" w14:textId="77777777" w:rsidR="00B7006A" w:rsidRPr="00B7006A" w:rsidRDefault="00B7006A" w:rsidP="00E40681">
      <w:pPr>
        <w:pStyle w:val="Textkrper"/>
      </w:pPr>
    </w:p>
    <w:p w14:paraId="28A887CA" w14:textId="68E89960" w:rsidR="0047644C" w:rsidRDefault="0047644C">
      <w:pPr>
        <w:pStyle w:val="berschrift3"/>
      </w:pPr>
      <w:bookmarkStart w:id="99" w:name="_Toc498958046"/>
      <w:r>
        <w:t>Anforderungen der Dienstanbi</w:t>
      </w:r>
      <w:r w:rsidR="00B85CF9">
        <w:t>e</w:t>
      </w:r>
      <w:r>
        <w:t>ter</w:t>
      </w:r>
      <w:bookmarkEnd w:id="99"/>
    </w:p>
    <w:p w14:paraId="4560C7E8" w14:textId="15A92459" w:rsidR="005A636E" w:rsidRPr="005A636E" w:rsidRDefault="005A636E" w:rsidP="005A636E">
      <w:pPr>
        <w:pStyle w:val="Textkrper"/>
      </w:pPr>
      <w:r w:rsidRPr="00E20B42">
        <w:t xml:space="preserve">Dieser Abschnitt beschreibt die </w:t>
      </w:r>
      <w:r>
        <w:t>Anforderungen der</w:t>
      </w:r>
      <w:r w:rsidR="002E39D4">
        <w:t xml:space="preserve"> </w:t>
      </w:r>
      <w:r>
        <w:t xml:space="preserve">Dienstanbieter. </w:t>
      </w:r>
    </w:p>
    <w:tbl>
      <w:tblPr>
        <w:tblStyle w:val="Tabellenraster1"/>
        <w:tblW w:w="5000" w:type="pct"/>
        <w:tblLayout w:type="fixed"/>
        <w:tblLook w:val="04A0" w:firstRow="1" w:lastRow="0" w:firstColumn="1" w:lastColumn="0" w:noHBand="0" w:noVBand="1"/>
      </w:tblPr>
      <w:tblGrid>
        <w:gridCol w:w="1157"/>
        <w:gridCol w:w="652"/>
        <w:gridCol w:w="4110"/>
        <w:gridCol w:w="2127"/>
        <w:gridCol w:w="1241"/>
      </w:tblGrid>
      <w:tr w:rsidR="00C46BD1" w:rsidRPr="00E20B42" w14:paraId="6F62430F" w14:textId="0A718C56" w:rsidTr="00572E05">
        <w:trPr>
          <w:tblHeader/>
        </w:trPr>
        <w:tc>
          <w:tcPr>
            <w:tcW w:w="623" w:type="pct"/>
            <w:shd w:val="clear" w:color="auto" w:fill="A6A6A6" w:themeFill="background1" w:themeFillShade="A6"/>
            <w:vAlign w:val="center"/>
          </w:tcPr>
          <w:p w14:paraId="3208CAA1" w14:textId="77777777" w:rsidR="00C46BD1" w:rsidRPr="00E20B42" w:rsidRDefault="00C46BD1" w:rsidP="00C46BD1">
            <w:pPr>
              <w:spacing w:before="60" w:after="60" w:line="240" w:lineRule="atLeast"/>
              <w:rPr>
                <w:b/>
              </w:rPr>
            </w:pPr>
            <w:r>
              <w:rPr>
                <w:b/>
              </w:rPr>
              <w:t>Bezeichnung</w:t>
            </w:r>
          </w:p>
        </w:tc>
        <w:tc>
          <w:tcPr>
            <w:tcW w:w="351" w:type="pct"/>
            <w:shd w:val="clear" w:color="auto" w:fill="A6A6A6" w:themeFill="background1" w:themeFillShade="A6"/>
            <w:vAlign w:val="center"/>
          </w:tcPr>
          <w:p w14:paraId="7D070A08" w14:textId="6F015910" w:rsidR="00C46BD1" w:rsidRPr="00E20B42" w:rsidRDefault="00C46BD1" w:rsidP="00C46BD1">
            <w:pPr>
              <w:spacing w:before="60" w:after="60" w:line="240" w:lineRule="atLeast"/>
              <w:rPr>
                <w:b/>
              </w:rPr>
            </w:pPr>
            <w:r>
              <w:rPr>
                <w:b/>
              </w:rPr>
              <w:t>Typ</w:t>
            </w:r>
          </w:p>
        </w:tc>
        <w:tc>
          <w:tcPr>
            <w:tcW w:w="2213" w:type="pct"/>
            <w:shd w:val="clear" w:color="auto" w:fill="A6A6A6" w:themeFill="background1" w:themeFillShade="A6"/>
            <w:vAlign w:val="center"/>
          </w:tcPr>
          <w:p w14:paraId="165253B7" w14:textId="69ABC08E" w:rsidR="00C46BD1" w:rsidRPr="00E20B42" w:rsidRDefault="00C46BD1" w:rsidP="008246BD">
            <w:pPr>
              <w:spacing w:before="60" w:after="60" w:line="240" w:lineRule="atLeast"/>
              <w:rPr>
                <w:b/>
              </w:rPr>
            </w:pPr>
            <w:r w:rsidRPr="00E20B42">
              <w:rPr>
                <w:b/>
              </w:rPr>
              <w:t>Beschreibung</w:t>
            </w:r>
          </w:p>
        </w:tc>
        <w:tc>
          <w:tcPr>
            <w:tcW w:w="1145" w:type="pct"/>
            <w:shd w:val="clear" w:color="auto" w:fill="A6A6A6" w:themeFill="background1" w:themeFillShade="A6"/>
            <w:vAlign w:val="center"/>
          </w:tcPr>
          <w:p w14:paraId="3D5D5F12" w14:textId="52804F33" w:rsidR="00C46BD1" w:rsidRPr="00E20B42" w:rsidRDefault="00C46BD1" w:rsidP="00376BDB">
            <w:pPr>
              <w:spacing w:before="60" w:after="60" w:line="240" w:lineRule="atLeast"/>
              <w:rPr>
                <w:b/>
              </w:rPr>
            </w:pPr>
            <w:r>
              <w:rPr>
                <w:b/>
              </w:rPr>
              <w:t>Begründung</w:t>
            </w:r>
          </w:p>
        </w:tc>
        <w:tc>
          <w:tcPr>
            <w:tcW w:w="668" w:type="pct"/>
            <w:shd w:val="clear" w:color="auto" w:fill="A6A6A6" w:themeFill="background1" w:themeFillShade="A6"/>
          </w:tcPr>
          <w:p w14:paraId="4121841A" w14:textId="6297F17A" w:rsidR="00C46BD1" w:rsidRDefault="00C46BD1" w:rsidP="004C5627">
            <w:pPr>
              <w:spacing w:before="60" w:after="60" w:line="240" w:lineRule="atLeast"/>
              <w:rPr>
                <w:b/>
              </w:rPr>
            </w:pPr>
            <w:r>
              <w:rPr>
                <w:b/>
              </w:rPr>
              <w:t>Referenz</w:t>
            </w:r>
          </w:p>
        </w:tc>
      </w:tr>
      <w:tr w:rsidR="00C46BD1" w:rsidRPr="00E20B42" w14:paraId="16F6BBD8" w14:textId="3DD5B083" w:rsidTr="00572E05">
        <w:tc>
          <w:tcPr>
            <w:tcW w:w="623" w:type="pct"/>
            <w:vAlign w:val="center"/>
          </w:tcPr>
          <w:p w14:paraId="27B37D67" w14:textId="77B51C54" w:rsidR="00C46BD1" w:rsidRPr="00E20B42" w:rsidRDefault="00C46BD1" w:rsidP="004C5627">
            <w:pPr>
              <w:spacing w:before="60" w:after="60" w:line="240" w:lineRule="atLeast"/>
              <w:rPr>
                <w:b/>
              </w:rPr>
            </w:pPr>
            <w:r>
              <w:rPr>
                <w:b/>
              </w:rPr>
              <w:t>Dienst</w:t>
            </w:r>
            <w:r w:rsidRPr="00E20B42">
              <w:rPr>
                <w:b/>
              </w:rPr>
              <w:t>-</w:t>
            </w:r>
            <w:r>
              <w:rPr>
                <w:b/>
              </w:rPr>
              <w:t>1</w:t>
            </w:r>
          </w:p>
        </w:tc>
        <w:tc>
          <w:tcPr>
            <w:tcW w:w="351" w:type="pct"/>
            <w:vAlign w:val="center"/>
          </w:tcPr>
          <w:p w14:paraId="5F103532" w14:textId="3E6D40F0" w:rsidR="00C46BD1" w:rsidRPr="00E20B42" w:rsidRDefault="00795EFA" w:rsidP="00C46BD1">
            <w:pPr>
              <w:spacing w:before="60" w:after="60" w:line="240" w:lineRule="atLeast"/>
            </w:pPr>
            <w:r>
              <w:t>B/A</w:t>
            </w:r>
          </w:p>
        </w:tc>
        <w:tc>
          <w:tcPr>
            <w:tcW w:w="2213" w:type="pct"/>
          </w:tcPr>
          <w:p w14:paraId="2BDEA1ED" w14:textId="00D64779" w:rsidR="00C46BD1" w:rsidRPr="0065512D" w:rsidRDefault="00C46BD1" w:rsidP="00066DB7">
            <w:pPr>
              <w:spacing w:before="60" w:after="60" w:line="240" w:lineRule="atLeast"/>
            </w:pPr>
            <w:r w:rsidRPr="0065512D">
              <w:t xml:space="preserve">Der Aufwand für die Administration der </w:t>
            </w:r>
            <w:r w:rsidRPr="0065512D">
              <w:rPr>
                <w:i/>
              </w:rPr>
              <w:t xml:space="preserve">E-Identities </w:t>
            </w:r>
            <w:r w:rsidRPr="00260F35">
              <w:t xml:space="preserve">(Authentifizierungsmittel und </w:t>
            </w:r>
            <w:r w:rsidRPr="00260F35">
              <w:rPr>
                <w:i/>
              </w:rPr>
              <w:t>Attribute</w:t>
            </w:r>
            <w:r w:rsidRPr="00260F35">
              <w:t xml:space="preserve">) SOLLTE </w:t>
            </w:r>
            <w:r w:rsidR="006E2C29" w:rsidRPr="0065512D">
              <w:t>im Verhältnis zur angestrebten Qualität</w:t>
            </w:r>
            <w:r w:rsidR="00893424">
              <w:t xml:space="preserve"> minimal</w:t>
            </w:r>
            <w:r w:rsidR="006E2C29" w:rsidRPr="0065512D">
              <w:t xml:space="preserve"> </w:t>
            </w:r>
            <w:r w:rsidRPr="0065512D">
              <w:t>sein.</w:t>
            </w:r>
          </w:p>
        </w:tc>
        <w:tc>
          <w:tcPr>
            <w:tcW w:w="1145" w:type="pct"/>
          </w:tcPr>
          <w:p w14:paraId="3ADF6639" w14:textId="2276E726" w:rsidR="00C46BD1" w:rsidRPr="00E20B42" w:rsidRDefault="00C46BD1" w:rsidP="004C5627">
            <w:pPr>
              <w:spacing w:before="60" w:after="60" w:line="240" w:lineRule="atLeast"/>
            </w:pPr>
            <w:r>
              <w:t>Kosten</w:t>
            </w:r>
          </w:p>
        </w:tc>
        <w:tc>
          <w:tcPr>
            <w:tcW w:w="668" w:type="pct"/>
          </w:tcPr>
          <w:p w14:paraId="31092765" w14:textId="739501C5" w:rsidR="003579B0" w:rsidRDefault="003579B0" w:rsidP="004C5627">
            <w:pPr>
              <w:spacing w:before="60" w:after="60" w:line="240" w:lineRule="atLeast"/>
              <w:rPr>
                <w:b/>
              </w:rPr>
            </w:pPr>
            <w:r w:rsidRPr="001D4D8B">
              <w:rPr>
                <w:b/>
              </w:rPr>
              <w:t>Prinzip-9</w:t>
            </w:r>
            <w:r>
              <w:rPr>
                <w:b/>
              </w:rPr>
              <w:t>,</w:t>
            </w:r>
          </w:p>
          <w:p w14:paraId="49E16DFA" w14:textId="52A56B7B" w:rsidR="00C46BD1" w:rsidRPr="00774D88" w:rsidRDefault="009D7075" w:rsidP="004C5627">
            <w:pPr>
              <w:spacing w:before="60" w:after="60" w:line="240" w:lineRule="atLeast"/>
              <w:rPr>
                <w:b/>
              </w:rPr>
            </w:pPr>
            <w:r w:rsidRPr="00774D88">
              <w:rPr>
                <w:b/>
              </w:rPr>
              <w:t>LB-8</w:t>
            </w:r>
          </w:p>
        </w:tc>
      </w:tr>
      <w:tr w:rsidR="00C46BD1" w:rsidRPr="00E20B42" w14:paraId="7F24FE23" w14:textId="6844E83C" w:rsidTr="00572E05">
        <w:tc>
          <w:tcPr>
            <w:tcW w:w="623" w:type="pct"/>
            <w:vAlign w:val="center"/>
          </w:tcPr>
          <w:p w14:paraId="12911088" w14:textId="6EF56D73" w:rsidR="00C46BD1" w:rsidRPr="00E20B42" w:rsidRDefault="00C46BD1" w:rsidP="004C5627">
            <w:pPr>
              <w:spacing w:before="60" w:after="60" w:line="240" w:lineRule="atLeast"/>
              <w:rPr>
                <w:b/>
              </w:rPr>
            </w:pPr>
            <w:r>
              <w:rPr>
                <w:b/>
              </w:rPr>
              <w:t>Dienst</w:t>
            </w:r>
            <w:r w:rsidRPr="00E20B42">
              <w:rPr>
                <w:b/>
              </w:rPr>
              <w:t>-</w:t>
            </w:r>
            <w:r>
              <w:rPr>
                <w:b/>
              </w:rPr>
              <w:t>2</w:t>
            </w:r>
          </w:p>
        </w:tc>
        <w:tc>
          <w:tcPr>
            <w:tcW w:w="351" w:type="pct"/>
            <w:vAlign w:val="center"/>
          </w:tcPr>
          <w:p w14:paraId="1C4D2DAF" w14:textId="1B7DDA15" w:rsidR="00C46BD1" w:rsidRPr="00E20B42" w:rsidRDefault="00C46BD1" w:rsidP="00C46BD1">
            <w:pPr>
              <w:spacing w:before="60" w:after="60" w:line="240" w:lineRule="atLeast"/>
            </w:pPr>
            <w:r>
              <w:t>D</w:t>
            </w:r>
          </w:p>
        </w:tc>
        <w:tc>
          <w:tcPr>
            <w:tcW w:w="2213" w:type="pct"/>
          </w:tcPr>
          <w:p w14:paraId="6233FAAF" w14:textId="187DC44A" w:rsidR="00C46BD1" w:rsidRPr="00E20B42" w:rsidRDefault="00C46BD1">
            <w:pPr>
              <w:spacing w:before="60" w:after="60" w:line="240" w:lineRule="atLeast"/>
            </w:pPr>
            <w:r w:rsidRPr="00E20B42">
              <w:t xml:space="preserve">Der Zusammenhang zwischen der </w:t>
            </w:r>
            <w:r w:rsidR="00782F04">
              <w:br/>
            </w:r>
            <w:r w:rsidRPr="00E20B42">
              <w:rPr>
                <w:i/>
              </w:rPr>
              <w:t>E-Identity</w:t>
            </w:r>
            <w:r w:rsidRPr="00E20B42">
              <w:t xml:space="preserve"> und den dazugehörigen </w:t>
            </w:r>
            <w:r w:rsidRPr="00376E4F">
              <w:rPr>
                <w:i/>
              </w:rPr>
              <w:t>Authentifizierungsmitteln</w:t>
            </w:r>
            <w:r>
              <w:t xml:space="preserve"> MUSS</w:t>
            </w:r>
            <w:r w:rsidRPr="00E20B42">
              <w:t xml:space="preserve"> zu jedem Zeitpunkt gewährleistet sein.</w:t>
            </w:r>
          </w:p>
        </w:tc>
        <w:tc>
          <w:tcPr>
            <w:tcW w:w="1145" w:type="pct"/>
          </w:tcPr>
          <w:p w14:paraId="61826A5F" w14:textId="468E69AE" w:rsidR="00C46BD1" w:rsidRPr="00E20B42" w:rsidRDefault="00C46BD1" w:rsidP="004C5627">
            <w:pPr>
              <w:spacing w:before="60" w:after="60" w:line="240" w:lineRule="atLeast"/>
            </w:pPr>
            <w:r>
              <w:t>Nachvollziehbarkeit</w:t>
            </w:r>
          </w:p>
        </w:tc>
        <w:tc>
          <w:tcPr>
            <w:tcW w:w="668" w:type="pct"/>
          </w:tcPr>
          <w:p w14:paraId="368E2C86" w14:textId="1972BA3A" w:rsidR="00C46BD1" w:rsidRDefault="00C46BD1" w:rsidP="004C5627">
            <w:pPr>
              <w:spacing w:before="60" w:after="60" w:line="240" w:lineRule="atLeast"/>
            </w:pPr>
            <w:r>
              <w:rPr>
                <w:b/>
              </w:rPr>
              <w:t>IAM-10</w:t>
            </w:r>
          </w:p>
        </w:tc>
      </w:tr>
      <w:tr w:rsidR="00785A34" w:rsidRPr="00E20B42" w14:paraId="045BEF0D" w14:textId="77777777" w:rsidTr="00572E05">
        <w:tc>
          <w:tcPr>
            <w:tcW w:w="623" w:type="pct"/>
            <w:vAlign w:val="center"/>
          </w:tcPr>
          <w:p w14:paraId="2CB162B6" w14:textId="7E619821" w:rsidR="00785A34" w:rsidRDefault="00785A34" w:rsidP="00785A34">
            <w:pPr>
              <w:spacing w:before="60" w:after="60" w:line="240" w:lineRule="atLeast"/>
              <w:rPr>
                <w:b/>
              </w:rPr>
            </w:pPr>
            <w:r>
              <w:rPr>
                <w:b/>
              </w:rPr>
              <w:t>Dienst-3</w:t>
            </w:r>
          </w:p>
        </w:tc>
        <w:tc>
          <w:tcPr>
            <w:tcW w:w="351" w:type="pct"/>
            <w:vAlign w:val="center"/>
          </w:tcPr>
          <w:p w14:paraId="2C24AE0B" w14:textId="7B9CE5A7" w:rsidR="00785A34" w:rsidRDefault="00785A34" w:rsidP="00785A34">
            <w:pPr>
              <w:spacing w:before="60" w:after="60" w:line="240" w:lineRule="atLeast"/>
            </w:pPr>
            <w:r>
              <w:t>B</w:t>
            </w:r>
          </w:p>
        </w:tc>
        <w:tc>
          <w:tcPr>
            <w:tcW w:w="2213" w:type="pct"/>
          </w:tcPr>
          <w:p w14:paraId="1635B23E" w14:textId="5BF581D3" w:rsidR="00785A34" w:rsidRPr="00E20B42" w:rsidRDefault="00785A34" w:rsidP="00785A34">
            <w:pPr>
              <w:spacing w:before="60" w:after="60" w:line="240" w:lineRule="atLeast"/>
            </w:pPr>
            <w:r w:rsidRPr="0075784A">
              <w:t xml:space="preserve">Die IAM-Führung </w:t>
            </w:r>
            <w:r>
              <w:t>MUSS</w:t>
            </w:r>
            <w:r w:rsidRPr="0075784A">
              <w:t xml:space="preserve"> die Stabilität der prozessualen</w:t>
            </w:r>
            <w:r w:rsidRPr="00260F35">
              <w:rPr>
                <w:rFonts w:cs="Arial"/>
              </w:rPr>
              <w:t>, organisatorischen</w:t>
            </w:r>
            <w:r>
              <w:rPr>
                <w:rFonts w:cs="Arial"/>
              </w:rPr>
              <w:t>/architektonische</w:t>
            </w:r>
            <w:r w:rsidR="00893424">
              <w:rPr>
                <w:rFonts w:cs="Arial"/>
              </w:rPr>
              <w:t>n</w:t>
            </w:r>
            <w:r w:rsidRPr="00260F35">
              <w:rPr>
                <w:rFonts w:cs="Arial"/>
              </w:rPr>
              <w:t xml:space="preserve"> und technischen Aspekte des IAM-Systems</w:t>
            </w:r>
            <w:r>
              <w:rPr>
                <w:rFonts w:cs="Arial"/>
              </w:rPr>
              <w:t xml:space="preserve"> und</w:t>
            </w:r>
            <w:r w:rsidRPr="00260F35">
              <w:rPr>
                <w:rFonts w:cs="Arial"/>
              </w:rPr>
              <w:t xml:space="preserve"> </w:t>
            </w:r>
            <w:r>
              <w:rPr>
                <w:rFonts w:cs="Arial"/>
              </w:rPr>
              <w:t>die</w:t>
            </w:r>
            <w:r w:rsidRPr="0075784A">
              <w:t xml:space="preserve"> Weiterentwicklung sicherstellen.</w:t>
            </w:r>
          </w:p>
        </w:tc>
        <w:tc>
          <w:tcPr>
            <w:tcW w:w="1145" w:type="pct"/>
          </w:tcPr>
          <w:p w14:paraId="2503AAA0" w14:textId="5C25EC1E" w:rsidR="00785A34" w:rsidRDefault="00785A34" w:rsidP="00785A34">
            <w:pPr>
              <w:spacing w:before="60" w:after="60" w:line="240" w:lineRule="atLeast"/>
            </w:pPr>
            <w:r>
              <w:t>Kosten, Investitionsschutz</w:t>
            </w:r>
          </w:p>
        </w:tc>
        <w:tc>
          <w:tcPr>
            <w:tcW w:w="668" w:type="pct"/>
          </w:tcPr>
          <w:p w14:paraId="18B57526" w14:textId="408DE6FD" w:rsidR="00785A34" w:rsidRDefault="00932440" w:rsidP="00785A34">
            <w:pPr>
              <w:spacing w:before="60" w:after="60" w:line="240" w:lineRule="atLeast"/>
              <w:rPr>
                <w:b/>
              </w:rPr>
            </w:pPr>
            <w:r>
              <w:rPr>
                <w:b/>
              </w:rPr>
              <w:t>Prinzip-9</w:t>
            </w:r>
          </w:p>
        </w:tc>
      </w:tr>
    </w:tbl>
    <w:p w14:paraId="4235E53F" w14:textId="423309BA" w:rsidR="0047644C" w:rsidRDefault="0047644C" w:rsidP="00C46BD1">
      <w:pPr>
        <w:pStyle w:val="Textkrper"/>
        <w:jc w:val="both"/>
        <w:rPr>
          <w:highlight w:val="yellow"/>
        </w:rPr>
      </w:pPr>
    </w:p>
    <w:p w14:paraId="3B090813" w14:textId="3BE84D0B" w:rsidR="00115262" w:rsidRDefault="00115262" w:rsidP="00C46BD1">
      <w:pPr>
        <w:pStyle w:val="Textkrper"/>
        <w:jc w:val="both"/>
        <w:rPr>
          <w:highlight w:val="yellow"/>
        </w:rPr>
      </w:pPr>
    </w:p>
    <w:p w14:paraId="59E07A68" w14:textId="39E3DF56" w:rsidR="00115262" w:rsidRDefault="00115262" w:rsidP="00C46BD1">
      <w:pPr>
        <w:pStyle w:val="Textkrper"/>
        <w:jc w:val="both"/>
        <w:rPr>
          <w:highlight w:val="yellow"/>
        </w:rPr>
      </w:pPr>
    </w:p>
    <w:p w14:paraId="75FBBB6F" w14:textId="77777777" w:rsidR="00115262" w:rsidRDefault="00115262" w:rsidP="00C46BD1">
      <w:pPr>
        <w:pStyle w:val="Textkrper"/>
        <w:jc w:val="both"/>
        <w:rPr>
          <w:highlight w:val="yellow"/>
        </w:rPr>
      </w:pPr>
    </w:p>
    <w:p w14:paraId="55D5124F" w14:textId="4121336B" w:rsidR="00EB40B5" w:rsidRDefault="00EB40B5">
      <w:pPr>
        <w:pStyle w:val="berschrift3"/>
      </w:pPr>
      <w:bookmarkStart w:id="100" w:name="_Toc498958047"/>
      <w:r>
        <w:t>Anforderungen der Führung</w:t>
      </w:r>
      <w:bookmarkEnd w:id="100"/>
    </w:p>
    <w:p w14:paraId="3C04254C" w14:textId="14E4205C" w:rsidR="005A636E" w:rsidRPr="005A636E" w:rsidRDefault="005A636E" w:rsidP="005A636E">
      <w:pPr>
        <w:pStyle w:val="Textkrper"/>
      </w:pPr>
      <w:r w:rsidRPr="00E20B42">
        <w:t xml:space="preserve">Dieser Abschnitt beschreibt die </w:t>
      </w:r>
      <w:r>
        <w:t xml:space="preserve">Anforderungen der Führung. </w:t>
      </w:r>
    </w:p>
    <w:tbl>
      <w:tblPr>
        <w:tblStyle w:val="Tabellenraster1"/>
        <w:tblW w:w="5000" w:type="pct"/>
        <w:tblLayout w:type="fixed"/>
        <w:tblLook w:val="04A0" w:firstRow="1" w:lastRow="0" w:firstColumn="1" w:lastColumn="0" w:noHBand="0" w:noVBand="1"/>
      </w:tblPr>
      <w:tblGrid>
        <w:gridCol w:w="1301"/>
        <w:gridCol w:w="728"/>
        <w:gridCol w:w="4213"/>
        <w:gridCol w:w="1804"/>
        <w:gridCol w:w="1241"/>
      </w:tblGrid>
      <w:tr w:rsidR="00ED303B" w:rsidRPr="00776B98" w14:paraId="1536E5D4" w14:textId="16BF3ACF" w:rsidTr="00ED303B">
        <w:trPr>
          <w:tblHeader/>
        </w:trPr>
        <w:tc>
          <w:tcPr>
            <w:tcW w:w="701" w:type="pct"/>
            <w:shd w:val="clear" w:color="auto" w:fill="A6A6A6" w:themeFill="background1" w:themeFillShade="A6"/>
            <w:vAlign w:val="center"/>
          </w:tcPr>
          <w:p w14:paraId="6A2C4E51" w14:textId="77777777" w:rsidR="00DC6B24" w:rsidRPr="00776B98" w:rsidRDefault="00DC6B24" w:rsidP="005A7E8E">
            <w:pPr>
              <w:spacing w:before="60" w:after="60" w:line="240" w:lineRule="atLeast"/>
              <w:rPr>
                <w:b/>
              </w:rPr>
            </w:pPr>
            <w:r w:rsidRPr="00776B98">
              <w:rPr>
                <w:b/>
              </w:rPr>
              <w:t>Bezeichnung</w:t>
            </w:r>
          </w:p>
        </w:tc>
        <w:tc>
          <w:tcPr>
            <w:tcW w:w="392" w:type="pct"/>
            <w:shd w:val="clear" w:color="auto" w:fill="A6A6A6" w:themeFill="background1" w:themeFillShade="A6"/>
            <w:vAlign w:val="center"/>
          </w:tcPr>
          <w:p w14:paraId="56399C8F" w14:textId="7CCB99FE" w:rsidR="00DC6B24" w:rsidRPr="00776B98" w:rsidRDefault="00DC6B24" w:rsidP="008246BD">
            <w:pPr>
              <w:spacing w:before="60" w:after="60" w:line="240" w:lineRule="atLeast"/>
              <w:rPr>
                <w:b/>
              </w:rPr>
            </w:pPr>
            <w:r>
              <w:rPr>
                <w:b/>
              </w:rPr>
              <w:t>Typ</w:t>
            </w:r>
          </w:p>
        </w:tc>
        <w:tc>
          <w:tcPr>
            <w:tcW w:w="2268" w:type="pct"/>
            <w:shd w:val="clear" w:color="auto" w:fill="A6A6A6" w:themeFill="background1" w:themeFillShade="A6"/>
            <w:vAlign w:val="center"/>
          </w:tcPr>
          <w:p w14:paraId="40C56FAA" w14:textId="66FB6AB5" w:rsidR="00DC6B24" w:rsidRPr="00776B98" w:rsidRDefault="00DC6B24" w:rsidP="008246BD">
            <w:pPr>
              <w:spacing w:before="60" w:after="60" w:line="240" w:lineRule="atLeast"/>
              <w:rPr>
                <w:b/>
              </w:rPr>
            </w:pPr>
            <w:r w:rsidRPr="00776B98">
              <w:rPr>
                <w:b/>
              </w:rPr>
              <w:t>Beschreibung</w:t>
            </w:r>
          </w:p>
        </w:tc>
        <w:tc>
          <w:tcPr>
            <w:tcW w:w="971" w:type="pct"/>
            <w:shd w:val="clear" w:color="auto" w:fill="A6A6A6" w:themeFill="background1" w:themeFillShade="A6"/>
            <w:vAlign w:val="center"/>
          </w:tcPr>
          <w:p w14:paraId="7159985C" w14:textId="77777777" w:rsidR="00DC6B24" w:rsidRPr="008246BD" w:rsidRDefault="00DC6B24" w:rsidP="00376BDB">
            <w:pPr>
              <w:spacing w:before="60" w:after="60" w:line="240" w:lineRule="atLeast"/>
              <w:rPr>
                <w:b/>
              </w:rPr>
            </w:pPr>
            <w:r w:rsidRPr="00776B98">
              <w:rPr>
                <w:b/>
              </w:rPr>
              <w:t>Begründung</w:t>
            </w:r>
          </w:p>
        </w:tc>
        <w:tc>
          <w:tcPr>
            <w:tcW w:w="668" w:type="pct"/>
            <w:shd w:val="clear" w:color="auto" w:fill="A6A6A6" w:themeFill="background1" w:themeFillShade="A6"/>
            <w:vAlign w:val="center"/>
          </w:tcPr>
          <w:p w14:paraId="413FC80D" w14:textId="30DD351F" w:rsidR="00DC6B24" w:rsidRPr="008246BD" w:rsidRDefault="00DC6B24" w:rsidP="00027FD8">
            <w:pPr>
              <w:spacing w:before="60" w:after="60" w:line="240" w:lineRule="atLeast"/>
              <w:rPr>
                <w:b/>
              </w:rPr>
            </w:pPr>
            <w:r w:rsidRPr="00776B98">
              <w:rPr>
                <w:b/>
              </w:rPr>
              <w:t>Referenz</w:t>
            </w:r>
          </w:p>
        </w:tc>
      </w:tr>
      <w:tr w:rsidR="00ED303B" w:rsidRPr="00776B98" w14:paraId="7CD1A42A" w14:textId="46EA850C" w:rsidTr="00ED303B">
        <w:tc>
          <w:tcPr>
            <w:tcW w:w="701" w:type="pct"/>
            <w:vAlign w:val="center"/>
          </w:tcPr>
          <w:p w14:paraId="761BB8C6" w14:textId="293F05A8" w:rsidR="00DC6B24" w:rsidRPr="00776B98" w:rsidRDefault="00DC6B24" w:rsidP="006D0D54">
            <w:pPr>
              <w:spacing w:before="60" w:after="60" w:line="240" w:lineRule="atLeast"/>
              <w:rPr>
                <w:b/>
              </w:rPr>
            </w:pPr>
            <w:r w:rsidRPr="00776B98">
              <w:rPr>
                <w:b/>
              </w:rPr>
              <w:t>Führ-1</w:t>
            </w:r>
          </w:p>
        </w:tc>
        <w:tc>
          <w:tcPr>
            <w:tcW w:w="392" w:type="pct"/>
            <w:vAlign w:val="center"/>
          </w:tcPr>
          <w:p w14:paraId="30A3CF1C" w14:textId="706EA259" w:rsidR="00DC6B24" w:rsidRPr="00776B98" w:rsidRDefault="00540DA5" w:rsidP="00E25615">
            <w:pPr>
              <w:spacing w:before="60" w:after="60" w:line="240" w:lineRule="atLeast"/>
            </w:pPr>
            <w:r>
              <w:t>B/A</w:t>
            </w:r>
          </w:p>
        </w:tc>
        <w:tc>
          <w:tcPr>
            <w:tcW w:w="2268" w:type="pct"/>
          </w:tcPr>
          <w:p w14:paraId="208C7E11" w14:textId="02E5C391" w:rsidR="00DC6B24" w:rsidRPr="00776B98" w:rsidRDefault="00DC6B24" w:rsidP="00E70B1C">
            <w:pPr>
              <w:spacing w:before="60" w:after="60" w:line="240" w:lineRule="atLeast"/>
            </w:pPr>
            <w:r w:rsidRPr="00B25753">
              <w:rPr>
                <w:lang w:val="de-DE"/>
              </w:rPr>
              <w:t xml:space="preserve">Die </w:t>
            </w:r>
            <w:r w:rsidR="009D7075">
              <w:rPr>
                <w:lang w:val="de-DE"/>
              </w:rPr>
              <w:t>IAM-</w:t>
            </w:r>
            <w:r w:rsidRPr="00B25753">
              <w:rPr>
                <w:lang w:val="de-DE"/>
              </w:rPr>
              <w:t xml:space="preserve">Dienstanbieter und </w:t>
            </w:r>
            <w:r w:rsidR="009D7075">
              <w:rPr>
                <w:lang w:val="de-DE"/>
              </w:rPr>
              <w:t>Relying Parties</w:t>
            </w:r>
            <w:r w:rsidR="009D7075" w:rsidRPr="00B25753">
              <w:rPr>
                <w:lang w:val="de-DE"/>
              </w:rPr>
              <w:t xml:space="preserve"> </w:t>
            </w:r>
            <w:r w:rsidRPr="00B25753">
              <w:rPr>
                <w:lang w:val="de-DE"/>
              </w:rPr>
              <w:t xml:space="preserve">SOLLTEN </w:t>
            </w:r>
            <w:r w:rsidR="007078CF">
              <w:rPr>
                <w:lang w:val="de-DE"/>
              </w:rPr>
              <w:t>sich auf eine Menge von</w:t>
            </w:r>
            <w:r w:rsidRPr="00B25753">
              <w:rPr>
                <w:lang w:val="de-DE"/>
              </w:rPr>
              <w:t xml:space="preserve"> Authentifizierungsmittel</w:t>
            </w:r>
            <w:r w:rsidR="007078CF">
              <w:rPr>
                <w:lang w:val="de-DE"/>
              </w:rPr>
              <w:t>n</w:t>
            </w:r>
            <w:r w:rsidRPr="00B25753">
              <w:rPr>
                <w:lang w:val="de-DE"/>
              </w:rPr>
              <w:t xml:space="preserve"> und Attribute</w:t>
            </w:r>
            <w:r w:rsidR="007078CF">
              <w:rPr>
                <w:lang w:val="de-DE"/>
              </w:rPr>
              <w:t>n</w:t>
            </w:r>
            <w:r>
              <w:t xml:space="preserve"> </w:t>
            </w:r>
            <w:r w:rsidR="007078CF">
              <w:t>einigen</w:t>
            </w:r>
            <w:r w:rsidRPr="00B25753">
              <w:rPr>
                <w:lang w:val="de-DE"/>
              </w:rPr>
              <w:t>.</w:t>
            </w:r>
          </w:p>
        </w:tc>
        <w:tc>
          <w:tcPr>
            <w:tcW w:w="971" w:type="pct"/>
          </w:tcPr>
          <w:p w14:paraId="48CD08A6" w14:textId="40F47C9E" w:rsidR="00DC6B24" w:rsidRPr="00550082" w:rsidRDefault="00DC6B24" w:rsidP="006D0D54">
            <w:pPr>
              <w:spacing w:before="60" w:after="60" w:line="240" w:lineRule="atLeast"/>
            </w:pPr>
            <w:r w:rsidRPr="000C2645">
              <w:t>Interoperabilitä</w:t>
            </w:r>
            <w:r>
              <w:t>t, Benutzerfreundlichkeit</w:t>
            </w:r>
            <w:r w:rsidR="00B366E6">
              <w:t>, Führbarkeit</w:t>
            </w:r>
          </w:p>
        </w:tc>
        <w:tc>
          <w:tcPr>
            <w:tcW w:w="668" w:type="pct"/>
          </w:tcPr>
          <w:p w14:paraId="2DFEED89" w14:textId="15F5D3F1" w:rsidR="00DC6B24" w:rsidRPr="00550082" w:rsidRDefault="00DC6B24" w:rsidP="006D0D54">
            <w:pPr>
              <w:spacing w:before="60" w:after="60" w:line="240" w:lineRule="atLeast"/>
              <w:rPr>
                <w:b/>
              </w:rPr>
            </w:pPr>
            <w:r w:rsidRPr="00550082">
              <w:rPr>
                <w:b/>
              </w:rPr>
              <w:t>IAM-2</w:t>
            </w:r>
            <w:r w:rsidR="00B366E6">
              <w:rPr>
                <w:b/>
              </w:rPr>
              <w:t>, IAM-6</w:t>
            </w:r>
          </w:p>
        </w:tc>
      </w:tr>
      <w:tr w:rsidR="00ED303B" w:rsidRPr="00776B98" w14:paraId="5013B2C2" w14:textId="27EB61E2" w:rsidTr="00ED303B">
        <w:tc>
          <w:tcPr>
            <w:tcW w:w="701" w:type="pct"/>
            <w:vAlign w:val="center"/>
          </w:tcPr>
          <w:p w14:paraId="1193D3A0" w14:textId="205B7E0F" w:rsidR="00DC6B24" w:rsidRPr="00776B98" w:rsidRDefault="00DC6B24" w:rsidP="006D0D54">
            <w:pPr>
              <w:spacing w:before="60" w:after="60" w:line="240" w:lineRule="atLeast"/>
              <w:rPr>
                <w:b/>
              </w:rPr>
            </w:pPr>
            <w:r w:rsidRPr="00776B98">
              <w:rPr>
                <w:b/>
              </w:rPr>
              <w:t>Führ-2</w:t>
            </w:r>
          </w:p>
        </w:tc>
        <w:tc>
          <w:tcPr>
            <w:tcW w:w="392" w:type="pct"/>
            <w:vAlign w:val="center"/>
          </w:tcPr>
          <w:p w14:paraId="09716806" w14:textId="1B958179" w:rsidR="00DC6B24" w:rsidRPr="00776B98" w:rsidRDefault="00E25615" w:rsidP="00E25615">
            <w:pPr>
              <w:spacing w:before="60" w:after="60" w:line="240" w:lineRule="atLeast"/>
            </w:pPr>
            <w:r>
              <w:t>T</w:t>
            </w:r>
          </w:p>
        </w:tc>
        <w:tc>
          <w:tcPr>
            <w:tcW w:w="2268" w:type="pct"/>
          </w:tcPr>
          <w:p w14:paraId="6F2A580B" w14:textId="4A70C254" w:rsidR="00DC6B24" w:rsidRPr="00776B98" w:rsidRDefault="00DC6B24">
            <w:pPr>
              <w:spacing w:before="60" w:after="60" w:line="240" w:lineRule="atLeast"/>
            </w:pPr>
            <w:r w:rsidRPr="00B25753">
              <w:rPr>
                <w:lang w:val="de-DE"/>
              </w:rPr>
              <w:t xml:space="preserve">Die </w:t>
            </w:r>
            <w:r w:rsidR="009D7075">
              <w:rPr>
                <w:lang w:val="de-DE"/>
              </w:rPr>
              <w:t>IAM-</w:t>
            </w:r>
            <w:r w:rsidRPr="00B25753">
              <w:rPr>
                <w:lang w:val="de-DE"/>
              </w:rPr>
              <w:t xml:space="preserve">Dienstanbieter und </w:t>
            </w:r>
            <w:r w:rsidR="009D7075">
              <w:rPr>
                <w:lang w:val="de-DE"/>
              </w:rPr>
              <w:t>Relying Parties</w:t>
            </w:r>
            <w:r w:rsidR="009D7075" w:rsidRPr="00B25753">
              <w:rPr>
                <w:lang w:val="de-DE"/>
              </w:rPr>
              <w:t xml:space="preserve"> </w:t>
            </w:r>
            <w:r w:rsidR="00D8595B">
              <w:rPr>
                <w:lang w:val="de-DE"/>
              </w:rPr>
              <w:t>MÜSSEN</w:t>
            </w:r>
            <w:r w:rsidR="00D8595B" w:rsidRPr="00B25753">
              <w:rPr>
                <w:lang w:val="de-DE"/>
              </w:rPr>
              <w:t xml:space="preserve"> </w:t>
            </w:r>
            <w:r w:rsidRPr="00B25753">
              <w:rPr>
                <w:lang w:val="de-DE"/>
              </w:rPr>
              <w:t>standardisierte Schnittstellen verwenden.</w:t>
            </w:r>
          </w:p>
        </w:tc>
        <w:tc>
          <w:tcPr>
            <w:tcW w:w="971" w:type="pct"/>
          </w:tcPr>
          <w:p w14:paraId="4680A3AB" w14:textId="4455AD0C" w:rsidR="00DC6B24" w:rsidRPr="00550082" w:rsidRDefault="00DC6B24" w:rsidP="006D0D54">
            <w:pPr>
              <w:spacing w:before="60" w:after="60" w:line="240" w:lineRule="atLeast"/>
            </w:pPr>
            <w:r w:rsidRPr="00776B98">
              <w:t>Interoperabilität</w:t>
            </w:r>
          </w:p>
        </w:tc>
        <w:tc>
          <w:tcPr>
            <w:tcW w:w="668" w:type="pct"/>
          </w:tcPr>
          <w:p w14:paraId="0C16EF06" w14:textId="25DC85B8" w:rsidR="00DC6B24" w:rsidRPr="00550082" w:rsidRDefault="00DC6B24" w:rsidP="006D0D54">
            <w:pPr>
              <w:spacing w:before="60" w:after="60" w:line="240" w:lineRule="atLeast"/>
              <w:rPr>
                <w:b/>
              </w:rPr>
            </w:pPr>
            <w:r w:rsidRPr="00550082">
              <w:rPr>
                <w:b/>
              </w:rPr>
              <w:t>IAM-4</w:t>
            </w:r>
          </w:p>
        </w:tc>
      </w:tr>
      <w:tr w:rsidR="00ED303B" w:rsidRPr="00776B98" w14:paraId="034A3A4E" w14:textId="2C128C4A" w:rsidTr="00ED303B">
        <w:tc>
          <w:tcPr>
            <w:tcW w:w="701" w:type="pct"/>
            <w:vAlign w:val="center"/>
          </w:tcPr>
          <w:p w14:paraId="7C55B693" w14:textId="5E0CA96A" w:rsidR="00DC6B24" w:rsidRPr="00776B98" w:rsidRDefault="00DC6B24" w:rsidP="006D0D54">
            <w:pPr>
              <w:spacing w:before="60" w:after="60" w:line="240" w:lineRule="atLeast"/>
              <w:rPr>
                <w:b/>
              </w:rPr>
            </w:pPr>
            <w:r>
              <w:rPr>
                <w:b/>
              </w:rPr>
              <w:t>Führ-</w:t>
            </w:r>
            <w:r w:rsidR="00A311FD">
              <w:rPr>
                <w:b/>
              </w:rPr>
              <w:t>3</w:t>
            </w:r>
          </w:p>
        </w:tc>
        <w:tc>
          <w:tcPr>
            <w:tcW w:w="392" w:type="pct"/>
            <w:vAlign w:val="center"/>
          </w:tcPr>
          <w:p w14:paraId="3062F8F8" w14:textId="61045027" w:rsidR="00DC6B24" w:rsidRDefault="00E25615" w:rsidP="00E25615">
            <w:pPr>
              <w:keepNext/>
              <w:spacing w:before="60" w:after="60" w:line="240" w:lineRule="atLeast"/>
            </w:pPr>
            <w:r>
              <w:t>B/A</w:t>
            </w:r>
          </w:p>
        </w:tc>
        <w:tc>
          <w:tcPr>
            <w:tcW w:w="2268" w:type="pct"/>
          </w:tcPr>
          <w:p w14:paraId="7F4A13D8" w14:textId="3780AFDE" w:rsidR="00DC6B24" w:rsidRPr="00776B98" w:rsidRDefault="00DC6B24" w:rsidP="006D0D54">
            <w:pPr>
              <w:keepNext/>
              <w:spacing w:before="60" w:after="60" w:line="240" w:lineRule="atLeast"/>
            </w:pPr>
            <w:r>
              <w:t xml:space="preserve">Die verschiedenen </w:t>
            </w:r>
            <w:r w:rsidR="009D7075">
              <w:t>IAM-</w:t>
            </w:r>
            <w:r>
              <w:t xml:space="preserve">Dienstanbieter und </w:t>
            </w:r>
            <w:r w:rsidR="009D7075">
              <w:t xml:space="preserve">Relying Parties </w:t>
            </w:r>
            <w:r>
              <w:t xml:space="preserve">MÜSSEN zusammenarbeiten, um das Subjekt </w:t>
            </w:r>
            <w:r w:rsidRPr="000C2645">
              <w:t xml:space="preserve">bei Vermeidung und Recovery des Missbrauchs </w:t>
            </w:r>
            <w:r>
              <w:t>s</w:t>
            </w:r>
            <w:r w:rsidRPr="000C2645">
              <w:t>einer E-Identity</w:t>
            </w:r>
            <w:r>
              <w:t xml:space="preserve"> zu unterstützen.</w:t>
            </w:r>
          </w:p>
        </w:tc>
        <w:tc>
          <w:tcPr>
            <w:tcW w:w="971" w:type="pct"/>
          </w:tcPr>
          <w:p w14:paraId="57E83BC8" w14:textId="634CB2BA" w:rsidR="00DC6B24" w:rsidRPr="008246BD" w:rsidRDefault="00DC6B24" w:rsidP="006D0D54">
            <w:pPr>
              <w:keepNext/>
              <w:spacing w:before="60" w:after="60" w:line="240" w:lineRule="atLeast"/>
            </w:pPr>
            <w:r w:rsidRPr="000C2645">
              <w:t>Benutzerfreundlichkeit</w:t>
            </w:r>
            <w:r>
              <w:t>, Sicherheit</w:t>
            </w:r>
          </w:p>
        </w:tc>
        <w:tc>
          <w:tcPr>
            <w:tcW w:w="668" w:type="pct"/>
          </w:tcPr>
          <w:p w14:paraId="195BDED0" w14:textId="596063E0" w:rsidR="00DC6B24" w:rsidRDefault="00E7625A" w:rsidP="006D0D54">
            <w:pPr>
              <w:keepNext/>
              <w:spacing w:before="60" w:after="60" w:line="240" w:lineRule="atLeast"/>
              <w:rPr>
                <w:b/>
              </w:rPr>
            </w:pPr>
            <w:r>
              <w:rPr>
                <w:b/>
              </w:rPr>
              <w:t>LB-12</w:t>
            </w:r>
            <w:r w:rsidR="00F01649">
              <w:rPr>
                <w:b/>
              </w:rPr>
              <w:t>,</w:t>
            </w:r>
          </w:p>
          <w:p w14:paraId="43846F5D" w14:textId="628D40CA" w:rsidR="00F01649" w:rsidRDefault="00F01649" w:rsidP="006D0D54">
            <w:pPr>
              <w:keepNext/>
              <w:spacing w:before="60" w:after="60" w:line="240" w:lineRule="atLeast"/>
              <w:rPr>
                <w:b/>
              </w:rPr>
            </w:pPr>
            <w:r>
              <w:rPr>
                <w:b/>
              </w:rPr>
              <w:t>LB-13,</w:t>
            </w:r>
          </w:p>
          <w:p w14:paraId="5E9CC84D" w14:textId="5EE7B95B" w:rsidR="00F01649" w:rsidRPr="00550082" w:rsidRDefault="00F01649" w:rsidP="006D0D54">
            <w:pPr>
              <w:keepNext/>
              <w:spacing w:before="60" w:after="60" w:line="240" w:lineRule="atLeast"/>
              <w:rPr>
                <w:b/>
              </w:rPr>
            </w:pPr>
            <w:r>
              <w:rPr>
                <w:b/>
              </w:rPr>
              <w:t>LE-1</w:t>
            </w:r>
            <w:r w:rsidR="00287B3B">
              <w:rPr>
                <w:b/>
              </w:rPr>
              <w:t>0</w:t>
            </w:r>
          </w:p>
        </w:tc>
      </w:tr>
      <w:tr w:rsidR="00ED303B" w:rsidRPr="00776B98" w14:paraId="0ECF9542" w14:textId="3FBD0E82" w:rsidTr="00ED303B">
        <w:tc>
          <w:tcPr>
            <w:tcW w:w="701" w:type="pct"/>
            <w:vAlign w:val="center"/>
          </w:tcPr>
          <w:p w14:paraId="51AB8339" w14:textId="12A83695" w:rsidR="00DC6B24" w:rsidRPr="00776B98" w:rsidRDefault="00DC6B24" w:rsidP="006D0D54">
            <w:pPr>
              <w:spacing w:before="60" w:after="60" w:line="240" w:lineRule="atLeast"/>
              <w:rPr>
                <w:b/>
              </w:rPr>
            </w:pPr>
            <w:r>
              <w:rPr>
                <w:b/>
              </w:rPr>
              <w:t>Führ-</w:t>
            </w:r>
            <w:r w:rsidR="00A311FD">
              <w:rPr>
                <w:b/>
              </w:rPr>
              <w:t>4</w:t>
            </w:r>
          </w:p>
        </w:tc>
        <w:tc>
          <w:tcPr>
            <w:tcW w:w="392" w:type="pct"/>
            <w:vAlign w:val="center"/>
          </w:tcPr>
          <w:p w14:paraId="0018EBCF" w14:textId="4BF3BF72" w:rsidR="00DC6B24" w:rsidRDefault="00E25615" w:rsidP="00E25615">
            <w:pPr>
              <w:keepNext/>
              <w:spacing w:before="60" w:after="60" w:line="240" w:lineRule="atLeast"/>
            </w:pPr>
            <w:r>
              <w:t>B/D</w:t>
            </w:r>
          </w:p>
        </w:tc>
        <w:tc>
          <w:tcPr>
            <w:tcW w:w="2268" w:type="pct"/>
          </w:tcPr>
          <w:p w14:paraId="3BD60717" w14:textId="7ABEB7F7" w:rsidR="00DC6B24" w:rsidRPr="00776B98" w:rsidRDefault="00DC6B24" w:rsidP="006D0D54">
            <w:pPr>
              <w:keepNext/>
              <w:spacing w:before="60" w:after="60" w:line="240" w:lineRule="atLeast"/>
            </w:pPr>
            <w:r>
              <w:t xml:space="preserve">Die verschiedenen </w:t>
            </w:r>
            <w:r w:rsidR="009D7075">
              <w:t>IAM-</w:t>
            </w:r>
            <w:r>
              <w:t xml:space="preserve">Dienstanbieter und die </w:t>
            </w:r>
            <w:r w:rsidR="009D7075">
              <w:t xml:space="preserve">Relying Parties </w:t>
            </w:r>
            <w:r>
              <w:t xml:space="preserve">MÜSSEN zusammenarbeiten, </w:t>
            </w:r>
            <w:r w:rsidR="00A6481E">
              <w:t xml:space="preserve">so </w:t>
            </w:r>
            <w:r>
              <w:t>dass jederzeit nachvoll</w:t>
            </w:r>
            <w:r w:rsidR="00893424">
              <w:t>zogen</w:t>
            </w:r>
            <w:r>
              <w:t xml:space="preserve"> werden kann, </w:t>
            </w:r>
            <w:r w:rsidRPr="000C2645">
              <w:t xml:space="preserve">welches </w:t>
            </w:r>
            <w:r w:rsidRPr="000C2645">
              <w:rPr>
                <w:i/>
              </w:rPr>
              <w:t>Subjekt</w:t>
            </w:r>
            <w:r w:rsidRPr="000C2645">
              <w:t xml:space="preserve"> wann auf welche </w:t>
            </w:r>
            <w:r w:rsidRPr="000C2645">
              <w:rPr>
                <w:i/>
              </w:rPr>
              <w:t>Ressource</w:t>
            </w:r>
            <w:r w:rsidRPr="000C2645">
              <w:t xml:space="preserve"> zugegriffen hat</w:t>
            </w:r>
            <w:r>
              <w:t>.</w:t>
            </w:r>
          </w:p>
        </w:tc>
        <w:tc>
          <w:tcPr>
            <w:tcW w:w="971" w:type="pct"/>
          </w:tcPr>
          <w:p w14:paraId="1CDABE9F" w14:textId="215CC7CE" w:rsidR="00DC6B24" w:rsidRPr="008246BD" w:rsidRDefault="00DC6B24" w:rsidP="006D0D54">
            <w:pPr>
              <w:keepNext/>
              <w:spacing w:before="60" w:after="60" w:line="240" w:lineRule="atLeast"/>
            </w:pPr>
            <w:r>
              <w:t>Nachvollziehbarkeit</w:t>
            </w:r>
          </w:p>
        </w:tc>
        <w:tc>
          <w:tcPr>
            <w:tcW w:w="668" w:type="pct"/>
          </w:tcPr>
          <w:p w14:paraId="52E27794" w14:textId="3C36A887" w:rsidR="00DC6B24" w:rsidRPr="008246BD" w:rsidRDefault="00DC6B24">
            <w:pPr>
              <w:keepNext/>
              <w:spacing w:before="60" w:after="60" w:line="240" w:lineRule="atLeast"/>
              <w:rPr>
                <w:b/>
              </w:rPr>
            </w:pPr>
            <w:r w:rsidRPr="008246BD">
              <w:rPr>
                <w:b/>
              </w:rPr>
              <w:t>IAM-10</w:t>
            </w:r>
            <w:r>
              <w:rPr>
                <w:b/>
              </w:rPr>
              <w:t xml:space="preserve"> </w:t>
            </w:r>
          </w:p>
        </w:tc>
      </w:tr>
      <w:tr w:rsidR="00ED303B" w:rsidRPr="00776B98" w14:paraId="7CF42CFA" w14:textId="55124740" w:rsidTr="00ED303B">
        <w:tc>
          <w:tcPr>
            <w:tcW w:w="701" w:type="pct"/>
            <w:vAlign w:val="center"/>
          </w:tcPr>
          <w:p w14:paraId="4C9DC0FE" w14:textId="09472DA7" w:rsidR="00DC6B24" w:rsidRPr="00776B98" w:rsidRDefault="00DC6B24" w:rsidP="006D0D54">
            <w:pPr>
              <w:spacing w:before="60" w:after="60" w:line="240" w:lineRule="atLeast"/>
              <w:rPr>
                <w:b/>
              </w:rPr>
            </w:pPr>
            <w:r>
              <w:rPr>
                <w:b/>
              </w:rPr>
              <w:t>Führ-</w:t>
            </w:r>
            <w:r w:rsidR="00A311FD">
              <w:rPr>
                <w:b/>
              </w:rPr>
              <w:t>5</w:t>
            </w:r>
          </w:p>
        </w:tc>
        <w:tc>
          <w:tcPr>
            <w:tcW w:w="392" w:type="pct"/>
            <w:vAlign w:val="center"/>
          </w:tcPr>
          <w:p w14:paraId="46E94831" w14:textId="16BFD945" w:rsidR="00DC6B24" w:rsidRDefault="008246BD" w:rsidP="008246BD">
            <w:pPr>
              <w:keepNext/>
              <w:spacing w:before="60" w:after="60" w:line="240" w:lineRule="atLeast"/>
            </w:pPr>
            <w:r>
              <w:t>B</w:t>
            </w:r>
          </w:p>
        </w:tc>
        <w:tc>
          <w:tcPr>
            <w:tcW w:w="2268" w:type="pct"/>
          </w:tcPr>
          <w:p w14:paraId="5B01BD11" w14:textId="35A8B7AE" w:rsidR="00DC6B24" w:rsidRPr="00776B98" w:rsidRDefault="00DC6B24" w:rsidP="00E70B1C">
            <w:pPr>
              <w:keepNext/>
              <w:spacing w:before="60" w:after="60" w:line="240" w:lineRule="atLeast"/>
            </w:pPr>
            <w:r>
              <w:t xml:space="preserve">Der IAM-Regulator MUSS </w:t>
            </w:r>
            <w:r w:rsidR="00D42FA1" w:rsidRPr="002404AB">
              <w:t>die erforderlichen</w:t>
            </w:r>
            <w:r w:rsidR="00E70B1C" w:rsidRPr="00774D88">
              <w:rPr>
                <w:rFonts w:cs="Arial"/>
              </w:rPr>
              <w:t xml:space="preserve"> </w:t>
            </w:r>
            <w:r w:rsidRPr="00B25753">
              <w:rPr>
                <w:rFonts w:cs="Arial"/>
                <w:lang w:val="de-DE"/>
              </w:rPr>
              <w:t xml:space="preserve">rechtlichen, prozessualen, </w:t>
            </w:r>
            <w:r w:rsidR="00063071" w:rsidRPr="002404AB">
              <w:rPr>
                <w:rFonts w:cs="Arial"/>
              </w:rPr>
              <w:t xml:space="preserve">organisatorischen/architektonischen </w:t>
            </w:r>
            <w:r w:rsidRPr="00B25753">
              <w:rPr>
                <w:rFonts w:cs="Arial"/>
                <w:lang w:val="de-DE"/>
              </w:rPr>
              <w:t>und technischen Rahmenbedingungen für das betroffene IAM-System definieren.</w:t>
            </w:r>
          </w:p>
        </w:tc>
        <w:tc>
          <w:tcPr>
            <w:tcW w:w="971" w:type="pct"/>
          </w:tcPr>
          <w:p w14:paraId="6CBF2B7C" w14:textId="1489005E" w:rsidR="00DC6B24" w:rsidRPr="008246BD" w:rsidRDefault="00DC6B24" w:rsidP="006D0D54">
            <w:pPr>
              <w:keepNext/>
              <w:spacing w:before="60" w:after="60" w:line="240" w:lineRule="atLeast"/>
            </w:pPr>
            <w:r w:rsidRPr="000C2645">
              <w:t>Rechtskonformität, Sicherheit, Robustheit</w:t>
            </w:r>
          </w:p>
        </w:tc>
        <w:tc>
          <w:tcPr>
            <w:tcW w:w="668" w:type="pct"/>
          </w:tcPr>
          <w:p w14:paraId="39443DF7" w14:textId="4A2F8CA1" w:rsidR="00DC6B24" w:rsidRPr="008246BD" w:rsidRDefault="00DC6B24" w:rsidP="006D0D54">
            <w:pPr>
              <w:keepNext/>
              <w:spacing w:before="60" w:after="60" w:line="240" w:lineRule="atLeast"/>
              <w:rPr>
                <w:b/>
              </w:rPr>
            </w:pPr>
            <w:r w:rsidRPr="008246BD">
              <w:rPr>
                <w:b/>
              </w:rPr>
              <w:t>Prinzip-</w:t>
            </w:r>
            <w:r w:rsidR="000F203D">
              <w:rPr>
                <w:b/>
              </w:rPr>
              <w:t>8</w:t>
            </w:r>
            <w:r w:rsidR="00FC3901">
              <w:rPr>
                <w:b/>
              </w:rPr>
              <w:br/>
              <w:t>Reg-1</w:t>
            </w:r>
          </w:p>
        </w:tc>
      </w:tr>
      <w:tr w:rsidR="00ED303B" w:rsidRPr="00776B98" w14:paraId="3E9D4C3B" w14:textId="77777777" w:rsidTr="00ED303B">
        <w:tc>
          <w:tcPr>
            <w:tcW w:w="701" w:type="pct"/>
            <w:vAlign w:val="center"/>
          </w:tcPr>
          <w:p w14:paraId="5F1327E8" w14:textId="6AE4AD74" w:rsidR="00DC6B24" w:rsidRDefault="00ED303B" w:rsidP="006D0D54">
            <w:pPr>
              <w:spacing w:before="60" w:after="60" w:line="240" w:lineRule="atLeast"/>
              <w:rPr>
                <w:b/>
              </w:rPr>
            </w:pPr>
            <w:r>
              <w:rPr>
                <w:b/>
              </w:rPr>
              <w:t xml:space="preserve">  </w:t>
            </w:r>
            <w:r w:rsidR="00DC6B24">
              <w:rPr>
                <w:b/>
              </w:rPr>
              <w:t>Führ-</w:t>
            </w:r>
            <w:r w:rsidR="00A311FD">
              <w:rPr>
                <w:b/>
              </w:rPr>
              <w:t>5</w:t>
            </w:r>
            <w:r w:rsidR="00DC6B24">
              <w:rPr>
                <w:b/>
              </w:rPr>
              <w:t>.1</w:t>
            </w:r>
          </w:p>
        </w:tc>
        <w:tc>
          <w:tcPr>
            <w:tcW w:w="392" w:type="pct"/>
            <w:vAlign w:val="center"/>
          </w:tcPr>
          <w:p w14:paraId="0FC7FD9E" w14:textId="58FEEE4D" w:rsidR="00DC6B24" w:rsidRDefault="008246BD" w:rsidP="008246BD">
            <w:pPr>
              <w:keepNext/>
              <w:spacing w:before="60" w:after="60" w:line="240" w:lineRule="atLeast"/>
            </w:pPr>
            <w:r>
              <w:t>B</w:t>
            </w:r>
          </w:p>
        </w:tc>
        <w:tc>
          <w:tcPr>
            <w:tcW w:w="2268" w:type="pct"/>
          </w:tcPr>
          <w:p w14:paraId="7CEECD2A" w14:textId="33207045" w:rsidR="00DC6B24" w:rsidRPr="00B25753" w:rsidRDefault="00DC6B24">
            <w:pPr>
              <w:keepNext/>
              <w:spacing w:before="60" w:after="60" w:line="240" w:lineRule="atLeast"/>
              <w:rPr>
                <w:lang w:val="de-DE"/>
              </w:rPr>
            </w:pPr>
            <w:r>
              <w:t xml:space="preserve">Die verschiedenen </w:t>
            </w:r>
            <w:r w:rsidR="009D7075">
              <w:t>IAM-</w:t>
            </w:r>
            <w:r>
              <w:t xml:space="preserve">Dienstanbieter und die </w:t>
            </w:r>
            <w:r w:rsidR="009D7075">
              <w:t xml:space="preserve">Relying Parties </w:t>
            </w:r>
            <w:r w:rsidR="00833EBB">
              <w:t xml:space="preserve">SOLLTEN </w:t>
            </w:r>
            <w:r>
              <w:t>die vom IAM-Regulator definierten Rahmenbedingungen einhalten.</w:t>
            </w:r>
          </w:p>
        </w:tc>
        <w:tc>
          <w:tcPr>
            <w:tcW w:w="971" w:type="pct"/>
          </w:tcPr>
          <w:p w14:paraId="7041B4F3" w14:textId="62933342" w:rsidR="00DC6B24" w:rsidRPr="000C2645" w:rsidRDefault="00DC6B24" w:rsidP="006D0D54">
            <w:pPr>
              <w:keepNext/>
              <w:spacing w:before="60" w:after="60" w:line="240" w:lineRule="atLeast"/>
            </w:pPr>
            <w:r w:rsidRPr="000C2645">
              <w:t>Rechtskonformität, Sicherheit, Robustheit</w:t>
            </w:r>
          </w:p>
        </w:tc>
        <w:tc>
          <w:tcPr>
            <w:tcW w:w="668" w:type="pct"/>
          </w:tcPr>
          <w:p w14:paraId="23C7AF50" w14:textId="7E7FD98F" w:rsidR="00DC6B24" w:rsidRPr="00476533" w:rsidRDefault="00DC6B24" w:rsidP="006D0D54">
            <w:pPr>
              <w:keepNext/>
              <w:spacing w:before="60" w:after="60" w:line="240" w:lineRule="atLeast"/>
              <w:rPr>
                <w:b/>
              </w:rPr>
            </w:pPr>
            <w:r w:rsidRPr="000C2645">
              <w:rPr>
                <w:b/>
              </w:rPr>
              <w:t>Prinzip-</w:t>
            </w:r>
            <w:r w:rsidR="000F203D">
              <w:rPr>
                <w:b/>
              </w:rPr>
              <w:t>8</w:t>
            </w:r>
          </w:p>
        </w:tc>
      </w:tr>
      <w:tr w:rsidR="00ED303B" w:rsidRPr="00776B98" w14:paraId="7A7BE20F" w14:textId="77777777" w:rsidTr="00ED303B">
        <w:tc>
          <w:tcPr>
            <w:tcW w:w="701" w:type="pct"/>
            <w:vAlign w:val="center"/>
          </w:tcPr>
          <w:p w14:paraId="4CEEC2E0" w14:textId="7EC1A2C9" w:rsidR="00DC6B24" w:rsidRDefault="00DC6B24" w:rsidP="006D0D54">
            <w:pPr>
              <w:spacing w:before="60" w:after="60" w:line="240" w:lineRule="atLeast"/>
              <w:rPr>
                <w:b/>
              </w:rPr>
            </w:pPr>
            <w:r>
              <w:rPr>
                <w:b/>
              </w:rPr>
              <w:t>Führ-</w:t>
            </w:r>
            <w:r w:rsidR="00A311FD">
              <w:rPr>
                <w:b/>
              </w:rPr>
              <w:t>6</w:t>
            </w:r>
          </w:p>
        </w:tc>
        <w:tc>
          <w:tcPr>
            <w:tcW w:w="392" w:type="pct"/>
            <w:vAlign w:val="center"/>
          </w:tcPr>
          <w:p w14:paraId="2931F688" w14:textId="4708EFB1" w:rsidR="00DC6B24" w:rsidRDefault="008246BD" w:rsidP="008246BD">
            <w:pPr>
              <w:keepNext/>
              <w:spacing w:before="60" w:after="60" w:line="240" w:lineRule="atLeast"/>
            </w:pPr>
            <w:r>
              <w:t>A</w:t>
            </w:r>
          </w:p>
        </w:tc>
        <w:tc>
          <w:tcPr>
            <w:tcW w:w="2268" w:type="pct"/>
          </w:tcPr>
          <w:p w14:paraId="7EB6E104" w14:textId="2F6AE1BF" w:rsidR="00DC6B24" w:rsidRPr="00B25753" w:rsidRDefault="009D7075">
            <w:pPr>
              <w:keepNext/>
              <w:spacing w:before="60" w:after="60" w:line="240" w:lineRule="atLeast"/>
              <w:rPr>
                <w:lang w:val="de-DE"/>
              </w:rPr>
            </w:pPr>
            <w:r>
              <w:t>Der IAM-Support MUSS</w:t>
            </w:r>
            <w:r w:rsidR="00DC6B24">
              <w:t xml:space="preserve"> das Subjekt </w:t>
            </w:r>
            <w:r>
              <w:t xml:space="preserve">effizient, kundenfreundlich, günstig und nachvollziehbar </w:t>
            </w:r>
            <w:r w:rsidR="00DC6B24" w:rsidRPr="000C2645">
              <w:t xml:space="preserve">beim </w:t>
            </w:r>
            <w:r w:rsidR="00AF0D39">
              <w:t>Lösen von Problemen</w:t>
            </w:r>
            <w:r w:rsidR="00DC6B24" w:rsidRPr="000C2645">
              <w:t>, die eine erfolgreiche Nutzung der Ressource verhindern, unterstützen.</w:t>
            </w:r>
          </w:p>
        </w:tc>
        <w:tc>
          <w:tcPr>
            <w:tcW w:w="971" w:type="pct"/>
          </w:tcPr>
          <w:p w14:paraId="48E347E5" w14:textId="10111F3A" w:rsidR="00DC6B24" w:rsidRPr="000C2645" w:rsidRDefault="00DC6B24" w:rsidP="006D0D54">
            <w:pPr>
              <w:keepNext/>
              <w:spacing w:before="60" w:after="60" w:line="240" w:lineRule="atLeast"/>
            </w:pPr>
            <w:r w:rsidRPr="000C2645">
              <w:t>Benutzerfreundlichkeit</w:t>
            </w:r>
            <w:r>
              <w:t>, Kosten</w:t>
            </w:r>
          </w:p>
        </w:tc>
        <w:tc>
          <w:tcPr>
            <w:tcW w:w="668" w:type="pct"/>
          </w:tcPr>
          <w:p w14:paraId="5249F654" w14:textId="23508D3A" w:rsidR="00DC6B24" w:rsidRPr="000C2645" w:rsidRDefault="00E7625A" w:rsidP="006D0D54">
            <w:pPr>
              <w:keepNext/>
              <w:spacing w:before="60" w:after="60" w:line="240" w:lineRule="atLeast"/>
              <w:rPr>
                <w:b/>
              </w:rPr>
            </w:pPr>
            <w:r>
              <w:rPr>
                <w:b/>
              </w:rPr>
              <w:t>LB</w:t>
            </w:r>
            <w:r w:rsidR="00DC6B24">
              <w:rPr>
                <w:b/>
              </w:rPr>
              <w:t>-1</w:t>
            </w:r>
            <w:r>
              <w:rPr>
                <w:b/>
              </w:rPr>
              <w:t>4</w:t>
            </w:r>
          </w:p>
        </w:tc>
      </w:tr>
    </w:tbl>
    <w:p w14:paraId="5FF1AF0B" w14:textId="77777777" w:rsidR="00EB40B5" w:rsidRDefault="00EB40B5" w:rsidP="00550082">
      <w:pPr>
        <w:pStyle w:val="Textkrper"/>
        <w:jc w:val="both"/>
        <w:rPr>
          <w:highlight w:val="yellow"/>
        </w:rPr>
      </w:pPr>
    </w:p>
    <w:p w14:paraId="5D471DA9" w14:textId="77777777" w:rsidR="00782F04" w:rsidRDefault="00782F04">
      <w:pPr>
        <w:spacing w:after="0" w:line="240" w:lineRule="auto"/>
        <w:rPr>
          <w:b/>
        </w:rPr>
      </w:pPr>
      <w:r>
        <w:br w:type="page"/>
      </w:r>
    </w:p>
    <w:p w14:paraId="6DEE1EC3" w14:textId="7760F294" w:rsidR="004641D1" w:rsidRDefault="004641D1">
      <w:pPr>
        <w:pStyle w:val="berschrift3"/>
      </w:pPr>
      <w:bookmarkStart w:id="101" w:name="_Toc498958048"/>
      <w:r w:rsidRPr="00523686">
        <w:t>Anforderungen</w:t>
      </w:r>
      <w:r>
        <w:t xml:space="preserve"> des Regulator</w:t>
      </w:r>
      <w:r w:rsidR="00944AA6">
        <w:t>s</w:t>
      </w:r>
      <w:bookmarkEnd w:id="101"/>
    </w:p>
    <w:p w14:paraId="166C2E75" w14:textId="7B0D75C1" w:rsidR="005A636E" w:rsidRPr="005A636E" w:rsidRDefault="005A636E" w:rsidP="005A636E">
      <w:pPr>
        <w:pStyle w:val="Textkrper"/>
      </w:pPr>
      <w:r w:rsidRPr="00E20B42">
        <w:t xml:space="preserve">Dieser Abschnitt beschreibt die </w:t>
      </w:r>
      <w:r>
        <w:t xml:space="preserve">Anforderungen der IAM-Regulatoren. </w:t>
      </w:r>
    </w:p>
    <w:tbl>
      <w:tblPr>
        <w:tblStyle w:val="Tabellenraster1"/>
        <w:tblW w:w="5000" w:type="pct"/>
        <w:tblLayout w:type="fixed"/>
        <w:tblLook w:val="04A0" w:firstRow="1" w:lastRow="0" w:firstColumn="1" w:lastColumn="0" w:noHBand="0" w:noVBand="1"/>
      </w:tblPr>
      <w:tblGrid>
        <w:gridCol w:w="1104"/>
        <w:gridCol w:w="708"/>
        <w:gridCol w:w="4110"/>
        <w:gridCol w:w="2065"/>
        <w:gridCol w:w="1300"/>
      </w:tblGrid>
      <w:tr w:rsidR="00550082" w:rsidRPr="00715BC3" w14:paraId="0166E39D" w14:textId="43734100" w:rsidTr="00572E05">
        <w:trPr>
          <w:tblHeader/>
        </w:trPr>
        <w:tc>
          <w:tcPr>
            <w:tcW w:w="594" w:type="pct"/>
            <w:shd w:val="clear" w:color="auto" w:fill="A6A6A6" w:themeFill="background1" w:themeFillShade="A6"/>
            <w:vAlign w:val="center"/>
          </w:tcPr>
          <w:p w14:paraId="510CE083" w14:textId="77777777" w:rsidR="00550082" w:rsidRPr="004F3B34" w:rsidRDefault="00550082" w:rsidP="00550082">
            <w:pPr>
              <w:spacing w:before="60" w:after="60" w:line="240" w:lineRule="atLeast"/>
              <w:rPr>
                <w:b/>
              </w:rPr>
            </w:pPr>
            <w:r w:rsidRPr="004F3B34">
              <w:rPr>
                <w:b/>
              </w:rPr>
              <w:t>Bezeichnung</w:t>
            </w:r>
          </w:p>
        </w:tc>
        <w:tc>
          <w:tcPr>
            <w:tcW w:w="381" w:type="pct"/>
            <w:shd w:val="clear" w:color="auto" w:fill="A6A6A6" w:themeFill="background1" w:themeFillShade="A6"/>
            <w:vAlign w:val="center"/>
          </w:tcPr>
          <w:p w14:paraId="7F8FAE78" w14:textId="587B1250" w:rsidR="00550082" w:rsidRPr="004F3B34" w:rsidRDefault="00550082" w:rsidP="00550082">
            <w:pPr>
              <w:spacing w:before="60" w:after="60" w:line="240" w:lineRule="atLeast"/>
              <w:rPr>
                <w:b/>
              </w:rPr>
            </w:pPr>
            <w:r w:rsidRPr="004F3B34">
              <w:rPr>
                <w:b/>
              </w:rPr>
              <w:t>Typ</w:t>
            </w:r>
          </w:p>
        </w:tc>
        <w:tc>
          <w:tcPr>
            <w:tcW w:w="2213" w:type="pct"/>
            <w:shd w:val="clear" w:color="auto" w:fill="A6A6A6" w:themeFill="background1" w:themeFillShade="A6"/>
            <w:vAlign w:val="center"/>
          </w:tcPr>
          <w:p w14:paraId="760DD50F" w14:textId="3D97B1E0" w:rsidR="00550082" w:rsidRPr="004F3B34" w:rsidRDefault="00550082" w:rsidP="00550082">
            <w:pPr>
              <w:spacing w:before="60" w:after="60" w:line="240" w:lineRule="atLeast"/>
              <w:rPr>
                <w:b/>
              </w:rPr>
            </w:pPr>
            <w:r w:rsidRPr="004F3B34">
              <w:rPr>
                <w:b/>
              </w:rPr>
              <w:t>Beschreibung</w:t>
            </w:r>
          </w:p>
        </w:tc>
        <w:tc>
          <w:tcPr>
            <w:tcW w:w="1112" w:type="pct"/>
            <w:shd w:val="clear" w:color="auto" w:fill="A6A6A6" w:themeFill="background1" w:themeFillShade="A6"/>
            <w:vAlign w:val="center"/>
          </w:tcPr>
          <w:p w14:paraId="0BB387A1" w14:textId="77777777" w:rsidR="00550082" w:rsidRPr="004F3B34" w:rsidRDefault="00550082" w:rsidP="00550082">
            <w:pPr>
              <w:spacing w:before="60" w:after="60" w:line="240" w:lineRule="atLeast"/>
              <w:rPr>
                <w:b/>
              </w:rPr>
            </w:pPr>
            <w:r w:rsidRPr="004F3B34">
              <w:rPr>
                <w:b/>
              </w:rPr>
              <w:t>Begründung</w:t>
            </w:r>
          </w:p>
        </w:tc>
        <w:tc>
          <w:tcPr>
            <w:tcW w:w="700" w:type="pct"/>
            <w:shd w:val="clear" w:color="auto" w:fill="A6A6A6" w:themeFill="background1" w:themeFillShade="A6"/>
            <w:vAlign w:val="center"/>
          </w:tcPr>
          <w:p w14:paraId="37916528" w14:textId="43C219D1" w:rsidR="00550082" w:rsidRPr="004F3B34" w:rsidRDefault="00550082" w:rsidP="00376BDB">
            <w:pPr>
              <w:spacing w:before="60" w:after="60" w:line="240" w:lineRule="atLeast"/>
              <w:rPr>
                <w:b/>
              </w:rPr>
            </w:pPr>
            <w:r w:rsidRPr="004F3B34">
              <w:rPr>
                <w:b/>
              </w:rPr>
              <w:t>Referenz</w:t>
            </w:r>
          </w:p>
        </w:tc>
      </w:tr>
      <w:tr w:rsidR="00550082" w:rsidRPr="00715BC3" w14:paraId="4811AC71" w14:textId="5FE2864C" w:rsidTr="00572E05">
        <w:tc>
          <w:tcPr>
            <w:tcW w:w="594" w:type="pct"/>
            <w:vAlign w:val="center"/>
          </w:tcPr>
          <w:p w14:paraId="6336B362" w14:textId="186651F4" w:rsidR="00550082" w:rsidRPr="004F3B34" w:rsidRDefault="00E4064B" w:rsidP="006D0D54">
            <w:pPr>
              <w:spacing w:before="60" w:after="60" w:line="240" w:lineRule="atLeast"/>
              <w:rPr>
                <w:b/>
              </w:rPr>
            </w:pPr>
            <w:r w:rsidRPr="004F3B34">
              <w:rPr>
                <w:b/>
              </w:rPr>
              <w:t>Reg-1</w:t>
            </w:r>
          </w:p>
        </w:tc>
        <w:tc>
          <w:tcPr>
            <w:tcW w:w="381" w:type="pct"/>
            <w:vAlign w:val="center"/>
          </w:tcPr>
          <w:p w14:paraId="1CF40546" w14:textId="74696F4A" w:rsidR="00550082" w:rsidRPr="00715BC3" w:rsidRDefault="00BD0B90" w:rsidP="009135E9">
            <w:pPr>
              <w:spacing w:before="60" w:after="60" w:line="240" w:lineRule="atLeast"/>
            </w:pPr>
            <w:r w:rsidRPr="00715BC3">
              <w:t>B</w:t>
            </w:r>
          </w:p>
        </w:tc>
        <w:tc>
          <w:tcPr>
            <w:tcW w:w="2213" w:type="pct"/>
          </w:tcPr>
          <w:p w14:paraId="448C9D08" w14:textId="01A46BC1" w:rsidR="00550082" w:rsidRPr="00715BC3" w:rsidRDefault="003C44E5" w:rsidP="009135E9">
            <w:pPr>
              <w:spacing w:before="60" w:after="60" w:line="240" w:lineRule="atLeast"/>
            </w:pPr>
            <w:r w:rsidRPr="00715BC3">
              <w:t xml:space="preserve">Die verschiedenen </w:t>
            </w:r>
            <w:r w:rsidR="009D7075" w:rsidRPr="00715BC3">
              <w:t>IAM-</w:t>
            </w:r>
            <w:r w:rsidRPr="00715BC3">
              <w:t xml:space="preserve">Dienstanbieter und </w:t>
            </w:r>
            <w:r w:rsidR="009D7075" w:rsidRPr="00715BC3">
              <w:t>Relying Parties</w:t>
            </w:r>
            <w:r w:rsidR="009135E9" w:rsidRPr="00715BC3">
              <w:t xml:space="preserve"> </w:t>
            </w:r>
            <w:r w:rsidR="00376E4F" w:rsidRPr="00715BC3">
              <w:t>SOLLTEN</w:t>
            </w:r>
            <w:r w:rsidRPr="00715BC3">
              <w:t xml:space="preserve"> die definierten </w:t>
            </w:r>
            <w:r w:rsidR="00E65BC7" w:rsidRPr="00715BC3">
              <w:rPr>
                <w:rFonts w:cs="Arial"/>
                <w:lang w:val="de-DE"/>
              </w:rPr>
              <w:t xml:space="preserve">rechtlichen, prozessualen, </w:t>
            </w:r>
            <w:r w:rsidR="00063071" w:rsidRPr="00715BC3">
              <w:rPr>
                <w:rFonts w:cs="Arial"/>
              </w:rPr>
              <w:t xml:space="preserve">organisatorischen/architektonischen </w:t>
            </w:r>
            <w:r w:rsidR="00E65BC7" w:rsidRPr="00715BC3">
              <w:rPr>
                <w:rFonts w:cs="Arial"/>
                <w:lang w:val="de-DE"/>
              </w:rPr>
              <w:t>und technischen</w:t>
            </w:r>
            <w:r w:rsidR="00E65BC7" w:rsidRPr="00715BC3">
              <w:t xml:space="preserve"> </w:t>
            </w:r>
            <w:r w:rsidRPr="00715BC3">
              <w:t xml:space="preserve">Rahmenbedingungen </w:t>
            </w:r>
            <w:r w:rsidR="00F537DA" w:rsidRPr="00715BC3">
              <w:t>ein</w:t>
            </w:r>
            <w:r w:rsidR="00737047" w:rsidRPr="00715BC3">
              <w:t>halten</w:t>
            </w:r>
            <w:r w:rsidR="00E65BC7" w:rsidRPr="00715BC3">
              <w:t>.</w:t>
            </w:r>
          </w:p>
        </w:tc>
        <w:tc>
          <w:tcPr>
            <w:tcW w:w="1112" w:type="pct"/>
          </w:tcPr>
          <w:p w14:paraId="61710675" w14:textId="7D80C76B" w:rsidR="00550082" w:rsidRPr="00715BC3" w:rsidRDefault="00516D5B" w:rsidP="006D0D54">
            <w:pPr>
              <w:spacing w:before="60" w:after="60" w:line="240" w:lineRule="atLeast"/>
            </w:pPr>
            <w:r w:rsidRPr="00715BC3">
              <w:t>Compliance</w:t>
            </w:r>
          </w:p>
        </w:tc>
        <w:tc>
          <w:tcPr>
            <w:tcW w:w="700" w:type="pct"/>
          </w:tcPr>
          <w:p w14:paraId="1046F87D" w14:textId="32EEE1D7" w:rsidR="00550082" w:rsidRPr="009C6BA2" w:rsidRDefault="00BD0B90" w:rsidP="006D0D54">
            <w:pPr>
              <w:spacing w:before="60" w:after="60" w:line="240" w:lineRule="atLeast"/>
              <w:rPr>
                <w:b/>
              </w:rPr>
            </w:pPr>
            <w:r w:rsidRPr="009C6BA2">
              <w:rPr>
                <w:b/>
              </w:rPr>
              <w:t>Prinzip-</w:t>
            </w:r>
            <w:r w:rsidR="000F203D" w:rsidRPr="009C6BA2">
              <w:rPr>
                <w:b/>
              </w:rPr>
              <w:t>8</w:t>
            </w:r>
            <w:r w:rsidR="00FC3901" w:rsidRPr="009C6BA2">
              <w:rPr>
                <w:b/>
              </w:rPr>
              <w:br/>
              <w:t>Führ-5</w:t>
            </w:r>
          </w:p>
        </w:tc>
      </w:tr>
      <w:tr w:rsidR="009135E9" w:rsidRPr="00715BC3" w14:paraId="6F21F166" w14:textId="77777777" w:rsidTr="00572E05">
        <w:tc>
          <w:tcPr>
            <w:tcW w:w="594" w:type="pct"/>
            <w:vAlign w:val="center"/>
          </w:tcPr>
          <w:p w14:paraId="1F3CB678" w14:textId="49512591" w:rsidR="009135E9" w:rsidRPr="004F3B34" w:rsidRDefault="009135E9" w:rsidP="006D0D54">
            <w:pPr>
              <w:spacing w:before="60" w:after="60" w:line="240" w:lineRule="atLeast"/>
              <w:rPr>
                <w:b/>
              </w:rPr>
            </w:pPr>
            <w:r w:rsidRPr="004F3B34">
              <w:rPr>
                <w:b/>
              </w:rPr>
              <w:t>Reg-2</w:t>
            </w:r>
          </w:p>
        </w:tc>
        <w:tc>
          <w:tcPr>
            <w:tcW w:w="381" w:type="pct"/>
            <w:vAlign w:val="center"/>
          </w:tcPr>
          <w:p w14:paraId="7730E2CC" w14:textId="491B140D" w:rsidR="009135E9" w:rsidRPr="00715BC3" w:rsidRDefault="009135E9" w:rsidP="009135E9">
            <w:pPr>
              <w:spacing w:before="60" w:after="60" w:line="240" w:lineRule="atLeast"/>
            </w:pPr>
            <w:r w:rsidRPr="00715BC3">
              <w:t>B</w:t>
            </w:r>
          </w:p>
        </w:tc>
        <w:tc>
          <w:tcPr>
            <w:tcW w:w="2213" w:type="pct"/>
          </w:tcPr>
          <w:p w14:paraId="297997B5" w14:textId="7A15DF54" w:rsidR="009135E9" w:rsidRPr="00715BC3" w:rsidRDefault="009135E9" w:rsidP="00260F35">
            <w:pPr>
              <w:spacing w:before="60" w:after="60" w:line="240" w:lineRule="atLeast"/>
            </w:pPr>
            <w:r w:rsidRPr="00715BC3">
              <w:t xml:space="preserve">Die Einhaltung der definierten </w:t>
            </w:r>
            <w:r w:rsidRPr="00715BC3">
              <w:rPr>
                <w:rFonts w:cs="Arial"/>
              </w:rPr>
              <w:t xml:space="preserve">rechtlichen, prozessualen, </w:t>
            </w:r>
            <w:r w:rsidR="00063071" w:rsidRPr="00715BC3">
              <w:rPr>
                <w:rFonts w:cs="Arial"/>
              </w:rPr>
              <w:t xml:space="preserve">organisatorischen/architektonischen </w:t>
            </w:r>
            <w:r w:rsidRPr="00715BC3">
              <w:rPr>
                <w:rFonts w:cs="Arial"/>
              </w:rPr>
              <w:t>und technischen</w:t>
            </w:r>
            <w:r w:rsidRPr="00715BC3">
              <w:t xml:space="preserve"> Rahmenbedingungen MÜSSEN durch entsprechende Evidenzen belegt werden können.</w:t>
            </w:r>
          </w:p>
        </w:tc>
        <w:tc>
          <w:tcPr>
            <w:tcW w:w="1112" w:type="pct"/>
          </w:tcPr>
          <w:p w14:paraId="38BDCE4D" w14:textId="06FF210D" w:rsidR="009135E9" w:rsidRPr="00715BC3" w:rsidRDefault="009135E9" w:rsidP="006D0D54">
            <w:pPr>
              <w:spacing w:before="60" w:after="60" w:line="240" w:lineRule="atLeast"/>
            </w:pPr>
            <w:r w:rsidRPr="00715BC3">
              <w:t>Compliance</w:t>
            </w:r>
          </w:p>
        </w:tc>
        <w:tc>
          <w:tcPr>
            <w:tcW w:w="700" w:type="pct"/>
          </w:tcPr>
          <w:p w14:paraId="64A027C1" w14:textId="07A2EFC5" w:rsidR="009135E9" w:rsidRPr="009C6BA2" w:rsidRDefault="009135E9" w:rsidP="006D0D54">
            <w:pPr>
              <w:spacing w:before="60" w:after="60" w:line="240" w:lineRule="atLeast"/>
              <w:rPr>
                <w:b/>
              </w:rPr>
            </w:pPr>
            <w:r w:rsidRPr="009C6BA2">
              <w:rPr>
                <w:b/>
              </w:rPr>
              <w:t>Prinzip-</w:t>
            </w:r>
            <w:r w:rsidR="000F203D" w:rsidRPr="009C6BA2">
              <w:rPr>
                <w:b/>
              </w:rPr>
              <w:t>8</w:t>
            </w:r>
          </w:p>
        </w:tc>
      </w:tr>
      <w:tr w:rsidR="009135E9" w:rsidRPr="00715BC3" w14:paraId="640EEA85" w14:textId="77777777" w:rsidTr="00572E05">
        <w:tc>
          <w:tcPr>
            <w:tcW w:w="594" w:type="pct"/>
            <w:vAlign w:val="center"/>
          </w:tcPr>
          <w:p w14:paraId="1B2A5101" w14:textId="173F701B" w:rsidR="009135E9" w:rsidRPr="004F3B34" w:rsidRDefault="009135E9" w:rsidP="006D0D54">
            <w:pPr>
              <w:spacing w:before="60" w:after="60" w:line="240" w:lineRule="atLeast"/>
              <w:rPr>
                <w:b/>
              </w:rPr>
            </w:pPr>
            <w:r w:rsidRPr="004F3B34">
              <w:rPr>
                <w:b/>
              </w:rPr>
              <w:t>Reg-3</w:t>
            </w:r>
          </w:p>
        </w:tc>
        <w:tc>
          <w:tcPr>
            <w:tcW w:w="381" w:type="pct"/>
            <w:vAlign w:val="center"/>
          </w:tcPr>
          <w:p w14:paraId="41724AF6" w14:textId="77BC6850" w:rsidR="009135E9" w:rsidRPr="00715BC3" w:rsidRDefault="009135E9" w:rsidP="009135E9">
            <w:pPr>
              <w:spacing w:before="60" w:after="60" w:line="240" w:lineRule="atLeast"/>
            </w:pPr>
            <w:r w:rsidRPr="00715BC3">
              <w:t>B</w:t>
            </w:r>
          </w:p>
        </w:tc>
        <w:tc>
          <w:tcPr>
            <w:tcW w:w="2213" w:type="pct"/>
          </w:tcPr>
          <w:p w14:paraId="58B290AA" w14:textId="41F546AC" w:rsidR="009135E9" w:rsidRPr="00715BC3" w:rsidRDefault="009135E9" w:rsidP="00260F35">
            <w:pPr>
              <w:spacing w:before="60" w:after="60" w:line="240" w:lineRule="atLeast"/>
            </w:pPr>
            <w:r w:rsidRPr="00715BC3">
              <w:t>Bei Nichteinhaltung M</w:t>
            </w:r>
            <w:r w:rsidR="00F01649" w:rsidRPr="00715BC3">
              <w:t>U</w:t>
            </w:r>
            <w:r w:rsidRPr="00715BC3">
              <w:t>SS</w:t>
            </w:r>
            <w:r w:rsidR="00F01649" w:rsidRPr="00715BC3">
              <w:t xml:space="preserve"> die</w:t>
            </w:r>
            <w:r w:rsidRPr="00715BC3">
              <w:t xml:space="preserve"> </w:t>
            </w:r>
            <w:r w:rsidR="009D7075" w:rsidRPr="00715BC3">
              <w:t>IAM-</w:t>
            </w:r>
            <w:r w:rsidRPr="00715BC3">
              <w:t>Führung eine begründete Ausnahme beantragen und bewilligen lassen.</w:t>
            </w:r>
          </w:p>
        </w:tc>
        <w:tc>
          <w:tcPr>
            <w:tcW w:w="1112" w:type="pct"/>
          </w:tcPr>
          <w:p w14:paraId="5564A6AB" w14:textId="5BD35A6F" w:rsidR="009135E9" w:rsidRPr="00715BC3" w:rsidRDefault="009135E9" w:rsidP="006D0D54">
            <w:pPr>
              <w:spacing w:before="60" w:after="60" w:line="240" w:lineRule="atLeast"/>
            </w:pPr>
            <w:r w:rsidRPr="00715BC3">
              <w:t>Risikomanagement</w:t>
            </w:r>
          </w:p>
        </w:tc>
        <w:tc>
          <w:tcPr>
            <w:tcW w:w="700" w:type="pct"/>
          </w:tcPr>
          <w:p w14:paraId="115AD0F4" w14:textId="79A518F6" w:rsidR="009135E9" w:rsidRPr="009C6BA2" w:rsidRDefault="009135E9" w:rsidP="006D0D54">
            <w:pPr>
              <w:spacing w:before="60" w:after="60" w:line="240" w:lineRule="atLeast"/>
              <w:rPr>
                <w:b/>
              </w:rPr>
            </w:pPr>
            <w:r w:rsidRPr="009C6BA2">
              <w:rPr>
                <w:b/>
              </w:rPr>
              <w:t>Prinzip-</w:t>
            </w:r>
            <w:r w:rsidR="000F203D" w:rsidRPr="009C6BA2">
              <w:rPr>
                <w:b/>
              </w:rPr>
              <w:t>8</w:t>
            </w:r>
          </w:p>
        </w:tc>
      </w:tr>
    </w:tbl>
    <w:p w14:paraId="088EEB86" w14:textId="77777777" w:rsidR="004641D1" w:rsidRPr="009C6BA2" w:rsidRDefault="004641D1" w:rsidP="00C4355C">
      <w:pPr>
        <w:pStyle w:val="Textkrper"/>
        <w:jc w:val="both"/>
      </w:pPr>
    </w:p>
    <w:p w14:paraId="2E352B5A" w14:textId="77777777" w:rsidR="00803508" w:rsidRDefault="00803508" w:rsidP="009C6BA2">
      <w:pPr>
        <w:pStyle w:val="berschrift3"/>
      </w:pPr>
      <w:bookmarkStart w:id="102" w:name="_Toc490483795"/>
      <w:bookmarkStart w:id="103" w:name="_Toc490483796"/>
      <w:bookmarkStart w:id="104" w:name="_Toc490483797"/>
      <w:bookmarkStart w:id="105" w:name="_Toc490483807"/>
      <w:bookmarkStart w:id="106" w:name="_Toc490483816"/>
      <w:bookmarkStart w:id="107" w:name="_Toc490483840"/>
      <w:bookmarkStart w:id="108" w:name="_Toc490483841"/>
      <w:bookmarkStart w:id="109" w:name="_Toc490483842"/>
      <w:bookmarkStart w:id="110" w:name="_Toc490483876"/>
      <w:bookmarkStart w:id="111" w:name="_Toc490483877"/>
      <w:bookmarkStart w:id="112" w:name="_Toc490483920"/>
      <w:bookmarkStart w:id="113" w:name="_Toc490483921"/>
      <w:bookmarkStart w:id="114" w:name="_Toc488929886"/>
      <w:bookmarkStart w:id="115" w:name="_Toc490483937"/>
      <w:bookmarkStart w:id="116" w:name="_Ref341793811"/>
      <w:bookmarkStart w:id="117" w:name="_Ref342382530"/>
      <w:bookmarkStart w:id="118" w:name="_Ref343066856"/>
      <w:bookmarkStart w:id="119" w:name="_Ref364842471"/>
      <w:bookmarkStart w:id="120" w:name="_Toc366590245"/>
      <w:bookmarkStart w:id="121" w:name="_Ref485038055"/>
      <w:bookmarkStart w:id="122" w:name="_Ref485038056"/>
      <w:bookmarkStart w:id="123" w:name="_Ref485038371"/>
      <w:bookmarkEnd w:id="46"/>
      <w:bookmarkEnd w:id="47"/>
      <w:bookmarkEnd w:id="58"/>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br w:type="page"/>
      </w:r>
    </w:p>
    <w:p w14:paraId="62885313" w14:textId="1DF42598" w:rsidR="00201482" w:rsidRPr="00064591" w:rsidRDefault="00DC0239" w:rsidP="00365D61">
      <w:pPr>
        <w:pStyle w:val="berschrift1"/>
      </w:pPr>
      <w:bookmarkStart w:id="124" w:name="_Ref491348077"/>
      <w:bookmarkStart w:id="125" w:name="_Toc498958049"/>
      <w:r w:rsidRPr="00064591">
        <w:t>Informations</w:t>
      </w:r>
      <w:bookmarkEnd w:id="41"/>
      <w:bookmarkEnd w:id="116"/>
      <w:bookmarkEnd w:id="117"/>
      <w:r w:rsidR="006F762B" w:rsidRPr="00064591">
        <w:t>architektur</w:t>
      </w:r>
      <w:bookmarkEnd w:id="118"/>
      <w:bookmarkEnd w:id="119"/>
      <w:bookmarkEnd w:id="120"/>
      <w:bookmarkEnd w:id="121"/>
      <w:bookmarkEnd w:id="122"/>
      <w:bookmarkEnd w:id="123"/>
      <w:bookmarkEnd w:id="124"/>
      <w:bookmarkEnd w:id="125"/>
    </w:p>
    <w:p w14:paraId="30630491" w14:textId="11271D61" w:rsidR="00DD797E" w:rsidRDefault="00713304" w:rsidP="00F84986">
      <w:r w:rsidRPr="003F6E31">
        <w:t xml:space="preserve">Nachstehendes Modell stellt die wichtigen Begriffe des </w:t>
      </w:r>
      <w:r w:rsidRPr="00DB70CC">
        <w:rPr>
          <w:i/>
        </w:rPr>
        <w:t>IAM</w:t>
      </w:r>
      <w:r w:rsidRPr="003F6E31">
        <w:t xml:space="preserve"> </w:t>
      </w:r>
      <w:r w:rsidR="004977D4" w:rsidRPr="003F6E31">
        <w:t xml:space="preserve">und ihre Beziehungen </w:t>
      </w:r>
      <w:r w:rsidRPr="003F6E31">
        <w:t xml:space="preserve">in einer Übersicht als UML-Klassendiagramm dar. Weil die Elemente des </w:t>
      </w:r>
      <w:r w:rsidRPr="00DB70CC">
        <w:rPr>
          <w:i/>
        </w:rPr>
        <w:t>IAM</w:t>
      </w:r>
      <w:r w:rsidRPr="003F6E31">
        <w:t xml:space="preserve">-Informationsmodells an sehr vielen Orten (nicht nur im </w:t>
      </w:r>
      <w:r w:rsidRPr="00DB70CC">
        <w:rPr>
          <w:i/>
        </w:rPr>
        <w:t>IAM</w:t>
      </w:r>
      <w:r w:rsidRPr="003F6E31">
        <w:t>) verwendet werden, ist es hier wichtig, differenzierte Begriffe zu verwenden, damit Syntax und Semantik für alle Beteiligten eindeutig und unmissverständlich definiert sind.</w:t>
      </w:r>
      <w:r w:rsidR="00A0625E">
        <w:t xml:space="preserve"> </w:t>
      </w:r>
      <w:r w:rsidR="00AD2E11">
        <w:fldChar w:fldCharType="begin"/>
      </w:r>
      <w:r w:rsidR="00AD2E11">
        <w:instrText xml:space="preserve"> REF _Ref490137861 \h </w:instrText>
      </w:r>
      <w:r w:rsidR="00AD2E11">
        <w:fldChar w:fldCharType="separate"/>
      </w:r>
      <w:r w:rsidR="00365D61">
        <w:t xml:space="preserve">Abbildung </w:t>
      </w:r>
      <w:r w:rsidR="00365D61">
        <w:rPr>
          <w:noProof/>
        </w:rPr>
        <w:t>10</w:t>
      </w:r>
      <w:r w:rsidR="00AD2E11">
        <w:fldChar w:fldCharType="end"/>
      </w:r>
      <w:r w:rsidR="006B2CD9">
        <w:t xml:space="preserve"> </w:t>
      </w:r>
      <w:r w:rsidR="00A0625E">
        <w:t>zeigt das Informationsmodell zum organisationsübergreifenden IAM.</w:t>
      </w:r>
      <w:bookmarkStart w:id="126" w:name="_Ref363044213"/>
      <w:bookmarkStart w:id="127" w:name="_Toc365305284"/>
      <w:bookmarkStart w:id="128" w:name="_Toc366242219"/>
    </w:p>
    <w:p w14:paraId="5477A148" w14:textId="1020CE68" w:rsidR="00FB5979" w:rsidRDefault="00FB5979" w:rsidP="007869F4">
      <w:pPr>
        <w:pStyle w:val="Beschriftung"/>
      </w:pPr>
    </w:p>
    <w:p w14:paraId="541AFF42" w14:textId="5681AFC0" w:rsidR="00F84986" w:rsidRDefault="00146B78" w:rsidP="007869F4">
      <w:pPr>
        <w:pStyle w:val="Beschriftung"/>
      </w:pPr>
      <w:r>
        <w:rPr>
          <w:noProof/>
        </w:rPr>
        <w:drawing>
          <wp:inline distT="0" distB="0" distL="0" distR="0" wp14:anchorId="597914CB" wp14:editId="2BC34434">
            <wp:extent cx="5036185" cy="5888990"/>
            <wp:effectExtent l="0" t="0" r="0" b="0"/>
            <wp:docPr id="8" name="Grafik 8" descr="C:\Users\kum4\AppData\Local\Microsoft\Windows\INetCache\Content.Word\Informationsarch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m4\AppData\Local\Microsoft\Windows\INetCache\Content.Word\Informationsarchitektu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6185" cy="5888990"/>
                    </a:xfrm>
                    <a:prstGeom prst="rect">
                      <a:avLst/>
                    </a:prstGeom>
                    <a:noFill/>
                    <a:ln>
                      <a:noFill/>
                    </a:ln>
                  </pic:spPr>
                </pic:pic>
              </a:graphicData>
            </a:graphic>
          </wp:inline>
        </w:drawing>
      </w:r>
    </w:p>
    <w:p w14:paraId="33B19923" w14:textId="3ACE5869" w:rsidR="00F84986" w:rsidRDefault="00F84986" w:rsidP="007869F4">
      <w:pPr>
        <w:pStyle w:val="Beschriftung"/>
      </w:pPr>
      <w:bookmarkStart w:id="129" w:name="_Ref490137861"/>
      <w:bookmarkStart w:id="130" w:name="_Toc498958139"/>
      <w:r>
        <w:t xml:space="preserve">Abbildung </w:t>
      </w:r>
      <w:fldSimple w:instr=" SEQ Abbildung \* ARABIC ">
        <w:r w:rsidR="00365D61">
          <w:rPr>
            <w:noProof/>
          </w:rPr>
          <w:t>10</w:t>
        </w:r>
      </w:fldSimple>
      <w:bookmarkEnd w:id="129"/>
      <w:r>
        <w:t xml:space="preserve"> Informationsmodell</w:t>
      </w:r>
      <w:bookmarkEnd w:id="130"/>
    </w:p>
    <w:bookmarkEnd w:id="126"/>
    <w:bookmarkEnd w:id="127"/>
    <w:bookmarkEnd w:id="128"/>
    <w:p w14:paraId="209DBDEC" w14:textId="5035A541" w:rsidR="00A0625E" w:rsidRPr="003F6E31" w:rsidRDefault="00A0625E" w:rsidP="006B2CD9">
      <w:r w:rsidRPr="003F6E31">
        <w:t xml:space="preserve">Allgemein ist es üblich, zwischen dem Fachbereich und den Informationssystemen für die Elemente der realen Welt die gleichen Bezeichner zu verwenden. Weil im </w:t>
      </w:r>
      <w:r w:rsidRPr="006B2CD9">
        <w:rPr>
          <w:i/>
        </w:rPr>
        <w:t>IAM</w:t>
      </w:r>
      <w:r w:rsidRPr="003F6E31">
        <w:t xml:space="preserve"> die Unterschiede zwischen der semantischen Sicht (der beteiligten Informationssysteme) und der realen Welt wesentlich sind, werden hier für unterschiedliche Elemente auch unterschiedliche Bezeichner verwendet. Das Informationsmodell in</w:t>
      </w:r>
      <w:r w:rsidR="004A1D98">
        <w:t xml:space="preserve"> </w:t>
      </w:r>
      <w:r w:rsidR="00740960">
        <w:fldChar w:fldCharType="begin"/>
      </w:r>
      <w:r w:rsidR="00740960">
        <w:instrText xml:space="preserve"> REF _Ref490137861 \h </w:instrText>
      </w:r>
      <w:r w:rsidR="00740960">
        <w:fldChar w:fldCharType="separate"/>
      </w:r>
      <w:r w:rsidR="00365D61">
        <w:t xml:space="preserve">Abbildung </w:t>
      </w:r>
      <w:r w:rsidR="00365D61">
        <w:rPr>
          <w:noProof/>
        </w:rPr>
        <w:t>10</w:t>
      </w:r>
      <w:r w:rsidR="00740960">
        <w:fldChar w:fldCharType="end"/>
      </w:r>
      <w:r w:rsidR="006B2CD9">
        <w:t xml:space="preserve"> </w:t>
      </w:r>
      <w:r w:rsidRPr="003F6E31">
        <w:t xml:space="preserve">zeigt </w:t>
      </w:r>
      <w:r>
        <w:t>links</w:t>
      </w:r>
      <w:r w:rsidRPr="003F6E31">
        <w:t xml:space="preserve"> (in grün) die Elemente der realen Welt, in der Mitte das semantische Modell (der Informationssysteme), und </w:t>
      </w:r>
      <w:r>
        <w:t>rechts</w:t>
      </w:r>
      <w:r w:rsidRPr="003F6E31">
        <w:t xml:space="preserve"> die Schnittellenobjekte, die zum Informationsaustausch zwischen Informationssystemen verwendet werden.</w:t>
      </w:r>
      <w:r w:rsidR="00B0699E">
        <w:t xml:space="preserve"> Objekte, die zur Definitionszeit entstehen, sind </w:t>
      </w:r>
      <w:r w:rsidR="00130F1F">
        <w:t xml:space="preserve">entspr. der Farbverwendung aus </w:t>
      </w:r>
      <w:r w:rsidR="00130F1F">
        <w:fldChar w:fldCharType="begin"/>
      </w:r>
      <w:r w:rsidR="00130F1F">
        <w:instrText xml:space="preserve"> REF _Ref473285265 \h </w:instrText>
      </w:r>
      <w:r w:rsidR="006B2CD9">
        <w:instrText xml:space="preserve"> \* MERGEFORMAT </w:instrText>
      </w:r>
      <w:r w:rsidR="00130F1F">
        <w:fldChar w:fldCharType="separate"/>
      </w:r>
      <w:r w:rsidR="00365D61">
        <w:t>Tabelle 1</w:t>
      </w:r>
      <w:r w:rsidR="00130F1F">
        <w:fldChar w:fldCharType="end"/>
      </w:r>
      <w:r w:rsidR="00130F1F">
        <w:t xml:space="preserve"> </w:t>
      </w:r>
      <w:r w:rsidR="00B0699E">
        <w:t>hellblau dargestellt, Objekte der Laufzeit in dunkelblau.</w:t>
      </w:r>
    </w:p>
    <w:p w14:paraId="5E8BBF9A" w14:textId="77777777" w:rsidR="00A0625E" w:rsidRPr="003F6E31" w:rsidRDefault="00A0625E" w:rsidP="00A0625E">
      <w:r w:rsidRPr="003F6E31">
        <w:t>Das semantische Modell in der Mitte macht keine Aussagen über die Verteilung der Information über Informationssysteme.</w:t>
      </w:r>
    </w:p>
    <w:p w14:paraId="324271FB" w14:textId="119D27EF" w:rsidR="00A0625E" w:rsidRPr="003F6E31" w:rsidRDefault="00A0625E" w:rsidP="00A0625E">
      <w:r w:rsidRPr="003F6E31">
        <w:t xml:space="preserve">Zur Definitionszeit (siehe </w:t>
      </w:r>
      <w:r>
        <w:t>Prozesse in Abschnitt</w:t>
      </w:r>
      <w:r w:rsidR="0048672A">
        <w:t xml:space="preserve"> </w:t>
      </w:r>
      <w:r w:rsidR="0048672A">
        <w:fldChar w:fldCharType="begin"/>
      </w:r>
      <w:r w:rsidR="0048672A">
        <w:instrText xml:space="preserve"> REF _Ref494361001 \r \h </w:instrText>
      </w:r>
      <w:r w:rsidR="0048672A">
        <w:fldChar w:fldCharType="separate"/>
      </w:r>
      <w:r w:rsidR="00365D61">
        <w:t>6.2</w:t>
      </w:r>
      <w:r w:rsidR="0048672A">
        <w:fldChar w:fldCharType="end"/>
      </w:r>
      <w:r>
        <w:t xml:space="preserve"> und Geschäftsservices in Abschnitt </w:t>
      </w:r>
      <w:r>
        <w:fldChar w:fldCharType="begin"/>
      </w:r>
      <w:r>
        <w:instrText xml:space="preserve"> REF _Ref342988678 \r \h </w:instrText>
      </w:r>
      <w:r>
        <w:fldChar w:fldCharType="separate"/>
      </w:r>
      <w:r w:rsidR="00365D61">
        <w:t>7.2</w:t>
      </w:r>
      <w:r>
        <w:fldChar w:fldCharType="end"/>
      </w:r>
      <w:r w:rsidRPr="003F6E31">
        <w:t xml:space="preserve">) werden Objekte der realen Welt mit ihren </w:t>
      </w:r>
      <w:r>
        <w:t xml:space="preserve">Eigenschaften und </w:t>
      </w:r>
      <w:r w:rsidRPr="003F6E31">
        <w:t>Beziehungen in die Informationssystem</w:t>
      </w:r>
      <w:r>
        <w:t>e</w:t>
      </w:r>
      <w:r w:rsidRPr="003F6E31">
        <w:t xml:space="preserve"> (Semantik) abgebildet.</w:t>
      </w:r>
    </w:p>
    <w:p w14:paraId="3A1B6767" w14:textId="0D0D09AD" w:rsidR="00A0625E" w:rsidRPr="003F6E31" w:rsidRDefault="00A0625E" w:rsidP="00A0625E">
      <w:r w:rsidRPr="003F6E31">
        <w:t xml:space="preserve">Zur </w:t>
      </w:r>
      <w:r w:rsidR="00336814">
        <w:t>Laufzeit</w:t>
      </w:r>
      <w:r w:rsidR="00336814" w:rsidRPr="003F6E31">
        <w:t xml:space="preserve"> </w:t>
      </w:r>
      <w:r w:rsidRPr="003F6E31">
        <w:t xml:space="preserve">(siehe </w:t>
      </w:r>
      <w:r>
        <w:t>Prozesse in Abschnitt</w:t>
      </w:r>
      <w:r w:rsidR="0048672A">
        <w:t xml:space="preserve"> </w:t>
      </w:r>
      <w:r w:rsidR="0048672A">
        <w:fldChar w:fldCharType="begin"/>
      </w:r>
      <w:r w:rsidR="0048672A">
        <w:instrText xml:space="preserve"> REF _Ref494361016 \r \h </w:instrText>
      </w:r>
      <w:r w:rsidR="0048672A">
        <w:fldChar w:fldCharType="separate"/>
      </w:r>
      <w:r w:rsidR="00365D61">
        <w:t>6.1</w:t>
      </w:r>
      <w:r w:rsidR="0048672A">
        <w:fldChar w:fldCharType="end"/>
      </w:r>
      <w:r>
        <w:t xml:space="preserve"> und Geschäftsservices in Abschnitt </w:t>
      </w:r>
      <w:r>
        <w:fldChar w:fldCharType="begin"/>
      </w:r>
      <w:r>
        <w:instrText xml:space="preserve"> REF _Ref341861061 \r \h </w:instrText>
      </w:r>
      <w:r>
        <w:fldChar w:fldCharType="separate"/>
      </w:r>
      <w:r w:rsidR="00365D61">
        <w:t>7.3</w:t>
      </w:r>
      <w:r>
        <w:fldChar w:fldCharType="end"/>
      </w:r>
      <w:r w:rsidRPr="003F6E31">
        <w:t>) werden Schnittstellenobjekte auf Basis der Inhalte des semantischen Modells erstellt und zwischen Informationssystemen ausgetauscht.</w:t>
      </w:r>
    </w:p>
    <w:p w14:paraId="4889775E" w14:textId="15E862BC" w:rsidR="006F68C7" w:rsidRPr="006F68C7" w:rsidRDefault="006F68C7" w:rsidP="002E176D">
      <w:r w:rsidRPr="003F6E31">
        <w:t xml:space="preserve">Die nachfolgende Tabelle beschreibt </w:t>
      </w:r>
      <w:r w:rsidR="00B2746A">
        <w:t>kurz</w:t>
      </w:r>
      <w:r w:rsidR="00B2746A">
        <w:rPr>
          <w:rStyle w:val="Funotenzeichen"/>
        </w:rPr>
        <w:footnoteReference w:id="6"/>
      </w:r>
      <w:r w:rsidR="00BE3F9F">
        <w:t xml:space="preserve"> </w:t>
      </w:r>
      <w:r w:rsidRPr="003F6E31">
        <w:t>die in der</w:t>
      </w:r>
      <w:r>
        <w:t xml:space="preserve"> </w:t>
      </w:r>
      <w:r w:rsidR="00300AE7">
        <w:fldChar w:fldCharType="begin"/>
      </w:r>
      <w:r w:rsidR="00300AE7">
        <w:instrText xml:space="preserve"> REF _Ref490137861 \h </w:instrText>
      </w:r>
      <w:r w:rsidR="00300AE7">
        <w:fldChar w:fldCharType="separate"/>
      </w:r>
      <w:r w:rsidR="00365D61">
        <w:t xml:space="preserve">Abbildung </w:t>
      </w:r>
      <w:r w:rsidR="00365D61">
        <w:rPr>
          <w:noProof/>
        </w:rPr>
        <w:t>10</w:t>
      </w:r>
      <w:r w:rsidR="00300AE7">
        <w:fldChar w:fldCharType="end"/>
      </w:r>
      <w:r>
        <w:t xml:space="preserve"> </w:t>
      </w:r>
      <w:r w:rsidRPr="003F6E31">
        <w:t>vorkommenden Elemente</w:t>
      </w:r>
      <w:r w:rsidR="00BD362C">
        <w:t xml:space="preserve"> und ihre Beziehungen</w:t>
      </w:r>
      <w:r w:rsidRPr="003F6E31">
        <w:t>.</w:t>
      </w:r>
    </w:p>
    <w:tbl>
      <w:tblPr>
        <w:tblW w:w="0" w:type="auto"/>
        <w:tblBorders>
          <w:insideH w:val="single" w:sz="4" w:space="0" w:color="808080" w:themeColor="background1" w:themeShade="80"/>
        </w:tblBorders>
        <w:tblLook w:val="04A0" w:firstRow="1" w:lastRow="0" w:firstColumn="1" w:lastColumn="0" w:noHBand="0" w:noVBand="1"/>
      </w:tblPr>
      <w:tblGrid>
        <w:gridCol w:w="2469"/>
        <w:gridCol w:w="6818"/>
      </w:tblGrid>
      <w:tr w:rsidR="003800E8" w:rsidRPr="00686348" w14:paraId="2B5C5957" w14:textId="77777777" w:rsidTr="00F91AE3">
        <w:trPr>
          <w:cantSplit/>
          <w:tblHeader/>
        </w:trPr>
        <w:tc>
          <w:tcPr>
            <w:tcW w:w="2491" w:type="dxa"/>
            <w:shd w:val="clear" w:color="auto" w:fill="D9D9D9" w:themeFill="background1" w:themeFillShade="D9"/>
          </w:tcPr>
          <w:p w14:paraId="5CB51B8E" w14:textId="77777777" w:rsidR="004A0735" w:rsidRPr="00686348" w:rsidRDefault="004A0735" w:rsidP="00CE0DF0">
            <w:pPr>
              <w:rPr>
                <w:b/>
                <w:iCs/>
              </w:rPr>
            </w:pPr>
            <w:r w:rsidRPr="00686348">
              <w:rPr>
                <w:b/>
                <w:iCs/>
              </w:rPr>
              <w:t>Realwelt</w:t>
            </w:r>
          </w:p>
        </w:tc>
        <w:tc>
          <w:tcPr>
            <w:tcW w:w="6796" w:type="dxa"/>
            <w:shd w:val="clear" w:color="auto" w:fill="D9D9D9" w:themeFill="background1" w:themeFillShade="D9"/>
          </w:tcPr>
          <w:p w14:paraId="2AEEEF3A" w14:textId="77777777" w:rsidR="004A0735" w:rsidRPr="00686348" w:rsidRDefault="004A0735" w:rsidP="00CE0DF0">
            <w:pPr>
              <w:rPr>
                <w:iCs/>
              </w:rPr>
            </w:pPr>
          </w:p>
        </w:tc>
      </w:tr>
      <w:tr w:rsidR="003800E8" w:rsidRPr="00686348" w14:paraId="6234FCC8" w14:textId="77777777" w:rsidTr="00F91AE3">
        <w:trPr>
          <w:cantSplit/>
        </w:trPr>
        <w:tc>
          <w:tcPr>
            <w:tcW w:w="2127" w:type="dxa"/>
            <w:shd w:val="clear" w:color="auto" w:fill="D9D9D9" w:themeFill="background1" w:themeFillShade="D9"/>
          </w:tcPr>
          <w:p w14:paraId="10DC2D35" w14:textId="77777777" w:rsidR="004A0735" w:rsidRPr="00686348" w:rsidRDefault="004A0735" w:rsidP="00CE0DF0">
            <w:pPr>
              <w:rPr>
                <w:iCs/>
              </w:rPr>
            </w:pPr>
            <w:r w:rsidRPr="00CC1058">
              <w:rPr>
                <w:iCs/>
              </w:rPr>
              <w:t>Ressource</w:t>
            </w:r>
          </w:p>
        </w:tc>
        <w:tc>
          <w:tcPr>
            <w:tcW w:w="6944" w:type="dxa"/>
            <w:shd w:val="clear" w:color="auto" w:fill="F2F2F2" w:themeFill="background1" w:themeFillShade="F2"/>
          </w:tcPr>
          <w:p w14:paraId="69BF127C" w14:textId="5E130431" w:rsidR="004A0735" w:rsidRPr="00686348" w:rsidRDefault="00CA2B57" w:rsidP="00BF5BD9">
            <w:pPr>
              <w:rPr>
                <w:iCs/>
              </w:rPr>
            </w:pPr>
            <w:r w:rsidRPr="003F6E31">
              <w:rPr>
                <w:rFonts w:cs="Arial"/>
                <w:szCs w:val="22"/>
              </w:rPr>
              <w:t xml:space="preserve">Service oder Daten, auf welche ein </w:t>
            </w:r>
            <w:r w:rsidRPr="003F6E31">
              <w:rPr>
                <w:rFonts w:cs="Arial"/>
                <w:i/>
                <w:iCs/>
                <w:szCs w:val="22"/>
              </w:rPr>
              <w:t>Subjekt</w:t>
            </w:r>
            <w:r w:rsidRPr="003F6E31">
              <w:rPr>
                <w:rFonts w:cs="Arial"/>
                <w:szCs w:val="22"/>
              </w:rPr>
              <w:t xml:space="preserve"> zugreifen kann, wenn es sich </w:t>
            </w:r>
            <w:r w:rsidRPr="004B6589">
              <w:rPr>
                <w:rFonts w:cs="Arial"/>
                <w:i/>
                <w:szCs w:val="22"/>
              </w:rPr>
              <w:t>authentisiert</w:t>
            </w:r>
            <w:r w:rsidRPr="00A0625E">
              <w:rPr>
                <w:rFonts w:cs="Arial"/>
                <w:szCs w:val="22"/>
              </w:rPr>
              <w:t xml:space="preserve"> hat und es auf der Basis der benötigten </w:t>
            </w:r>
            <w:r w:rsidRPr="00A0625E">
              <w:rPr>
                <w:rFonts w:cs="Arial"/>
                <w:i/>
                <w:szCs w:val="22"/>
              </w:rPr>
              <w:t>Attribute</w:t>
            </w:r>
            <w:r w:rsidRPr="00A0625E">
              <w:rPr>
                <w:rFonts w:cs="Arial"/>
                <w:szCs w:val="22"/>
              </w:rPr>
              <w:t xml:space="preserve"> </w:t>
            </w:r>
            <w:r w:rsidRPr="004B6589">
              <w:rPr>
                <w:rFonts w:cs="Arial"/>
                <w:i/>
                <w:szCs w:val="22"/>
              </w:rPr>
              <w:t>autorisiert</w:t>
            </w:r>
            <w:r w:rsidRPr="00A0625E">
              <w:rPr>
                <w:rFonts w:cs="Arial"/>
                <w:szCs w:val="22"/>
              </w:rPr>
              <w:t xml:space="preserve"> wurde.</w:t>
            </w:r>
            <w:r w:rsidR="00BF5BD9" w:rsidRPr="00A0625E">
              <w:rPr>
                <w:rFonts w:cs="Arial"/>
                <w:szCs w:val="22"/>
              </w:rPr>
              <w:t xml:space="preserve"> </w:t>
            </w:r>
            <w:r w:rsidR="00BF5BD9" w:rsidRPr="00A0625E">
              <w:t>Dies schliesst physische Ressourcen wie Gebäude und Anlagen, deren Benutzung über IT-Systeme gesteuert wird, ein.</w:t>
            </w:r>
          </w:p>
        </w:tc>
      </w:tr>
      <w:tr w:rsidR="003800E8" w:rsidRPr="00686348" w14:paraId="1640BA95" w14:textId="77777777" w:rsidTr="00F91AE3">
        <w:trPr>
          <w:cantSplit/>
        </w:trPr>
        <w:tc>
          <w:tcPr>
            <w:tcW w:w="2127" w:type="dxa"/>
            <w:shd w:val="clear" w:color="auto" w:fill="D9D9D9" w:themeFill="background1" w:themeFillShade="D9"/>
          </w:tcPr>
          <w:p w14:paraId="25D2676A" w14:textId="6D96824A" w:rsidR="004A0735" w:rsidRPr="00686348" w:rsidRDefault="004A0735" w:rsidP="00CE0DF0">
            <w:pPr>
              <w:rPr>
                <w:iCs/>
              </w:rPr>
            </w:pPr>
            <w:r w:rsidRPr="00686348">
              <w:rPr>
                <w:iCs/>
              </w:rPr>
              <w:t>Recht</w:t>
            </w:r>
          </w:p>
        </w:tc>
        <w:tc>
          <w:tcPr>
            <w:tcW w:w="6944" w:type="dxa"/>
            <w:shd w:val="clear" w:color="auto" w:fill="F2F2F2" w:themeFill="background1" w:themeFillShade="F2"/>
          </w:tcPr>
          <w:p w14:paraId="13D6106C" w14:textId="0FE5B249" w:rsidR="00EE3C7B" w:rsidRPr="00686348" w:rsidRDefault="004A0735" w:rsidP="004022E8">
            <w:pPr>
              <w:rPr>
                <w:iCs/>
              </w:rPr>
            </w:pPr>
            <w:r>
              <w:rPr>
                <w:iCs/>
              </w:rPr>
              <w:t xml:space="preserve">Die </w:t>
            </w:r>
            <w:r w:rsidRPr="00A8128C">
              <w:rPr>
                <w:i/>
                <w:iCs/>
              </w:rPr>
              <w:t>Rechte</w:t>
            </w:r>
            <w:r>
              <w:rPr>
                <w:iCs/>
              </w:rPr>
              <w:t xml:space="preserve"> </w:t>
            </w:r>
            <w:r w:rsidR="00820333">
              <w:rPr>
                <w:iCs/>
              </w:rPr>
              <w:t>sind</w:t>
            </w:r>
            <w:r w:rsidR="00EE3C7B">
              <w:rPr>
                <w:i/>
                <w:iCs/>
              </w:rPr>
              <w:t xml:space="preserve"> spezifische abstrakte Eigenschaften</w:t>
            </w:r>
            <w:r w:rsidR="00C4158F">
              <w:rPr>
                <w:iCs/>
              </w:rPr>
              <w:t>,</w:t>
            </w:r>
            <w:r w:rsidR="00CA2B57">
              <w:rPr>
                <w:iCs/>
              </w:rPr>
              <w:t xml:space="preserve"> welche das </w:t>
            </w:r>
            <w:r w:rsidR="00CA2B57" w:rsidRPr="00A8128C">
              <w:rPr>
                <w:i/>
                <w:iCs/>
              </w:rPr>
              <w:t>Subjekt</w:t>
            </w:r>
            <w:r w:rsidR="00CA2B57">
              <w:rPr>
                <w:iCs/>
              </w:rPr>
              <w:t xml:space="preserve"> </w:t>
            </w:r>
            <w:r w:rsidR="00EE3C7B">
              <w:rPr>
                <w:iCs/>
              </w:rPr>
              <w:t>besitzen muss</w:t>
            </w:r>
            <w:r>
              <w:rPr>
                <w:iCs/>
              </w:rPr>
              <w:t xml:space="preserve">, um auf </w:t>
            </w:r>
            <w:r w:rsidR="00EE3C7B">
              <w:rPr>
                <w:iCs/>
              </w:rPr>
              <w:t>eine</w:t>
            </w:r>
            <w:r>
              <w:rPr>
                <w:iCs/>
              </w:rPr>
              <w:t xml:space="preserve"> </w:t>
            </w:r>
            <w:r w:rsidRPr="00A8128C">
              <w:rPr>
                <w:i/>
                <w:iCs/>
              </w:rPr>
              <w:t>Ressource</w:t>
            </w:r>
            <w:r>
              <w:rPr>
                <w:iCs/>
              </w:rPr>
              <w:t xml:space="preserve"> z</w:t>
            </w:r>
            <w:r w:rsidR="009A2813">
              <w:rPr>
                <w:iCs/>
              </w:rPr>
              <w:t>u</w:t>
            </w:r>
            <w:r>
              <w:rPr>
                <w:iCs/>
              </w:rPr>
              <w:t>greifen</w:t>
            </w:r>
            <w:r w:rsidR="00EE3C7B">
              <w:rPr>
                <w:iCs/>
              </w:rPr>
              <w:t xml:space="preserve"> zu dürfen</w:t>
            </w:r>
            <w:r>
              <w:rPr>
                <w:iCs/>
              </w:rPr>
              <w:t>.</w:t>
            </w:r>
            <w:r w:rsidR="00CF0036">
              <w:rPr>
                <w:iCs/>
              </w:rPr>
              <w:t xml:space="preserve"> Diese können z.</w:t>
            </w:r>
            <w:r w:rsidR="000C70E1">
              <w:rPr>
                <w:iCs/>
              </w:rPr>
              <w:t xml:space="preserve"> </w:t>
            </w:r>
            <w:r w:rsidR="00CF0036">
              <w:rPr>
                <w:iCs/>
              </w:rPr>
              <w:t xml:space="preserve">B. in Gesetzen oder Verträgen </w:t>
            </w:r>
            <w:r w:rsidR="00221432">
              <w:rPr>
                <w:iCs/>
              </w:rPr>
              <w:t>festgelegt sein.</w:t>
            </w:r>
            <w:r w:rsidR="007E2508">
              <w:rPr>
                <w:iCs/>
              </w:rPr>
              <w:t xml:space="preserve"> </w:t>
            </w:r>
          </w:p>
        </w:tc>
      </w:tr>
      <w:tr w:rsidR="003800E8" w:rsidRPr="00686348" w14:paraId="7F5DCE71" w14:textId="77777777" w:rsidTr="00F91AE3">
        <w:trPr>
          <w:cantSplit/>
        </w:trPr>
        <w:tc>
          <w:tcPr>
            <w:tcW w:w="2127" w:type="dxa"/>
            <w:shd w:val="clear" w:color="auto" w:fill="D9D9D9" w:themeFill="background1" w:themeFillShade="D9"/>
          </w:tcPr>
          <w:p w14:paraId="4C429436" w14:textId="77777777" w:rsidR="004A0735" w:rsidRPr="00686348" w:rsidRDefault="004A0735" w:rsidP="00CE0DF0">
            <w:pPr>
              <w:rPr>
                <w:iCs/>
              </w:rPr>
            </w:pPr>
            <w:r w:rsidRPr="00686348">
              <w:rPr>
                <w:iCs/>
              </w:rPr>
              <w:t>Eigenschaften</w:t>
            </w:r>
          </w:p>
        </w:tc>
        <w:tc>
          <w:tcPr>
            <w:tcW w:w="6944" w:type="dxa"/>
            <w:shd w:val="clear" w:color="auto" w:fill="F2F2F2" w:themeFill="background1" w:themeFillShade="F2"/>
          </w:tcPr>
          <w:p w14:paraId="313CAA4B" w14:textId="0B846F7F" w:rsidR="004A0735" w:rsidRPr="00686348" w:rsidRDefault="004A0735" w:rsidP="000645A6">
            <w:pPr>
              <w:rPr>
                <w:iCs/>
              </w:rPr>
            </w:pPr>
            <w:r w:rsidRPr="00A8128C">
              <w:rPr>
                <w:i/>
                <w:iCs/>
              </w:rPr>
              <w:t>Eigenschaften</w:t>
            </w:r>
            <w:r w:rsidRPr="00686348">
              <w:rPr>
                <w:iCs/>
              </w:rPr>
              <w:t xml:space="preserve"> sind </w:t>
            </w:r>
            <w:r w:rsidR="000645A6">
              <w:rPr>
                <w:iCs/>
              </w:rPr>
              <w:t xml:space="preserve">charakteristische </w:t>
            </w:r>
            <w:r w:rsidRPr="00686348">
              <w:rPr>
                <w:iCs/>
              </w:rPr>
              <w:t xml:space="preserve">Merkmale oder </w:t>
            </w:r>
            <w:r w:rsidR="000645A6">
              <w:rPr>
                <w:iCs/>
              </w:rPr>
              <w:t>charakteristische</w:t>
            </w:r>
            <w:r w:rsidR="00D96AD8">
              <w:rPr>
                <w:iCs/>
              </w:rPr>
              <w:t>s</w:t>
            </w:r>
            <w:r w:rsidR="000645A6">
              <w:rPr>
                <w:iCs/>
              </w:rPr>
              <w:t xml:space="preserve"> </w:t>
            </w:r>
            <w:r w:rsidR="00D67833">
              <w:rPr>
                <w:iCs/>
              </w:rPr>
              <w:t>Verhalten</w:t>
            </w:r>
            <w:r w:rsidR="00D67833" w:rsidRPr="00686348">
              <w:rPr>
                <w:iCs/>
              </w:rPr>
              <w:t xml:space="preserve"> </w:t>
            </w:r>
            <w:r w:rsidRPr="00686348">
              <w:rPr>
                <w:iCs/>
              </w:rPr>
              <w:t xml:space="preserve">eines </w:t>
            </w:r>
            <w:r w:rsidRPr="00A8128C">
              <w:rPr>
                <w:i/>
                <w:iCs/>
              </w:rPr>
              <w:t>Subjekts</w:t>
            </w:r>
            <w:r w:rsidR="000645A6">
              <w:rPr>
                <w:iCs/>
              </w:rPr>
              <w:t xml:space="preserve">, die in ihrer Summe für das </w:t>
            </w:r>
            <w:r w:rsidR="000645A6" w:rsidRPr="00A8128C">
              <w:rPr>
                <w:i/>
                <w:iCs/>
              </w:rPr>
              <w:t>Subjekt</w:t>
            </w:r>
            <w:r w:rsidR="000645A6" w:rsidRPr="00033945">
              <w:rPr>
                <w:iCs/>
              </w:rPr>
              <w:t xml:space="preserve"> </w:t>
            </w:r>
            <w:r w:rsidR="000C70E1">
              <w:rPr>
                <w:iCs/>
              </w:rPr>
              <w:t xml:space="preserve">spezifisch </w:t>
            </w:r>
            <w:r w:rsidR="000645A6">
              <w:rPr>
                <w:iCs/>
              </w:rPr>
              <w:t>sind</w:t>
            </w:r>
            <w:r w:rsidR="000645A6" w:rsidRPr="00686348">
              <w:rPr>
                <w:iCs/>
              </w:rPr>
              <w:t>.</w:t>
            </w:r>
          </w:p>
        </w:tc>
      </w:tr>
    </w:tbl>
    <w:p w14:paraId="7E0BF39A" w14:textId="77777777" w:rsidR="00205DE6" w:rsidRDefault="00205DE6">
      <w:r>
        <w:br w:type="page"/>
      </w:r>
    </w:p>
    <w:tbl>
      <w:tblPr>
        <w:tblW w:w="0" w:type="auto"/>
        <w:tblBorders>
          <w:insideH w:val="single" w:sz="4" w:space="0" w:color="808080" w:themeColor="background1" w:themeShade="80"/>
        </w:tblBorders>
        <w:tblLook w:val="04A0" w:firstRow="1" w:lastRow="0" w:firstColumn="1" w:lastColumn="0" w:noHBand="0" w:noVBand="1"/>
      </w:tblPr>
      <w:tblGrid>
        <w:gridCol w:w="2491"/>
        <w:gridCol w:w="6715"/>
        <w:gridCol w:w="81"/>
      </w:tblGrid>
      <w:tr w:rsidR="003800E8" w:rsidRPr="00686348" w14:paraId="45692C3D" w14:textId="77777777" w:rsidTr="00F91AE3">
        <w:tc>
          <w:tcPr>
            <w:tcW w:w="2491" w:type="dxa"/>
            <w:shd w:val="clear" w:color="auto" w:fill="D9D9D9" w:themeFill="background1" w:themeFillShade="D9"/>
          </w:tcPr>
          <w:p w14:paraId="4CC5C507" w14:textId="5466926B" w:rsidR="004A0735" w:rsidRPr="00686348" w:rsidRDefault="004A0735" w:rsidP="00CE0DF0">
            <w:pPr>
              <w:rPr>
                <w:iCs/>
              </w:rPr>
            </w:pPr>
            <w:r w:rsidRPr="00686348">
              <w:rPr>
                <w:iCs/>
              </w:rPr>
              <w:t>Subjekt</w:t>
            </w:r>
          </w:p>
        </w:tc>
        <w:tc>
          <w:tcPr>
            <w:tcW w:w="6796" w:type="dxa"/>
            <w:gridSpan w:val="2"/>
            <w:shd w:val="clear" w:color="auto" w:fill="F2F2F2" w:themeFill="background1" w:themeFillShade="F2"/>
          </w:tcPr>
          <w:p w14:paraId="2ACD1203" w14:textId="72B61102" w:rsidR="00FB5979" w:rsidRPr="001D7442" w:rsidRDefault="002656C2" w:rsidP="007869F4">
            <w:pPr>
              <w:pStyle w:val="Beschriftung"/>
            </w:pPr>
            <w:r>
              <w:rPr>
                <w:noProof/>
              </w:rPr>
              <w:drawing>
                <wp:inline distT="0" distB="0" distL="0" distR="0" wp14:anchorId="5B8E64EB" wp14:editId="593CDFB2">
                  <wp:extent cx="3988843" cy="2114550"/>
                  <wp:effectExtent l="0" t="0" r="0" b="0"/>
                  <wp:docPr id="24" name="Grafik 24" descr="C:\Users\kum4\AppData\Local\Microsoft\Windows\INetCache\Content.Word\subjek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m4\AppData\Local\Microsoft\Windows\INetCache\Content.Word\subjekt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6796" cy="2134669"/>
                          </a:xfrm>
                          <a:prstGeom prst="rect">
                            <a:avLst/>
                          </a:prstGeom>
                          <a:noFill/>
                          <a:ln>
                            <a:noFill/>
                          </a:ln>
                        </pic:spPr>
                      </pic:pic>
                    </a:graphicData>
                  </a:graphic>
                </wp:inline>
              </w:drawing>
            </w:r>
          </w:p>
          <w:p w14:paraId="6CBFE8AE" w14:textId="3F4FB50A" w:rsidR="00D1251D" w:rsidRDefault="004C4D52" w:rsidP="007869F4">
            <w:pPr>
              <w:pStyle w:val="Beschriftung"/>
            </w:pPr>
            <w:bookmarkStart w:id="131" w:name="_Toc498958140"/>
            <w:r>
              <w:t xml:space="preserve">Abbildung </w:t>
            </w:r>
            <w:fldSimple w:instr=" SEQ Abbildung \* ARABIC ">
              <w:r w:rsidR="00365D61">
                <w:rPr>
                  <w:noProof/>
                </w:rPr>
                <w:t>11</w:t>
              </w:r>
            </w:fldSimple>
            <w:r>
              <w:t xml:space="preserve"> Subjekt Definition</w:t>
            </w:r>
            <w:bookmarkEnd w:id="131"/>
          </w:p>
          <w:p w14:paraId="48E2AEF5" w14:textId="119F2777" w:rsidR="005E68ED" w:rsidRDefault="00CA5B09" w:rsidP="00403E3D">
            <w:pPr>
              <w:rPr>
                <w:iCs/>
              </w:rPr>
            </w:pPr>
            <w:r>
              <w:rPr>
                <w:iCs/>
              </w:rPr>
              <w:t>Ein Subjekt ist</w:t>
            </w:r>
            <w:r w:rsidR="007445DD">
              <w:rPr>
                <w:iCs/>
              </w:rPr>
              <w:t xml:space="preserve"> e</w:t>
            </w:r>
            <w:r w:rsidR="007E2508" w:rsidRPr="008F0E35">
              <w:rPr>
                <w:iCs/>
              </w:rPr>
              <w:t xml:space="preserve">ine </w:t>
            </w:r>
            <w:r w:rsidR="007E2508" w:rsidRPr="009C6003">
              <w:rPr>
                <w:i/>
                <w:iCs/>
              </w:rPr>
              <w:t>natürliche Person</w:t>
            </w:r>
            <w:r w:rsidR="007E2508" w:rsidRPr="008F0E35">
              <w:rPr>
                <w:iCs/>
              </w:rPr>
              <w:t xml:space="preserve">, eine </w:t>
            </w:r>
            <w:r w:rsidR="00FB7BCC">
              <w:rPr>
                <w:iCs/>
              </w:rPr>
              <w:t xml:space="preserve">handelnde </w:t>
            </w:r>
            <w:r w:rsidR="00EF14D1" w:rsidRPr="00EE3C7B">
              <w:rPr>
                <w:i/>
                <w:iCs/>
              </w:rPr>
              <w:t>Organisation</w:t>
            </w:r>
            <w:r w:rsidR="007E2508" w:rsidRPr="008F0E35">
              <w:rPr>
                <w:iCs/>
              </w:rPr>
              <w:t xml:space="preserve">, ein </w:t>
            </w:r>
            <w:r w:rsidR="007E2508" w:rsidRPr="009C6003">
              <w:rPr>
                <w:i/>
                <w:iCs/>
              </w:rPr>
              <w:t>Service</w:t>
            </w:r>
            <w:r w:rsidR="007E2508" w:rsidRPr="008F0E35">
              <w:rPr>
                <w:iCs/>
              </w:rPr>
              <w:t xml:space="preserve"> oder </w:t>
            </w:r>
            <w:r w:rsidR="00777CD9">
              <w:rPr>
                <w:iCs/>
              </w:rPr>
              <w:t xml:space="preserve">ein </w:t>
            </w:r>
            <w:r w:rsidR="00777CD9" w:rsidRPr="00EE3C7B">
              <w:rPr>
                <w:i/>
                <w:iCs/>
              </w:rPr>
              <w:t>Ding</w:t>
            </w:r>
            <w:r w:rsidR="007E2508" w:rsidRPr="008F0E35">
              <w:rPr>
                <w:iCs/>
              </w:rPr>
              <w:t xml:space="preserve">, das auf eine </w:t>
            </w:r>
            <w:r w:rsidR="007E2508" w:rsidRPr="008F0E35">
              <w:rPr>
                <w:i/>
                <w:iCs/>
              </w:rPr>
              <w:t>Ressource</w:t>
            </w:r>
            <w:r w:rsidR="007E2508" w:rsidRPr="008F0E35">
              <w:rPr>
                <w:iCs/>
              </w:rPr>
              <w:t xml:space="preserve"> zugreift oder zugreifen möchte.</w:t>
            </w:r>
          </w:p>
          <w:p w14:paraId="4E4FFC4B" w14:textId="48D18D01" w:rsidR="007445DD" w:rsidRDefault="005E68ED" w:rsidP="00403E3D">
            <w:pPr>
              <w:rPr>
                <w:iCs/>
              </w:rPr>
            </w:pPr>
            <w:r w:rsidRPr="008F0E35">
              <w:rPr>
                <w:iCs/>
              </w:rPr>
              <w:t xml:space="preserve">Ein Subjekt wird durch </w:t>
            </w:r>
            <w:r w:rsidRPr="008F0E35">
              <w:rPr>
                <w:i/>
                <w:iCs/>
              </w:rPr>
              <w:t>E-Identities</w:t>
            </w:r>
            <w:r w:rsidR="00955EAD">
              <w:rPr>
                <w:i/>
                <w:iCs/>
              </w:rPr>
              <w:t xml:space="preserve"> </w:t>
            </w:r>
            <w:r w:rsidR="00955EAD" w:rsidRPr="00EE3C7B">
              <w:rPr>
                <w:iCs/>
              </w:rPr>
              <w:t>in der digitalen Welt</w:t>
            </w:r>
            <w:r w:rsidRPr="008F0E35">
              <w:rPr>
                <w:iCs/>
              </w:rPr>
              <w:t xml:space="preserve"> repräsentiert.</w:t>
            </w:r>
          </w:p>
          <w:p w14:paraId="2A1B4B90" w14:textId="2BAB2F8A" w:rsidR="001E2581" w:rsidRDefault="001E2581" w:rsidP="00403E3D">
            <w:pPr>
              <w:rPr>
                <w:iCs/>
              </w:rPr>
            </w:pPr>
            <w:r>
              <w:rPr>
                <w:iCs/>
              </w:rPr>
              <w:t xml:space="preserve">Ein Subjekt kann </w:t>
            </w:r>
            <w:r w:rsidR="005B5A2C" w:rsidRPr="007B795F">
              <w:rPr>
                <w:i/>
                <w:iCs/>
              </w:rPr>
              <w:t>Rechte</w:t>
            </w:r>
            <w:r w:rsidR="005B5A2C">
              <w:rPr>
                <w:iCs/>
              </w:rPr>
              <w:t xml:space="preserve"> </w:t>
            </w:r>
            <w:r>
              <w:rPr>
                <w:iCs/>
              </w:rPr>
              <w:t>an ein weiteres Subjekt delegieren.</w:t>
            </w:r>
          </w:p>
          <w:p w14:paraId="1576B3A0" w14:textId="614B883D" w:rsidR="00EB0E29" w:rsidRDefault="007151FB" w:rsidP="009C6BA2">
            <w:pPr>
              <w:pStyle w:val="Textkrper"/>
            </w:pPr>
            <w:r>
              <w:t xml:space="preserve">Eine </w:t>
            </w:r>
            <w:r w:rsidR="00C35718" w:rsidRPr="00572E05">
              <w:rPr>
                <w:i/>
              </w:rPr>
              <w:t>Organisation</w:t>
            </w:r>
            <w:r w:rsidRPr="00572E05">
              <w:rPr>
                <w:i/>
              </w:rPr>
              <w:t xml:space="preserve"> </w:t>
            </w:r>
            <w:r>
              <w:t>ist eine Gruppe aus mehreren natürlichen Personen</w:t>
            </w:r>
            <w:r w:rsidR="005B5A2C">
              <w:t xml:space="preserve"> </w:t>
            </w:r>
            <w:r w:rsidR="00FB7BCC">
              <w:t>oder Dingen</w:t>
            </w:r>
            <w:r>
              <w:t xml:space="preserve">. </w:t>
            </w:r>
            <w:r w:rsidR="00EB0E29" w:rsidRPr="00467307">
              <w:t>Eine Organisation kann (Unte</w:t>
            </w:r>
            <w:r w:rsidR="00EB0E29">
              <w:t>r-</w:t>
            </w:r>
            <w:r w:rsidR="00EB0E29" w:rsidRPr="00467307">
              <w:t>)Organisationen enthalten</w:t>
            </w:r>
            <w:r w:rsidR="00EB0E29">
              <w:t>.</w:t>
            </w:r>
          </w:p>
          <w:p w14:paraId="43B706DD" w14:textId="29B67476" w:rsidR="00F91C59" w:rsidRDefault="007151FB">
            <w:pPr>
              <w:rPr>
                <w:noProof/>
              </w:rPr>
            </w:pPr>
            <w:r>
              <w:t>Dabei</w:t>
            </w:r>
            <w:r w:rsidR="00C35718">
              <w:t xml:space="preserve"> wird zwischen </w:t>
            </w:r>
            <w:r w:rsidR="00C35718" w:rsidRPr="00EE1140">
              <w:rPr>
                <w:i/>
              </w:rPr>
              <w:t>handelnden</w:t>
            </w:r>
            <w:r w:rsidR="00C35718">
              <w:t xml:space="preserve"> und </w:t>
            </w:r>
            <w:r w:rsidR="00C35718" w:rsidRPr="00EE1140">
              <w:rPr>
                <w:i/>
              </w:rPr>
              <w:t>nicht handelnden</w:t>
            </w:r>
            <w:r w:rsidR="00C35718">
              <w:t xml:space="preserve"> Organisationen unterschieden.</w:t>
            </w:r>
            <w:r w:rsidR="00EF14D1" w:rsidRPr="00732689">
              <w:t xml:space="preserve"> </w:t>
            </w:r>
            <w:r w:rsidR="00C35718">
              <w:t>Handelnde Organisationen</w:t>
            </w:r>
            <w:r>
              <w:t xml:space="preserve"> (</w:t>
            </w:r>
            <w:r w:rsidR="000C22AA">
              <w:t xml:space="preserve">z. B. </w:t>
            </w:r>
            <w:r w:rsidR="00C35718">
              <w:t>Gruppen-</w:t>
            </w:r>
            <w:r w:rsidR="00725517">
              <w:t>Identitäten</w:t>
            </w:r>
            <w:r>
              <w:t>)</w:t>
            </w:r>
            <w:r w:rsidR="00C35718">
              <w:t xml:space="preserve"> können sich authentifizieren und Zugriff zu Ressourcen erhalten. Nicht handelnde Organisationen</w:t>
            </w:r>
            <w:r>
              <w:t xml:space="preserve"> (</w:t>
            </w:r>
            <w:r w:rsidR="000C22AA">
              <w:t xml:space="preserve">z. B. </w:t>
            </w:r>
            <w:r w:rsidR="00C35718">
              <w:t>juristische Personen</w:t>
            </w:r>
            <w:r>
              <w:t>)</w:t>
            </w:r>
            <w:r w:rsidR="00C35718">
              <w:t xml:space="preserve"> können sich nicht selbst authentifizieren, sondern nur über </w:t>
            </w:r>
            <w:r w:rsidR="001E2581">
              <w:t>das dazugehörige</w:t>
            </w:r>
            <w:r w:rsidR="00C35718">
              <w:t xml:space="preserve"> </w:t>
            </w:r>
            <w:r w:rsidR="001E2581">
              <w:t>Subjekt (</w:t>
            </w:r>
            <w:r w:rsidR="00237AB5">
              <w:t xml:space="preserve">z. B. </w:t>
            </w:r>
            <w:r w:rsidR="001E2581">
              <w:t xml:space="preserve">eine </w:t>
            </w:r>
            <w:r w:rsidR="00C35718">
              <w:t>natürliche Person</w:t>
            </w:r>
            <w:r w:rsidR="001E2581">
              <w:t>)</w:t>
            </w:r>
            <w:r w:rsidR="009B4BB4">
              <w:t>, an das sie ihre Rechte delegieren</w:t>
            </w:r>
            <w:r w:rsidR="00C35718">
              <w:t>.</w:t>
            </w:r>
            <w:r w:rsidR="002656C2">
              <w:rPr>
                <w:noProof/>
              </w:rPr>
              <w:t xml:space="preserve"> </w:t>
            </w:r>
          </w:p>
          <w:p w14:paraId="614F1F25" w14:textId="2216722B" w:rsidR="004D798A" w:rsidRDefault="004D798A">
            <w:r w:rsidRPr="00D16000">
              <w:t xml:space="preserve">Eine </w:t>
            </w:r>
            <w:r w:rsidRPr="00774D88">
              <w:rPr>
                <w:i/>
              </w:rPr>
              <w:t>juristische Person</w:t>
            </w:r>
            <w:r w:rsidRPr="00D16000">
              <w:t xml:space="preserve"> ist eine spezielle </w:t>
            </w:r>
            <w:r w:rsidRPr="00774D88">
              <w:rPr>
                <w:i/>
              </w:rPr>
              <w:t>Organisation</w:t>
            </w:r>
            <w:r w:rsidRPr="00D16000">
              <w:t>, die von einer anerkennenden</w:t>
            </w:r>
            <w:r>
              <w:t xml:space="preserve"> Behörde anerkannt wird. Die An</w:t>
            </w:r>
            <w:r w:rsidRPr="00D16000">
              <w:t>erkennung beruht auf einen Vertrag zwischen der anerkennenden Behörde und der juristischen Person. Einer juristischen Person muss immer mindestens eine natürliche Person zugeordnet sein.</w:t>
            </w:r>
          </w:p>
          <w:p w14:paraId="039A6633" w14:textId="2156506B" w:rsidR="00F91C59" w:rsidRDefault="003800E8">
            <w:r>
              <w:rPr>
                <w:noProof/>
              </w:rPr>
              <mc:AlternateContent>
                <mc:Choice Requires="wpg">
                  <w:drawing>
                    <wp:anchor distT="0" distB="0" distL="114300" distR="114300" simplePos="0" relativeHeight="251658752" behindDoc="0" locked="0" layoutInCell="1" allowOverlap="1" wp14:anchorId="77672AF0" wp14:editId="50B14833">
                      <wp:simplePos x="0" y="0"/>
                      <wp:positionH relativeFrom="column">
                        <wp:posOffset>-68580</wp:posOffset>
                      </wp:positionH>
                      <wp:positionV relativeFrom="paragraph">
                        <wp:posOffset>601980</wp:posOffset>
                      </wp:positionV>
                      <wp:extent cx="4010025" cy="1029335"/>
                      <wp:effectExtent l="0" t="0" r="9525" b="18415"/>
                      <wp:wrapTopAndBottom/>
                      <wp:docPr id="39" name="Gruppieren 39"/>
                      <wp:cNvGraphicFramePr/>
                      <a:graphic xmlns:a="http://schemas.openxmlformats.org/drawingml/2006/main">
                        <a:graphicData uri="http://schemas.microsoft.com/office/word/2010/wordprocessingGroup">
                          <wpg:wgp>
                            <wpg:cNvGrpSpPr/>
                            <wpg:grpSpPr>
                              <a:xfrm>
                                <a:off x="0" y="0"/>
                                <a:ext cx="4010025" cy="1029335"/>
                                <a:chOff x="0" y="0"/>
                                <a:chExt cx="4905176" cy="1259840"/>
                              </a:xfrm>
                            </wpg:grpSpPr>
                            <pic:pic xmlns:pic="http://schemas.openxmlformats.org/drawingml/2006/picture">
                              <pic:nvPicPr>
                                <pic:cNvPr id="31" name="Grafik 31" descr="C:\Users\kum4\AppData\Local\Microsoft\Windows\INetCache\Content.Word\subjekt_2.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4255" cy="890905"/>
                                </a:xfrm>
                                <a:prstGeom prst="rect">
                                  <a:avLst/>
                                </a:prstGeom>
                                <a:noFill/>
                                <a:ln>
                                  <a:noFill/>
                                </a:ln>
                              </pic:spPr>
                            </pic:pic>
                            <wps:wsp>
                              <wps:cNvPr id="35" name="Textfeld 35"/>
                              <wps:cNvSpPr txBox="1"/>
                              <wps:spPr>
                                <a:xfrm>
                                  <a:off x="71556" y="937895"/>
                                  <a:ext cx="4833620" cy="321945"/>
                                </a:xfrm>
                                <a:prstGeom prst="rect">
                                  <a:avLst/>
                                </a:prstGeom>
                                <a:noFill/>
                                <a:ln>
                                  <a:noFill/>
                                </a:ln>
                              </wps:spPr>
                              <wps:txbx>
                                <w:txbxContent>
                                  <w:p w14:paraId="57D6992D" w14:textId="0C795E91" w:rsidR="009B652B" w:rsidRPr="00797366" w:rsidRDefault="009B652B" w:rsidP="007869F4">
                                    <w:pPr>
                                      <w:pStyle w:val="Beschriftung"/>
                                      <w:rPr>
                                        <w:noProof/>
                                      </w:rPr>
                                    </w:pPr>
                                    <w:bookmarkStart w:id="132" w:name="_Toc498958141"/>
                                    <w:r>
                                      <w:t xml:space="preserve">Abbildung </w:t>
                                    </w:r>
                                    <w:fldSimple w:instr=" SEQ Abbildung \* ARABIC ">
                                      <w:r w:rsidR="00365D61">
                                        <w:rPr>
                                          <w:noProof/>
                                        </w:rPr>
                                        <w:t>12</w:t>
                                      </w:r>
                                    </w:fldSimple>
                                    <w:r>
                                      <w:t xml:space="preserve"> Zugehörigkeit der Subjekte</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672AF0" id="Gruppieren 39" o:spid="_x0000_s1030" style="position:absolute;margin-left:-5.4pt;margin-top:47.4pt;width:315.75pt;height:81.05pt;z-index:251658752;mso-width-relative:margin;mso-height-relative:margin" coordsize="49051,12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7DjUEwQAABsJAAAOAAAAZHJzL2Uyb0RvYy54bWy0Vttu4zYQfS/QfyD0&#10;7liS7dgW4iy8zgUBstmgySIvBgqaomw2EsmSlO206L/3kJLi3IAGC/QhynB4O3PmzNAnX/ZVSbbc&#10;WKHkLEqO4ohwyVQu5HoW/bi/6E0iYh2VOS2V5LPoidvoy+mvv5zsdMZTtVFlzg3BIdJmOz2LNs7p&#10;rN+3bMMrao+U5hKThTIVdRiadT83dIfTq7KfxvFxf6dMro1i3Fp4z5rJ6DScXxScue9FYbkj5SwC&#10;Nhe+JnxX/ts/PaHZ2lC9EayFQX8CRUWFxKXPR51RR0ltxLujKsGMsqpwR0xVfVUUgvEQA6JJ4jfR&#10;XBpV6xDLOtut9TNNoPYNTz99LLvZ3hoi8lk0mEZE0go5ujS11oIbLgmcYGin1xkWXhp9p29N61g3&#10;Ix/0vjCV/49wyD5w+/TMLd87wuAcIrw4HUWEYS6J0+lgMGrYZxuk6N0+tjnvdk7jUTI+bnemo+lk&#10;GPLW7y7ue3zPcLRgGf5asmC9I+u/RYVdrjY8ag+pPnVGRc1jrXvIq6ZOrEQp3FPQKDLoQcntrWC3&#10;phm84D058E4L8UgGcOTcMqh0kS1/WBTX8rGuhsu51l5Xy2vFaLn81ilp+SBkrnZ2eXXD3YKicpYL&#10;JR2X7ugBxbG09eoP/uh+T4+0XHvKPRh/f4OGerZw5KMlUi02VK753GoUDtLkV/dfLw/DV6GsSqEv&#10;RFl6BXi7JQ3w34j0A96bAjhTrK6At6low0vwp6TdCG0jYjJerTgEaq7yJNQYJHVtnb/OiytU2d/p&#10;ZB7H0/RrbzGKF71hPD7vzafDcW8cn4+H8XCSLJLFP353MsxqywOFZ1q0WOF9h/bDkmqbT1OsoejJ&#10;lobW4pkKgLr/ASJcnhKP1Rr2G1jFOtjOcMc23izAXOvH4ueJQPOBWZ8Di9ojq903laNGae1UIONT&#10;tTcZDNNRW3uTaYyCCpntCggSMNZdclURb4BqAA2n0y3CaELrlnjQUvmEh1BK+cqBGLwnwPeAWxP4&#10;fRtBj7edPjD6HOe+w3/UHe82VHOg9Me+KCeE2bSxe6ij4GVOmkbTLvMdjLj9V4WeFPTt/Q3SAx1t&#10;IxsnoxH6DhrWdDCeTNt+5UUXOtpkMDhO8aj4jjZIk+nwf2f1gNVbbr/ah9ad+mx6z0rlTwjPKOQQ&#10;wKxmFwIJvabW3VKDhw1OPNbuOz5FqXazSLVWRDbK/PWR369HojAbkR0eyllk/6ypb47llUQK/ava&#10;GaYzVp0h62qhUCDoaUATTGwwruzMwqjKt6m5vwVTVDLcNYtcZy4cRpjAbwDG5/NgNz32Wt5pdOam&#10;KXh53u8fqNGthh3ydKM6kdDsjZSbtY125yimQgSdH1iEcv0Agg1WeIFhvXriX47DqsNvmtN/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JAJW9OIAAAAKAQAADwAAAGRycy9kb3du&#10;cmV2LnhtbEyPQUvDQBCF74L/YRnBW7ubaKONmZRS1FMp2AribZtMk9DsbMhuk/Tfu570NDzm8d73&#10;stVkWjFQ7xrLCNFcgSAubNlwhfB5eJs9g3Bec6lby4RwJQer/PYm02lpR/6gYe8rEULYpRqh9r5L&#10;pXRFTUa7ue2Iw+9ke6N9kH0ly16PIdy0MlYqkUY3HBpq3dGmpuK8vxiE91GP64foddieT5vr92Gx&#10;+9pGhHh/N61fQHia/J8ZfvEDOuSB6WgvXDrRIswiFdA9wvIx3GBIYvUE4ogQL5IlyDyT/yfkPwAA&#10;AP//AwBQSwMECgAAAAAAAAAhAPD7qdRnTgAAZ04AABQAAABkcnMvbWVkaWEvaW1hZ2UxLnBuZ4lQ&#10;TkcNChoKAAAADUlIRFIAAAcuAAABUggCAAAAK3dv7QAAAAFzUkdCAK7OHOkAAAAEZ0FNQQAAsY8L&#10;/GEFAAAACXBIWXMAAC4jAAAuIwF4pT92AABN/ElEQVR4Xu3dbah16X3X8QONZCyTZqiF3olQp2lt&#10;44BlaARHI2RKbONT7dhGIw1pxiJkKtgMBO3oqEnzwJ3a6qixjfGheSVDijKKNH2hMi+k9MGHWxux&#10;+MZbqDDEokOpOlaL9br/12+tXuu/9lrrWg/7rLWu6/vhRzl7/f9rn33Ofc7e+/7dq5ObXwMAAAAA&#10;AAAAXJmq2P/+v//Lf/nlLxBC6sx//V//KT4VAKjW//7V/+GeGQghVeVX/9//0dMBACRe+Z//0T1d&#10;EEJuM//z/76q30aUQlXs3/33T/+tL3zn3/7CewkhFeZT/+47eH4HKvfTr7z4Iz/3x9yTAyGkkoRf&#10;/3/5xX+opwMAaPzSr3wx/E3BPWMQQm4tP/KF9/zEf/4h/UKiFKpi/86//66/8W+fIoTUmU//3B8P&#10;b7PiswGAOv30Ky+6ZwZCSFUJTwJ6OgCARvg7Qvibgnu6IITcZj7/n/+yfiFRCqpYQghVLACqWEJq&#10;D1UsgD6qWEJ2D1VseahiCSFPfepff8eP/Ohf/bT5yZ/8yfi0AKAqVLGEVJ6/+U8+FN8J/OiP/qie&#10;FwBUjyqWkN3zqX/+gfgC/ZnPfOaXf/mX9cuJM6OKJYQ89df/1bd//w/8uQ+bz33uc/FpAUBVqGIJ&#10;qTyffPED8Z1AoOcFANWjiiVk9/zQ55+Or86f+MQn7t+/r19OnBlVLCGEKhYAVSwhtYcqFkAfVSwh&#10;u6etYu/evUsVWwaqWEIIVSwAqlhCag9VLIA+qlhCdg9VbHmoYgkhVLEAqGIJqT1UsQD6qGIJ2T1U&#10;seWhiiWEUMUCoIolpPZQxQLoo4olZPdQxZaHKpYQQhULgCqWkNpDFQugjyqWkN1DFVseqlhCCFUs&#10;AKpYQmoPVSyAPqpYQnYPVWx5qGIJIVSxAKhiCak9VLEA+qhiCdk9VLHloYolhFDFAqCKJaT2UMUC&#10;6KOKJWT3UMWWhyqWEEIVC4AqlpDaQxULoI8qlpDdQxVbHqpYQghVLACqWEJqD1UsgD6qWEJ2D1Vs&#10;eahiCSFUsQCoYgmpPVSxAPqoYgnZPVSx5aGKJYRQxQKgiiWk9lDFAuijiiVk91DFlocqlhBCFQuA&#10;KpaQ2kMVC6CPKpaQ3UMVWx6qWEIIVSwAqlhCag9VLIA+qlhCdg9VbHmoYgkhVLEAqGIJqT1UsQD6&#10;qGIJ2T1UseWhiiWEUMUCoIolpPZQxQLoo4olZPdQxZaHKpYQQhULgCqWkNpDFQugjyqWkN1DFVse&#10;qlhCCFUsAKpYQmoPVSyAPqpYQnYPVWx5qGIJIVSxAKhiCak9VLEA+qhiCdk9VLHloYolhFDFAqCK&#10;JaT2UMUC6KOKJWT3UMWWhyqWEEIVC4AqlpDaQxULoI8qlpDdQxVbHqpYQghVLACqWEJqD1UsgD6q&#10;WEJ2D1VseahiCSFUsQCoYgmpPVSxAPqoYgnZPVSx5aGKJYRQxQKgiiWk9lDFAuijiiVk91DFlocq&#10;lhBCFQuAKpaQ2kMVC6CPKpaQ3UMVWx6qWEIIVSwAqlhCag9VLIA+qlhCdg9VbHmoYgkhVLEAqGIJ&#10;qT1UsQD6qGIJ2T1UseWhiiWEUMUCoIolpPZQxQLoo4olZPdQxZan3ir2pstNx6NzjBsVHH3BJn+0&#10;MrpT40Zkw1DFAqCKJaTyUMUC6KOKJWT3UMWWhypW3HQ8Ose40bbJ+RRxJ8o5vji6L5M/WhndqXEj&#10;smGoYgFQxRJSeahiAfRRxRKye6hiy0MV++vcwkh0gnGjraJ7N27koiWTc3xxdF8mf7QyulPjRmTD&#10;UMUCoIolpPJQxQLoo4olZPdQxZaHKrbD7QxF28aNtoru3biRi5ZMzvHF0X2Z/NHK6E6NG5ENQxUL&#10;gCqWkMpDFQugjyqWkN1DFVseqtgOtzMUbRs32iq6d+NGLloyOccXR/dl3Oh60eczbkQ2DFUsAKpY&#10;QioPVSyAPqpYQnYPVWx5qGI9t3YxWjVutFV078aN9ooejXGj60Wfz7gR2TBUsQCoYgmpPFSxAPqo&#10;YgnZPVSx5aGKvcBt9qM940ZbRfdu3Giv6NEYN7pe9PmMG5ENQxULgCqWkMpDFQugjyqWkN1DFVse&#10;qtgH+jfHoz3jRv1or8etuWjJuNG1o89qco7Pis7vcjtptGEuHozaUU50TpfbqS1UsQCoYgmpPFSx&#10;APqoYgnZPVSx5aGKfcDdDNLNfrRk3CiNNkbNOmVk2Y3SaMO4UYgGzUg3uvqjeKSNjho3aqPxMLcf&#10;o5lxN/vSEy9Ge8Pcfj2higVAFUtI5aGKBdBHFUvI7qGKLQ9V7AP9I0G72Y82jBu10ThD/lnpplt2&#10;ozTaMG4UooGN9FGP2wzikTY6atwoRrMp7qwQDbK509NoY4o7q5JQxQKgiiWk8lDFAuijiiVk91DF&#10;locq9oHxg/1ow7hRjGaN/KkODUg33bIbpdGGcaMQDRJu5G5G7cHJUYgGiZFpOupPo5GFdJRG48as&#10;aQ1ZVsXGb5duALjkRL8mVLGEVJ6zV7Ener4Fbt/iXxCqWEJ2D1VseahiH7h4MGiPu2hs3ChGM+NG&#10;MZo13DREA+NGbTQ2bpRGG8aNQjRo9Kfpx6324OQoRAPjRjGamZFR5BZCNGi4aYxmxo1iNGu4afGh&#10;igWu5ES/JlSxhFQeqligYIt/QahiCdk9VLHloYp9YOh4kI7aaGbcKESDhpu20di4UYgGxo3aaGzc&#10;KI02jBuFaNBw0zTaMJuM0mjDDB0P0lEajY0bhWhg3CiNNowbFZ/8KjZ8c/RR7y1d+jFQM/d74W7q&#10;o+OhiiWk8pyxinVPsO6mPgJq5X4j3E19NIUqlpDdQxVbHj0FU8VmjmI0M24UooFxozTaMG4UooFx&#10;ozYaGzdKow3jRiEaGDdy0ZLZZJRGGybnuIs2jBuFaGDcyEVLU2vlZVYVG7Uf948DldMvw9l+Tahi&#10;Cak8J61io/bj/nGgWvo1WPcLQhVLyO6hii2Pnn+pYodGgZuGaGDcqM34NCQuRG4UooFxozYaGzdK&#10;ow3jRiEaGDdy0ZLJHOmQSY9fzMWdeG7kRmm0YfJH/WjPuFHZWVDFXqQloG76fRigpeOhiiWk8py6&#10;ir1IS0Ct9JswQEtTqGIJ2T1UseWhin3AjUI0aIxM3Sg/Ot+4UYgGxo3aaGzcKI02jBuFaGDcyEVL&#10;JnOkQyY9nh+dbNwojTZM/qgf7Rk3KjsL/lux+jY1dBRAQr8eDR09KqpYQirPqf9bsXqebegoAKNf&#10;jIaO5qGKJWT3UMWWhyr2ATeK0czkj3KiMxNuIUQD40ZtNDZulEYbxo1CNDBu5KIlkznSIZMez49O&#10;Nm6URhtmZDSLu5+yQxULXIN+PRo6elRUsYRUHqpYoFT6xWjoaB6qWEJ2D1VseahiH3CjGM0aQ6P0&#10;+MVob5Q7JUQD40ZtNDZulEYbxo1CNDBu5KIlkznSIZMez49ONm6URhtmZDSLu5+yw3+gANiQfh8G&#10;aOl4qGIJqTz8BwqAwug3YYCWplDFErJ7qGLLQxX7gBu10bhx8Xh70EXjPO7cEA2MG7XR2LhRGm0Y&#10;NwrRwLiRi5ZM5kiHTHo8PzrZuFEabZiR0SzufsoO/7NdwIb0y3C2XxOqWEIqD/+zXUBh9Guw7heE&#10;KpaQ3UMVWx49/1LFDkUbZvxgGs2GuZ303BgNjBu10di4URptGDcK0cC4kYuWTOZIh0x6PD862bhR&#10;Gm2Y/BFpM6uK1Ufdt3RB+jFQM/d74W7qo+OhiiWk8py0itVHp3q+BW6H+41wN/XRFKpYQnYPVWx5&#10;9BRMFTsUbTT6B9vNNhp0uZ0QDYwbhWhg3KiNxsaN0mjDuFGIBsaNXLRkMkc6ZNLj+dHJxo3SaMPk&#10;j0ibBf+t2CB+V3UDwCUn+jWhiiWk8pz6vxUbnOj5Frh9i39BqGIJ2T1UseWhin3AjVy01HBH0k03&#10;Ctw0jTaMG4VoYNyojcbGjdJow7hRiAbGjVy0ZDJHOmTS4xdzcS0ejNwojTZM/oi0oYoFruREvyZU&#10;sYRUHqpYoGCLf0GoYgnZPVSx5aGKfcCN+tGe6d9Mo6PGjVy0ZNwoRAPjRm00Nm6URhvGjUI0MG7k&#10;oiWTOdIhkx6/GO2Z8YP9aMOMjAI37Sdnp7wsq2IBlIQqlpDKc/YqFsA1UMUSsnuoYstDFfuAG/Wj&#10;vUtGNt3IRUvGjUI0MG7URmPjRmm0YdwoRAPjRi5aMpuMXLRkxg/2ow3jRiEaGDdy0ZJxo7JDFQsc&#10;3EtGN66DKpaQynPVKva11167hecxAJujiiVk91DFlocq9gE3uhit9oysuVEabTTcNEQD40ZtNDZu&#10;1EbjhpuGaGDcyEVLZpNRGm2YnOMu2jBuFKKBcSMXLU2tlReqWOCwPvvZzz766KPxqSl8EG5qsDWq&#10;WEIqz5Wq2Ndee+2FF164c+fOLTyPAdgcVSwhu4cqtjxUsQ+40VC03TW+46YxmiXcQogGxo3aaNxw&#10;0xANEm4hRAPjRi5aMvmjEA2MG7XR2OQcd9GGcaMYzYwbtdHYuFHxoYoFDigtYVNXKjLKqGL1PbrE&#10;bZKL0TfLuNFZokdv3IiMZ/Mq1pWwKQpZ4CyoYjeMngGzudNHohOMG5ECQhVbHqrYB9xoKNrucjsh&#10;GjTGp5HbCdHAuFEabTRGRlG6EKOBcSMXLZn8UYgGiZFpOnJTN0qjDeNGMZolRqbpqJJQxQKHMlTC&#10;pjYvMs5exer7MsWdRVz0bTJudJyMP7w4jdyIjGfDKnakhE1RyALHRxW7YfTcN5+7n360Z9yIFBCq&#10;2PJQxT7gRiPRCQm3EKLBKLeWnh6jQZfbCdFgmNtJz43RwLiRi5ZM/ihGsynurBANjBul0YZxozYa&#10;T3FnVRKqWOAgckrY1IZFxnmrWH0v5nD3QNroG2Tc6AjRIzNu1EZj40ZkPJtUsZklbIpCFjgyqtgN&#10;o2e9RdxduWjJuBEpIFSx5aGKfcCNxqNzGm4ao9mA/k57YhrNutxOiAaX9Bfas9poYNzIRUsmf9RG&#10;42FuP0Yz40ZptGHcKI02hrn9ekIVC+xupIR98sknX3755Zdeeunxxx/Xoa5NioyTVrH6Fszn7ofE&#10;6Ltj3OgI0SMzbtRGY+NGZDwrq9jxEvZ2nscAbI4qdsPo+W4pd29ptGHciBQQqtjyUMU+4Ebj0TkN&#10;N02jjcTIghvFaJZwC200bgyN0uMxGhg3ctGSyR/1o72EW0ijDeNGabRh3Kgf7XW5ndpCFXtV+iG7&#10;0fMt4EyWsNoz1ysyzljF6ivvcjsxmnW5HXL86E/OuBFZn8VVbE4Jq1VDIQucCFXshtEznXGjfrTX&#10;5XZIJaGKLU+9VSwhpA1V7FXprdOiKlZnJufqNsVuEWaVsKlrFBmnq2L1BSfcQj/aS7gFcvDoj824&#10;EVmfBVXs3BI2RSF7HPq+89YCl1DFbhj9phk3Goq2E26B1BCq2PJQxRJCqGKvS++bqGKRWFzCprYt&#10;Ms5VxerrbLjpeHROw03JkaM/M+NGZH1mVbFrStgUhewR6DvOGxVcQhW7YfS7YdxoJDqh4aakhlDF&#10;lkevkVSxhNQcqtir0vumw/wNR+fzd6SdbFLCprYqMs5bxbpRTnSmcaOL0apxozYaJ9xCZnRyj1vL&#10;j85vuOmC6I563Np4dE6PW3PRknGjBdEddbmd/Oj8hpueIplV7FYlbIpCdl/6Xh/mjQoOhSp2w+h3&#10;w7jReHROw02XRffVcNOR6ISEWyCbhyq2PHqNpIolpOZQxV6V3qQc5u8kejT8HenWbV7CptYXGSeq&#10;YvWFNdw0JzqzMTR1N1Pt8tBC1F9oz+pHG6PcKWm0YfpHnPYsF42NG4VoMMqd0o/2Rs06ZWTZjdpo&#10;PMztp9GG6R9x2rNOkckq9holbIpCdi/6Lh+mitX5vFE5BqrYDaOfbONGk9Fpxo1CNDCTI924pD3r&#10;YrR0SX+hPYusD1VsefQKRxVLSM2hir0qvR85zN8o9Gj4G84tumoJm1pTZJy0inWj/Oh8MzRKP3b6&#10;y5naE100zuBObKOxcTcvSs9to5kZGY1zJ6bRRob8s9JNt+xGMZpNcWe10di4mxel5x48I1XstUvY&#10;FIXs7dP3lzcquIQqdsPoJ9u40WR0mnGjEA3M+EgfDUvPTaNxNnc6WROq2PJQxRJCqGKvS+9H+BtO&#10;lW6thE0tKzKoYi+OIjdyN1vt8YvTyO3EaNaYNW2jcdfIQjpqo5kZGQWzpjGaNfKnOjQg3XTLbhSi&#10;QWPWNEazrpGFdHTwXKxib7OETVHI3iZ9Z3mjgkuoYjeMfrKNG+VEZ5plo9bIQjpqo1ljfBq5HbIm&#10;VLHloYolhFDFit44DNBSl2YJDRIaNCPdaMSDI7TXpVmXZr1P5G5eFHcW0PkDtGR0KO/BF2CXEjY1&#10;t8g4SxWrr8G40dzoXszQ8SAdxWn6cas9mEazhFuI0cy4UYxmDTeN0SzhFkI0aLhpiAYm53gajY0b&#10;xWhm3ChGs4abhmhg3KiNxsaNQjQwbhSjmXGjGM0SbiFEg4abHjauit2rhE1RyN4OfU8P8xKsR1PQ&#10;W4JTo4rdMPrJNm6UE51plo0itxCiQcNNQzQwbhSjWcItkDWhii2PXuGoYgmpOVSxesswSqsNHb1E&#10;Gw0dteP6qCdu9mk8QEsNHe0Zn0ZxZwGdP0BLRocGPpdmKx7Jcexewqbyiwyq2IvHg3SURmPjRmm0&#10;0XDTEA0abtpGY+NGMZo13LSNxsaNQjQwOcddRhbiqOWmbTQ2bhSigXGjNhqb/FEabRg3CtGg4aZt&#10;NDZudNi0Vezzzz+/ewmbopBt6cseoKUuzRIaJDRoRrrRiAdHaK9Lsy7Nep/I3bwo7iyg8wdoyehQ&#10;3oOvB1XshtHPkHGjnOhMs2wUuGkbjU3+KI02Gm5K1oQqtjx6LaGKJaTmUMXqLUPy9lq3p96OBzpk&#10;dGjgYKSjRoemPotuN3TU6JDRoYaO9mg8vLCS7n34Yet2l2ZXe1S341AlbCqnyKCKnTzuog3jRmm0&#10;0XDTEA2MG6XRhnGjGM2MG6XRhnGjEA1MzvH86GTjRmm0YdwoRAPjRm00NvmjNNowbhSigXGjNNow&#10;bnTYfPLFDzz//PPvete7Hn74YT30ruM/jxVMX+oorTZ09BJtNHTUjuujnrjZp/EALTV0tGd8GsWd&#10;BXT+AC0ZHRr4XJqteCQnRRW7YfQzZNwoJzrTbDJKow2TP0qjjYabkjWhii2PXkuoYgmpOZVXsXq/&#10;0HtvraOX3nNrMHxKoEMDB1sazPnsgWbdqQ4ZHbpEG6M7a+jet/iKTuSwJWxqvMj4i3/tGffMcMzo&#10;ERs3mhvdi8k5nkZj40b9aM+4UZvxaUhciNwoRjPjRmm0YdwoRAMzdDxIR7MyeXpciNwoRAPjRm00&#10;NjnHL0Z7Jn+URhvGjY6Zv/Iz3/qHvut3H7OETVVbyOqLTF4ldXvqVTXQIaNDAwcjHTU6NPVZdLuh&#10;o0aHjA41dLRH4+GFlXTvww9bt7s0u9qjOiyq2A2jnyHjRjnRmWaTURptmJzjF6M940ZkTahiy6PX&#10;EqpYQqrNez/6jV/56Bv0mlmZ+ASoG9nvyHU0+526bmfvRzo6cFagcfYnamlpam0Z3fWlO9dg4PNq&#10;1kyffvpp3T6z45QXqZEi48vf/KXf97lvck8RR4seq3GjudG9mJzjaTQ2btSP9owb5UfnGzeK0cy4&#10;URptGDcK0cAMHW+lC1tFd23cKEQD40ZtNDY5xy9GeyZ/lEYbxo0OmPCL/2Vf8ZAebtfpnscKE//K&#10;rRu9F1AdnfOaq6NGhwYOtjSY89kDzbpTHTI6dIk2RnfW0L2v+4rKeKOS6c5Xf1n4+4J73iALom+o&#10;caOc6EyzySiNNkzO8YvRnnEjsiZUseXRawlVLCF15vmX3qlXyyrFJ0DdyH5HrqN579QD3c7eD3Ro&#10;4JRIG9mfqKWlqbVlRu45jgLd7tKsmZ79bzjHLC9SQ0XGl7/5S92zxNGiB2rcaG50LybneBqNjRv1&#10;oz3jRjnRmQm3EKOZcaM02jBuFKKBGRk5bnNZdF8JtxCigXGjNhqbnOMXoz2TP0qjDeNGB0z4xddj&#10;TZz3eawky6pYHc1+Odbt7P1IRwfOCjTO/kQtLU2tLaO7vnTnGgx8Xs2aaVVVbBT+1uCeOsjc6Ftp&#10;3CgnOtNsMkqjDZNz/GK0Z9yIrMm2VWz8A9IN7ER/AFSxhNSZ7/nh3xWfi+sUnwB1o/eCpKPDx8dp&#10;e/h+Is26Ux0aOCXSRvYnamlpam0B3e/APWuWNz3133De8IY3HP//STb+b6M/9JC/Du43vuE3uGeJ&#10;o0UP1LjR3OheTM7xNBobN+pHe8aN+tHeKHdKjGbGjdJow7hRiAbGjUI0GOb2R6ITRrlTQjQwbtRG&#10;Y5Nz/GK0Z/JHabRh3OiACb/4eqyNRx555CzPY69//ev1oEt02CpWhwZOibSR/YlaWppaW2bknuMo&#10;0O0uzZpphVVs+FuDe+ogc6NvpXGjnOhMs8kojTZMzvGL0Z5xI7ImVLHl0R8AVSwh1ea3/o6viE/H&#10;FYpPgIFujx5paTBF26N3FWjWnerQwCmRNrI/UUtLU2tz6U6H71bjgQXNmmkBf8M57H+1MJYXQ//b&#10;6N/6vY+5p4ijRQ/UuNHc6F5MzvE0Ghs36kd7xo3aaJzHnRujmXGjNNowbhSigXGjNhoPc/tptJHH&#10;nRuigXGjNhqbnOMXoz2TP0qjDeNGB0z4xddj7Trp81hJVlax47Q98wU60qGBUyJtZH+ilpam1hbQ&#10;/Q7cs2Z509qq2N/29q90zxtkQfTdNG6UE51pNhml0YbJOX4x2jNuRNZkfRUb/kT0UfNsphvdEW6N&#10;vulUsYTUnD//D775T3zgve834Sn+5WrEJ8AgviBdpI2EBtkvWtoe2NesO9Wh0U+hjWRHt6cemJam&#10;1ubSnQ7frcYDC5o105//+Z/XH9IZvPDCC6f4n5EZLy++8Xc/9qf/7u9xTw7HjB6xcaP86HyTP2qj&#10;sXGjfrRn3ChGs2FuJz23jWbGjdJow7hRiAbGjfrR3iVuM0azYW4nPTdGA+NGbTQ2OccvRnsmf5RG&#10;G8aNjpnw6/+Wx96sR9x1ouex8FQcpnpqLkL4euMXrq8weQ3V7UuvqhpM0fbMF+hIhwZOibSR/Yla&#10;Wppam0t3Ony3Gg8saNZMz/VGZY0f/6cvffgf/wH3jEGWRT9Dxo0mo9MaI9P8URptmJzjF6M940Zk&#10;TTapYqP24/5x3CZ9x6liCak5f/1fffv3/8Cfi8/vn/vc5+LTQj3al5/4QStO+zTOfsXS9sC+Zt2p&#10;Do1+Cm0kO7o99cC0NLU2i+5x5gNOabbpo7pl4a8rTz75pL6Mrt2LjPHyIv4XIX/6lRfdM8Nho8dt&#10;3Cg/Ot/kj9pobNyoH+0ZNwrRoMvthGhg3ChGM+NGabRh3ChEA+NGI9EJXQt2QjQwbhSigXGjNhqb&#10;nOMXoz2TP0qjDeNGh80nX/zA+9///vB8pcfddYrnMa2WSF/nJdpIaJD9kqrtOS/QOjT6KbSR7Oj2&#10;1APT0tTaXLrT4bvVeGBBs60f1fH90q988dM/98fd0wVZFv0MGTeajE4zbhSigckfpdGGyTl+Mdoz&#10;bkTWZMMq9iIt4Rbpm04VS0jNoYqd9QoU9wPdnqLtOe/sdWj4U2g886xIS1Nrs+TcYdwJdLtLs00f&#10;1S6OVsjmlxcnrWIDN82JzmyMTN2ojcbGjfrRnhkZBW6aRhvGjWI0M26URhvGjUI0MG40GZ3WyBy5&#10;aMO4UYgGxo3aaGxyjl+M9kz+KI02jBsdNp988QPxncD73//+kz6PlSp+pe0HrTjt0zj7JVXbc16g&#10;dWj0U2gj2dHtqQempam1WXSPMx9wSrNNH9UpUMVuGP0MGTeajE4zbhSigckfpdGGyTl+MdozbkTW&#10;ZMP/Vqz+eBo6ilunbz1VLCE1hyp27utQPCXQ7VFanfnOXkfnnKVDU49KS1Nr+XR3Kz6vBkaHTu4I&#10;hezc8uJEVWyIvgzjRjnRmcaNQjQwbtRGY+NG/WjP5I9ctGTcKEYz40ZptGHcKEQD40Y50Zkm53g/&#10;WjJuFKKBcaM2Gpuc4xejPZM/SqMN40aHTVvFBuE54YzPY6WKX69uZIj7gW5P0fbAvmbdqQ4NfwqN&#10;Z54VaWlqbZacO4w7gW53abbpozoFqtgNo58h40bj0TkNNw3RwOSP0mjD5By/GO0ZNyJrQhVbHn3r&#10;qWIJqTlUsSO01KWZ0aFG/2A8Euh2l2YD9xPpUENHs487WjI6tILuKO+utNpd1qGGjhZhryJjWXlx&#10;3io2cNPx6JyGm4ZoYNwojTaMG6XRRmNk6kYuWjJuFKOZcaM02jBuFKKB6R9Pj1xMXItyjvejJeNG&#10;IRoYN2qjsckfpdGGcaMQDYwbpdGGcaPDxlWx0bmex0oVv2rdyBNPCXR7lFYHljXrTXV0zlk6NPWo&#10;tDS1lk93t+LzamB0qBpUsRtGP0PGjUaiExpuGqOZyR+l0YbJH6XRRsNNyZrwHygoj77pVLGE1JzK&#10;q9hAr0LDtJfQYICWjA4NvMhptu5TRBoMfKKU9hIazKfzB2ipoaM96ShuluQ2i4w15cW5qtgQfVUJ&#10;t9CP9hJuIUYz40ZptGHcKI02GiNTN0qjjYabxmhm3CiNNowbhWhgxg9ejJZMznEXbTTcNEQD40Zt&#10;NDb5ozTaMG4UooFxozTaMG502FysYqOzPI+VSl/8AC11aWZ0qNE/GI8Eut2l2cD9RDrU0NHs446W&#10;jA6toDvKuyutdpd1qKGj1aCK3TD6GTJuNBRtJ9xCjGYmf5RGGyZ/lEYbDTcla8L/bFd59B2nit0k&#10;+imew90DIbuEq2Ij3U5oYHSoS7OEBgkNpu5Bt3s0TmjQo/HwQkqrDR2dT+cP0FKXZg13MN4sz7WL&#10;jPXlxemq2BB9eV1uJ0azLrfTRmPjRi5aMm4Uo1lifMFNYzRLuIUYzYwbpdGGcaMQDczFg0F73EVj&#10;MzIK3DRGs4RbCNHAuFEbjY0bhWhg3ChGM+NGMZoZN0qjDeNGh81IFRsd/3msYPouDNNeQoMBWjI6&#10;NPWqrdsJDQZoKaHBwCdKaS+hwXw6f4CWGjrak47iZj2oYjeMfoaMG/WjvS6300Zjkz9Kow3jRiEa&#10;GDeK0SzhFsiabFLF6qPm2Uw3uiPcGn3TqWI3SfyZXsDdDyG3nJqrWP0SDr8CacxLFLZwjSJjq/Li&#10;jFVsiL7O+dz9pNGGcSMXLTXGp5HbCdGgMT6N3E6MZsaN0mjDuFGIBmboeJCOYjRouGmIBo3xaeR2&#10;QjQwbtRGY+NGIRo0Zk1jNDNulEYbxo0Om8kqNjry81ip9I249FZEA6NDXZolNEhoMHUPut2jcUKD&#10;Ho2HF1JabejofDp/gJa6NGu4g/FmPahiN4x+hpZy95ZGGyZ/lEYbxo1CNGiMTyO3Q9Zkw/9WbBD/&#10;gHQDO9EfAFXsJok/04u5eyPk1kIVG+h2j8a8XGE7WxUZ25YXJ61iQ/QFz+HuwUVLxo360V42d3qI&#10;BqPcWnp6G82MG6XRhnGjEA3MyGicOzFGs1FuLT09RoOukR03itFsijurjcbGjdJow7jRYZNZxUa3&#10;8zz21FNP/dRP/ZRWa6XvBW9UsBOq2A2j39VF3F25aMnkj9Jow7hRjGbZ3OlkTahiy6M/AKrYTRJ/&#10;phdz90bIrYUqNtDtHo15ucLW1hQZ17iC7LxVbIy++CnurIvRqnGji9HqALeQnthGswH9nfbENJoZ&#10;N0qjDeNGIRoYNwrRYJQ7JY02BvR32hPTaNY1tJAeT6PxMLefRhvGjdJow7jRYTOrio2u9zz21FNP&#10;3bt3T6t103eENyrYCVXshtHv6nzufvrRnskfpdGGcaM2Gg9wC+mJZGW2rWJxBFSxW0bPOsaNLkar&#10;CbdAyO2EKjbSoYQG/PUGVzO3yLje/xvv2avYGH0jLnGbI9EJxo1GohMSF0ftwX60kRhZcKMQDYwb&#10;pdGGcaMQDYwbtdG4x60NRduJkQU3itEsMTRNj/ejpS6304/2jBul0YZxo8NmQRUbbfs8Rgnr6PtC&#10;FYudUMVuGP2uZnOnj0QnmPxRGm0YN3LRUuLiqD1I1ocqtjxUsVtGzzrGjUaiE4wbEXI74X+2a5z2&#10;Sqevdg6didVyiozrlbBRGVXsMaM/JONGhBwni6vYaP3zGCXsRfruGB1KaMArMq6GKpbkR89Hxo3I&#10;mlDFlocqdsvoWce40Uh0QsNNCbmFVF7FRvoN7NKsDvqa59CZ2Mh4kXG9Ejaiip2b+P13By8mbkZu&#10;RMhxsrKKjZY9j1HCjtO3aZj2Sqevdg6diRWoYkn8bXIHLyZuRm5E1oQqtjxUsVtGzzrGjcajc4wb&#10;uWipy+3kRGcaN4rRrMetjUfndLmd/Oj8hpuSNaGKBY5jpMhwtiphI6rYudEfg3GjNNowbkTIobJJ&#10;FRvlP49RwubTt6xLszroa55DZ2IFqliiXyfjRmm0YdyIrAxVbHmoYreMnniMG41H5xg3aqPxMLef&#10;RhvNjm509ZdHtMtD0d4wt59GG6Z/xGnPImtCFQsczXiRsW0JG1HFzo3+MBpu2kZj40aEHCobVrHR&#10;+PMYJSxwClSxRM/aDTdto7FxI7IyVLHloYrdMnriMW40Hp1j3ChGsynurDYa24I+6nGbk+L+xWhj&#10;ijurjcbG3bwoPZcsC1UscEz9IuMaJWxEFbsg+lNpzJoScrRsXsVG/ecxSljgRKhiSYievhuzpmR9&#10;qGLLQxW7ZfTcY9xoPDrHuFGIBo1Z0xjNEm7kbrba4znTGM0as6YxmnWNLKQjsixUscCRvfzyy0+b&#10;K5WwEVXsguh1KI87l5Cj5UpVbBSfx5555hlKWOBcqGJJiN7K5HHnkvWhii0PVeyW0XOPcaOR6ISG&#10;m4ZoYNwoRrOGm4Zo0OhP2w9a7dRFY+NGMZoZN4rRzLhRjGYJtxCiQcNNydxQxQKgil0cvRQNc/uE&#10;HDNXrWIBnBRVLGmjtzXD3D7ZKlSx5aGK3TJ6BjJuNBKdYNwoRAPjRmm0YdwoRIOGm7bR2LhRmpGF&#10;OIrcKI02jBuFaNBw0zYaGzcic0MVC4AqdmX0gtTldgg5cqhiAfRRxRIXvcXpcjtk21DFlocqdsvo&#10;eci40cVoNeEWQjQwbuSipRV3og3jRpnRycaN0mjDuFGIBsaN0mjDuBGZG6pYAFSxhFQeqlgAfVSx&#10;hOweqtjyUMVuGfWCS7l7C9HAuFE/2jP5ozTaaLjpZHSacaN+tGfyR2m0YdyIzA1VLACqWEIqD1Us&#10;gD6qWEJ2D1Vseahit4x6wUXcXcVoZtyoH+2Z/FEabXS5nZHoBONG/WjP5I/SaMO4EZkbqlgAVLGE&#10;VB6qWAB9VLGE7B6q2PJQxW4Z9YLzuftpo/F8I/fjRi5ausRt9qM940b9aM/kj9Jow7gRmRuqWABU&#10;sYRUHqpYAH1UsYTsHqrY8lDFbhn1gtnc6f1ob76R+3GjfrQ3zO230di4UT/aM/mjNNowbkTmhioW&#10;AFUsIZWHKhZAH1UsIbuHKrY8VLFbRr2gcaNl0X3NN3I/bjQUbQ9z+yEaGDfqR3smf5RGG8aNyNxQ&#10;xQKgiiWk8lDFAuijiiVk91DFlocqdsuoFzRutCy6L+NGs6K7MG40GZ12ycimG/WjPZM/SqMN40Zk&#10;bqhiAVDFElJ5qGIB9FHFErJ7qGLLQxW7ZdQLGjdaFt2XcaNZ0V0YN8qPzu8aWkiPX4z2TP4ojTaM&#10;G5G5oYoFQBVLSOWhigXQRxVLyO6hii0PVeyWUS9o3GhZdF/GjWZFd2HcaG50L42hUXr8YrRn8kdp&#10;tGHciMwNVSwAqlhCKg9VLIA+qlhCdg9VbHmoYreMekHjRsui+2q4aT9DO/H0yI0WRHdkco5fjPZM&#10;/iiNNowbkbmhigVAFUtI5aGKBdBHFUvI7qGKLQ9V7JZRL2jcaHF0d8aNXLRk8kdpJhdi4lqUP0qj&#10;DeNGIRoYN0qjDeNGZG6oYgFQxRJSeahiAfRRxRKye6hiy0MVu2XUCxo3WhzdnXEjFy0tLTc1Nm7k&#10;oiWTP0qjDeNGIRoYN0qjDeNGZG6oYgFQxRJSeahiAfRRxRKye6hiy0MVu2XUCxo3WhPdo3GjNhob&#10;NwrRwLhRG40bbtpGY+NGMZoZN4rRzLhRjGbGjdJow7gRmRuqWABUsYRUHqpYAH1UsYTsHqrY8lDF&#10;bhn1gsaN1kT3mBiZpqM2mhk3SqONhpuGaNBw0xjNGrOmMZoZN0qjDeNGZG6oYgFQxRJSeahiAfRR&#10;xRKye6hiy0MVu2XUCxo3Whnd6RR3VhuNjRu5aCmDOzGNNqa4s9pobNwojTaMG5G5oYoFQBVLSOWh&#10;igXQRxVLyL75yOe/5Vve+/g7zDvf+c4PfvCDeqmuz6c//elXX31Vz00nRxW7ZdQLGjdaH93vMLef&#10;RhvGjfrR3ih3Sj/aG+b202jDuFEabRg3InNDFQuAKpaQykMVC6CPKpaQHfPej36jKg+YRx555JVX&#10;XtHT05lRxW4Z/XQYN9oquvcut9OP9owbDUXbPW5tPDqny+30oz3jRmm0YdyIzA1VLACqWEIqD1Us&#10;gD6qWEJ2zG/9HV+hygONu3fv6unpzKhiCSFUsQCoYgmpPVSxAPqoYgnZMd/83V+nAhKNMt6lUMUS&#10;QqhiAVDFElJ7qGIB9FHFErJjfuBf/MFv/zO//Wu+4c6j5i1vecsTTzzxZH3u3LmjIpYqlhBSTKhi&#10;AVDFElJ5qGIB9FHFErJ7fujzT8dX57t3796/f1+/nDV5+umnVcRSxRJCiglVLACqWEIqD1UsgD6q&#10;WEJ2D1UsVSwhpMBQxQKgiiWk8lDFAuijiiVk91DFUsUSQgoMVSwAqlhCKg9VLIA+qlhCdg9VLFUs&#10;IaTAUMUCoIolpPJQxQLoo4olZPdQxVLFEkIKDFUsAKpYQioPVSyAPqpYQnYPVSxVLCGkwFDFAqCK&#10;JaTyUMUC6KOKJWT3UMVSxRJCCgxVLACqWEIqD1UsgD6qWEJ2D1UsVSwhpMBQxQKgiiWk8lDFAuij&#10;iiVk91DFUsUSQgoMVSwAqlhCKg9VLIA+qlhCdg9VLFUsIaTAUMUCoIolpPJQxQLoo4olZPdQxVLF&#10;EkIKDFUsAKpYQioPVSyAPqpYQnYPVSxVLCGkwFDFAqCKJaTyUMUC6KOKJWT3UMVSxRJCCgxVLACq&#10;WEIqD1UsgD6qWEJ2D1UsVSwhpMBQxQKgiiWk8lDFAuijiiVk91DFUsUSQgoMVSwAqlhCKg9VLIA+&#10;qlhCdg9VLFUsIaTAUMUCoIolpPJQxQLoo4olZPdQxVLFEkIKDFUsAKpYQioPVSyAPqpYQnYPVSxV&#10;LCGkwFDFAqCKJaTyUMUC6KOKJWT3UMVSxRJCCgxVLACqWEIqD1UsgD6qWEJ2D1UsVSwhpMBQxQKg&#10;iiWk8lDFAuijiiVk91DFUsUSQgoMVSwAqlhCKg9VLIA+qlhCdg9VLFUsIaTAUMUCoIolpPJQxQLo&#10;o4olZPdQxVLFEkIKDFUsAKpYQioPVSyAPqpYQnYPVSxVLCGkwFDFAqCKJaTyUMUC6KOKJWT3UMVS&#10;xRJCCgxVLACqWEIqD1UsgD6qWEJ2D1UsVSwhpMBQxQKgiiWk8lDFAuijiiVk91DFUsUSQgoMVSwA&#10;qlhCKg9VLIA+qlhCdg9VLFUsIaTAUMUCoIolpPJQxQLoo4olZPdQxVLFEkIKDFUsAKpYQioPVSyA&#10;PqpYQnYPVSxVLCGkwFDFAqCKJaTyUMUC6KOKJWT3UMVSxRJCCgxVLACqWEIqD1UsgD6qWEJ2D1Us&#10;VSwhpMBQxQKgiiWk8lDFAuijiiVk91DFUsWSAvP7n3nrl7/5S7/hm970A//iD7oRqSRUsQBqrmL/&#10;ys986zd/99f95q9/Y3hBdCNSQ8IPwO/8w18V3gs9+d6vcaOqQhULoK/sKjb8/ff3/NGv/sqvfsN7&#10;P/qNbkROkY98/lt+29u/MryCl/0nSBVLFUtKy5984XfqJ/rm5hu+6U1uSmrJv/kjVLFA5X76lRc/&#10;5Z4Zqkn6Uhg+dlNSfJ5879foj//m5pu/++vctJKEX3+qWAB9v/QrX/zhf/du94xRTL71ex/Ts//N&#10;zcf/2e9zU3L8/Oavf6P+/G5uvueHf5ebFhOq2GKr2P/w3/55+DtYyD+698IP/tifCm/FSCV582/5&#10;TfqJNt/7yXe7BVJD7v797/nIR/9SfH6nigXq9F//13+K7wRC3FNE8XnbO75er4I3N7/3O97mpqTs&#10;PP/p973uN3yJ/vhvbsLH4YjbqSQf/at/Nr4TCPS8AKB6v/r//s+//OI/jG8P/t4/+wvueePsectj&#10;b9az/83NH33mSTclB8/7PvQu/eGZN/+W3+QWisnHP/Wh+OpMFRuU8S5FVWzr3r17n/jEJ+IfM4r3&#10;nve8Rz/Ojbe+9a2aoVZUsQD0dFCNxx9/XK+CNzfveMc7dBR1eOKJJ/Rn3whHNKuYngsAIBH+mqDn&#10;iFI8+uijeuq/ufm2b/s2HcVJ3LlzR394jfe85z2aFYoqNgjfBx09M6rYqvWfvIIPfODX/9/TUCGq&#10;WAB6OqgGVWy1PvShD73uda/Tn30jHAnHtVErPRcAQIIqFsfRv6osuHPnjsaFoooNwvdBR8/MV7Ff&#10;+MIXPvaxj4U/YBTvfe97n36Wux577DFtoD4f//jHf+zHfkxPBwBqFd/q1eNtb3ubXgJvbt75znfq&#10;KCrw9re/XX/wXeG4NqpUxl9yAGwu/DUh/GVBzxRFeMtb3qLn/Zubd7/73TqKM3jTm96kP7mu973v&#10;fdoo0Uc/+tFf+IVf0C9kTcqvYoP7qMNjj/36f6T89a9/vT4yP/7jP64l1Oe1117TcwGAWv3iL/6i&#10;nhHqEP72pde/m5sPfvCDOorS/ezP/qx7/9MKx8NUe/UJzwB6LgCARPhrgp4mSpH+N2p+8Ad/UEdx&#10;eJ/5zGf0x9bz2GOPaalEdfawQRVVLGrw0ksv6QfZvPjii+l/rOCpp57SHgAApSvv7R1yPPvss/pT&#10;N5/97Gf1kQlT7QEACvXkk0/qSd9eBXQUh5f+p6Xu3Llz9+5d3TAvvfSS9lAKqlgUIn3yCh+HIy+8&#10;8IJum3v37sVNAADKRhVboVdeeeWhhx7Sn3rzj9Dh/+r2zU2Yhp24DAAoElXsGbmryl544YXXXnst&#10;vbAs9hsoCVUsSuCevOK/GrnnLy6MBQBUgiq2Qu6S2Pgv0OH/6rbhwlgAKBtV7Bm5S2Ljf17PXVjG&#10;hbGFoYpFCfqXxEZcGAsAqBBVbG0uXhIbcWEsANSDKvZ0+pfExuNcGFs2qlic3sVLYiMujAUAVIgq&#10;tjYXL4mNuDAWAOpBFXs6Fy+JjbgwtmBUsTi9oUtiIy6MBQDUhiq2KiOXxEZcGAsAlaCKPZehS2Ij&#10;LowtGFUszm3kktiIC2MBALWhiq3KyCWxERfGAkAlqGLPZeSS2IgLY0tFFYtzG78kNuLCWABAVahi&#10;6zF5SWzEhbEAUAOq2BMZvyQ24sLYUlHF4sQmL4mNuDAWAFAVqth6TF4SG3FhLADUgCr2RCYviY24&#10;MLZIVLE4sZxLYiMujAUA1IMqthKZl8RGXBgLAMWjij2LnEtiIy6MLRJVLM4q85LYiAtjAQBnFF+2&#10;dCMbVWwlMi+JjdyFsc8995wGAIBSUMWeReYlsZG7sOwnfuInNMBpUcXirPIviY24MBYAcDrxNUs3&#10;slHF1mDWJbFRemHs5F/8AACnQxV7CvmXxEZcWFYeqlic0qxLYqPw/DX3bywAANy+8CKlj3pVbPrx&#10;CKrYGsy6JDZyF8ZO/t0PAHAuVLGnMOuS2IgLywpDFYtTmntJbLTgLy0AANwyvUpZ69p+4I6Po4ot&#10;3oJLYiMujAWAglHFHt/cS2IjLowtDFUszmfBJbHR4r+3AABwa/QqNUBLo6hii7f4X5e5MBYACkYV&#10;e3wLLomNuDC2JFSxOJ9ll8RGXBgLADgLvVY1dDQDVWzZVv7TMhfGAkCpqGIPbtklsREXxpaEKhYn&#10;s/iS2IgLYwEAZ6HXqoaOZqCKLdvKf1fmwlgAKBVV7MEtviQ24sLYYlDF4mTWXBIbcWEsAODI9Po0&#10;QEujqGILtsk/KnNhLAAUiSr2yNZcEhtxYWwxqGJxJisviY24MBYAcGR6fbLWtf3AHR9HFVuwTf5F&#10;mQtjAaBIVLFHtvKS2IgLY8tAFYszWX9JbMSFsQCAwwovTPqoW8UG6ccjqGJLteE/J3NhLABcSXxq&#10;1Y3bRRV7WOsviY24MLYMVLE4jU0uiY24MBYAcArxdUo3slHFlmrDf0vmwlgAuJL4vKobt4sq9rA2&#10;uSQ24sLYAlDF4jS2uiQ24sJYAMDxxRcp3chGFVukzf8hmQtjAWAr4YlUH/Veu9OPr40q9pi2uiQ2&#10;4sLYAlDF4hw2vCQ24sJYAECpqGKLtPm/InNhLABsRc+k1rq2H7jjt4Aq9pg2vCQ24sLYs6OKxTls&#10;e0lsxIWxAIAiUcWW50r/hMyFsQCwCT2TDtDS9VHFHtC2l8RGXBh7dlSxOIHNL4mNuDAWAFAkqtjy&#10;XOnfj7kwFgC2pefTho7eFqrYA9r8ktiIC2NPjSoWJ3CNS2IjLowFAJSHKrYwV/3HYy6MBYAN6fm0&#10;oaO3hSr2aK5xSWzEhbGnRhWLo7vSJbERF8YCAMpDFVuYq/7LMRfGAsB6eg4doKXro4o9mitdEhtx&#10;Yex5UcXi6NKXk20viY3cX29effVVDQAAOCeq2MI88sgj+uO8zj8bpxfGPvroozoKAMim51BrXdsP&#10;3PFbQBV7KNf+x053YWx4+6cBDo8qFkf31re+VT+h1/nrh/unpPv372sAAMA5UcWWJPxFK/3/4Hn2&#10;2Wc12E76z9KPPPKIjgIAsoXnT33UrWKD9ONro4o9lJdffll/GGbb/wffKL3qlv8f3xOhisXRXfWq&#10;e/fvSNe46hYAgFtGFVuY9KrVhx566JVXXtFgC+4/1nSNqhcAqhKfTnXjdlHFHsq124ar/rcccVVU&#10;sTg69/y17T/1uJ6XJy8AQAGoYgvj/j8ct21L00tiN+95AaBC8RlVN24XVezRXLVwSC+J5aqyc6GK&#10;xQlc6cJYLokFABSJKrY8V7owlktiAaAkVLFHc73OgUtiT40qFidwpQtjuSQWAFAkqtjyXOnCWC6J&#10;BYCSUMUe0JVqBy6JPTWqWJzD5hfGckksAKBUVLFF2vzCWC6JBYDCUMUe0DWaBy6JPTuqWJzD5hfG&#10;ckksAKBUVLFF2vzCWC6JBYDCUMUe0+blA5fEnh1VLE5jwwtjuSQWAFAwqthSbXhhLJfEAkB5qGKP&#10;adv+gUtiC0AVi9PY8MJYLokFABSMKrZUG14YyyWxAFAeqtjD2rCC4JLYAlDF4kw2uTCWS2IBAGWj&#10;ii3YJhfGckksABSJKvawtmohuCS2DFSxOJNNLozlklgAQNmoYgu2yYWxXBILAEWiij2yTYoILokt&#10;A1UsTmblhbFcEgsAKB5VbNlWXhjLJbEAUCqq2CNb30VwSWwxqGJxMisvjOWSWABA8ahiy7bywlgu&#10;iQWAUlHFHtzKOoJLYotBFYvzWXxhLJfEAgBqQBVbvMUXxnJJLAAUjCr24NY0ElwSWxKqWJzP4gtj&#10;uSQWAFADqtjiLb4wlktiAaBgVLHHt7iU4JLYklDF4pSWXRjLJbEAgBpQxdZgwYWxXBILAGWjij2+&#10;ZRfGcklsYahicUoLLozlyQsAUAmq2BosuDCWS2IBoGxUsaew4MJYLoktDFUszmruhbE8eQEAKkEV&#10;W4lZF8ZySSwAFI8q9hTmXhjLVWXloYrFWc26MJYnLwBAPahiKzHrwlguiQWA4lHFnsWsC2O5qqw8&#10;VLE4sfwLY3nyAgDUgyq2HpkXxnJJLADUgCr2LPIvjOWqsiJRxeLEMi+M5ckLAFAVqth6ZF4YyyWx&#10;AFADqtgTybwwlqvKikQVi3PLuTCWJy8AQFWoYqsyeWEsl8QCQCWoYk8k58JYriorFVUszm3ywlie&#10;vAAAtaGKrcrkhbFcEgsAlaCKPZfJC2MXX1UWT9ENHA9VLE5v/MJYLokFANSGKrY2IxfGckksANSD&#10;KvZcxi+MXXNVWTxFN3A8VLE4vZELY7kkFgBQIarY2oxcGMslsQBQD6rY0xm5MHbuVWVhTR/1qtj0&#10;YxwBVSxKMHRhLJfEAgAqRBVboYsXxnJJLABUhSr2dIYujF1wVZlWrXVtP3DHcRBUsSjBxQtjuSQW&#10;AFAnqtgKXbwwlktiAaAqVLFndPHC2AVXlWl7gJZwDFSxKET/wlguiQUA1Ikqtk7uwtjwXohLYgGg&#10;KlSxZ9S/MHblVWU6raGjOBKqWBTCPX991Vd9lT4yXBILAKgHVWyd3IWxb3zjG/URl8QCQB2oYk/K&#10;XViWvoIvuKpMZzZ0FEdCFYtyuOev1i1fEhs/qW4AAHDrqGKrlV4Ym8q/JDbu6wYA4FSoYk/KXViW&#10;yr+qTCcM0BKOgSoW5Rh6/rrlS2LjJ9UNAABuHVVstdyFsdGsS2LjKboBADgVqtjzunhh2ayrynSO&#10;vYi3H7jjOAiqWBSl//x1O5fEhk+kj7rPekH6MQAAt4Aqtmb9C2MnL4kNO/qItzEAcGZUsed18cKy&#10;WVeVhX19xKv54VHFoijh+evhhx/WT7S5nUti9cnsCa79wB0HAOB2UMXWzF0Y+7rXvW7yklit8jYG&#10;AE6OKvbU3IVlX/u1X6vBfPEedAPHQxWL0rzrXe/ST/TNzcMPP6yjV6bPN0BLAADcCqrYyqX/46VP&#10;PPGEjg7T6gAtAQAOjyr21F577bUv+ZIv0Z/fzc3HPvYxDeaL96AbOB6qWJTm+eef10903l8/tqVP&#10;3NBRAABuEVVs5b7zO79Tf/w3N9/3fd+noxl0TkNHAQAnQRV7dm9605v053dz8/LLL+soikMVi9KE&#10;n2P9RN/chJciHb0t+sQNHQUA4BZRxVZu8Q+AzmnoKADgJKhiz+7RRx/Vnx9VbNE++clPht/WqIxf&#10;Vd411m6XKlafb4CWAAC4FVSxlZv7A6DVAVoCABxe+PuvnrupYs+JKhYnxfvF2u1bxbYf948DAHA7&#10;qGIrt7iKbT/uHwcAHB9V7NlRxeKkeLNYu72qWH3U/TtMkH4MAMAtOHgVq0fG6+PVLKhi9RFvYwDg&#10;zKhiz44qFifF+8Xa7VLFpuKn1g0AAG5dwVWszuxVh4FuY90PQDxLNwAAp0IVe3ZUsTgp3jvWjioW&#10;AFA5qtjKUcUCQJ2oYs+OKhYnxXvH2u1exQIAsC+q2Fl0fkH948F/AAAAV0IVe3ZUsTgpqtjaUcUC&#10;ACpXcBV7DXo0VLEAgJOjij07qlicFFVs7ahiAQCVo4qdRY+GKhYAcHJUsWdHFYuTooqtHVUsAKBy&#10;VLGz6NFQxQIATo4q9uyoYrelb2VB7/EOi29x7ahiAQCV26qJ010M0FKXZgkNEho0I91oxIMjtNel&#10;WZdmvU/kbl4UdxbQ+QO0ZHQo78HPQhULAHWiij07qtht6Vu56N2UzkzO1e1F91Y8vim1o4oFAFRu&#10;fROnk0dptaGjl2ijoaN2XB/1xM0+jQdoqaGjPePTKO4soPMHaMno0MDn0mzRI6GKBYA6UcWeHVXs&#10;tvStXPRuSmcm5+r2onsrHt+U2lHFAgAqt2EVq9tT7z41MzpkdGjgYKSjRoemPotuN3TU6JDRoYaO&#10;9mg8vLCS7n34Yet2l2aLHhVVLADUiSr27Khit6Vv5aJ3UzozOVe3F91bpPNX3MNhFfglYRaqWABA&#10;5dImLrwUhlfGTPfv3w+n68ze20QdvfT2UYPhUwIdGjjY0mDOZw806051yOjQJdoY3VlD977uK7p3&#10;757+kDI8/vjjOpkqFgBqQhV7dlSx29K38mrv8ebSoznM49lQgV8SZgl/5dBPN1UsAKBKaRU7S3zT&#10;rxvZ1aGODryt1CyZ6nb2fqSjA2cFGmd/opaWptaW0V1funMNBj6vZs00/I1at2eiigWAelDFnh1V&#10;7Lb0rbzOe7wF9GgO83g2VOCXhFmoYgEAlXvuuef0QjjTYatYHRo4JdJG9idqaWlqbZmRe46jQLe7&#10;NGumi6vYu3fvxnsAABSPKvbsqGK3pW/ldd7jLaBHc5jHs6ECvyTMQhULAKjcvXv39EI408oqdpy2&#10;p96Gatad6tDAKZE2sj9RS0tTawvofgfuWbO86eIqNv5HJwAANaCKPbtqq1h9zQO01KVZQoOEBs1I&#10;Nxrx4AjtdWnWpVnvE7mbF8WdBXT+AC0ZHcp78MusOhkFoIoFAOD+/fvhBXGutrbT62jynky3L71L&#10;02CKtqfe8GnWnerQwCmRNrI/UUtLU2tz6U6H71bjgQXNmums/1ZsdPfuXXpYAKgKVezZVVjF6qsd&#10;pdWGjl6ijYaO2nF91BM3+zQeoKWGjvaMT6O4s4DOH6Alo0MDn0uzFY8kWHUyChD+7qGfI6pYAAAW&#10;0evoJdpIaJD9Bk7bc94O6tDop9BGsqPbUw9MS1Nrc+lOh+9W44EFzbZ+VACAglHFnl1axT799NPx&#10;31aLpC/40hse3Z56gxTokNGhgYORjhodmvosut3QUaNDRocaOtqj8fDCSrr34Yet212arXtU1/qS&#10;cBbht1o/R1SxAADMF19D2w9acdqncfYbOG3PeTuoQ6OfQhvJjm5PPTAtTa3Nonuc+YBTmm36qAAA&#10;ZaOKPbu0ii1b/Hp1o/duR0cvvQvSYPiUQIcGDrY0mPPZA826Ux0yOnSJNkZ31tC9b/EVzXWtLwln&#10;QRULAMAa8TVUNzLE/UC3p2h7zttBHRr+FBrPPCvS0tTaLDl3GHcC3e7SbNNHBQAoG1Xs2VHFRjqa&#10;fTzSLJnqdvZ+pKMDZwUaZ3+ilpam1pbRXV+6cw0GPq9m6x7VVb4knAhVLAAAa8TXUN3IE08JdHuU&#10;Vme+HdTROWfp0NSj0tLUWj7d3YrPq4HRIQAAplDFnt2zzz6rP7/Sxa9XN3rvdnQ0+3ikWTLV7ez9&#10;QIcGTom0kf2JWlqaWltm5J7jKNDtLs3WPaqrfEk4EapYAADW0IvoAC11aWZ0qNE/GI8Eut2l2cD9&#10;RDrU0NHs446WjA6toDvKuyutdpd1qKGjAABMoYo9u1dfffXDH/5w+HMsXvx69cPae7ejo8PHx2l7&#10;+H4izbpTHRo4JdJG9idqaWlqbQHd78A9a7Zommn7LwnnQhULAMBKeh0dpr2EBgO0ZHRo/ttBDQZo&#10;KaHBwCdKaS+hwXw6f4CWGjrak47iJgAAk8Lff/XiQRWLk9DPa/KGR7cvvQXSYIq2p95Nadad6tDA&#10;KZE2sj9RS0tTa3PpTofvVuOBBc3WPaqNvyScDlUsAABr6EX00hsyDYwOdWmW0CChwdK3gxonNOjR&#10;eHghpdWGjs6n8wdoqUuzhjsYbwIAMIkqFqejn9dLtJHQIPvdkban3oDpttGh0U+hjWRHt6cemJam&#10;1ubSnQ7frcYDC5qte1Qbf0k4HapYAAAW0yvo0jdzAABgL1SxOJf4s9p+0IrTPo2z34Vqe2Bfs+5U&#10;h0Y/hTaSHd2eemBamlqbRfc48wGnNFv3qLb8knBGVLEAACymV9Dhd2Mab/omEgAArEcVi3OJP6u6&#10;kSHuB7o9RdsD+5p1pzo0/Ck0nnlWpKWptVly7jDuBLrdpdm6R7Xll4QzoooFAGAxvYIOvxvTeNM3&#10;kQAAYD2qWJxL/FnVjTzxlEC3R2l1YFmz3lRH55ylQ1OPSktTa/l0dys+rwZGhxbZ7EvCSVHFAgCw&#10;mF5BjQ4lNNjuHSQAANgKVSzORT+sA7TUpZnRoUb/YDwS6HaXZgP3E+lQQ0ezjztaMjq0gu4o7660&#10;2l3WoYaOLrLB14NTo4oFAGANvYgO017p9NXOoTMBANgDVSxORz+vw7SX0GCAlowODbxD02zdp4g0&#10;GPhEKe0lNJhP5w/QUkNHe9JR3Fxm1ckoAFUsAADr6aW0S7M66GueQ2cCALAHqlici35YL72D0sDo&#10;UJdmCQ0SGkzdg273aJzQoEfj4YWUVhs6Op/OH6ClLs0a7mC8ucyqk1EAqlgAAAAAQG2oYnEi+kkd&#10;bgA1XlcR4nbwh1Q7qlgAAAAAQG2oYnEi+kmlii0Cf0i1o4oFAAAAANSGKhYnop9Uqtgi8IdUO6pY&#10;AAAAAEBtqGJxIvpJNTqU0IAe9iT4c6odVSwAAAAAoDZUsTgX/bAO017p9NXOoTMPgyq2dlSxAAAA&#10;AIDaUMXijPQj26VZHfQ1z6EzD4MqtnZUsQAAAACA2lDFAtgFVWztqGIBAAAAALWhigWwC6rY2lHF&#10;AgAAAABqQxULYBdUsbWjigUAAAAA1IYqFsAuqGJrRxULAAAAAKgNVSyAXVDF1o4qFgAAAABQG6pY&#10;ALugiq0dVSwAAAAAoDZUsQB2QRVbO6pYAAAAAEBtqGIB7IIqtnZUsQAAAACA2lDFAtgFVWztqGIB&#10;AAAAALWhigWwC6rY2lHFAgAAAABqQxULYBdUsbWjigUAAAAA1IYqFsAuqGJrRxULAAAAAKgNVSyA&#10;XVDF1o4qFgAAAABQG6pYALugiq0dVSwAAAAAoDZUsQB2QRVbO6pYAAAAAEBtqGIB7IIqtnZUsQAA&#10;AACA2lDFAtgFVWztqGIBAAAAALWhigWwC6rY2lHFAgAAAABqQxULYBdUsbWjigUAAAAA1IYqFsAu&#10;qGJrRxULAAAAAKgNVSyAXVDF1o4qFgAAAABQG6pYALugiq0dVSwAAAAAoDZUsQB2QRVbO6pYAAAA&#10;AEBtqGIB7IIqtnZUsQAAAACA2lDFAtgFVWztqGIBAAAAALWhigWwC6rY2lHFAgAAAABqQxULYBdU&#10;sbWjigUAAAAA1IYqFsAuqGJrRxULAAAAAKgNVSyAXVDF1o4qFgAAAABQG6pYALugiq0dVSwAAAAA&#10;oDZUsQB2QRVbO6pYAAAAAEBtqGIB7IIqtnZUsQAAAACA2lDFAtgFVWztqGIBADggvTbf8FYNAICr&#10;oIoFsAve39eOKhYAgAPSa/OiKlZnJufqNsUuAAANqlgAu+Adee2oYgEAOCC9NlPFAgBwHVSxAHbB&#10;O/LaUcUCAHBAem0+TBWr8ylzAQCloIoFsAveT9eOKhYAgAPSa/Nhqk89GqpYAEApqGIB7IL307Wj&#10;igUA4ID02kwVCwDAdVDFAtgF76drRxULAMAB6bWZKhYAgOugigWwC95P144qFgCANfQiOkBLXZol&#10;NEho0Ix0oxEPjtBel2ZdmvU+kbt5UdxZQOcP0JLRobwHDwBAPqpYALvgnWvtqGIBAFhGL5+jtNrQ&#10;0Uu00dBRO66PeuJmn8YDtNTQ0Z7xaRR3FtD5A7RkdGjgc2m24pEAAKpFFQtgF7xzrR1VLAAAy+jl&#10;M+kBdXuqNwx0yOjQwMFIR40OTX0W3W7oqNEho0MNHe3ReHhhJd378MPW7S7NrvaoAAAFo4oFsAve&#10;udYurWIBAMCk+/fvhxdQ3ZhTHWowfEqgQwMHWxrM+eyBZt2pDhkdukQboztr6N7XfUUf+chHdBsA&#10;gDmoYgHcmmu9n8ZZUMUCADDLsipWR/MqxUC3s/cjHR04K9A4+xO1tDS1tozu+tKdazDweTVrplSx&#10;AIBlqGIB3JqrvJ/Gibz88st68QEAABkOW8Xq0MApkTayP1FLS1Nry4zccxwFut2lWTOligUALHPv&#10;3r34UgIA13aV99M4l2eeeUavPwAAYMrKKnactofvJ9KsO9WhgVMibWR/opaWptYW0P0O3LNmeVOq&#10;WADAXA899NBzzz0XX0cA4BZs/34aAACgBvo7XNIS6val3lCDKdoevatAs+5UhwZOibSR/YlaWppa&#10;m0t3Ony3Gg8saLb1owIAAACuhHeuAAAAS6gFvEQbCQ2yS0Ntz6kgdWj0U2gj2dHtqQempam1uXSn&#10;w3er8cCCZls/KgAAAOBKeOcKAAAwW9sAxg9acdqncXZpqO05FaQOjX4KbSQ7uj31wLQ0tTaL7nHm&#10;A05ptumjAgAAAK6Hd64AAACzzW0A436g21O0PaeC1KHhT6HxzLMiLU2tzZJzh3En0O0uzTZ9VAAA&#10;AMD18M4VAABgtgUNYDwl0O1RWp1ZQeronLN0aOpRaWlqLZ/ubsXn1cDoEAAAAHBsvHMFAACYTRXg&#10;AC11aWZ0qNE/GI8Eut2l2cD9RDrU0NHs446WjA6toDvKuyutdpd1qKGjAAAAwLHxzhUAAGAJtYDD&#10;tJfQYICWjA4NlIyarfsUkQYDnyilvYQG8+n8AVpq6GhPOoqbAAAAwMHxzhUAAGA2VYCXSkANjA51&#10;aZbQIKHB1D3odo/GCQ16NB5eSGm1oaPz6fwBWurSrOEOxpsAAADAwfHOFQAAYB71f8MNoMZUhAAA&#10;AAAS/A0BAABgHvWsVLEAAAAA5uBvCAAAAPOoZ6WKBQAAADAHf0MAAACYRz2r0aGEBvSwAAAAALr4&#10;SwIAAMBsaluHaa90+mrn0JkAAABAfXg3DAAAsJDKxS7N6qCveQ6dCQAAANSHd8MAAAAAAAAAcHVU&#10;sQAAAAAAAABwdVSxAAAAAAAAAHB1VLEAAAAAAAAAcHVUsQAAAAAAAABwdVSxAAAAAAAAAHB1VLEA&#10;AAAAAAAAcHVUsQAAAAAAAABwdVSxAAAAAAAAAHB1VLEAAAAAAAAAcHVUsQAAAAAAAABwdVSxAAAA&#10;AAAAAHB1VLEAAAAAAAAAcHVUsQAAAAAAAABwdVSxAAAAAAAAAHB1VLEAAAAAAAAAcHVUsQAAAAAA&#10;AABwdVSxAAAAAAAAAHB1VLEAAAAAAAAAcHVUsQAAAAAAAABwZb/2a/8fnKR5OSV76YwAAAAASUVO&#10;RK5CYIJQSwECLQAUAAYACAAAACEAsYJntgoBAAATAgAAEwAAAAAAAAAAAAAAAAAAAAAAW0NvbnRl&#10;bnRfVHlwZXNdLnhtbFBLAQItABQABgAIAAAAIQA4/SH/1gAAAJQBAAALAAAAAAAAAAAAAAAAADsB&#10;AABfcmVscy8ucmVsc1BLAQItABQABgAIAAAAIQAg7DjUEwQAABsJAAAOAAAAAAAAAAAAAAAAADoC&#10;AABkcnMvZTJvRG9jLnhtbFBLAQItABQABgAIAAAAIQCqJg6+vAAAACEBAAAZAAAAAAAAAAAAAAAA&#10;AHkGAABkcnMvX3JlbHMvZTJvRG9jLnhtbC5yZWxzUEsBAi0AFAAGAAgAAAAhACQCVvTiAAAACgEA&#10;AA8AAAAAAAAAAAAAAAAAbAcAAGRycy9kb3ducmV2LnhtbFBLAQItAAoAAAAAAAAAIQDw+6nUZ04A&#10;AGdOAAAUAAAAAAAAAAAAAAAAAHsIAABkcnMvbWVkaWEvaW1hZ2UxLnBuZ1BLBQYAAAAABgAGAHwB&#10;AAAUVwAAAAA=&#10;">
                      <v:shape id="Grafik 31" o:spid="_x0000_s1031" type="#_x0000_t75" style="position:absolute;width:48342;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icPxQAAANsAAAAPAAAAZHJzL2Rvd25yZXYueG1sRI/dagIx&#10;FITvBd8hHMGbookulbI1igjSH0FwK3h72JzuLiYnyybVbZ++KRS8HGbmG2a57p0VV+pC41nDbKpA&#10;EJfeNFxpOH3sJk8gQkQ2aD2Thm8KsF4NB0vMjb/xka5FrESCcMhRQx1jm0sZypochqlviZP36TuH&#10;McmukqbDW4I7K+dKLaTDhtNCjS1tayovxZfToN6Op+L8aN8PL+rB7kub/RT7TOvxqN88g4jUx3v4&#10;v/1qNGQz+PuSfoBc/QIAAP//AwBQSwECLQAUAAYACAAAACEA2+H2y+4AAACFAQAAEwAAAAAAAAAA&#10;AAAAAAAAAAAAW0NvbnRlbnRfVHlwZXNdLnhtbFBLAQItABQABgAIAAAAIQBa9CxbvwAAABUBAAAL&#10;AAAAAAAAAAAAAAAAAB8BAABfcmVscy8ucmVsc1BLAQItABQABgAIAAAAIQBiPicPxQAAANsAAAAP&#10;AAAAAAAAAAAAAAAAAAcCAABkcnMvZG93bnJldi54bWxQSwUGAAAAAAMAAwC3AAAA+QIAAAAA&#10;">
                        <v:imagedata r:id="rId40" o:title="subjekt_2"/>
                      </v:shape>
                      <v:shape id="Textfeld 35" o:spid="_x0000_s1032" type="#_x0000_t202" style="position:absolute;left:715;top:9378;width:4833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57D6992D" w14:textId="0C795E91" w:rsidR="009B652B" w:rsidRPr="00797366" w:rsidRDefault="009B652B" w:rsidP="007869F4">
                              <w:pPr>
                                <w:pStyle w:val="Beschriftung"/>
                                <w:rPr>
                                  <w:noProof/>
                                </w:rPr>
                              </w:pPr>
                              <w:bookmarkStart w:id="133" w:name="_Toc498958141"/>
                              <w:r>
                                <w:t xml:space="preserve">Abbildung </w:t>
                              </w:r>
                              <w:fldSimple w:instr=" SEQ Abbildung \* ARABIC ">
                                <w:r w:rsidR="00365D61">
                                  <w:rPr>
                                    <w:noProof/>
                                  </w:rPr>
                                  <w:t>12</w:t>
                                </w:r>
                              </w:fldSimple>
                              <w:r>
                                <w:t xml:space="preserve"> Zugehörigkeit der Subjekte</w:t>
                              </w:r>
                              <w:bookmarkEnd w:id="133"/>
                            </w:p>
                          </w:txbxContent>
                        </v:textbox>
                      </v:shape>
                      <w10:wrap type="topAndBottom"/>
                    </v:group>
                  </w:pict>
                </mc:Fallback>
              </mc:AlternateContent>
            </w:r>
            <w:r w:rsidR="00F91C59">
              <w:t xml:space="preserve">Ein </w:t>
            </w:r>
            <w:r w:rsidR="00F91C59" w:rsidRPr="00C93684">
              <w:rPr>
                <w:i/>
              </w:rPr>
              <w:t>Ding</w:t>
            </w:r>
            <w:r w:rsidR="00F91C59">
              <w:t xml:space="preserve"> ist eine existierende oder abstrakte Einheit, die eindeutig identifizierbar ist.</w:t>
            </w:r>
          </w:p>
          <w:p w14:paraId="569F7CFB" w14:textId="3F8A9D9F" w:rsidR="004D798A" w:rsidRDefault="004D798A">
            <w:r>
              <w:t xml:space="preserve">Dinge können weitere Dinge enthalten. Ein Ding kann zu einer </w:t>
            </w:r>
            <w:r w:rsidRPr="00E507B3">
              <w:rPr>
                <w:i/>
              </w:rPr>
              <w:t>Organisation</w:t>
            </w:r>
            <w:r>
              <w:t xml:space="preserve"> oder zu einer </w:t>
            </w:r>
            <w:r w:rsidRPr="00E507B3">
              <w:rPr>
                <w:i/>
              </w:rPr>
              <w:t>natürlichen Person</w:t>
            </w:r>
            <w:r>
              <w:t xml:space="preserve"> gehören.</w:t>
            </w:r>
          </w:p>
          <w:p w14:paraId="5A2480AC" w14:textId="6F64A9C8" w:rsidR="002656C2" w:rsidRPr="0006460E" w:rsidRDefault="00F91C59" w:rsidP="00F91C59">
            <w:r>
              <w:t xml:space="preserve">Ein </w:t>
            </w:r>
            <w:r w:rsidRPr="00C93684">
              <w:rPr>
                <w:i/>
              </w:rPr>
              <w:t>Service</w:t>
            </w:r>
            <w:r>
              <w:t xml:space="preserve"> ist ein spezielles Ding, das über ein </w:t>
            </w:r>
            <w:r w:rsidRPr="00E507B3">
              <w:rPr>
                <w:i/>
              </w:rPr>
              <w:t>Netzwerk</w:t>
            </w:r>
            <w:r>
              <w:rPr>
                <w:i/>
              </w:rPr>
              <w:t xml:space="preserve"> </w:t>
            </w:r>
            <w:r w:rsidRPr="00E507B3">
              <w:t>erreichbar</w:t>
            </w:r>
            <w:r>
              <w:t xml:space="preserve"> und darin digital identifizierbar ist. </w:t>
            </w:r>
          </w:p>
        </w:tc>
      </w:tr>
      <w:tr w:rsidR="003800E8" w:rsidRPr="00686348" w14:paraId="71956E37" w14:textId="77777777" w:rsidTr="00F91AE3">
        <w:trPr>
          <w:cantSplit/>
        </w:trPr>
        <w:tc>
          <w:tcPr>
            <w:tcW w:w="2491" w:type="dxa"/>
            <w:shd w:val="clear" w:color="auto" w:fill="D9D9D9" w:themeFill="background1" w:themeFillShade="D9"/>
          </w:tcPr>
          <w:p w14:paraId="311F5AEA" w14:textId="4E69205C" w:rsidR="002D7A7A" w:rsidRPr="00686348" w:rsidRDefault="002D7A7A" w:rsidP="00CE0DF0">
            <w:pPr>
              <w:rPr>
                <w:iCs/>
              </w:rPr>
            </w:pPr>
            <w:r w:rsidRPr="00686348">
              <w:rPr>
                <w:iCs/>
              </w:rPr>
              <w:t>Authentifizie</w:t>
            </w:r>
            <w:r w:rsidR="005E68ED">
              <w:rPr>
                <w:iCs/>
              </w:rPr>
              <w:t>rungs</w:t>
            </w:r>
            <w:r>
              <w:rPr>
                <w:iCs/>
              </w:rPr>
              <w:t>mittel</w:t>
            </w:r>
          </w:p>
        </w:tc>
        <w:tc>
          <w:tcPr>
            <w:tcW w:w="6796" w:type="dxa"/>
            <w:gridSpan w:val="2"/>
            <w:shd w:val="clear" w:color="auto" w:fill="F2F2F2" w:themeFill="background1" w:themeFillShade="F2"/>
          </w:tcPr>
          <w:p w14:paraId="1AEF8386" w14:textId="774757A6" w:rsidR="002D7A7A" w:rsidRPr="003F6E31" w:rsidRDefault="002D7A7A" w:rsidP="00715DA6">
            <w:pPr>
              <w:rPr>
                <w:rFonts w:cs="Arial"/>
                <w:szCs w:val="22"/>
              </w:rPr>
            </w:pPr>
            <w:r w:rsidRPr="00CB0F47">
              <w:rPr>
                <w:iCs/>
              </w:rPr>
              <w:t xml:space="preserve">Etwas, das ein </w:t>
            </w:r>
            <w:r w:rsidRPr="00CB0F47">
              <w:rPr>
                <w:i/>
                <w:iCs/>
              </w:rPr>
              <w:t>Subjekt</w:t>
            </w:r>
            <w:r w:rsidRPr="00CB0F47">
              <w:rPr>
                <w:iCs/>
              </w:rPr>
              <w:t xml:space="preserve"> besitzt und unter seiner Kontrolle hat (ein kryptographischer Schlüssel, ein Geheimnis</w:t>
            </w:r>
            <w:r w:rsidR="00F22048">
              <w:rPr>
                <w:iCs/>
              </w:rPr>
              <w:t xml:space="preserve"> </w:t>
            </w:r>
            <w:r w:rsidR="00955EAD">
              <w:rPr>
                <w:iCs/>
              </w:rPr>
              <w:t>oder ein spezifisches Verhalten</w:t>
            </w:r>
            <w:r w:rsidRPr="00CB0F47">
              <w:rPr>
                <w:iCs/>
              </w:rPr>
              <w:t>). Ein Authentifizierungsmittel kann einen (</w:t>
            </w:r>
            <w:r w:rsidRPr="00CB0F47">
              <w:rPr>
                <w:i/>
                <w:iCs/>
              </w:rPr>
              <w:t>single-factor authenticator</w:t>
            </w:r>
            <w:r w:rsidRPr="00CB0F47">
              <w:rPr>
                <w:iCs/>
              </w:rPr>
              <w:t>) oder auch mehrere unabhängige Authentifizierungsfaktoren (</w:t>
            </w:r>
            <w:r w:rsidRPr="00CB0F47">
              <w:rPr>
                <w:i/>
                <w:iCs/>
              </w:rPr>
              <w:t>multi-factor authenticator</w:t>
            </w:r>
            <w:r w:rsidRPr="00CB0F47">
              <w:rPr>
                <w:iCs/>
              </w:rPr>
              <w:t>) benutzen</w:t>
            </w:r>
            <w:r>
              <w:rPr>
                <w:iCs/>
              </w:rPr>
              <w:t>.</w:t>
            </w:r>
            <w:r w:rsidRPr="00CB0F47">
              <w:rPr>
                <w:iCs/>
              </w:rPr>
              <w:t xml:space="preserve"> </w:t>
            </w:r>
          </w:p>
        </w:tc>
      </w:tr>
      <w:tr w:rsidR="003800E8" w:rsidRPr="00686348" w14:paraId="674A8576" w14:textId="77777777" w:rsidTr="00F91AE3">
        <w:trPr>
          <w:cantSplit/>
        </w:trPr>
        <w:tc>
          <w:tcPr>
            <w:tcW w:w="2491" w:type="dxa"/>
            <w:shd w:val="clear" w:color="auto" w:fill="D9D9D9" w:themeFill="background1" w:themeFillShade="D9"/>
          </w:tcPr>
          <w:p w14:paraId="6ED2ED42" w14:textId="3A5F93FC" w:rsidR="002D7A7A" w:rsidRPr="00686348" w:rsidRDefault="002D7A7A" w:rsidP="00CE0DF0">
            <w:pPr>
              <w:rPr>
                <w:iCs/>
              </w:rPr>
            </w:pPr>
            <w:r w:rsidRPr="00686348">
              <w:rPr>
                <w:iCs/>
              </w:rPr>
              <w:t>Authentifizierungs-</w:t>
            </w:r>
            <w:r>
              <w:rPr>
                <w:iCs/>
              </w:rPr>
              <w:t>faktor</w:t>
            </w:r>
          </w:p>
        </w:tc>
        <w:tc>
          <w:tcPr>
            <w:tcW w:w="6796" w:type="dxa"/>
            <w:gridSpan w:val="2"/>
            <w:shd w:val="clear" w:color="auto" w:fill="F2F2F2" w:themeFill="background1" w:themeFillShade="F2"/>
          </w:tcPr>
          <w:p w14:paraId="2CE4F9A9" w14:textId="370268FB" w:rsidR="002D7A7A" w:rsidRPr="00CA2B57" w:rsidRDefault="00E2019E" w:rsidP="00715DA6">
            <w:pPr>
              <w:rPr>
                <w:rFonts w:cs="Arial"/>
                <w:szCs w:val="22"/>
              </w:rPr>
            </w:pPr>
            <w:r w:rsidRPr="008F756A">
              <w:t xml:space="preserve">Informationen und/oder Prozesse, die zur Authentifizierung eines </w:t>
            </w:r>
            <w:r w:rsidRPr="00BB01C6">
              <w:rPr>
                <w:i/>
              </w:rPr>
              <w:t>Subjektes</w:t>
            </w:r>
            <w:r w:rsidRPr="008F756A">
              <w:t xml:space="preserve"> verwendet werden können. Authentifizierungsfaktoren können auf vier verschiedenen Merkmalen (besitzabhängig, kenntnisabhängig, inhärent oder verhaltensbasiert) oder Kombinationen davon beruhen.</w:t>
            </w:r>
          </w:p>
        </w:tc>
      </w:tr>
      <w:tr w:rsidR="003800E8" w:rsidRPr="00686348" w14:paraId="3E5CF8E9" w14:textId="77777777" w:rsidTr="00F91AE3">
        <w:trPr>
          <w:cantSplit/>
        </w:trPr>
        <w:tc>
          <w:tcPr>
            <w:tcW w:w="2491" w:type="dxa"/>
            <w:shd w:val="clear" w:color="auto" w:fill="D9D9D9" w:themeFill="background1" w:themeFillShade="D9"/>
          </w:tcPr>
          <w:p w14:paraId="30EEDB22" w14:textId="77777777" w:rsidR="002D7A7A" w:rsidRPr="00686348" w:rsidRDefault="002D7A7A" w:rsidP="00CE0DF0">
            <w:pPr>
              <w:rPr>
                <w:b/>
                <w:iCs/>
              </w:rPr>
            </w:pPr>
            <w:r w:rsidRPr="00686348">
              <w:rPr>
                <w:b/>
                <w:iCs/>
              </w:rPr>
              <w:t>Semantik</w:t>
            </w:r>
          </w:p>
        </w:tc>
        <w:tc>
          <w:tcPr>
            <w:tcW w:w="6796" w:type="dxa"/>
            <w:gridSpan w:val="2"/>
            <w:shd w:val="clear" w:color="auto" w:fill="D9D9D9" w:themeFill="background1" w:themeFillShade="D9"/>
          </w:tcPr>
          <w:p w14:paraId="565963F8" w14:textId="77777777" w:rsidR="002D7A7A" w:rsidRPr="00686348" w:rsidRDefault="002D7A7A" w:rsidP="00CE0DF0">
            <w:pPr>
              <w:rPr>
                <w:iCs/>
              </w:rPr>
            </w:pPr>
          </w:p>
        </w:tc>
      </w:tr>
      <w:tr w:rsidR="003800E8" w:rsidRPr="00686348" w14:paraId="5FF964CB" w14:textId="77777777" w:rsidTr="00F91AE3">
        <w:trPr>
          <w:cantSplit/>
        </w:trPr>
        <w:tc>
          <w:tcPr>
            <w:tcW w:w="2491" w:type="dxa"/>
            <w:shd w:val="clear" w:color="auto" w:fill="D9D9D9" w:themeFill="background1" w:themeFillShade="D9"/>
          </w:tcPr>
          <w:p w14:paraId="0FC5D7FE" w14:textId="0B22D606" w:rsidR="002D7A7A" w:rsidRPr="00686348" w:rsidRDefault="001D7A52" w:rsidP="00CE0DF0">
            <w:pPr>
              <w:rPr>
                <w:iCs/>
              </w:rPr>
            </w:pPr>
            <w:r>
              <w:rPr>
                <w:iCs/>
              </w:rPr>
              <w:t>E-Ressource</w:t>
            </w:r>
          </w:p>
        </w:tc>
        <w:tc>
          <w:tcPr>
            <w:tcW w:w="6796" w:type="dxa"/>
            <w:gridSpan w:val="2"/>
            <w:shd w:val="clear" w:color="auto" w:fill="F2F2F2" w:themeFill="background1" w:themeFillShade="F2"/>
          </w:tcPr>
          <w:p w14:paraId="33FBDA7B" w14:textId="158EC969" w:rsidR="002D7A7A" w:rsidRPr="00686348" w:rsidRDefault="00F752ED" w:rsidP="00715DA6">
            <w:pPr>
              <w:rPr>
                <w:iCs/>
              </w:rPr>
            </w:pPr>
            <w:r>
              <w:rPr>
                <w:iCs/>
              </w:rPr>
              <w:t>D</w:t>
            </w:r>
            <w:r w:rsidR="002D7A7A">
              <w:rPr>
                <w:iCs/>
              </w:rPr>
              <w:t xml:space="preserve">igitale Repräsentation einer </w:t>
            </w:r>
            <w:r w:rsidR="002D7A7A" w:rsidRPr="00A8128C">
              <w:rPr>
                <w:i/>
                <w:iCs/>
              </w:rPr>
              <w:t>Ressource</w:t>
            </w:r>
            <w:r w:rsidR="002D7A7A">
              <w:rPr>
                <w:iCs/>
              </w:rPr>
              <w:t xml:space="preserve">. </w:t>
            </w:r>
            <w:r w:rsidR="002D7A7A" w:rsidRPr="005E6B4E">
              <w:rPr>
                <w:rFonts w:cs="Arial"/>
                <w:szCs w:val="22"/>
              </w:rPr>
              <w:t xml:space="preserve">Eine </w:t>
            </w:r>
            <w:r w:rsidR="001D7A52">
              <w:rPr>
                <w:rFonts w:cs="Arial"/>
                <w:i/>
                <w:szCs w:val="22"/>
              </w:rPr>
              <w:t>E-Ressource</w:t>
            </w:r>
            <w:r w:rsidR="002D7A7A" w:rsidRPr="005E6B4E">
              <w:rPr>
                <w:rFonts w:cs="Arial"/>
                <w:szCs w:val="22"/>
              </w:rPr>
              <w:t xml:space="preserve"> hat eine</w:t>
            </w:r>
            <w:r w:rsidR="002D7A7A">
              <w:rPr>
                <w:rFonts w:cs="Arial"/>
                <w:szCs w:val="22"/>
              </w:rPr>
              <w:t xml:space="preserve">n </w:t>
            </w:r>
            <w:r w:rsidR="002D7A7A" w:rsidRPr="006F1172">
              <w:rPr>
                <w:rFonts w:cs="Arial"/>
                <w:i/>
                <w:szCs w:val="22"/>
              </w:rPr>
              <w:t>Identifikator</w:t>
            </w:r>
            <w:r w:rsidR="002D7A7A">
              <w:rPr>
                <w:rFonts w:cs="Arial"/>
                <w:szCs w:val="22"/>
              </w:rPr>
              <w:t xml:space="preserve"> </w:t>
            </w:r>
            <w:r w:rsidR="002D7A7A" w:rsidRPr="005E6B4E">
              <w:rPr>
                <w:rFonts w:cs="Arial"/>
                <w:szCs w:val="22"/>
              </w:rPr>
              <w:t>(eindeutiger Name</w:t>
            </w:r>
            <w:r w:rsidR="002D7A7A">
              <w:rPr>
                <w:rFonts w:cs="Arial"/>
                <w:szCs w:val="22"/>
              </w:rPr>
              <w:t>, oft URL/URI</w:t>
            </w:r>
            <w:r w:rsidR="002D7A7A" w:rsidRPr="005E6B4E">
              <w:rPr>
                <w:rFonts w:cs="Arial"/>
                <w:szCs w:val="22"/>
              </w:rPr>
              <w:t xml:space="preserve">), welche innerhalb eines </w:t>
            </w:r>
            <w:r w:rsidR="002D7A7A" w:rsidRPr="006F1172">
              <w:rPr>
                <w:rFonts w:cs="Arial"/>
                <w:i/>
                <w:szCs w:val="22"/>
              </w:rPr>
              <w:t>Namensraumes</w:t>
            </w:r>
            <w:r w:rsidR="002D7A7A" w:rsidRPr="005E6B4E">
              <w:rPr>
                <w:rFonts w:cs="Arial"/>
                <w:szCs w:val="22"/>
              </w:rPr>
              <w:t xml:space="preserve"> eindeutig eine</w:t>
            </w:r>
            <w:r w:rsidR="002D7A7A">
              <w:rPr>
                <w:rFonts w:cs="Arial"/>
                <w:szCs w:val="22"/>
              </w:rPr>
              <w:t>r</w:t>
            </w:r>
            <w:r w:rsidR="002D7A7A" w:rsidRPr="005E6B4E">
              <w:rPr>
                <w:rFonts w:cs="Arial"/>
                <w:szCs w:val="22"/>
              </w:rPr>
              <w:t xml:space="preserve"> </w:t>
            </w:r>
            <w:r w:rsidR="002D7A7A" w:rsidRPr="006F1172">
              <w:rPr>
                <w:rFonts w:cs="Arial"/>
                <w:i/>
                <w:szCs w:val="22"/>
              </w:rPr>
              <w:t>Ressource</w:t>
            </w:r>
            <w:r w:rsidR="002D7A7A" w:rsidRPr="005E6B4E">
              <w:rPr>
                <w:rFonts w:cs="Arial"/>
                <w:szCs w:val="22"/>
              </w:rPr>
              <w:t xml:space="preserve"> zugewiesen werden </w:t>
            </w:r>
            <w:r w:rsidR="002D7A7A">
              <w:rPr>
                <w:rFonts w:cs="Arial"/>
                <w:szCs w:val="22"/>
              </w:rPr>
              <w:t>kann</w:t>
            </w:r>
            <w:r w:rsidR="002D7A7A" w:rsidRPr="005E6B4E">
              <w:rPr>
                <w:rFonts w:cs="Arial"/>
                <w:szCs w:val="22"/>
              </w:rPr>
              <w:t>.</w:t>
            </w:r>
          </w:p>
        </w:tc>
      </w:tr>
      <w:tr w:rsidR="003800E8" w:rsidRPr="00686348" w14:paraId="25C4757E" w14:textId="77777777" w:rsidTr="00F91AE3">
        <w:trPr>
          <w:cantSplit/>
        </w:trPr>
        <w:tc>
          <w:tcPr>
            <w:tcW w:w="2491" w:type="dxa"/>
            <w:shd w:val="clear" w:color="auto" w:fill="D9D9D9" w:themeFill="background1" w:themeFillShade="D9"/>
          </w:tcPr>
          <w:p w14:paraId="7D9C9DDA" w14:textId="77777777" w:rsidR="002D7A7A" w:rsidRPr="00686348" w:rsidRDefault="002D7A7A" w:rsidP="00CE0DF0">
            <w:pPr>
              <w:rPr>
                <w:iCs/>
              </w:rPr>
            </w:pPr>
            <w:r w:rsidRPr="00686348">
              <w:rPr>
                <w:iCs/>
              </w:rPr>
              <w:t>Zugangsregel / Zugriffsrecht</w:t>
            </w:r>
          </w:p>
        </w:tc>
        <w:tc>
          <w:tcPr>
            <w:tcW w:w="6796" w:type="dxa"/>
            <w:gridSpan w:val="2"/>
            <w:shd w:val="clear" w:color="auto" w:fill="F2F2F2" w:themeFill="background1" w:themeFillShade="F2"/>
          </w:tcPr>
          <w:p w14:paraId="7C60B9CA" w14:textId="74171A88" w:rsidR="002D7A7A" w:rsidRPr="00686348" w:rsidRDefault="002D7A7A" w:rsidP="00715DA6">
            <w:pPr>
              <w:rPr>
                <w:iCs/>
              </w:rPr>
            </w:pPr>
            <w:r w:rsidRPr="00686348">
              <w:rPr>
                <w:iCs/>
              </w:rPr>
              <w:t xml:space="preserve">Ressourcenverantwortliche definieren die </w:t>
            </w:r>
            <w:r w:rsidRPr="00A8128C">
              <w:rPr>
                <w:i/>
                <w:iCs/>
              </w:rPr>
              <w:t>Zugangsregeln</w:t>
            </w:r>
            <w:r>
              <w:rPr>
                <w:iCs/>
              </w:rPr>
              <w:t xml:space="preserve"> und </w:t>
            </w:r>
            <w:r w:rsidRPr="00A8128C">
              <w:rPr>
                <w:i/>
                <w:iCs/>
              </w:rPr>
              <w:t>Zugriffsrechte</w:t>
            </w:r>
            <w:r>
              <w:rPr>
                <w:iCs/>
              </w:rPr>
              <w:t xml:space="preserve"> </w:t>
            </w:r>
            <w:r w:rsidRPr="00686348">
              <w:rPr>
                <w:iCs/>
              </w:rPr>
              <w:t xml:space="preserve">für ihre </w:t>
            </w:r>
            <w:r w:rsidR="001D7A52">
              <w:rPr>
                <w:i/>
                <w:iCs/>
              </w:rPr>
              <w:t>E-Ressource</w:t>
            </w:r>
            <w:r w:rsidRPr="00A8128C">
              <w:rPr>
                <w:i/>
                <w:iCs/>
              </w:rPr>
              <w:t>n</w:t>
            </w:r>
            <w:r w:rsidRPr="00686348">
              <w:rPr>
                <w:iCs/>
              </w:rPr>
              <w:t xml:space="preserve">. Die </w:t>
            </w:r>
            <w:r w:rsidRPr="00A8128C">
              <w:rPr>
                <w:i/>
                <w:iCs/>
              </w:rPr>
              <w:t>Zugangsregeln</w:t>
            </w:r>
            <w:r>
              <w:rPr>
                <w:iCs/>
              </w:rPr>
              <w:t xml:space="preserve"> und </w:t>
            </w:r>
            <w:r w:rsidRPr="00A8128C">
              <w:rPr>
                <w:i/>
                <w:iCs/>
              </w:rPr>
              <w:t>Zugriffsrechte</w:t>
            </w:r>
            <w:r>
              <w:rPr>
                <w:iCs/>
              </w:rPr>
              <w:t xml:space="preserve"> </w:t>
            </w:r>
            <w:r w:rsidRPr="00686348">
              <w:rPr>
                <w:iCs/>
              </w:rPr>
              <w:t>definieren die Bedingungen</w:t>
            </w:r>
            <w:r>
              <w:rPr>
                <w:iCs/>
              </w:rPr>
              <w:t>,</w:t>
            </w:r>
            <w:r w:rsidRPr="00686348">
              <w:rPr>
                <w:iCs/>
              </w:rPr>
              <w:t xml:space="preserve"> unter denen ein </w:t>
            </w:r>
            <w:r w:rsidRPr="00A8128C">
              <w:rPr>
                <w:i/>
                <w:iCs/>
              </w:rPr>
              <w:t>Subjekt</w:t>
            </w:r>
            <w:r w:rsidRPr="00686348">
              <w:rPr>
                <w:iCs/>
              </w:rPr>
              <w:t xml:space="preserve"> </w:t>
            </w:r>
            <w:r>
              <w:rPr>
                <w:iCs/>
              </w:rPr>
              <w:t>zu</w:t>
            </w:r>
            <w:r w:rsidRPr="00686348">
              <w:rPr>
                <w:iCs/>
              </w:rPr>
              <w:t xml:space="preserve"> eine</w:t>
            </w:r>
            <w:r>
              <w:rPr>
                <w:iCs/>
              </w:rPr>
              <w:t>r</w:t>
            </w:r>
            <w:r w:rsidRPr="00686348">
              <w:rPr>
                <w:iCs/>
              </w:rPr>
              <w:t xml:space="preserve"> </w:t>
            </w:r>
            <w:r w:rsidRPr="00A8128C">
              <w:rPr>
                <w:i/>
                <w:iCs/>
              </w:rPr>
              <w:t>Ressource</w:t>
            </w:r>
            <w:r w:rsidRPr="00686348">
              <w:rPr>
                <w:iCs/>
              </w:rPr>
              <w:t xml:space="preserve"> </w:t>
            </w:r>
            <w:r>
              <w:rPr>
                <w:iCs/>
              </w:rPr>
              <w:t>Zugang erhält</w:t>
            </w:r>
            <w:r w:rsidRPr="00686348">
              <w:rPr>
                <w:iCs/>
              </w:rPr>
              <w:t xml:space="preserve"> </w:t>
            </w:r>
            <w:r>
              <w:rPr>
                <w:iCs/>
              </w:rPr>
              <w:t>(</w:t>
            </w:r>
            <w:r w:rsidRPr="00046A6C">
              <w:rPr>
                <w:i/>
                <w:iCs/>
              </w:rPr>
              <w:t>Grobautorisierung</w:t>
            </w:r>
            <w:r>
              <w:rPr>
                <w:iCs/>
              </w:rPr>
              <w:t xml:space="preserve">) und auf sie zugreifen </w:t>
            </w:r>
            <w:r w:rsidRPr="00686348">
              <w:rPr>
                <w:iCs/>
              </w:rPr>
              <w:t>darf</w:t>
            </w:r>
            <w:r>
              <w:rPr>
                <w:iCs/>
              </w:rPr>
              <w:t xml:space="preserve"> (</w:t>
            </w:r>
            <w:r w:rsidRPr="00046A6C">
              <w:rPr>
                <w:i/>
                <w:iCs/>
              </w:rPr>
              <w:t>Feinautorisierung</w:t>
            </w:r>
            <w:r>
              <w:rPr>
                <w:iCs/>
              </w:rPr>
              <w:t>)</w:t>
            </w:r>
            <w:r w:rsidRPr="00686348">
              <w:rPr>
                <w:iCs/>
              </w:rPr>
              <w:t xml:space="preserve">, </w:t>
            </w:r>
            <w:r w:rsidR="000C22AA">
              <w:rPr>
                <w:iCs/>
              </w:rPr>
              <w:t xml:space="preserve">z. B. </w:t>
            </w:r>
            <w:r w:rsidRPr="00686348">
              <w:rPr>
                <w:iCs/>
              </w:rPr>
              <w:t xml:space="preserve">nach erfolgreicher Authentifizierung und Bestätigung bestimmter </w:t>
            </w:r>
            <w:r w:rsidRPr="00A8128C">
              <w:rPr>
                <w:i/>
                <w:iCs/>
              </w:rPr>
              <w:t>Attribute</w:t>
            </w:r>
            <w:r w:rsidRPr="00686348">
              <w:rPr>
                <w:iCs/>
              </w:rPr>
              <w:t>.</w:t>
            </w:r>
          </w:p>
        </w:tc>
      </w:tr>
      <w:tr w:rsidR="003800E8" w:rsidRPr="00686348" w14:paraId="326BECC9" w14:textId="77777777" w:rsidTr="00F91AE3">
        <w:trPr>
          <w:cantSplit/>
        </w:trPr>
        <w:tc>
          <w:tcPr>
            <w:tcW w:w="2491" w:type="dxa"/>
            <w:shd w:val="clear" w:color="auto" w:fill="D9D9D9" w:themeFill="background1" w:themeFillShade="D9"/>
          </w:tcPr>
          <w:p w14:paraId="7CDC2708" w14:textId="77777777" w:rsidR="002D7A7A" w:rsidRPr="00686348" w:rsidRDefault="002D7A7A" w:rsidP="00CE0DF0">
            <w:pPr>
              <w:rPr>
                <w:iCs/>
              </w:rPr>
            </w:pPr>
            <w:r w:rsidRPr="00686348">
              <w:rPr>
                <w:iCs/>
              </w:rPr>
              <w:t>Attribut</w:t>
            </w:r>
          </w:p>
        </w:tc>
        <w:tc>
          <w:tcPr>
            <w:tcW w:w="6796" w:type="dxa"/>
            <w:gridSpan w:val="2"/>
            <w:shd w:val="clear" w:color="auto" w:fill="F2F2F2" w:themeFill="background1" w:themeFillShade="F2"/>
          </w:tcPr>
          <w:p w14:paraId="24D249F4" w14:textId="07C5B489" w:rsidR="002D7A7A" w:rsidRPr="00686348" w:rsidRDefault="002D7A7A" w:rsidP="0006460E">
            <w:pPr>
              <w:rPr>
                <w:iCs/>
              </w:rPr>
            </w:pPr>
            <w:r w:rsidRPr="00EE1140">
              <w:rPr>
                <w:color w:val="000000"/>
              </w:rPr>
              <w:t xml:space="preserve">Semantisches Abbild einer einem </w:t>
            </w:r>
            <w:r w:rsidRPr="00EE1140">
              <w:rPr>
                <w:i/>
                <w:color w:val="000000"/>
              </w:rPr>
              <w:t>Subjekt</w:t>
            </w:r>
            <w:r w:rsidRPr="00EE1140">
              <w:rPr>
                <w:color w:val="000000"/>
              </w:rPr>
              <w:t xml:space="preserve"> zugeordneten </w:t>
            </w:r>
            <w:r w:rsidRPr="00EE1140">
              <w:rPr>
                <w:i/>
                <w:color w:val="000000"/>
              </w:rPr>
              <w:t>Eigenschaft</w:t>
            </w:r>
            <w:r w:rsidRPr="00EE1140">
              <w:rPr>
                <w:color w:val="000000"/>
              </w:rPr>
              <w:t xml:space="preserve">, die das </w:t>
            </w:r>
            <w:r w:rsidRPr="00EE1140">
              <w:rPr>
                <w:i/>
                <w:color w:val="000000"/>
              </w:rPr>
              <w:t>Subjekt</w:t>
            </w:r>
            <w:r w:rsidRPr="00EE1140">
              <w:rPr>
                <w:color w:val="000000"/>
              </w:rPr>
              <w:t xml:space="preserve"> näher beschreibt. Der </w:t>
            </w:r>
            <w:r w:rsidRPr="00EE1140">
              <w:rPr>
                <w:i/>
                <w:color w:val="000000"/>
              </w:rPr>
              <w:t>Identifikator</w:t>
            </w:r>
            <w:r w:rsidRPr="00EE1140">
              <w:rPr>
                <w:color w:val="000000"/>
              </w:rPr>
              <w:t xml:space="preserve"> </w:t>
            </w:r>
            <w:r w:rsidR="006D1B67">
              <w:rPr>
                <w:color w:val="000000"/>
              </w:rPr>
              <w:t>ist</w:t>
            </w:r>
            <w:r w:rsidRPr="00EE1140">
              <w:rPr>
                <w:color w:val="000000"/>
              </w:rPr>
              <w:t xml:space="preserve"> ebenfalls </w:t>
            </w:r>
            <w:r w:rsidR="006D1B67">
              <w:rPr>
                <w:color w:val="000000"/>
              </w:rPr>
              <w:t xml:space="preserve">ein </w:t>
            </w:r>
            <w:r w:rsidR="004022E8">
              <w:rPr>
                <w:color w:val="000000"/>
              </w:rPr>
              <w:t xml:space="preserve">speziell verwendetes </w:t>
            </w:r>
            <w:r w:rsidRPr="00EE1140">
              <w:rPr>
                <w:i/>
                <w:color w:val="000000"/>
              </w:rPr>
              <w:t>Attribut</w:t>
            </w:r>
            <w:r w:rsidRPr="00EE1140">
              <w:rPr>
                <w:color w:val="000000"/>
              </w:rPr>
              <w:t>.</w:t>
            </w:r>
          </w:p>
        </w:tc>
      </w:tr>
      <w:tr w:rsidR="003800E8" w:rsidRPr="00686348" w14:paraId="7E11E5B3" w14:textId="77777777" w:rsidTr="00F91AE3">
        <w:trPr>
          <w:cantSplit/>
        </w:trPr>
        <w:tc>
          <w:tcPr>
            <w:tcW w:w="2491" w:type="dxa"/>
            <w:shd w:val="clear" w:color="auto" w:fill="D9D9D9" w:themeFill="background1" w:themeFillShade="D9"/>
          </w:tcPr>
          <w:p w14:paraId="71679802" w14:textId="7E0EAB6D" w:rsidR="002D7A7A" w:rsidRPr="00686348" w:rsidRDefault="001D7A52" w:rsidP="00CE0DF0">
            <w:pPr>
              <w:rPr>
                <w:iCs/>
              </w:rPr>
            </w:pPr>
            <w:r>
              <w:rPr>
                <w:iCs/>
              </w:rPr>
              <w:t>E-Identity</w:t>
            </w:r>
          </w:p>
        </w:tc>
        <w:tc>
          <w:tcPr>
            <w:tcW w:w="6796" w:type="dxa"/>
            <w:gridSpan w:val="2"/>
            <w:shd w:val="clear" w:color="auto" w:fill="F2F2F2" w:themeFill="background1" w:themeFillShade="F2"/>
          </w:tcPr>
          <w:p w14:paraId="2E3F7F63" w14:textId="13D3775A" w:rsidR="002D7A7A" w:rsidRPr="002324C8" w:rsidRDefault="002D7A7A" w:rsidP="0004405B">
            <w:pPr>
              <w:pStyle w:val="Textkrper"/>
              <w:rPr>
                <w:rFonts w:cs="Arial"/>
                <w:szCs w:val="22"/>
              </w:rPr>
            </w:pPr>
            <w:r w:rsidRPr="003F6E31">
              <w:rPr>
                <w:rFonts w:cs="Arial"/>
                <w:szCs w:val="22"/>
              </w:rPr>
              <w:t xml:space="preserve">Repräsentation eines </w:t>
            </w:r>
            <w:r w:rsidRPr="003F6E31">
              <w:rPr>
                <w:rFonts w:cs="Arial"/>
                <w:i/>
                <w:szCs w:val="22"/>
              </w:rPr>
              <w:t>Subjekts</w:t>
            </w:r>
            <w:r w:rsidRPr="003F6E31">
              <w:rPr>
                <w:rFonts w:cs="Arial"/>
                <w:szCs w:val="22"/>
              </w:rPr>
              <w:t xml:space="preserve">. </w:t>
            </w:r>
            <w:r w:rsidRPr="002324C8">
              <w:rPr>
                <w:rFonts w:cs="Arial"/>
                <w:szCs w:val="22"/>
              </w:rPr>
              <w:t xml:space="preserve">Eine </w:t>
            </w:r>
            <w:r w:rsidR="001D7A52">
              <w:rPr>
                <w:rFonts w:cs="Arial"/>
                <w:i/>
                <w:szCs w:val="22"/>
              </w:rPr>
              <w:t>E-Identity</w:t>
            </w:r>
            <w:r w:rsidRPr="00392280" w:rsidDel="006A6D97">
              <w:rPr>
                <w:rFonts w:cs="Arial"/>
                <w:i/>
                <w:szCs w:val="22"/>
              </w:rPr>
              <w:t xml:space="preserve"> </w:t>
            </w:r>
            <w:r>
              <w:rPr>
                <w:rFonts w:cs="Arial"/>
                <w:szCs w:val="22"/>
              </w:rPr>
              <w:t>(</w:t>
            </w:r>
            <w:r w:rsidRPr="00392280">
              <w:rPr>
                <w:rFonts w:cs="Arial"/>
                <w:i/>
                <w:szCs w:val="22"/>
              </w:rPr>
              <w:t>digitale Identität</w:t>
            </w:r>
            <w:r>
              <w:rPr>
                <w:rFonts w:cs="Arial"/>
                <w:szCs w:val="22"/>
              </w:rPr>
              <w:t xml:space="preserve">) </w:t>
            </w:r>
            <w:r w:rsidRPr="002324C8">
              <w:rPr>
                <w:rFonts w:cs="Arial"/>
                <w:szCs w:val="22"/>
              </w:rPr>
              <w:t>hat einen</w:t>
            </w:r>
            <w:r w:rsidRPr="002324C8">
              <w:rPr>
                <w:rFonts w:cs="Arial"/>
                <w:i/>
                <w:szCs w:val="22"/>
              </w:rPr>
              <w:t xml:space="preserve"> Identifikator</w:t>
            </w:r>
            <w:r w:rsidRPr="002324C8">
              <w:rPr>
                <w:rFonts w:cs="Arial"/>
                <w:szCs w:val="22"/>
              </w:rPr>
              <w:t xml:space="preserve"> (eindeutige</w:t>
            </w:r>
            <w:r>
              <w:rPr>
                <w:rFonts w:cs="Arial"/>
                <w:szCs w:val="22"/>
              </w:rPr>
              <w:t>r</w:t>
            </w:r>
            <w:r w:rsidRPr="002324C8">
              <w:rPr>
                <w:rFonts w:cs="Arial"/>
                <w:szCs w:val="22"/>
              </w:rPr>
              <w:t xml:space="preserve"> Name), meist zusammen mit einer Menge von zusätzlichen </w:t>
            </w:r>
            <w:r w:rsidRPr="002324C8">
              <w:rPr>
                <w:rFonts w:cs="Arial"/>
                <w:i/>
                <w:szCs w:val="22"/>
              </w:rPr>
              <w:t>Attributen</w:t>
            </w:r>
            <w:r w:rsidRPr="002324C8">
              <w:rPr>
                <w:rFonts w:cs="Arial"/>
                <w:szCs w:val="22"/>
              </w:rPr>
              <w:t xml:space="preserve">, welche innerhalb eines </w:t>
            </w:r>
            <w:r w:rsidRPr="00A8128C">
              <w:rPr>
                <w:rFonts w:cs="Arial"/>
                <w:i/>
                <w:szCs w:val="22"/>
              </w:rPr>
              <w:t>Namensraumes</w:t>
            </w:r>
            <w:r w:rsidRPr="002324C8">
              <w:rPr>
                <w:rFonts w:cs="Arial"/>
                <w:szCs w:val="22"/>
              </w:rPr>
              <w:t xml:space="preserve"> (und damit einer </w:t>
            </w:r>
            <w:r w:rsidRPr="002324C8">
              <w:rPr>
                <w:rFonts w:cs="Arial"/>
                <w:i/>
                <w:szCs w:val="22"/>
              </w:rPr>
              <w:t>Domäne</w:t>
            </w:r>
            <w:r w:rsidRPr="002324C8">
              <w:rPr>
                <w:rFonts w:cs="Arial"/>
                <w:szCs w:val="22"/>
              </w:rPr>
              <w:t xml:space="preserve">) eindeutig einem </w:t>
            </w:r>
            <w:r w:rsidRPr="002324C8">
              <w:rPr>
                <w:rFonts w:cs="Arial"/>
                <w:i/>
                <w:szCs w:val="22"/>
              </w:rPr>
              <w:t>Subjekt</w:t>
            </w:r>
            <w:r w:rsidRPr="002324C8">
              <w:rPr>
                <w:rFonts w:cs="Arial"/>
                <w:szCs w:val="22"/>
              </w:rPr>
              <w:t xml:space="preserve"> zugewiesen werden können</w:t>
            </w:r>
            <w:r>
              <w:rPr>
                <w:rFonts w:cs="Arial"/>
                <w:szCs w:val="22"/>
              </w:rPr>
              <w:t>.</w:t>
            </w:r>
          </w:p>
          <w:p w14:paraId="5506B9C7" w14:textId="2BEEBC64" w:rsidR="00234C15" w:rsidRPr="00403E3D" w:rsidRDefault="002D7A7A" w:rsidP="006A6D97">
            <w:pPr>
              <w:rPr>
                <w:rFonts w:cs="Arial"/>
                <w:szCs w:val="22"/>
              </w:rPr>
            </w:pPr>
            <w:r w:rsidRPr="002324C8">
              <w:rPr>
                <w:rFonts w:cs="Arial"/>
                <w:szCs w:val="22"/>
              </w:rPr>
              <w:t xml:space="preserve">Ein </w:t>
            </w:r>
            <w:r w:rsidRPr="002324C8">
              <w:rPr>
                <w:rFonts w:cs="Arial"/>
                <w:i/>
                <w:szCs w:val="22"/>
              </w:rPr>
              <w:t>Subjekt</w:t>
            </w:r>
            <w:r w:rsidRPr="002324C8">
              <w:rPr>
                <w:rFonts w:cs="Arial"/>
                <w:szCs w:val="22"/>
              </w:rPr>
              <w:t xml:space="preserve"> kann mehrere </w:t>
            </w:r>
            <w:r w:rsidR="00314ABF">
              <w:rPr>
                <w:rFonts w:cs="Arial"/>
                <w:i/>
                <w:szCs w:val="22"/>
              </w:rPr>
              <w:t>E-Identities</w:t>
            </w:r>
            <w:r w:rsidRPr="002324C8">
              <w:rPr>
                <w:rFonts w:cs="Arial"/>
                <w:szCs w:val="22"/>
              </w:rPr>
              <w:t xml:space="preserve"> haben.</w:t>
            </w:r>
            <w:r>
              <w:rPr>
                <w:rStyle w:val="Funotenzeichen"/>
                <w:rFonts w:cs="Arial"/>
                <w:szCs w:val="22"/>
              </w:rPr>
              <w:footnoteReference w:id="7"/>
            </w:r>
          </w:p>
        </w:tc>
      </w:tr>
      <w:tr w:rsidR="003800E8" w:rsidRPr="00686348" w14:paraId="34A12D81" w14:textId="77777777" w:rsidTr="00F91AE3">
        <w:trPr>
          <w:gridAfter w:val="1"/>
          <w:wAfter w:w="81" w:type="dxa"/>
          <w:cantSplit/>
        </w:trPr>
        <w:tc>
          <w:tcPr>
            <w:tcW w:w="2491" w:type="dxa"/>
            <w:shd w:val="clear" w:color="auto" w:fill="D9D9D9" w:themeFill="background1" w:themeFillShade="D9"/>
          </w:tcPr>
          <w:p w14:paraId="0FA5FF23" w14:textId="1AE267E6" w:rsidR="002D7A7A" w:rsidRPr="00686348" w:rsidRDefault="002D7A7A" w:rsidP="00CE0DF0">
            <w:pPr>
              <w:rPr>
                <w:iCs/>
              </w:rPr>
            </w:pPr>
            <w:r>
              <w:rPr>
                <w:iCs/>
              </w:rPr>
              <w:t>linkedID</w:t>
            </w:r>
            <w:r w:rsidR="007009C5">
              <w:rPr>
                <w:iCs/>
              </w:rPr>
              <w:t xml:space="preserve"> (Relation)</w:t>
            </w:r>
          </w:p>
        </w:tc>
        <w:tc>
          <w:tcPr>
            <w:tcW w:w="6715" w:type="dxa"/>
            <w:shd w:val="clear" w:color="auto" w:fill="F2F2F2" w:themeFill="background1" w:themeFillShade="F2"/>
          </w:tcPr>
          <w:p w14:paraId="6E39A5F9" w14:textId="17218333" w:rsidR="002D7A7A" w:rsidRPr="003F6E31" w:rsidRDefault="002D7A7A" w:rsidP="00205B13">
            <w:pPr>
              <w:pStyle w:val="Textkrper"/>
              <w:rPr>
                <w:rFonts w:cs="Arial"/>
                <w:szCs w:val="22"/>
              </w:rPr>
            </w:pPr>
            <w:r>
              <w:rPr>
                <w:rFonts w:cs="Arial"/>
                <w:szCs w:val="22"/>
              </w:rPr>
              <w:t xml:space="preserve">Im organisationsübergreifenden Kontext erlaubt </w:t>
            </w:r>
            <w:r w:rsidR="007009C5">
              <w:rPr>
                <w:rFonts w:cs="Arial"/>
                <w:szCs w:val="22"/>
              </w:rPr>
              <w:t xml:space="preserve">die Relation </w:t>
            </w:r>
            <w:r w:rsidRPr="00C42C3D">
              <w:rPr>
                <w:rFonts w:cs="Arial"/>
                <w:i/>
                <w:szCs w:val="22"/>
              </w:rPr>
              <w:t>linkedID</w:t>
            </w:r>
            <w:r>
              <w:rPr>
                <w:rFonts w:cs="Arial"/>
                <w:szCs w:val="22"/>
              </w:rPr>
              <w:t xml:space="preserve">, </w:t>
            </w:r>
            <w:r w:rsidR="00314ABF">
              <w:rPr>
                <w:rFonts w:cs="Arial"/>
                <w:szCs w:val="22"/>
              </w:rPr>
              <w:t>E-Identities</w:t>
            </w:r>
            <w:r w:rsidR="004A1D98">
              <w:rPr>
                <w:rFonts w:cs="Arial"/>
                <w:szCs w:val="22"/>
              </w:rPr>
              <w:t xml:space="preserve"> </w:t>
            </w:r>
            <w:r>
              <w:rPr>
                <w:rFonts w:cs="Arial"/>
                <w:szCs w:val="22"/>
              </w:rPr>
              <w:t xml:space="preserve">aus verschiedenen </w:t>
            </w:r>
            <w:r w:rsidRPr="00A02766">
              <w:rPr>
                <w:rFonts w:cs="Arial"/>
                <w:i/>
                <w:szCs w:val="22"/>
              </w:rPr>
              <w:t>Domänen</w:t>
            </w:r>
            <w:r>
              <w:rPr>
                <w:rFonts w:cs="Arial"/>
                <w:szCs w:val="22"/>
              </w:rPr>
              <w:t xml:space="preserve"> miteinander in Beziehung zu setzen. </w:t>
            </w:r>
            <w:r w:rsidR="00314ABF">
              <w:rPr>
                <w:rFonts w:cs="Arial"/>
                <w:i/>
                <w:szCs w:val="22"/>
              </w:rPr>
              <w:t>E-Identities</w:t>
            </w:r>
            <w:r w:rsidR="004A1D98">
              <w:rPr>
                <w:rFonts w:cs="Arial"/>
                <w:i/>
                <w:szCs w:val="22"/>
              </w:rPr>
              <w:t xml:space="preserve"> </w:t>
            </w:r>
            <w:r>
              <w:rPr>
                <w:rFonts w:cs="Arial"/>
                <w:szCs w:val="22"/>
              </w:rPr>
              <w:t xml:space="preserve">können mit </w:t>
            </w:r>
            <w:r w:rsidRPr="00C42C3D">
              <w:rPr>
                <w:rFonts w:cs="Arial"/>
                <w:i/>
                <w:szCs w:val="22"/>
              </w:rPr>
              <w:t>linkedIDs</w:t>
            </w:r>
            <w:r>
              <w:rPr>
                <w:rFonts w:cs="Arial"/>
                <w:szCs w:val="22"/>
              </w:rPr>
              <w:t xml:space="preserve"> zu einem beliebigen gerichteten Graphen verkettet werden. Die konkrete Umsetzung von eCH-0107 kann die Form zusätzlich einschränken (</w:t>
            </w:r>
            <w:r w:rsidR="000C22AA">
              <w:rPr>
                <w:rFonts w:cs="Arial"/>
                <w:szCs w:val="22"/>
              </w:rPr>
              <w:t xml:space="preserve">z. B. </w:t>
            </w:r>
            <w:r>
              <w:rPr>
                <w:rFonts w:cs="Arial"/>
                <w:szCs w:val="22"/>
              </w:rPr>
              <w:t xml:space="preserve">statt Graph nur Baumstruktur) und regelt entsprechend ihrer Fähigkeiten die Interpretation (Semantik) des Graphen. (vgl. </w:t>
            </w:r>
            <w:r>
              <w:rPr>
                <w:rFonts w:cs="Arial"/>
                <w:szCs w:val="22"/>
              </w:rPr>
              <w:fldChar w:fldCharType="begin"/>
            </w:r>
            <w:r>
              <w:rPr>
                <w:rFonts w:cs="Arial"/>
                <w:szCs w:val="22"/>
              </w:rPr>
              <w:instrText xml:space="preserve"> REF _Ref371237513 \r \h </w:instrText>
            </w:r>
            <w:r>
              <w:rPr>
                <w:rFonts w:cs="Arial"/>
                <w:szCs w:val="22"/>
              </w:rPr>
            </w:r>
            <w:r>
              <w:rPr>
                <w:rFonts w:cs="Arial"/>
                <w:szCs w:val="22"/>
              </w:rPr>
              <w:fldChar w:fldCharType="separate"/>
            </w:r>
            <w:r w:rsidR="00365D61">
              <w:rPr>
                <w:rFonts w:cs="Arial"/>
                <w:szCs w:val="22"/>
              </w:rPr>
              <w:t>7.3.3</w:t>
            </w:r>
            <w:r>
              <w:rPr>
                <w:rFonts w:cs="Arial"/>
                <w:szCs w:val="22"/>
              </w:rPr>
              <w:fldChar w:fldCharType="end"/>
            </w:r>
            <w:r>
              <w:rPr>
                <w:rFonts w:cs="Arial"/>
                <w:szCs w:val="22"/>
              </w:rPr>
              <w:t xml:space="preserve"> </w:t>
            </w:r>
            <w:r w:rsidRPr="00C42C3D">
              <w:rPr>
                <w:rFonts w:cs="Arial"/>
                <w:i/>
                <w:szCs w:val="22"/>
              </w:rPr>
              <w:fldChar w:fldCharType="begin"/>
            </w:r>
            <w:r w:rsidRPr="00C42C3D">
              <w:rPr>
                <w:rFonts w:cs="Arial"/>
                <w:i/>
                <w:szCs w:val="22"/>
              </w:rPr>
              <w:instrText xml:space="preserve"> REF _Ref371237527 \h </w:instrText>
            </w:r>
            <w:r>
              <w:rPr>
                <w:rFonts w:cs="Arial"/>
                <w:i/>
                <w:szCs w:val="22"/>
              </w:rPr>
              <w:instrText xml:space="preserve"> \* MERGEFORMAT </w:instrText>
            </w:r>
            <w:r w:rsidRPr="00C42C3D">
              <w:rPr>
                <w:rFonts w:cs="Arial"/>
                <w:i/>
                <w:szCs w:val="22"/>
              </w:rPr>
            </w:r>
            <w:r w:rsidRPr="00C42C3D">
              <w:rPr>
                <w:rFonts w:cs="Arial"/>
                <w:i/>
                <w:szCs w:val="22"/>
              </w:rPr>
              <w:fldChar w:fldCharType="separate"/>
            </w:r>
            <w:r w:rsidR="00365D61" w:rsidRPr="00365D61">
              <w:rPr>
                <w:i/>
              </w:rPr>
              <w:t>Broker Service</w:t>
            </w:r>
            <w:r w:rsidRPr="00C42C3D">
              <w:rPr>
                <w:rFonts w:cs="Arial"/>
                <w:i/>
                <w:szCs w:val="22"/>
              </w:rPr>
              <w:fldChar w:fldCharType="end"/>
            </w:r>
            <w:r>
              <w:rPr>
                <w:rFonts w:cs="Arial"/>
                <w:szCs w:val="22"/>
              </w:rPr>
              <w:t>).</w:t>
            </w:r>
          </w:p>
        </w:tc>
      </w:tr>
      <w:tr w:rsidR="003800E8" w:rsidRPr="00686348" w14:paraId="0CC8907A" w14:textId="77777777" w:rsidTr="00F91AE3">
        <w:trPr>
          <w:gridAfter w:val="1"/>
          <w:wAfter w:w="81" w:type="dxa"/>
          <w:cantSplit/>
        </w:trPr>
        <w:tc>
          <w:tcPr>
            <w:tcW w:w="2491" w:type="dxa"/>
            <w:shd w:val="clear" w:color="auto" w:fill="D9D9D9" w:themeFill="background1" w:themeFillShade="D9"/>
          </w:tcPr>
          <w:p w14:paraId="725BCD08" w14:textId="61C96E13" w:rsidR="000D79BD" w:rsidRDefault="000D79BD" w:rsidP="00CE0DF0">
            <w:pPr>
              <w:rPr>
                <w:iCs/>
              </w:rPr>
            </w:pPr>
            <w:r>
              <w:t>Authentifikator</w:t>
            </w:r>
          </w:p>
        </w:tc>
        <w:tc>
          <w:tcPr>
            <w:tcW w:w="6715" w:type="dxa"/>
            <w:shd w:val="clear" w:color="auto" w:fill="F2F2F2" w:themeFill="background1" w:themeFillShade="F2"/>
          </w:tcPr>
          <w:p w14:paraId="46D5A285" w14:textId="437D837D" w:rsidR="000D79BD" w:rsidRDefault="000D79BD" w:rsidP="00205B13">
            <w:pPr>
              <w:pStyle w:val="Textkrper"/>
              <w:rPr>
                <w:rFonts w:cs="Arial"/>
                <w:szCs w:val="22"/>
              </w:rPr>
            </w:pPr>
            <w:r>
              <w:t xml:space="preserve">Funktionales Abbild des </w:t>
            </w:r>
            <w:r w:rsidRPr="00994533">
              <w:rPr>
                <w:i/>
              </w:rPr>
              <w:t>Authentifizierungsmittels</w:t>
            </w:r>
            <w:r w:rsidRPr="008F756A">
              <w:t xml:space="preserve"> der Realwelt</w:t>
            </w:r>
            <w:r>
              <w:t>. Mit der Funktion eines Authentifikators wird aus einem Eingabewert und einem geheimen Wert ein Ausgabewert erzeugt.</w:t>
            </w:r>
          </w:p>
        </w:tc>
      </w:tr>
      <w:tr w:rsidR="003800E8" w:rsidRPr="00686348" w14:paraId="48471923" w14:textId="77777777" w:rsidTr="00F91AE3">
        <w:trPr>
          <w:cantSplit/>
        </w:trPr>
        <w:tc>
          <w:tcPr>
            <w:tcW w:w="2491" w:type="dxa"/>
            <w:shd w:val="clear" w:color="auto" w:fill="D9D9D9" w:themeFill="background1" w:themeFillShade="D9"/>
          </w:tcPr>
          <w:p w14:paraId="265B8502" w14:textId="77777777" w:rsidR="000D79BD" w:rsidRPr="00686348" w:rsidRDefault="000D79BD" w:rsidP="00CC12D1">
            <w:pPr>
              <w:rPr>
                <w:b/>
                <w:iCs/>
              </w:rPr>
            </w:pPr>
            <w:r w:rsidRPr="00686348">
              <w:rPr>
                <w:b/>
                <w:iCs/>
              </w:rPr>
              <w:t>Schnittstelle</w:t>
            </w:r>
          </w:p>
        </w:tc>
        <w:tc>
          <w:tcPr>
            <w:tcW w:w="6796" w:type="dxa"/>
            <w:gridSpan w:val="2"/>
            <w:shd w:val="clear" w:color="auto" w:fill="D9D9D9" w:themeFill="background1" w:themeFillShade="D9"/>
          </w:tcPr>
          <w:p w14:paraId="200A5AB8" w14:textId="77777777" w:rsidR="000D79BD" w:rsidRPr="00686348" w:rsidRDefault="000D79BD" w:rsidP="00CE0DF0">
            <w:pPr>
              <w:rPr>
                <w:iCs/>
              </w:rPr>
            </w:pPr>
          </w:p>
        </w:tc>
      </w:tr>
      <w:tr w:rsidR="003800E8" w:rsidRPr="00686348" w14:paraId="549EABE8" w14:textId="77777777" w:rsidTr="00F91AE3">
        <w:trPr>
          <w:cantSplit/>
        </w:trPr>
        <w:tc>
          <w:tcPr>
            <w:tcW w:w="2491" w:type="dxa"/>
            <w:shd w:val="clear" w:color="auto" w:fill="D9D9D9" w:themeFill="background1" w:themeFillShade="D9"/>
          </w:tcPr>
          <w:p w14:paraId="6A9E8343" w14:textId="09F6F989" w:rsidR="000D79BD" w:rsidRPr="00686348" w:rsidRDefault="000D79BD" w:rsidP="004B7E7B">
            <w:pPr>
              <w:rPr>
                <w:iCs/>
              </w:rPr>
            </w:pPr>
            <w:r w:rsidRPr="00686348">
              <w:rPr>
                <w:iCs/>
              </w:rPr>
              <w:t>Authenti</w:t>
            </w:r>
            <w:r>
              <w:rPr>
                <w:iCs/>
              </w:rPr>
              <w:t>fizierungs-</w:t>
            </w:r>
            <w:r w:rsidRPr="00686348">
              <w:rPr>
                <w:iCs/>
              </w:rPr>
              <w:t xml:space="preserve"> </w:t>
            </w:r>
            <w:r>
              <w:rPr>
                <w:iCs/>
              </w:rPr>
              <w:t>und</w:t>
            </w:r>
            <w:r w:rsidRPr="00686348">
              <w:rPr>
                <w:iCs/>
              </w:rPr>
              <w:t xml:space="preserve"> </w:t>
            </w:r>
            <w:r>
              <w:rPr>
                <w:iCs/>
              </w:rPr>
              <w:br/>
            </w:r>
            <w:r w:rsidRPr="00686348">
              <w:rPr>
                <w:iCs/>
              </w:rPr>
              <w:t>Attribut</w:t>
            </w:r>
            <w:r w:rsidR="009E1E29">
              <w:rPr>
                <w:iCs/>
              </w:rPr>
              <w:t>b</w:t>
            </w:r>
            <w:r>
              <w:rPr>
                <w:iCs/>
              </w:rPr>
              <w:t>estätigung</w:t>
            </w:r>
          </w:p>
        </w:tc>
        <w:tc>
          <w:tcPr>
            <w:tcW w:w="6796" w:type="dxa"/>
            <w:gridSpan w:val="2"/>
            <w:shd w:val="clear" w:color="auto" w:fill="F2F2F2" w:themeFill="background1" w:themeFillShade="F2"/>
          </w:tcPr>
          <w:p w14:paraId="5E1E89F0" w14:textId="7B5A13B5" w:rsidR="000D79BD" w:rsidRPr="00686348" w:rsidRDefault="000D79BD" w:rsidP="002F6633">
            <w:pPr>
              <w:rPr>
                <w:iCs/>
              </w:rPr>
            </w:pPr>
            <w:r w:rsidRPr="003F6E31">
              <w:rPr>
                <w:rFonts w:cs="Arial"/>
                <w:szCs w:val="22"/>
              </w:rPr>
              <w:t xml:space="preserve">Eine Bestätigung der erfolgreichen </w:t>
            </w:r>
            <w:r w:rsidRPr="00A02766">
              <w:rPr>
                <w:rFonts w:cs="Arial"/>
                <w:i/>
                <w:szCs w:val="22"/>
              </w:rPr>
              <w:t>Authentifikation</w:t>
            </w:r>
            <w:r w:rsidRPr="003F6E31">
              <w:rPr>
                <w:rFonts w:cs="Arial"/>
                <w:szCs w:val="22"/>
              </w:rPr>
              <w:t xml:space="preserve"> eines </w:t>
            </w:r>
            <w:r w:rsidRPr="00A8128C">
              <w:rPr>
                <w:rFonts w:cs="Arial"/>
                <w:i/>
                <w:szCs w:val="22"/>
              </w:rPr>
              <w:t>Subjektes</w:t>
            </w:r>
            <w:r>
              <w:rPr>
                <w:rFonts w:cs="Arial"/>
                <w:szCs w:val="22"/>
              </w:rPr>
              <w:t xml:space="preserve"> (</w:t>
            </w:r>
            <w:r w:rsidRPr="00FB7CD2">
              <w:rPr>
                <w:i/>
                <w:iCs/>
              </w:rPr>
              <w:t>Authentifizierungsbestätigung</w:t>
            </w:r>
            <w:r>
              <w:rPr>
                <w:iCs/>
              </w:rPr>
              <w:t>,</w:t>
            </w:r>
            <w:r w:rsidRPr="00A8128C">
              <w:rPr>
                <w:rFonts w:cs="Arial"/>
                <w:i/>
                <w:szCs w:val="22"/>
              </w:rPr>
              <w:t xml:space="preserve"> Authentication Assertion</w:t>
            </w:r>
            <w:r>
              <w:rPr>
                <w:rFonts w:cs="Arial"/>
                <w:szCs w:val="22"/>
              </w:rPr>
              <w:t xml:space="preserve">) oder eine Bestätigung eines </w:t>
            </w:r>
            <w:r w:rsidR="00B662A8">
              <w:rPr>
                <w:rFonts w:cs="Arial"/>
                <w:szCs w:val="22"/>
              </w:rPr>
              <w:t xml:space="preserve">Wertes eines </w:t>
            </w:r>
            <w:r w:rsidRPr="00A8128C">
              <w:rPr>
                <w:rFonts w:cs="Arial"/>
                <w:i/>
                <w:szCs w:val="22"/>
              </w:rPr>
              <w:t>Attributs</w:t>
            </w:r>
            <w:r w:rsidRPr="001D0BEC">
              <w:rPr>
                <w:rFonts w:cs="Arial"/>
                <w:szCs w:val="22"/>
              </w:rPr>
              <w:t xml:space="preserve"> </w:t>
            </w:r>
            <w:r>
              <w:rPr>
                <w:rFonts w:cs="Arial"/>
                <w:szCs w:val="22"/>
              </w:rPr>
              <w:t>(</w:t>
            </w:r>
            <w:r w:rsidRPr="00A8128C">
              <w:rPr>
                <w:rFonts w:cs="Arial"/>
                <w:i/>
                <w:szCs w:val="22"/>
              </w:rPr>
              <w:t>Attribute Assertion</w:t>
            </w:r>
            <w:r>
              <w:rPr>
                <w:rFonts w:cs="Arial"/>
                <w:szCs w:val="22"/>
              </w:rPr>
              <w:t xml:space="preserve">). Enthält </w:t>
            </w:r>
            <w:r w:rsidR="00B662A8">
              <w:rPr>
                <w:rFonts w:cs="Arial"/>
                <w:szCs w:val="22"/>
              </w:rPr>
              <w:t xml:space="preserve">einen </w:t>
            </w:r>
            <w:r w:rsidRPr="00A02766">
              <w:rPr>
                <w:rFonts w:cs="Arial"/>
                <w:i/>
                <w:szCs w:val="22"/>
              </w:rPr>
              <w:t>Identifikator</w:t>
            </w:r>
            <w:r>
              <w:rPr>
                <w:rFonts w:cs="Arial"/>
                <w:szCs w:val="22"/>
              </w:rPr>
              <w:t>.</w:t>
            </w:r>
          </w:p>
        </w:tc>
      </w:tr>
      <w:tr w:rsidR="003800E8" w:rsidRPr="00686348" w14:paraId="214C1CF2" w14:textId="77777777" w:rsidTr="00F91AE3">
        <w:trPr>
          <w:cantSplit/>
        </w:trPr>
        <w:tc>
          <w:tcPr>
            <w:tcW w:w="2491" w:type="dxa"/>
            <w:shd w:val="clear" w:color="auto" w:fill="D9D9D9" w:themeFill="background1" w:themeFillShade="D9"/>
          </w:tcPr>
          <w:p w14:paraId="6635B673" w14:textId="77777777" w:rsidR="000D79BD" w:rsidRPr="00686348" w:rsidRDefault="000D79BD" w:rsidP="00CE0DF0">
            <w:pPr>
              <w:rPr>
                <w:iCs/>
              </w:rPr>
            </w:pPr>
            <w:r w:rsidRPr="00686348">
              <w:rPr>
                <w:iCs/>
              </w:rPr>
              <w:t>Identifikator</w:t>
            </w:r>
          </w:p>
        </w:tc>
        <w:tc>
          <w:tcPr>
            <w:tcW w:w="6796" w:type="dxa"/>
            <w:gridSpan w:val="2"/>
            <w:shd w:val="clear" w:color="auto" w:fill="F2F2F2" w:themeFill="background1" w:themeFillShade="F2"/>
          </w:tcPr>
          <w:p w14:paraId="35A54B72" w14:textId="5408101F" w:rsidR="000D79BD" w:rsidRPr="00686348" w:rsidRDefault="000D79BD" w:rsidP="00EB40E6">
            <w:pPr>
              <w:rPr>
                <w:iCs/>
              </w:rPr>
            </w:pPr>
            <w:r w:rsidRPr="003F6E31">
              <w:rPr>
                <w:rFonts w:cs="Arial"/>
                <w:szCs w:val="22"/>
              </w:rPr>
              <w:t>Eine Zeichenkette, welche ein</w:t>
            </w:r>
            <w:r w:rsidR="00990B62">
              <w:rPr>
                <w:rFonts w:cs="Arial"/>
                <w:szCs w:val="22"/>
              </w:rPr>
              <w:t>e</w:t>
            </w:r>
            <w:r w:rsidRPr="003F6E31">
              <w:rPr>
                <w:rFonts w:cs="Arial"/>
                <w:szCs w:val="22"/>
              </w:rPr>
              <w:t xml:space="preserve"> </w:t>
            </w:r>
            <w:r>
              <w:rPr>
                <w:rFonts w:cs="Arial"/>
                <w:i/>
                <w:iCs/>
                <w:szCs w:val="22"/>
              </w:rPr>
              <w:t>E-Identity</w:t>
            </w:r>
            <w:r w:rsidRPr="003F6E31">
              <w:rPr>
                <w:rFonts w:cs="Arial"/>
                <w:szCs w:val="22"/>
              </w:rPr>
              <w:t xml:space="preserve"> </w:t>
            </w:r>
            <w:r>
              <w:rPr>
                <w:rFonts w:cs="Arial"/>
                <w:szCs w:val="22"/>
              </w:rPr>
              <w:t xml:space="preserve">oder eine </w:t>
            </w:r>
            <w:r>
              <w:rPr>
                <w:rFonts w:cs="Arial"/>
                <w:i/>
                <w:szCs w:val="22"/>
              </w:rPr>
              <w:t>E-Ressource</w:t>
            </w:r>
            <w:r>
              <w:rPr>
                <w:rFonts w:cs="Arial"/>
                <w:szCs w:val="22"/>
              </w:rPr>
              <w:t xml:space="preserve"> </w:t>
            </w:r>
            <w:r w:rsidRPr="003F6E31">
              <w:rPr>
                <w:rFonts w:cs="Arial"/>
                <w:szCs w:val="22"/>
              </w:rPr>
              <w:t xml:space="preserve">innerhalb eines </w:t>
            </w:r>
            <w:r w:rsidRPr="003F6E31">
              <w:rPr>
                <w:rFonts w:cs="Arial"/>
                <w:i/>
                <w:szCs w:val="22"/>
              </w:rPr>
              <w:t>Namensraumes</w:t>
            </w:r>
            <w:r w:rsidR="00990B62">
              <w:rPr>
                <w:rFonts w:cs="Arial"/>
                <w:i/>
                <w:szCs w:val="22"/>
              </w:rPr>
              <w:t xml:space="preserve"> (Domäne)</w:t>
            </w:r>
            <w:r w:rsidRPr="003F6E31">
              <w:rPr>
                <w:rFonts w:cs="Arial"/>
                <w:szCs w:val="22"/>
              </w:rPr>
              <w:t xml:space="preserve"> eindeutig bezeichnet.</w:t>
            </w:r>
          </w:p>
        </w:tc>
      </w:tr>
      <w:tr w:rsidR="003800E8" w:rsidRPr="00686348" w14:paraId="32838C2E" w14:textId="77777777" w:rsidTr="00F91AE3">
        <w:trPr>
          <w:cantSplit/>
        </w:trPr>
        <w:tc>
          <w:tcPr>
            <w:tcW w:w="2491" w:type="dxa"/>
            <w:shd w:val="clear" w:color="auto" w:fill="D9D9D9" w:themeFill="background1" w:themeFillShade="D9"/>
          </w:tcPr>
          <w:p w14:paraId="7FFF4328" w14:textId="77777777" w:rsidR="000D79BD" w:rsidRPr="00686348" w:rsidRDefault="000D79BD" w:rsidP="00CE0DF0">
            <w:pPr>
              <w:rPr>
                <w:iCs/>
              </w:rPr>
            </w:pPr>
            <w:r w:rsidRPr="00686348">
              <w:rPr>
                <w:iCs/>
              </w:rPr>
              <w:t>Credential</w:t>
            </w:r>
          </w:p>
        </w:tc>
        <w:tc>
          <w:tcPr>
            <w:tcW w:w="6796" w:type="dxa"/>
            <w:gridSpan w:val="2"/>
            <w:shd w:val="clear" w:color="auto" w:fill="F2F2F2" w:themeFill="background1" w:themeFillShade="F2"/>
          </w:tcPr>
          <w:p w14:paraId="7EC04E2A" w14:textId="47C812DB" w:rsidR="000D79BD" w:rsidRPr="000E03DD" w:rsidRDefault="00AF7C6C" w:rsidP="006A6D97">
            <w:r>
              <w:t>Stellt eine M</w:t>
            </w:r>
            <w:r w:rsidR="000D79BD">
              <w:t xml:space="preserve">enge von Daten dar, mit der eine </w:t>
            </w:r>
            <w:r w:rsidR="000D79BD" w:rsidRPr="00B2540B">
              <w:rPr>
                <w:i/>
              </w:rPr>
              <w:t>E-Identity</w:t>
            </w:r>
            <w:r w:rsidR="000D79BD">
              <w:t xml:space="preserve"> an ein </w:t>
            </w:r>
            <w:r w:rsidR="000D79BD" w:rsidRPr="00B2540B">
              <w:rPr>
                <w:i/>
              </w:rPr>
              <w:t>Authentifizierungsmittel</w:t>
            </w:r>
            <w:r w:rsidR="000D79BD">
              <w:t xml:space="preserve"> gebunden wird, welches vom </w:t>
            </w:r>
            <w:r w:rsidR="000D79BD" w:rsidRPr="00B2540B">
              <w:rPr>
                <w:i/>
              </w:rPr>
              <w:t>Subjekt</w:t>
            </w:r>
            <w:r w:rsidR="000D79BD">
              <w:t xml:space="preserve"> bes</w:t>
            </w:r>
            <w:r w:rsidR="00E36C30">
              <w:t>essen</w:t>
            </w:r>
            <w:r w:rsidR="000D79BD">
              <w:t xml:space="preserve"> und kontrolliert wird.</w:t>
            </w:r>
          </w:p>
        </w:tc>
      </w:tr>
      <w:tr w:rsidR="003800E8" w:rsidRPr="00686348" w14:paraId="34E8F872" w14:textId="77777777" w:rsidTr="00F91AE3">
        <w:trPr>
          <w:cantSplit/>
        </w:trPr>
        <w:tc>
          <w:tcPr>
            <w:tcW w:w="2491" w:type="dxa"/>
            <w:shd w:val="clear" w:color="auto" w:fill="D9D9D9" w:themeFill="background1" w:themeFillShade="D9"/>
          </w:tcPr>
          <w:p w14:paraId="716CA64D" w14:textId="008DA126" w:rsidR="000D79BD" w:rsidRPr="00686348" w:rsidRDefault="000D79BD" w:rsidP="00CE0DF0">
            <w:pPr>
              <w:rPr>
                <w:iCs/>
              </w:rPr>
            </w:pPr>
            <w:r>
              <w:rPr>
                <w:iCs/>
              </w:rPr>
              <w:t xml:space="preserve">Ausgabewert des </w:t>
            </w:r>
            <w:r>
              <w:t>Authentifikators</w:t>
            </w:r>
          </w:p>
        </w:tc>
        <w:tc>
          <w:tcPr>
            <w:tcW w:w="6796" w:type="dxa"/>
            <w:gridSpan w:val="2"/>
            <w:shd w:val="clear" w:color="auto" w:fill="F2F2F2" w:themeFill="background1" w:themeFillShade="F2"/>
          </w:tcPr>
          <w:p w14:paraId="7034CEA8" w14:textId="33B6032D" w:rsidR="000D79BD" w:rsidRPr="00686348" w:rsidRDefault="000D79BD" w:rsidP="006A6D97">
            <w:r>
              <w:t>Wird durch eine mathematische Funktion (</w:t>
            </w:r>
            <w:r w:rsidRPr="00B02936">
              <w:rPr>
                <w:i/>
              </w:rPr>
              <w:t>Authentifikator</w:t>
            </w:r>
            <w:r>
              <w:t xml:space="preserve"> oder Authentifizierungsfunktion) aus einem geheimen Wert (</w:t>
            </w:r>
            <w:r w:rsidR="000C22AA">
              <w:t xml:space="preserve">z. B. </w:t>
            </w:r>
            <w:r>
              <w:t xml:space="preserve">privater Schlüssel), einem oder mehreren optionalen Aktivierungswerten </w:t>
            </w:r>
            <w:r w:rsidR="00782F04">
              <w:br/>
            </w:r>
            <w:r>
              <w:t>(</w:t>
            </w:r>
            <w:r w:rsidR="000C22AA">
              <w:t xml:space="preserve">z. B. </w:t>
            </w:r>
            <w:r>
              <w:t>PIN oder biometrischer Informationen), und einem oder mehreren optionalen Eingabewerten (</w:t>
            </w:r>
            <w:r w:rsidR="000C22AA">
              <w:t xml:space="preserve">z. B. </w:t>
            </w:r>
            <w:r>
              <w:t>Zufallswerten oder Challenges) generiert.</w:t>
            </w:r>
          </w:p>
        </w:tc>
      </w:tr>
    </w:tbl>
    <w:p w14:paraId="7BA5A257" w14:textId="3B348FE9" w:rsidR="00801D5C" w:rsidRDefault="004977D4" w:rsidP="007869F4">
      <w:pPr>
        <w:pStyle w:val="Beschriftung"/>
      </w:pPr>
      <w:bookmarkStart w:id="134" w:name="_Toc366242235"/>
      <w:bookmarkStart w:id="135" w:name="_Toc498958163"/>
      <w:r w:rsidRPr="003F6E31">
        <w:t xml:space="preserve">Tabelle </w:t>
      </w:r>
      <w:fldSimple w:instr=" SEQ Tabelle \* ARABIC ">
        <w:r w:rsidR="00365D61">
          <w:rPr>
            <w:noProof/>
          </w:rPr>
          <w:t>4</w:t>
        </w:r>
      </w:fldSimple>
      <w:r w:rsidR="004A1D98">
        <w:t xml:space="preserve"> </w:t>
      </w:r>
      <w:r w:rsidRPr="003F6E31">
        <w:t>Beschreibung der Elemente</w:t>
      </w:r>
      <w:r w:rsidR="006D0E28">
        <w:t xml:space="preserve"> des Informationsmodels</w:t>
      </w:r>
      <w:bookmarkEnd w:id="134"/>
      <w:bookmarkEnd w:id="135"/>
    </w:p>
    <w:p w14:paraId="7A08E503" w14:textId="77777777" w:rsidR="002A53A2" w:rsidRDefault="002A53A2">
      <w:pPr>
        <w:spacing w:after="0" w:line="240" w:lineRule="auto"/>
        <w:rPr>
          <w:b/>
          <w:bCs/>
          <w:sz w:val="32"/>
        </w:rPr>
      </w:pPr>
      <w:bookmarkStart w:id="136" w:name="_Ref342382965"/>
      <w:bookmarkStart w:id="137" w:name="_Ref343066847"/>
      <w:bookmarkStart w:id="138" w:name="_Toc366590246"/>
      <w:bookmarkStart w:id="139" w:name="_Ref340493068"/>
      <w:bookmarkEnd w:id="48"/>
      <w:r>
        <w:br w:type="page"/>
      </w:r>
    </w:p>
    <w:p w14:paraId="1C51D772" w14:textId="1FFE4E27" w:rsidR="00CA1278" w:rsidRPr="003F6E31" w:rsidRDefault="00CA1278" w:rsidP="00A0625E">
      <w:pPr>
        <w:pStyle w:val="berschrift1"/>
        <w:ind w:left="425" w:hanging="425"/>
      </w:pPr>
      <w:bookmarkStart w:id="140" w:name="_Ref491348154"/>
      <w:bookmarkStart w:id="141" w:name="_Ref491348159"/>
      <w:bookmarkStart w:id="142" w:name="_Ref491349786"/>
      <w:bookmarkStart w:id="143" w:name="_Ref491349847"/>
      <w:bookmarkStart w:id="144" w:name="_Ref491349851"/>
      <w:bookmarkStart w:id="145" w:name="_Hlk495320225"/>
      <w:bookmarkStart w:id="146" w:name="_Toc498958050"/>
      <w:r w:rsidRPr="003F6E31">
        <w:t>Prozesse</w:t>
      </w:r>
      <w:bookmarkEnd w:id="136"/>
      <w:bookmarkEnd w:id="137"/>
      <w:bookmarkEnd w:id="138"/>
      <w:bookmarkEnd w:id="140"/>
      <w:bookmarkEnd w:id="141"/>
      <w:bookmarkEnd w:id="142"/>
      <w:bookmarkEnd w:id="143"/>
      <w:bookmarkEnd w:id="144"/>
      <w:bookmarkEnd w:id="146"/>
    </w:p>
    <w:p w14:paraId="21E8593B" w14:textId="2E7C5E55" w:rsidR="00D641AA" w:rsidRDefault="00A8128C" w:rsidP="002E6647">
      <w:r>
        <w:fldChar w:fldCharType="begin"/>
      </w:r>
      <w:r>
        <w:instrText xml:space="preserve"> REF _Ref365314352 \h </w:instrText>
      </w:r>
      <w:r w:rsidR="002E6647">
        <w:instrText xml:space="preserve"> \* MERGEFORMAT </w:instrText>
      </w:r>
      <w:r>
        <w:fldChar w:fldCharType="separate"/>
      </w:r>
      <w:r w:rsidR="00365D61">
        <w:t>Abbildung 13</w:t>
      </w:r>
      <w:r>
        <w:fldChar w:fldCharType="end"/>
      </w:r>
      <w:r>
        <w:t xml:space="preserve"> </w:t>
      </w:r>
      <w:r w:rsidR="00C104FA">
        <w:t>zeigt eine Übersicht über die Geschäftsp</w:t>
      </w:r>
      <w:r w:rsidR="0054052E" w:rsidRPr="003F6E31">
        <w:t>rozesse. Sie dient zur Veranschauli</w:t>
      </w:r>
      <w:r w:rsidR="00A45C0A">
        <w:t xml:space="preserve">chung der </w:t>
      </w:r>
      <w:r w:rsidR="0054052E" w:rsidRPr="003F6E31">
        <w:t xml:space="preserve">Tätigkeiten, welche für eine erfolgreiche Kooperation zwischen den </w:t>
      </w:r>
      <w:r w:rsidR="008D6E37">
        <w:t>Rollen in einem IAM-System</w:t>
      </w:r>
      <w:r w:rsidR="0054052E" w:rsidRPr="003F6E31">
        <w:t xml:space="preserve"> </w:t>
      </w:r>
      <w:r w:rsidR="008D6E37">
        <w:t>(siehe Definitionen in Kapitel</w:t>
      </w:r>
      <w:r w:rsidR="00C601F6">
        <w:t xml:space="preserve"> </w:t>
      </w:r>
      <w:r w:rsidR="00C601F6">
        <w:fldChar w:fldCharType="begin"/>
      </w:r>
      <w:r w:rsidR="00C601F6">
        <w:instrText xml:space="preserve"> REF _Ref496011451 \r \h </w:instrText>
      </w:r>
      <w:r w:rsidR="00C601F6">
        <w:fldChar w:fldCharType="separate"/>
      </w:r>
      <w:r w:rsidR="00365D61">
        <w:t>3.1</w:t>
      </w:r>
      <w:r w:rsidR="00C601F6">
        <w:fldChar w:fldCharType="end"/>
      </w:r>
      <w:r w:rsidR="008D6E37">
        <w:t xml:space="preserve">) </w:t>
      </w:r>
      <w:r w:rsidR="00743820">
        <w:t>notwendig</w:t>
      </w:r>
      <w:r w:rsidR="0054052E" w:rsidRPr="003F6E31">
        <w:t xml:space="preserve"> sind</w:t>
      </w:r>
      <w:r w:rsidR="00354BD8">
        <w:t>.</w:t>
      </w:r>
      <w:r w:rsidR="00AD269D">
        <w:t xml:space="preserve"> Die </w:t>
      </w:r>
      <w:r w:rsidR="00716E26">
        <w:t>blau dargestellten Prozesse</w:t>
      </w:r>
      <w:r w:rsidR="00AD269D">
        <w:t xml:space="preserve"> bilden die Kernprozesse</w:t>
      </w:r>
      <w:r w:rsidR="007040C7">
        <w:t>, die grau dargestellten bilden die Führungs</w:t>
      </w:r>
      <w:r w:rsidR="000311FB">
        <w:t>-</w:t>
      </w:r>
      <w:r w:rsidR="007040C7">
        <w:t xml:space="preserve"> </w:t>
      </w:r>
      <w:r w:rsidR="005114E4">
        <w:t xml:space="preserve">und </w:t>
      </w:r>
      <w:r w:rsidR="007040C7">
        <w:t>Steuerung</w:t>
      </w:r>
      <w:r w:rsidR="00121419">
        <w:t>s</w:t>
      </w:r>
      <w:r w:rsidR="005114E4">
        <w:t>prozesse</w:t>
      </w:r>
      <w:r w:rsidR="007040C7">
        <w:t>.</w:t>
      </w:r>
    </w:p>
    <w:p w14:paraId="5436824A" w14:textId="31E987E4" w:rsidR="00121419" w:rsidRPr="00121419" w:rsidRDefault="005C7107" w:rsidP="00DD1976">
      <w:pPr>
        <w:pStyle w:val="Abbildung"/>
      </w:pPr>
      <w:r>
        <w:rPr>
          <w:lang w:val="de-CH" w:eastAsia="de-CH"/>
        </w:rPr>
        <w:drawing>
          <wp:inline distT="0" distB="0" distL="0" distR="0" wp14:anchorId="5D4285E5" wp14:editId="402271EC">
            <wp:extent cx="5760085" cy="2797175"/>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zesslandkarte.png"/>
                    <pic:cNvPicPr/>
                  </pic:nvPicPr>
                  <pic:blipFill>
                    <a:blip r:embed="rId41"/>
                    <a:stretch>
                      <a:fillRect/>
                    </a:stretch>
                  </pic:blipFill>
                  <pic:spPr>
                    <a:xfrm>
                      <a:off x="0" y="0"/>
                      <a:ext cx="5760085" cy="2797175"/>
                    </a:xfrm>
                    <a:prstGeom prst="rect">
                      <a:avLst/>
                    </a:prstGeom>
                  </pic:spPr>
                </pic:pic>
              </a:graphicData>
            </a:graphic>
          </wp:inline>
        </w:drawing>
      </w:r>
    </w:p>
    <w:p w14:paraId="11BA88F9" w14:textId="4A9698BA" w:rsidR="00A8128C" w:rsidRDefault="00A8128C" w:rsidP="007869F4">
      <w:pPr>
        <w:pStyle w:val="Beschriftung"/>
      </w:pPr>
      <w:bookmarkStart w:id="147" w:name="_Ref365314352"/>
      <w:bookmarkStart w:id="148" w:name="_Ref365314348"/>
      <w:bookmarkStart w:id="149" w:name="_Toc366242220"/>
      <w:bookmarkStart w:id="150" w:name="_Ref364453744"/>
      <w:bookmarkStart w:id="151" w:name="_Toc498958142"/>
      <w:r>
        <w:t xml:space="preserve">Abbildung </w:t>
      </w:r>
      <w:fldSimple w:instr=" SEQ Abbildung \* ARABIC ">
        <w:r w:rsidR="00365D61">
          <w:rPr>
            <w:noProof/>
          </w:rPr>
          <w:t>13</w:t>
        </w:r>
      </w:fldSimple>
      <w:bookmarkEnd w:id="147"/>
      <w:r w:rsidR="004A1D98">
        <w:t xml:space="preserve"> </w:t>
      </w:r>
      <w:r>
        <w:t>IAM-Prozesslandkarte</w:t>
      </w:r>
      <w:bookmarkEnd w:id="148"/>
      <w:bookmarkEnd w:id="149"/>
      <w:bookmarkEnd w:id="151"/>
    </w:p>
    <w:p w14:paraId="3C25644A" w14:textId="2DEFA821" w:rsidR="00B0508A" w:rsidRDefault="00B0508A" w:rsidP="00B0508A">
      <w:r>
        <w:t xml:space="preserve">An diesen Prozessen beteiligen sich die verschiedenen </w:t>
      </w:r>
      <w:r w:rsidR="0099585E">
        <w:t xml:space="preserve">Rollen </w:t>
      </w:r>
      <w:r>
        <w:t>gemäss Kapitel</w:t>
      </w:r>
      <w:r w:rsidR="0095277E">
        <w:t xml:space="preserve"> </w:t>
      </w:r>
      <w:r w:rsidR="0095277E">
        <w:fldChar w:fldCharType="begin"/>
      </w:r>
      <w:r w:rsidR="0095277E">
        <w:instrText xml:space="preserve"> REF _Ref496011451 \r \h </w:instrText>
      </w:r>
      <w:r w:rsidR="0095277E">
        <w:fldChar w:fldCharType="separate"/>
      </w:r>
      <w:r w:rsidR="00365D61">
        <w:t>3.1</w:t>
      </w:r>
      <w:r w:rsidR="0095277E">
        <w:fldChar w:fldCharType="end"/>
      </w:r>
      <w:r>
        <w:t>. Die nachstehenden Abschnitte beschreiben die Geschäftsprozesse mit ihren Teilprozessen.</w:t>
      </w:r>
    </w:p>
    <w:p w14:paraId="4CC6C0CB" w14:textId="72EEF302" w:rsidR="000420E8" w:rsidRDefault="000420E8" w:rsidP="00B0508A">
      <w:pPr>
        <w:rPr>
          <w:rFonts w:cs="Arial"/>
        </w:rPr>
      </w:pPr>
      <w:r>
        <w:rPr>
          <w:rFonts w:cs="Arial"/>
        </w:rPr>
        <w:t>Der erwähnte Prozesseigner ist typischerweise die Rolle, die die Verantwortung des Prozesses hat. Die Führung bestimmt und orchestriert aber auf Grund der Architektur und Topologie die Zugehörigkeit der Prozesse zu den Rollen.</w:t>
      </w:r>
    </w:p>
    <w:p w14:paraId="53ED76B5" w14:textId="2DB5D3AE" w:rsidR="00E41992" w:rsidRDefault="00E41992" w:rsidP="00B0508A">
      <w:r>
        <w:rPr>
          <w:rFonts w:cs="Arial"/>
        </w:rPr>
        <w:t xml:space="preserve">Die Tätigkeiten sind zum Teil als ‘konditional’ oder ‘optional’ gekennzeichnet. ‘konditional’ bedeutet, dass die Tätigkeit </w:t>
      </w:r>
      <w:r w:rsidR="00133A70">
        <w:rPr>
          <w:rFonts w:cs="Arial"/>
        </w:rPr>
        <w:t>vom</w:t>
      </w:r>
      <w:r>
        <w:rPr>
          <w:rFonts w:cs="Arial"/>
        </w:rPr>
        <w:t xml:space="preserve"> Resultat einer anderen Tätigkeit </w:t>
      </w:r>
      <w:r w:rsidR="0066272F">
        <w:rPr>
          <w:rFonts w:cs="Arial"/>
        </w:rPr>
        <w:t xml:space="preserve">oder einer ‘optionalen’ Tätigkeit </w:t>
      </w:r>
      <w:r>
        <w:rPr>
          <w:rFonts w:cs="Arial"/>
        </w:rPr>
        <w:t>abhängig ist. ‘optional’</w:t>
      </w:r>
      <w:r w:rsidR="00D547C8">
        <w:rPr>
          <w:rFonts w:cs="Arial"/>
        </w:rPr>
        <w:t xml:space="preserve"> gekennzeichnete </w:t>
      </w:r>
      <w:r>
        <w:rPr>
          <w:rFonts w:cs="Arial"/>
        </w:rPr>
        <w:t>Tätigkeiten</w:t>
      </w:r>
      <w:r w:rsidR="00D547C8">
        <w:rPr>
          <w:rFonts w:cs="Arial"/>
        </w:rPr>
        <w:t xml:space="preserve"> können je nach </w:t>
      </w:r>
      <w:r w:rsidR="0066272F">
        <w:rPr>
          <w:rFonts w:cs="Arial"/>
        </w:rPr>
        <w:t xml:space="preserve">definierter </w:t>
      </w:r>
      <w:r w:rsidR="00D547C8">
        <w:rPr>
          <w:rFonts w:cs="Arial"/>
        </w:rPr>
        <w:t>IAM-Architektur und/oder IAM-Policy ausgeführt werden.</w:t>
      </w:r>
    </w:p>
    <w:p w14:paraId="2F823BED" w14:textId="3C24F7F5" w:rsidR="00B26B4E" w:rsidRPr="00EE1140" w:rsidRDefault="00B26B4E" w:rsidP="00EE1140">
      <w:pPr>
        <w:pStyle w:val="berschrift2"/>
        <w:rPr>
          <w:rFonts w:cs="Arial"/>
        </w:rPr>
      </w:pPr>
      <w:bookmarkStart w:id="152" w:name="_Ref494361016"/>
      <w:bookmarkStart w:id="153" w:name="_Ref498590422"/>
      <w:bookmarkStart w:id="154" w:name="_Toc498958051"/>
      <w:r w:rsidRPr="00EE1140">
        <w:rPr>
          <w:rFonts w:cs="Arial"/>
        </w:rPr>
        <w:t>Zugriff kontrollieren</w:t>
      </w:r>
      <w:bookmarkEnd w:id="152"/>
      <w:r w:rsidR="008773B7">
        <w:rPr>
          <w:rFonts w:cs="Arial"/>
        </w:rPr>
        <w:t xml:space="preserve"> (Laufzeit)</w:t>
      </w:r>
      <w:bookmarkEnd w:id="153"/>
      <w:bookmarkEnd w:id="154"/>
    </w:p>
    <w:p w14:paraId="51ECAD88" w14:textId="7FC30BB8" w:rsidR="00FB614F" w:rsidRDefault="00B26B4E" w:rsidP="00FB614F">
      <w:pPr>
        <w:pStyle w:val="Textkrper"/>
        <w:rPr>
          <w:rFonts w:cs="Arial"/>
        </w:rPr>
      </w:pPr>
      <w:r w:rsidRPr="0065181E">
        <w:rPr>
          <w:rFonts w:cs="Arial"/>
          <w:i/>
        </w:rPr>
        <w:t>Zugriff kontrollieren</w:t>
      </w:r>
      <w:r w:rsidRPr="0065181E">
        <w:rPr>
          <w:rFonts w:cs="Arial"/>
        </w:rPr>
        <w:t xml:space="preserve"> umfasst die Prozesse der Laufzeit. Ziel von </w:t>
      </w:r>
      <w:r w:rsidRPr="0065181E">
        <w:rPr>
          <w:rFonts w:cs="Arial"/>
          <w:i/>
        </w:rPr>
        <w:t>Zugriff kontrollieren</w:t>
      </w:r>
      <w:r w:rsidRPr="0065181E">
        <w:rPr>
          <w:rFonts w:cs="Arial"/>
        </w:rPr>
        <w:t xml:space="preserve"> ist die kontrollierte und garantierte Einhaltung der Regeln für den </w:t>
      </w:r>
      <w:r w:rsidRPr="0065181E">
        <w:rPr>
          <w:rFonts w:cs="Arial"/>
          <w:i/>
        </w:rPr>
        <w:t>Zugriff</w:t>
      </w:r>
      <w:r w:rsidRPr="0065181E">
        <w:rPr>
          <w:rFonts w:cs="Arial"/>
        </w:rPr>
        <w:t xml:space="preserve"> eines </w:t>
      </w:r>
      <w:r w:rsidRPr="0065181E">
        <w:rPr>
          <w:rFonts w:cs="Arial"/>
          <w:i/>
        </w:rPr>
        <w:t>Subjekts</w:t>
      </w:r>
      <w:r w:rsidRPr="0065181E">
        <w:rPr>
          <w:rFonts w:cs="Arial"/>
        </w:rPr>
        <w:t xml:space="preserve"> auf eine </w:t>
      </w:r>
      <w:r w:rsidRPr="0065181E">
        <w:rPr>
          <w:rFonts w:cs="Arial"/>
          <w:i/>
        </w:rPr>
        <w:t>Ressource</w:t>
      </w:r>
      <w:r w:rsidRPr="0065181E">
        <w:rPr>
          <w:rFonts w:cs="Arial"/>
        </w:rPr>
        <w:t xml:space="preserve">. Beim </w:t>
      </w:r>
      <w:r w:rsidRPr="0065181E">
        <w:rPr>
          <w:rFonts w:cs="Arial"/>
          <w:i/>
        </w:rPr>
        <w:t>Zugriff</w:t>
      </w:r>
      <w:r w:rsidRPr="0065181E">
        <w:rPr>
          <w:rFonts w:cs="Arial"/>
        </w:rPr>
        <w:t xml:space="preserve"> des </w:t>
      </w:r>
      <w:r w:rsidRPr="0065181E">
        <w:rPr>
          <w:rFonts w:cs="Arial"/>
          <w:i/>
        </w:rPr>
        <w:t>Subjekts</w:t>
      </w:r>
      <w:r w:rsidRPr="0065181E">
        <w:rPr>
          <w:rFonts w:cs="Arial"/>
        </w:rPr>
        <w:t xml:space="preserve"> wird dieses </w:t>
      </w:r>
      <w:r w:rsidRPr="0065181E">
        <w:rPr>
          <w:rFonts w:cs="Arial"/>
          <w:i/>
        </w:rPr>
        <w:t>authentifiziert</w:t>
      </w:r>
      <w:r w:rsidRPr="0065181E">
        <w:rPr>
          <w:rFonts w:cs="Arial"/>
        </w:rPr>
        <w:t xml:space="preserve"> und schliesslich, sofern berechtigt, </w:t>
      </w:r>
      <w:r w:rsidRPr="0065181E">
        <w:rPr>
          <w:rFonts w:cs="Arial"/>
          <w:i/>
        </w:rPr>
        <w:t>autorisiert</w:t>
      </w:r>
      <w:r w:rsidRPr="0065181E">
        <w:rPr>
          <w:rFonts w:cs="Arial"/>
        </w:rPr>
        <w:t xml:space="preserve">, auf die </w:t>
      </w:r>
      <w:r w:rsidRPr="0065181E">
        <w:rPr>
          <w:rFonts w:cs="Arial"/>
          <w:i/>
        </w:rPr>
        <w:t>Ressource</w:t>
      </w:r>
      <w:r w:rsidRPr="0065181E">
        <w:rPr>
          <w:rFonts w:cs="Arial"/>
        </w:rPr>
        <w:t xml:space="preserve"> zuzugreifen. In einem föderierten IAM-System, in dem der Identi</w:t>
      </w:r>
      <w:r w:rsidR="00FF43DC">
        <w:rPr>
          <w:rFonts w:cs="Arial"/>
        </w:rPr>
        <w:t>t</w:t>
      </w:r>
      <w:r w:rsidRPr="0065181E">
        <w:rPr>
          <w:rFonts w:cs="Arial"/>
        </w:rPr>
        <w:t>y Provider und Relying Party über ein Netzwerk getrennte Systeme sind, muss die bei der Authentifizierung bestätigte E-Identit</w:t>
      </w:r>
      <w:r w:rsidR="00255330">
        <w:rPr>
          <w:rFonts w:cs="Arial"/>
        </w:rPr>
        <w:t>y</w:t>
      </w:r>
      <w:r w:rsidRPr="0065181E">
        <w:rPr>
          <w:rFonts w:cs="Arial"/>
        </w:rPr>
        <w:t xml:space="preserve"> des Subjekt</w:t>
      </w:r>
      <w:r w:rsidR="00FB7BCC">
        <w:rPr>
          <w:rFonts w:cs="Arial"/>
        </w:rPr>
        <w:t>s</w:t>
      </w:r>
      <w:r w:rsidRPr="0065181E">
        <w:rPr>
          <w:rFonts w:cs="Arial"/>
        </w:rPr>
        <w:t xml:space="preserve"> zusätzlich föderiert werden (Prozess </w:t>
      </w:r>
      <w:r w:rsidRPr="0065181E">
        <w:rPr>
          <w:rFonts w:cs="Arial"/>
          <w:i/>
        </w:rPr>
        <w:t xml:space="preserve">Identität </w:t>
      </w:r>
      <w:r w:rsidR="009E324D">
        <w:rPr>
          <w:rFonts w:cs="Arial"/>
          <w:i/>
        </w:rPr>
        <w:t>bestätigen</w:t>
      </w:r>
      <w:r w:rsidRPr="0065181E">
        <w:rPr>
          <w:rFonts w:cs="Arial"/>
        </w:rPr>
        <w:t>).</w:t>
      </w:r>
      <w:r w:rsidR="00FB614F" w:rsidRPr="00FB614F">
        <w:rPr>
          <w:rFonts w:cs="Arial"/>
        </w:rPr>
        <w:t xml:space="preserve"> </w:t>
      </w:r>
    </w:p>
    <w:p w14:paraId="58F7DBC8" w14:textId="11B1CBED" w:rsidR="00FB614F" w:rsidRDefault="00FB614F" w:rsidP="00FB614F">
      <w:pPr>
        <w:pStyle w:val="Textkrper"/>
        <w:rPr>
          <w:rFonts w:cs="Arial"/>
        </w:rPr>
      </w:pPr>
      <w:r>
        <w:rPr>
          <w:rFonts w:cs="Arial"/>
        </w:rPr>
        <w:t xml:space="preserve">Die Teilprozesse von </w:t>
      </w:r>
      <w:r w:rsidRPr="006D6435">
        <w:rPr>
          <w:rFonts w:cs="Arial"/>
          <w:i/>
        </w:rPr>
        <w:t>Zugriff kontrollieren</w:t>
      </w:r>
      <w:r>
        <w:rPr>
          <w:rFonts w:cs="Arial"/>
        </w:rPr>
        <w:t xml:space="preserve"> bauen in einer festgelegten Reihenfolge aufeinander auf (siehe </w:t>
      </w:r>
      <w:r w:rsidR="00DA6192">
        <w:rPr>
          <w:rFonts w:cs="Arial"/>
        </w:rPr>
        <w:fldChar w:fldCharType="begin"/>
      </w:r>
      <w:r w:rsidR="00DA6192">
        <w:rPr>
          <w:rFonts w:cs="Arial"/>
        </w:rPr>
        <w:instrText xml:space="preserve"> REF _Ref493766129 \h </w:instrText>
      </w:r>
      <w:r w:rsidR="00DA6192">
        <w:rPr>
          <w:rFonts w:cs="Arial"/>
        </w:rPr>
      </w:r>
      <w:r w:rsidR="00DA6192">
        <w:rPr>
          <w:rFonts w:cs="Arial"/>
        </w:rPr>
        <w:fldChar w:fldCharType="separate"/>
      </w:r>
      <w:r w:rsidR="00365D61">
        <w:t xml:space="preserve">Abbildung </w:t>
      </w:r>
      <w:r w:rsidR="00365D61">
        <w:rPr>
          <w:noProof/>
        </w:rPr>
        <w:t>14</w:t>
      </w:r>
      <w:r w:rsidR="00DA6192">
        <w:rPr>
          <w:rFonts w:cs="Arial"/>
        </w:rPr>
        <w:fldChar w:fldCharType="end"/>
      </w:r>
      <w:r>
        <w:rPr>
          <w:rFonts w:cs="Arial"/>
        </w:rPr>
        <w:t>).</w:t>
      </w:r>
    </w:p>
    <w:p w14:paraId="530AB84D" w14:textId="464676E6" w:rsidR="00440221" w:rsidRPr="00440221" w:rsidRDefault="00B77020" w:rsidP="00DD1976">
      <w:pPr>
        <w:pStyle w:val="Abbildung"/>
      </w:pPr>
      <w:r>
        <w:t xml:space="preserve"> </w:t>
      </w:r>
      <w:r>
        <w:rPr>
          <w:lang w:val="de-CH" w:eastAsia="de-CH"/>
        </w:rPr>
        <w:drawing>
          <wp:inline distT="0" distB="0" distL="0" distR="0" wp14:anchorId="6D306998" wp14:editId="5DA962B0">
            <wp:extent cx="2684948" cy="3295650"/>
            <wp:effectExtent l="0" t="0" r="127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ufzeit-prozesse.png"/>
                    <pic:cNvPicPr/>
                  </pic:nvPicPr>
                  <pic:blipFill>
                    <a:blip r:embed="rId42"/>
                    <a:stretch>
                      <a:fillRect/>
                    </a:stretch>
                  </pic:blipFill>
                  <pic:spPr>
                    <a:xfrm>
                      <a:off x="0" y="0"/>
                      <a:ext cx="2690535" cy="3302508"/>
                    </a:xfrm>
                    <a:prstGeom prst="rect">
                      <a:avLst/>
                    </a:prstGeom>
                  </pic:spPr>
                </pic:pic>
              </a:graphicData>
            </a:graphic>
          </wp:inline>
        </w:drawing>
      </w:r>
      <w:r>
        <w:t xml:space="preserve"> </w:t>
      </w:r>
    </w:p>
    <w:p w14:paraId="114F4BE0" w14:textId="388C6994" w:rsidR="00FB614F" w:rsidRDefault="00FB614F" w:rsidP="007869F4">
      <w:pPr>
        <w:pStyle w:val="Beschriftung"/>
      </w:pPr>
      <w:bookmarkStart w:id="155" w:name="_Ref493766129"/>
      <w:bookmarkStart w:id="156" w:name="_Toc498958143"/>
      <w:r>
        <w:t xml:space="preserve">Abbildung </w:t>
      </w:r>
      <w:fldSimple w:instr=" SEQ Abbildung \* ARABIC ">
        <w:r w:rsidR="00365D61">
          <w:rPr>
            <w:noProof/>
          </w:rPr>
          <w:t>14</w:t>
        </w:r>
      </w:fldSimple>
      <w:bookmarkEnd w:id="155"/>
      <w:r>
        <w:t xml:space="preserve"> </w:t>
      </w:r>
      <w:r w:rsidR="00E436BD">
        <w:t xml:space="preserve">Ablaufdiagramm </w:t>
      </w:r>
      <w:r w:rsidRPr="00B53256">
        <w:rPr>
          <w:i/>
        </w:rPr>
        <w:t>Zugriff kontrollieren</w:t>
      </w:r>
      <w:bookmarkEnd w:id="156"/>
    </w:p>
    <w:p w14:paraId="220C5D1A" w14:textId="77777777" w:rsidR="00B26B4E" w:rsidRPr="0065181E" w:rsidRDefault="00B26B4E" w:rsidP="00B26B4E">
      <w:pPr>
        <w:pStyle w:val="Textkrper"/>
        <w:rPr>
          <w:rFonts w:cs="Arial"/>
        </w:rPr>
      </w:pPr>
      <w:r w:rsidRPr="0065181E">
        <w:rPr>
          <w:rFonts w:cs="Arial"/>
        </w:rPr>
        <w:t xml:space="preserve">Im Sinne einer zuverlässigen Informationsbereitstellung stellt </w:t>
      </w:r>
      <w:r w:rsidRPr="0065181E">
        <w:rPr>
          <w:rFonts w:cs="Arial"/>
          <w:i/>
        </w:rPr>
        <w:t>Zugriff kontrollieren</w:t>
      </w:r>
      <w:r w:rsidRPr="0065181E">
        <w:rPr>
          <w:rFonts w:cs="Arial"/>
        </w:rPr>
        <w:t xml:space="preserve"> sicher, dass nur genau die </w:t>
      </w:r>
      <w:r w:rsidRPr="0065181E">
        <w:rPr>
          <w:rFonts w:cs="Arial"/>
          <w:i/>
        </w:rPr>
        <w:t>Subjekte</w:t>
      </w:r>
      <w:r w:rsidRPr="0065181E">
        <w:rPr>
          <w:rFonts w:cs="Arial"/>
        </w:rPr>
        <w:t xml:space="preserve"> auf die </w:t>
      </w:r>
      <w:r w:rsidRPr="0065181E">
        <w:rPr>
          <w:rFonts w:cs="Arial"/>
          <w:i/>
        </w:rPr>
        <w:t>Ressource</w:t>
      </w:r>
      <w:r w:rsidRPr="0065181E">
        <w:rPr>
          <w:rFonts w:cs="Arial"/>
        </w:rPr>
        <w:t xml:space="preserve"> </w:t>
      </w:r>
      <w:r w:rsidRPr="0065181E">
        <w:rPr>
          <w:rFonts w:cs="Arial"/>
          <w:i/>
        </w:rPr>
        <w:t>Zugriff</w:t>
      </w:r>
      <w:r w:rsidRPr="0065181E">
        <w:rPr>
          <w:rFonts w:cs="Arial"/>
        </w:rPr>
        <w:t xml:space="preserve"> erhalten, die </w:t>
      </w:r>
      <w:r w:rsidRPr="0065181E">
        <w:rPr>
          <w:rFonts w:cs="Arial"/>
          <w:i/>
        </w:rPr>
        <w:t>Zugriff</w:t>
      </w:r>
      <w:r w:rsidRPr="0065181E">
        <w:rPr>
          <w:rFonts w:cs="Arial"/>
        </w:rPr>
        <w:t xml:space="preserve"> haben dürfen. Allen andern wird der </w:t>
      </w:r>
      <w:r w:rsidRPr="0065181E">
        <w:rPr>
          <w:rFonts w:cs="Arial"/>
          <w:i/>
        </w:rPr>
        <w:t>Zugriff</w:t>
      </w:r>
      <w:r w:rsidRPr="0065181E">
        <w:rPr>
          <w:rFonts w:cs="Arial"/>
        </w:rPr>
        <w:t xml:space="preserve"> auf die </w:t>
      </w:r>
      <w:r w:rsidRPr="0065181E">
        <w:rPr>
          <w:rFonts w:cs="Arial"/>
          <w:i/>
        </w:rPr>
        <w:t>Ressource</w:t>
      </w:r>
      <w:r w:rsidRPr="0065181E">
        <w:rPr>
          <w:rFonts w:cs="Arial"/>
        </w:rPr>
        <w:t xml:space="preserve"> oder bereits der </w:t>
      </w:r>
      <w:r w:rsidRPr="0065181E">
        <w:rPr>
          <w:rFonts w:cs="Arial"/>
          <w:i/>
        </w:rPr>
        <w:t>Zugang</w:t>
      </w:r>
      <w:r w:rsidRPr="0065181E">
        <w:rPr>
          <w:rFonts w:cs="Arial"/>
        </w:rPr>
        <w:t xml:space="preserve"> zur </w:t>
      </w:r>
      <w:r w:rsidRPr="0065181E">
        <w:rPr>
          <w:rFonts w:cs="Arial"/>
          <w:i/>
        </w:rPr>
        <w:t>Ressource</w:t>
      </w:r>
      <w:r w:rsidRPr="0065181E">
        <w:rPr>
          <w:rFonts w:cs="Arial"/>
        </w:rPr>
        <w:t xml:space="preserve"> verweigert.</w:t>
      </w:r>
    </w:p>
    <w:p w14:paraId="29448875" w14:textId="443C098D" w:rsidR="00B26B4E" w:rsidRPr="00F230FC" w:rsidRDefault="00B26B4E" w:rsidP="00833A97">
      <w:pPr>
        <w:pStyle w:val="Textkrper"/>
        <w:rPr>
          <w:rFonts w:cs="Arial"/>
        </w:rPr>
      </w:pPr>
      <w:r w:rsidRPr="0065181E">
        <w:rPr>
          <w:rFonts w:cs="Arial"/>
        </w:rPr>
        <w:t xml:space="preserve">Die Geschäftsservices, die die Prozesse zur Laufzeit unterstützen, sind in Abschnitt </w:t>
      </w:r>
      <w:r w:rsidRPr="0065181E">
        <w:rPr>
          <w:rFonts w:cs="Arial"/>
        </w:rPr>
        <w:fldChar w:fldCharType="begin"/>
      </w:r>
      <w:r w:rsidRPr="0065181E">
        <w:rPr>
          <w:rFonts w:cs="Arial"/>
        </w:rPr>
        <w:instrText xml:space="preserve"> REF _Ref341861061 \r \h </w:instrText>
      </w:r>
      <w:r>
        <w:rPr>
          <w:rFonts w:cs="Arial"/>
        </w:rPr>
        <w:instrText xml:space="preserve"> \* MERGEFORMAT </w:instrText>
      </w:r>
      <w:r w:rsidRPr="0065181E">
        <w:rPr>
          <w:rFonts w:cs="Arial"/>
        </w:rPr>
      </w:r>
      <w:r w:rsidRPr="0065181E">
        <w:rPr>
          <w:rFonts w:cs="Arial"/>
        </w:rPr>
        <w:fldChar w:fldCharType="separate"/>
      </w:r>
      <w:r w:rsidR="00365D61">
        <w:rPr>
          <w:rFonts w:cs="Arial"/>
        </w:rPr>
        <w:t>7.3</w:t>
      </w:r>
      <w:r w:rsidRPr="0065181E">
        <w:rPr>
          <w:rFonts w:cs="Arial"/>
        </w:rPr>
        <w:fldChar w:fldCharType="end"/>
      </w:r>
      <w:r w:rsidRPr="0065181E">
        <w:rPr>
          <w:rFonts w:cs="Arial"/>
        </w:rPr>
        <w:t xml:space="preserve"> </w:t>
      </w:r>
      <w:r w:rsidRPr="00F230FC">
        <w:rPr>
          <w:rFonts w:cs="Arial"/>
        </w:rPr>
        <w:t>beschrieben.</w:t>
      </w:r>
    </w:p>
    <w:p w14:paraId="497F3054" w14:textId="5B74B38F" w:rsidR="00680E68" w:rsidRPr="00572E05" w:rsidRDefault="00680E68">
      <w:pPr>
        <w:pStyle w:val="berschrift3"/>
      </w:pPr>
      <w:bookmarkStart w:id="157" w:name="_Toc498958052"/>
      <w:r w:rsidRPr="00185BCD">
        <w:t>IdP Discovery</w:t>
      </w:r>
      <w:bookmarkEnd w:id="157"/>
    </w:p>
    <w:tbl>
      <w:tblPr>
        <w:tblW w:w="0" w:type="auto"/>
        <w:tblLook w:val="04A0" w:firstRow="1" w:lastRow="0" w:firstColumn="1" w:lastColumn="0" w:noHBand="0" w:noVBand="1"/>
      </w:tblPr>
      <w:tblGrid>
        <w:gridCol w:w="2468"/>
        <w:gridCol w:w="6603"/>
      </w:tblGrid>
      <w:tr w:rsidR="00712EB1" w:rsidRPr="0065181E" w14:paraId="2342A243" w14:textId="77777777" w:rsidTr="00712EB1">
        <w:trPr>
          <w:cantSplit/>
        </w:trPr>
        <w:tc>
          <w:tcPr>
            <w:tcW w:w="2468" w:type="dxa"/>
            <w:shd w:val="clear" w:color="auto" w:fill="D9D9D9" w:themeFill="background1" w:themeFillShade="D9"/>
          </w:tcPr>
          <w:p w14:paraId="4678A593" w14:textId="688B6A34" w:rsidR="00712EB1" w:rsidRPr="00076D32" w:rsidRDefault="00BC6EC1" w:rsidP="00712EB1">
            <w:pPr>
              <w:pStyle w:val="Textkrper"/>
              <w:rPr>
                <w:rFonts w:cs="Arial"/>
                <w:szCs w:val="22"/>
              </w:rPr>
            </w:pPr>
            <w:r w:rsidRPr="00076D32">
              <w:rPr>
                <w:rFonts w:cs="Arial"/>
              </w:rPr>
              <w:t>IdP Dis</w:t>
            </w:r>
            <w:r w:rsidR="00345DD4" w:rsidRPr="00076D32">
              <w:rPr>
                <w:rFonts w:cs="Arial"/>
              </w:rPr>
              <w:t>c</w:t>
            </w:r>
            <w:r w:rsidRPr="00076D32">
              <w:rPr>
                <w:rFonts w:cs="Arial"/>
              </w:rPr>
              <w:t>overy</w:t>
            </w:r>
          </w:p>
        </w:tc>
        <w:tc>
          <w:tcPr>
            <w:tcW w:w="6603" w:type="dxa"/>
            <w:shd w:val="clear" w:color="auto" w:fill="F2F2F2" w:themeFill="background1" w:themeFillShade="F2"/>
          </w:tcPr>
          <w:p w14:paraId="1D74C1FC" w14:textId="4F919FA6" w:rsidR="00712EB1" w:rsidRPr="00076D32" w:rsidRDefault="00890921" w:rsidP="00712EB1">
            <w:pPr>
              <w:pStyle w:val="Textkrper"/>
              <w:rPr>
                <w:rFonts w:cs="Arial"/>
                <w:szCs w:val="22"/>
              </w:rPr>
            </w:pPr>
            <w:r>
              <w:rPr>
                <w:rFonts w:cs="Arial"/>
                <w:iCs/>
                <w:szCs w:val="22"/>
              </w:rPr>
              <w:t>Bereitstellung einer Auswahl von IdPs für das Subjekt</w:t>
            </w:r>
            <w:r w:rsidR="00712EB1" w:rsidRPr="00076D32">
              <w:rPr>
                <w:rFonts w:cs="Arial"/>
                <w:iCs/>
                <w:szCs w:val="22"/>
              </w:rPr>
              <w:t>.</w:t>
            </w:r>
          </w:p>
        </w:tc>
      </w:tr>
    </w:tbl>
    <w:p w14:paraId="615951F9" w14:textId="035A6877" w:rsidR="00712EB1" w:rsidRDefault="00712EB1" w:rsidP="00680E68">
      <w:pPr>
        <w:pStyle w:val="Textkrper"/>
        <w:spacing w:before="240"/>
        <w:rPr>
          <w:rFonts w:cs="Arial"/>
        </w:rPr>
      </w:pPr>
      <w:r>
        <w:rPr>
          <w:rFonts w:cs="Arial"/>
          <w:b/>
        </w:rPr>
        <w:t xml:space="preserve">Prozesseigner: </w:t>
      </w:r>
      <w:r>
        <w:rPr>
          <w:rFonts w:cs="Arial"/>
        </w:rPr>
        <w:t>RP oder Vermittler</w:t>
      </w:r>
    </w:p>
    <w:p w14:paraId="3E6642EB" w14:textId="20A6785A" w:rsidR="004A471C" w:rsidRPr="00572E05" w:rsidRDefault="004A471C" w:rsidP="00680E68">
      <w:pPr>
        <w:pStyle w:val="Textkrper"/>
        <w:spacing w:before="240"/>
        <w:rPr>
          <w:rFonts w:cs="Arial"/>
        </w:rPr>
      </w:pPr>
      <w:r>
        <w:rPr>
          <w:rFonts w:cs="Arial"/>
          <w:b/>
        </w:rPr>
        <w:t xml:space="preserve">Anforderungen: </w:t>
      </w:r>
      <w:r w:rsidR="005C4A0A" w:rsidRPr="009C6BA2">
        <w:rPr>
          <w:rFonts w:cs="Arial"/>
        </w:rPr>
        <w:t>LB-1.1, LB-7, LB-16, LE-10, Führ-3</w:t>
      </w:r>
    </w:p>
    <w:p w14:paraId="78689DAD" w14:textId="502CCA4A" w:rsidR="00680E68" w:rsidRPr="00F230FC" w:rsidRDefault="00680E68" w:rsidP="00680E68">
      <w:pPr>
        <w:pStyle w:val="Textkrper"/>
        <w:spacing w:before="240"/>
        <w:rPr>
          <w:rFonts w:cs="Arial"/>
          <w:b/>
        </w:rPr>
      </w:pPr>
      <w:r w:rsidRPr="00F230FC">
        <w:rPr>
          <w:rFonts w:cs="Arial"/>
          <w:b/>
        </w:rPr>
        <w:t>Tätigkeiten:</w:t>
      </w:r>
    </w:p>
    <w:p w14:paraId="6075FFCA" w14:textId="64622D5C" w:rsidR="00680E68" w:rsidRPr="00572E05" w:rsidRDefault="00680E68" w:rsidP="00680E68">
      <w:pPr>
        <w:numPr>
          <w:ilvl w:val="0"/>
          <w:numId w:val="15"/>
        </w:numPr>
        <w:spacing w:line="240" w:lineRule="auto"/>
        <w:rPr>
          <w:rFonts w:cs="Arial"/>
        </w:rPr>
      </w:pPr>
      <w:r w:rsidRPr="00F230FC">
        <w:rPr>
          <w:rFonts w:cs="Arial"/>
        </w:rPr>
        <w:t xml:space="preserve">Der </w:t>
      </w:r>
      <w:r w:rsidR="00BC6EC1" w:rsidRPr="00572E05">
        <w:rPr>
          <w:rFonts w:cs="Arial"/>
        </w:rPr>
        <w:t>Prozesseigner</w:t>
      </w:r>
      <w:r w:rsidRPr="00F230FC">
        <w:rPr>
          <w:rFonts w:cs="Arial"/>
        </w:rPr>
        <w:t xml:space="preserve"> wählt oder stellt eine Auswahl an IdPs zur Verfügung, von welcher das Subjekt einen wählen kann.</w:t>
      </w:r>
    </w:p>
    <w:p w14:paraId="5034B486" w14:textId="00517E61" w:rsidR="00680E68" w:rsidRPr="00572E05" w:rsidRDefault="00BC6EC1" w:rsidP="00680E68">
      <w:pPr>
        <w:numPr>
          <w:ilvl w:val="0"/>
          <w:numId w:val="15"/>
        </w:numPr>
        <w:spacing w:line="240" w:lineRule="auto"/>
        <w:rPr>
          <w:rFonts w:cs="Arial"/>
        </w:rPr>
      </w:pPr>
      <w:r w:rsidRPr="00572E05">
        <w:rPr>
          <w:rFonts w:cs="Arial"/>
        </w:rPr>
        <w:t xml:space="preserve">Das Subjekt wählt einen </w:t>
      </w:r>
      <w:r w:rsidR="00F230FC" w:rsidRPr="00572E05">
        <w:rPr>
          <w:rFonts w:cs="Arial"/>
        </w:rPr>
        <w:t>IdP aus</w:t>
      </w:r>
      <w:r w:rsidR="00DB7F8B">
        <w:rPr>
          <w:rFonts w:cs="Arial"/>
        </w:rPr>
        <w:t>,</w:t>
      </w:r>
      <w:r w:rsidR="00F230FC" w:rsidRPr="00572E05">
        <w:rPr>
          <w:rFonts w:cs="Arial"/>
        </w:rPr>
        <w:t xml:space="preserve"> von welchem er überzeugt ist, dass er sich authentifizieren kann</w:t>
      </w:r>
      <w:r w:rsidRPr="00572E05">
        <w:rPr>
          <w:rFonts w:cs="Arial"/>
        </w:rPr>
        <w:t>.</w:t>
      </w:r>
    </w:p>
    <w:p w14:paraId="70D4617F" w14:textId="1F79EB97" w:rsidR="00811636" w:rsidRPr="00F230FC" w:rsidRDefault="00F230FC" w:rsidP="00572E05">
      <w:pPr>
        <w:numPr>
          <w:ilvl w:val="1"/>
          <w:numId w:val="15"/>
        </w:numPr>
        <w:spacing w:line="240" w:lineRule="auto"/>
        <w:rPr>
          <w:rFonts w:cs="Arial"/>
        </w:rPr>
      </w:pPr>
      <w:r w:rsidRPr="00572E05">
        <w:rPr>
          <w:rFonts w:cs="Arial"/>
        </w:rPr>
        <w:t xml:space="preserve">(konditional) Falls </w:t>
      </w:r>
      <w:r w:rsidR="00076D32">
        <w:rPr>
          <w:rFonts w:cs="Arial"/>
        </w:rPr>
        <w:t>d</w:t>
      </w:r>
      <w:r w:rsidR="00DC31A1">
        <w:rPr>
          <w:rFonts w:cs="Arial"/>
        </w:rPr>
        <w:t xml:space="preserve">as Subjekt keinen IdP auswählen </w:t>
      </w:r>
      <w:r w:rsidRPr="00572E05">
        <w:rPr>
          <w:rFonts w:cs="Arial"/>
        </w:rPr>
        <w:t>kann</w:t>
      </w:r>
      <w:r w:rsidR="00DC31A1">
        <w:rPr>
          <w:rFonts w:cs="Arial"/>
        </w:rPr>
        <w:t xml:space="preserve"> (</w:t>
      </w:r>
      <w:r w:rsidR="000C22AA">
        <w:rPr>
          <w:rFonts w:cs="Arial"/>
        </w:rPr>
        <w:t xml:space="preserve">z. B. </w:t>
      </w:r>
      <w:r w:rsidR="00DC31A1">
        <w:rPr>
          <w:rFonts w:cs="Arial"/>
        </w:rPr>
        <w:t>Liste ist leer, IdP nicht in der Liste vorhanden)</w:t>
      </w:r>
      <w:r w:rsidRPr="00572E05">
        <w:rPr>
          <w:rFonts w:cs="Arial"/>
        </w:rPr>
        <w:t xml:space="preserve">, muss dem Subjekt entsprechend unterstützt werden. Allenfalls den Prozess </w:t>
      </w:r>
      <w:r w:rsidR="003B618A" w:rsidRPr="009C6BA2">
        <w:rPr>
          <w:rFonts w:cs="Arial"/>
          <w:i/>
        </w:rPr>
        <w:t>Kernprozesse unterstützen</w:t>
      </w:r>
      <w:r w:rsidR="00691397">
        <w:rPr>
          <w:rFonts w:cs="Arial"/>
          <w:i/>
        </w:rPr>
        <w:t xml:space="preserve"> </w:t>
      </w:r>
      <w:r w:rsidR="009E6D34" w:rsidRPr="009C6BA2">
        <w:rPr>
          <w:rFonts w:cs="Arial"/>
        </w:rPr>
        <w:t>(</w:t>
      </w:r>
      <w:r w:rsidR="009E6D34" w:rsidRPr="009C6BA2">
        <w:rPr>
          <w:rFonts w:cs="Arial"/>
        </w:rPr>
        <w:fldChar w:fldCharType="begin"/>
      </w:r>
      <w:r w:rsidR="009E6D34" w:rsidRPr="009C6BA2">
        <w:rPr>
          <w:rFonts w:cs="Arial"/>
        </w:rPr>
        <w:instrText xml:space="preserve"> REF _Ref498607592 \r \h </w:instrText>
      </w:r>
      <w:r w:rsidR="009E6D34">
        <w:rPr>
          <w:rFonts w:cs="Arial"/>
        </w:rPr>
        <w:instrText xml:space="preserve"> \* MERGEFORMAT </w:instrText>
      </w:r>
      <w:r w:rsidR="009E6D34" w:rsidRPr="009C6BA2">
        <w:rPr>
          <w:rFonts w:cs="Arial"/>
        </w:rPr>
      </w:r>
      <w:r w:rsidR="009E6D34" w:rsidRPr="009C6BA2">
        <w:rPr>
          <w:rFonts w:cs="Arial"/>
        </w:rPr>
        <w:fldChar w:fldCharType="separate"/>
      </w:r>
      <w:r w:rsidR="00365D61">
        <w:rPr>
          <w:rFonts w:cs="Arial"/>
        </w:rPr>
        <w:t>6.5.1</w:t>
      </w:r>
      <w:r w:rsidR="009E6D34" w:rsidRPr="009C6BA2">
        <w:rPr>
          <w:rFonts w:cs="Arial"/>
        </w:rPr>
        <w:fldChar w:fldCharType="end"/>
      </w:r>
      <w:r w:rsidR="009E6D34" w:rsidRPr="009C6BA2">
        <w:rPr>
          <w:rFonts w:cs="Arial"/>
        </w:rPr>
        <w:t>)</w:t>
      </w:r>
      <w:r w:rsidR="003B618A">
        <w:rPr>
          <w:rFonts w:cs="Arial"/>
        </w:rPr>
        <w:t xml:space="preserve"> </w:t>
      </w:r>
      <w:r w:rsidRPr="00572E05">
        <w:rPr>
          <w:rFonts w:cs="Arial"/>
        </w:rPr>
        <w:t>anstossen.</w:t>
      </w:r>
    </w:p>
    <w:p w14:paraId="1A2A138A" w14:textId="77777777" w:rsidR="00680E68" w:rsidRPr="00833A97" w:rsidRDefault="00680E68" w:rsidP="00833A97">
      <w:pPr>
        <w:pStyle w:val="Textkrper"/>
        <w:rPr>
          <w:rFonts w:cs="Arial"/>
        </w:rPr>
      </w:pPr>
    </w:p>
    <w:p w14:paraId="69DE9D94" w14:textId="77777777" w:rsidR="00B26B4E" w:rsidRPr="0065181E" w:rsidRDefault="00B26B4E">
      <w:pPr>
        <w:pStyle w:val="berschrift3"/>
      </w:pPr>
      <w:bookmarkStart w:id="158" w:name="_Toc493755171"/>
      <w:bookmarkStart w:id="159" w:name="_Toc498958053"/>
      <w:bookmarkEnd w:id="158"/>
      <w:r w:rsidRPr="0065181E">
        <w:t>Subjekt authentifizieren</w:t>
      </w:r>
      <w:bookmarkEnd w:id="159"/>
    </w:p>
    <w:tbl>
      <w:tblPr>
        <w:tblW w:w="0" w:type="auto"/>
        <w:tblLook w:val="04A0" w:firstRow="1" w:lastRow="0" w:firstColumn="1" w:lastColumn="0" w:noHBand="0" w:noVBand="1"/>
      </w:tblPr>
      <w:tblGrid>
        <w:gridCol w:w="2518"/>
        <w:gridCol w:w="6769"/>
      </w:tblGrid>
      <w:tr w:rsidR="00B26B4E" w:rsidRPr="0065181E" w14:paraId="138D033C" w14:textId="77777777" w:rsidTr="00C127E1">
        <w:trPr>
          <w:cantSplit/>
        </w:trPr>
        <w:tc>
          <w:tcPr>
            <w:tcW w:w="2518" w:type="dxa"/>
            <w:shd w:val="clear" w:color="auto" w:fill="D9D9D9" w:themeFill="background1" w:themeFillShade="D9"/>
          </w:tcPr>
          <w:p w14:paraId="1C5014F4" w14:textId="77777777" w:rsidR="00B26B4E" w:rsidRPr="0065181E" w:rsidRDefault="00B26B4E" w:rsidP="00C127E1">
            <w:pPr>
              <w:pStyle w:val="Textkrper"/>
              <w:rPr>
                <w:rFonts w:cs="Arial"/>
                <w:szCs w:val="22"/>
              </w:rPr>
            </w:pPr>
            <w:r w:rsidRPr="0065181E">
              <w:rPr>
                <w:rFonts w:cs="Arial"/>
              </w:rPr>
              <w:t>Subjekt authentifizieren</w:t>
            </w:r>
          </w:p>
        </w:tc>
        <w:tc>
          <w:tcPr>
            <w:tcW w:w="6769" w:type="dxa"/>
            <w:shd w:val="clear" w:color="auto" w:fill="F2F2F2" w:themeFill="background1" w:themeFillShade="F2"/>
          </w:tcPr>
          <w:p w14:paraId="4740947B" w14:textId="77777777" w:rsidR="00B26B4E" w:rsidRPr="0065181E" w:rsidRDefault="00B26B4E" w:rsidP="00C127E1">
            <w:pPr>
              <w:pStyle w:val="Textkrper"/>
              <w:rPr>
                <w:rFonts w:cs="Arial"/>
                <w:szCs w:val="22"/>
              </w:rPr>
            </w:pPr>
            <w:r w:rsidRPr="0065181E">
              <w:rPr>
                <w:rFonts w:cs="Arial"/>
                <w:szCs w:val="22"/>
              </w:rPr>
              <w:t xml:space="preserve">Vorgang der zeitnahen Überprüfung einer behaupteten </w:t>
            </w:r>
            <w:r w:rsidRPr="0065181E">
              <w:rPr>
                <w:rFonts w:cs="Arial"/>
                <w:i/>
                <w:szCs w:val="22"/>
              </w:rPr>
              <w:t xml:space="preserve">E-Identity </w:t>
            </w:r>
            <w:r w:rsidRPr="0065181E">
              <w:rPr>
                <w:rFonts w:cs="Arial"/>
                <w:szCs w:val="22"/>
              </w:rPr>
              <w:t>eines</w:t>
            </w:r>
            <w:r w:rsidRPr="0065181E">
              <w:rPr>
                <w:rFonts w:cs="Arial"/>
                <w:i/>
                <w:szCs w:val="22"/>
              </w:rPr>
              <w:t xml:space="preserve"> Subjekts</w:t>
            </w:r>
            <w:r w:rsidRPr="0065181E">
              <w:rPr>
                <w:rFonts w:cs="Arial"/>
                <w:i/>
                <w:iCs/>
                <w:szCs w:val="22"/>
              </w:rPr>
              <w:t xml:space="preserve"> </w:t>
            </w:r>
            <w:r w:rsidRPr="0065181E">
              <w:rPr>
                <w:rFonts w:cs="Arial"/>
                <w:iCs/>
                <w:szCs w:val="22"/>
              </w:rPr>
              <w:t>durch einen Identity Provider.</w:t>
            </w:r>
          </w:p>
        </w:tc>
      </w:tr>
    </w:tbl>
    <w:p w14:paraId="0C1F4D34" w14:textId="48E71D37" w:rsidR="00C633B4" w:rsidRDefault="006B4840" w:rsidP="00B26B4E">
      <w:pPr>
        <w:pStyle w:val="Textkrper"/>
        <w:spacing w:before="240"/>
        <w:rPr>
          <w:rFonts w:cs="Arial"/>
        </w:rPr>
      </w:pPr>
      <w:r>
        <w:rPr>
          <w:rFonts w:cs="Arial"/>
          <w:b/>
        </w:rPr>
        <w:t>Prozesseigner:</w:t>
      </w:r>
      <w:r w:rsidR="00C633B4">
        <w:rPr>
          <w:rFonts w:cs="Arial"/>
          <w:b/>
        </w:rPr>
        <w:t xml:space="preserve"> </w:t>
      </w:r>
      <w:r w:rsidR="00630551" w:rsidRPr="00774D88">
        <w:rPr>
          <w:rFonts w:cs="Arial"/>
        </w:rPr>
        <w:t>IdP</w:t>
      </w:r>
    </w:p>
    <w:p w14:paraId="650908C9" w14:textId="23CBA15D" w:rsidR="00290F06" w:rsidRPr="00572E05" w:rsidRDefault="00290F06" w:rsidP="00B26B4E">
      <w:pPr>
        <w:pStyle w:val="Textkrper"/>
        <w:spacing w:before="240"/>
        <w:rPr>
          <w:rFonts w:cs="Arial"/>
        </w:rPr>
      </w:pPr>
      <w:r>
        <w:rPr>
          <w:rFonts w:cs="Arial"/>
          <w:b/>
        </w:rPr>
        <w:t xml:space="preserve">Anforderungen: </w:t>
      </w:r>
      <w:r w:rsidR="009C1A1B" w:rsidRPr="00572E05">
        <w:rPr>
          <w:rFonts w:cs="Arial"/>
        </w:rPr>
        <w:t>LB-1, LB-9, LB-13, LB-16, LE-10, Führ-3</w:t>
      </w:r>
    </w:p>
    <w:p w14:paraId="23C1D264" w14:textId="55251EE6" w:rsidR="00B26B4E" w:rsidRPr="0065181E" w:rsidRDefault="00B26B4E" w:rsidP="00B26B4E">
      <w:pPr>
        <w:pStyle w:val="Textkrper"/>
        <w:spacing w:before="240"/>
        <w:rPr>
          <w:rFonts w:cs="Arial"/>
          <w:b/>
        </w:rPr>
      </w:pPr>
      <w:r w:rsidRPr="0065181E">
        <w:rPr>
          <w:rFonts w:cs="Arial"/>
          <w:b/>
        </w:rPr>
        <w:t>Tätigkeiten:</w:t>
      </w:r>
    </w:p>
    <w:p w14:paraId="5DB105A4" w14:textId="55FA3DA2" w:rsidR="00B26B4E" w:rsidRPr="0065181E" w:rsidRDefault="00B26B4E" w:rsidP="00B26B4E">
      <w:pPr>
        <w:numPr>
          <w:ilvl w:val="0"/>
          <w:numId w:val="15"/>
        </w:numPr>
        <w:spacing w:line="240" w:lineRule="auto"/>
        <w:rPr>
          <w:rFonts w:cs="Arial"/>
        </w:rPr>
      </w:pPr>
      <w:r w:rsidRPr="0065181E">
        <w:rPr>
          <w:rFonts w:cs="Arial"/>
        </w:rPr>
        <w:t xml:space="preserve">Das </w:t>
      </w:r>
      <w:r w:rsidRPr="0065181E">
        <w:rPr>
          <w:rFonts w:cs="Arial"/>
          <w:i/>
        </w:rPr>
        <w:t>Subjekt</w:t>
      </w:r>
      <w:r w:rsidRPr="0065181E">
        <w:rPr>
          <w:rFonts w:cs="Arial"/>
        </w:rPr>
        <w:t xml:space="preserve"> verwendet ein ihm zur Verfügung gestelltes und unter seiner Kontrolle befindliches </w:t>
      </w:r>
      <w:r w:rsidRPr="00C53227">
        <w:rPr>
          <w:rFonts w:cs="Arial"/>
          <w:i/>
        </w:rPr>
        <w:t>Authentifizierungsmitte</w:t>
      </w:r>
      <w:r w:rsidR="00C53227" w:rsidRPr="00572E05">
        <w:rPr>
          <w:rFonts w:cs="Arial"/>
          <w:i/>
        </w:rPr>
        <w:t>l</w:t>
      </w:r>
      <w:r w:rsidR="00D66269">
        <w:rPr>
          <w:rFonts w:cs="Arial"/>
        </w:rPr>
        <w:t>.</w:t>
      </w:r>
      <w:r w:rsidR="00436699">
        <w:rPr>
          <w:rFonts w:cs="Arial"/>
        </w:rPr>
        <w:t xml:space="preserve"> (</w:t>
      </w:r>
      <w:r w:rsidR="00436699" w:rsidRPr="009C6BA2">
        <w:rPr>
          <w:rFonts w:cs="Arial"/>
        </w:rPr>
        <w:t>Credential</w:t>
      </w:r>
      <w:r w:rsidR="002B1BBA">
        <w:rPr>
          <w:rFonts w:cs="Arial"/>
        </w:rPr>
        <w:t xml:space="preserve"> </w:t>
      </w:r>
      <w:r w:rsidR="00436699" w:rsidRPr="009C6BA2">
        <w:rPr>
          <w:rFonts w:cs="Arial"/>
        </w:rPr>
        <w:t>Discovery</w:t>
      </w:r>
      <w:r w:rsidR="00436699" w:rsidRPr="00551EA0">
        <w:rPr>
          <w:rFonts w:cs="Arial"/>
        </w:rPr>
        <w:t>)</w:t>
      </w:r>
    </w:p>
    <w:p w14:paraId="045D2058" w14:textId="6E175E2E" w:rsidR="00B26B4E" w:rsidRPr="008D2054" w:rsidRDefault="00B26B4E" w:rsidP="00924572">
      <w:pPr>
        <w:numPr>
          <w:ilvl w:val="0"/>
          <w:numId w:val="15"/>
        </w:numPr>
        <w:spacing w:line="240" w:lineRule="auto"/>
        <w:rPr>
          <w:rFonts w:cs="Arial"/>
        </w:rPr>
      </w:pPr>
      <w:r w:rsidRPr="0065181E">
        <w:rPr>
          <w:rFonts w:cs="Arial"/>
        </w:rPr>
        <w:t xml:space="preserve">Das </w:t>
      </w:r>
      <w:r w:rsidRPr="0065181E">
        <w:rPr>
          <w:rFonts w:cs="Arial"/>
          <w:i/>
        </w:rPr>
        <w:t>Authentifizierungsmittel</w:t>
      </w:r>
      <w:r w:rsidRPr="0065181E">
        <w:rPr>
          <w:rFonts w:cs="Arial"/>
        </w:rPr>
        <w:t xml:space="preserve"> generiert mit Hilfe des </w:t>
      </w:r>
      <w:r w:rsidRPr="0065181E">
        <w:rPr>
          <w:rFonts w:cs="Arial"/>
          <w:i/>
        </w:rPr>
        <w:t>Authentifikators</w:t>
      </w:r>
      <w:r w:rsidRPr="0065181E">
        <w:rPr>
          <w:rFonts w:cs="Arial"/>
        </w:rPr>
        <w:t xml:space="preserve"> einen Ausgabewert aus den Eingaben des Subjekts.</w:t>
      </w:r>
      <w:r w:rsidR="008D2054">
        <w:rPr>
          <w:rFonts w:cs="Arial"/>
        </w:rPr>
        <w:t xml:space="preserve"> </w:t>
      </w:r>
      <w:r w:rsidRPr="00924572">
        <w:rPr>
          <w:rFonts w:cs="Arial"/>
        </w:rPr>
        <w:t xml:space="preserve">Das </w:t>
      </w:r>
      <w:r w:rsidRPr="00924572">
        <w:rPr>
          <w:rFonts w:cs="Arial"/>
          <w:i/>
        </w:rPr>
        <w:t>Authentifizierungsmittel</w:t>
      </w:r>
      <w:r w:rsidRPr="008D2054">
        <w:rPr>
          <w:rFonts w:cs="Arial"/>
        </w:rPr>
        <w:t xml:space="preserve"> </w:t>
      </w:r>
      <w:r w:rsidR="008D2054">
        <w:rPr>
          <w:rFonts w:cs="Arial"/>
        </w:rPr>
        <w:t>übergibt</w:t>
      </w:r>
      <w:r w:rsidR="008D2054" w:rsidRPr="00924572">
        <w:rPr>
          <w:rFonts w:cs="Arial"/>
        </w:rPr>
        <w:t xml:space="preserve"> </w:t>
      </w:r>
      <w:r w:rsidRPr="00924572">
        <w:rPr>
          <w:rFonts w:cs="Arial"/>
        </w:rPr>
        <w:t xml:space="preserve">den generierten Ausgabewert an einen </w:t>
      </w:r>
      <w:r w:rsidR="008D2054" w:rsidRPr="009C6BA2">
        <w:rPr>
          <w:rFonts w:cs="Arial"/>
        </w:rPr>
        <w:t>Verifier</w:t>
      </w:r>
      <w:r w:rsidRPr="00924572">
        <w:rPr>
          <w:rFonts w:cs="Arial"/>
        </w:rPr>
        <w:t xml:space="preserve"> zur Überprüfung.</w:t>
      </w:r>
    </w:p>
    <w:p w14:paraId="03AE8CBD" w14:textId="11850FF0" w:rsidR="00B26B4E" w:rsidRDefault="00B26B4E" w:rsidP="00B26B4E">
      <w:pPr>
        <w:numPr>
          <w:ilvl w:val="0"/>
          <w:numId w:val="15"/>
        </w:numPr>
        <w:spacing w:line="240" w:lineRule="auto"/>
        <w:rPr>
          <w:rFonts w:cs="Arial"/>
        </w:rPr>
      </w:pPr>
      <w:r w:rsidRPr="0065181E">
        <w:rPr>
          <w:rFonts w:cs="Arial"/>
        </w:rPr>
        <w:t xml:space="preserve">Der </w:t>
      </w:r>
      <w:r w:rsidR="008D2054">
        <w:rPr>
          <w:rFonts w:cs="Arial"/>
        </w:rPr>
        <w:t>Verifier</w:t>
      </w:r>
      <w:r w:rsidR="008D2054" w:rsidRPr="0065181E">
        <w:rPr>
          <w:rFonts w:cs="Arial"/>
        </w:rPr>
        <w:t xml:space="preserve"> </w:t>
      </w:r>
      <w:r w:rsidRPr="0065181E">
        <w:rPr>
          <w:rFonts w:cs="Arial"/>
        </w:rPr>
        <w:t>prüft den generierten Ausgabewert</w:t>
      </w:r>
      <w:r w:rsidR="00CB084A">
        <w:rPr>
          <w:rFonts w:cs="Arial"/>
        </w:rPr>
        <w:t xml:space="preserve"> vom Authentifizierungsmittel</w:t>
      </w:r>
      <w:r w:rsidRPr="0065181E">
        <w:rPr>
          <w:rFonts w:cs="Arial"/>
        </w:rPr>
        <w:t xml:space="preserve"> mit dem </w:t>
      </w:r>
      <w:r w:rsidRPr="0065181E">
        <w:rPr>
          <w:rFonts w:cs="Arial"/>
          <w:i/>
        </w:rPr>
        <w:t>Credential</w:t>
      </w:r>
      <w:r w:rsidRPr="0065181E">
        <w:rPr>
          <w:rFonts w:cs="Arial"/>
        </w:rPr>
        <w:t xml:space="preserve"> der behaupteten E-Identity. Ist die Prüfung positiv, ist die Authentifizierung erfolgreich</w:t>
      </w:r>
      <w:r w:rsidR="006A6446">
        <w:rPr>
          <w:rFonts w:cs="Arial"/>
        </w:rPr>
        <w:t xml:space="preserve"> und das Subjekt ist authentifiziert</w:t>
      </w:r>
      <w:r w:rsidRPr="0065181E">
        <w:rPr>
          <w:rFonts w:cs="Arial"/>
        </w:rPr>
        <w:t>.</w:t>
      </w:r>
      <w:r w:rsidR="007B606A">
        <w:rPr>
          <w:rFonts w:cs="Arial"/>
        </w:rPr>
        <w:t xml:space="preserve"> Ist die Prüfung negativ, ist die Authentifizierung erfolglos und das Subjekt ist nicht authentifiziert.</w:t>
      </w:r>
    </w:p>
    <w:p w14:paraId="7D2BCCD9" w14:textId="5909FE83" w:rsidR="00436699" w:rsidRPr="007A24CF" w:rsidRDefault="00046CC0">
      <w:pPr>
        <w:numPr>
          <w:ilvl w:val="0"/>
          <w:numId w:val="15"/>
        </w:numPr>
        <w:spacing w:line="240" w:lineRule="auto"/>
        <w:rPr>
          <w:rFonts w:cs="Arial"/>
        </w:rPr>
      </w:pPr>
      <w:r>
        <w:rPr>
          <w:rFonts w:cs="Arial"/>
        </w:rPr>
        <w:t>Der Prozess registriert und dokumentiert alle Aktionen und getroffenen Entscheidungen (Logging).</w:t>
      </w:r>
    </w:p>
    <w:p w14:paraId="5A59EE0C" w14:textId="3503D14F" w:rsidR="00B26B4E" w:rsidRPr="0065181E" w:rsidRDefault="00B26B4E">
      <w:pPr>
        <w:pStyle w:val="berschrift3"/>
      </w:pPr>
      <w:bookmarkStart w:id="160" w:name="_Toc498958054"/>
      <w:r w:rsidRPr="0065181E">
        <w:t>E-Identit</w:t>
      </w:r>
      <w:r w:rsidR="00255330">
        <w:t>y</w:t>
      </w:r>
      <w:r w:rsidRPr="0065181E">
        <w:t xml:space="preserve"> </w:t>
      </w:r>
      <w:r w:rsidR="001B67A5">
        <w:t>bestätigen</w:t>
      </w:r>
      <w:bookmarkEnd w:id="160"/>
      <w:r w:rsidRPr="0065181E">
        <w:t xml:space="preserve"> </w:t>
      </w:r>
    </w:p>
    <w:tbl>
      <w:tblPr>
        <w:tblW w:w="0" w:type="auto"/>
        <w:tblLook w:val="04A0" w:firstRow="1" w:lastRow="0" w:firstColumn="1" w:lastColumn="0" w:noHBand="0" w:noVBand="1"/>
      </w:tblPr>
      <w:tblGrid>
        <w:gridCol w:w="2518"/>
        <w:gridCol w:w="6769"/>
      </w:tblGrid>
      <w:tr w:rsidR="00B26B4E" w:rsidRPr="0065181E" w14:paraId="4977C5F1" w14:textId="77777777" w:rsidTr="00C127E1">
        <w:trPr>
          <w:cantSplit/>
        </w:trPr>
        <w:tc>
          <w:tcPr>
            <w:tcW w:w="2518" w:type="dxa"/>
            <w:shd w:val="clear" w:color="auto" w:fill="D9D9D9" w:themeFill="background1" w:themeFillShade="D9"/>
          </w:tcPr>
          <w:p w14:paraId="470E35D3" w14:textId="10FE8944" w:rsidR="00B26B4E" w:rsidRPr="0065181E" w:rsidRDefault="00B26B4E" w:rsidP="000C4331">
            <w:pPr>
              <w:pStyle w:val="Textkrper"/>
              <w:rPr>
                <w:rFonts w:cs="Arial"/>
                <w:szCs w:val="22"/>
              </w:rPr>
            </w:pPr>
            <w:r w:rsidRPr="0065181E">
              <w:rPr>
                <w:rFonts w:cs="Arial"/>
              </w:rPr>
              <w:t>E-Identi</w:t>
            </w:r>
            <w:r w:rsidR="00F96C94">
              <w:rPr>
                <w:rFonts w:cs="Arial"/>
              </w:rPr>
              <w:t>t</w:t>
            </w:r>
            <w:r w:rsidR="009F7BA5">
              <w:rPr>
                <w:rFonts w:cs="Arial"/>
              </w:rPr>
              <w:t>y</w:t>
            </w:r>
            <w:r w:rsidRPr="0065181E">
              <w:rPr>
                <w:rFonts w:cs="Arial"/>
              </w:rPr>
              <w:t xml:space="preserve"> </w:t>
            </w:r>
            <w:r w:rsidR="000C4331">
              <w:rPr>
                <w:rFonts w:cs="Arial"/>
              </w:rPr>
              <w:t>bestätigen</w:t>
            </w:r>
          </w:p>
        </w:tc>
        <w:tc>
          <w:tcPr>
            <w:tcW w:w="6769" w:type="dxa"/>
            <w:shd w:val="clear" w:color="auto" w:fill="F2F2F2" w:themeFill="background1" w:themeFillShade="F2"/>
          </w:tcPr>
          <w:p w14:paraId="3A42851E" w14:textId="5E4C8F6E" w:rsidR="00F96C94" w:rsidRDefault="0061623F" w:rsidP="000317A3">
            <w:pPr>
              <w:pStyle w:val="Textkrper"/>
              <w:rPr>
                <w:rFonts w:cs="Arial"/>
              </w:rPr>
            </w:pPr>
            <w:r>
              <w:rPr>
                <w:rFonts w:cs="Arial"/>
              </w:rPr>
              <w:t xml:space="preserve">Erzeugen und übergeben der </w:t>
            </w:r>
            <w:r w:rsidR="000317A3">
              <w:rPr>
                <w:rFonts w:cs="Arial"/>
              </w:rPr>
              <w:t>Bestätigung der E-Identit</w:t>
            </w:r>
            <w:r w:rsidR="00255330">
              <w:rPr>
                <w:rFonts w:cs="Arial"/>
              </w:rPr>
              <w:t>y</w:t>
            </w:r>
            <w:r w:rsidR="000317A3">
              <w:rPr>
                <w:rFonts w:cs="Arial"/>
              </w:rPr>
              <w:t xml:space="preserve"> durch</w:t>
            </w:r>
            <w:r w:rsidR="008829A2">
              <w:rPr>
                <w:rFonts w:cs="Arial"/>
              </w:rPr>
              <w:t xml:space="preserve"> den </w:t>
            </w:r>
            <w:r w:rsidR="000E003E">
              <w:rPr>
                <w:rFonts w:cs="Arial"/>
              </w:rPr>
              <w:t>IdP oder Vermittler</w:t>
            </w:r>
            <w:r>
              <w:rPr>
                <w:rFonts w:cs="Arial"/>
              </w:rPr>
              <w:t xml:space="preserve"> an die RP</w:t>
            </w:r>
            <w:r w:rsidR="00F96C94">
              <w:rPr>
                <w:rFonts w:cs="Arial"/>
              </w:rPr>
              <w:t>.</w:t>
            </w:r>
          </w:p>
          <w:p w14:paraId="65D8CE86" w14:textId="22218A63" w:rsidR="00B26B4E" w:rsidRPr="0065181E" w:rsidRDefault="00B26B4E" w:rsidP="000317A3">
            <w:pPr>
              <w:pStyle w:val="Textkrper"/>
              <w:rPr>
                <w:rFonts w:cs="Arial"/>
                <w:szCs w:val="22"/>
              </w:rPr>
            </w:pPr>
          </w:p>
        </w:tc>
      </w:tr>
    </w:tbl>
    <w:p w14:paraId="12F19189" w14:textId="63625704" w:rsidR="00B26B4E" w:rsidRDefault="006B4840" w:rsidP="00774D88">
      <w:pPr>
        <w:pStyle w:val="Textkrper"/>
        <w:spacing w:before="240"/>
        <w:rPr>
          <w:rFonts w:cs="Arial"/>
        </w:rPr>
      </w:pPr>
      <w:r>
        <w:rPr>
          <w:rFonts w:cs="Arial"/>
          <w:b/>
        </w:rPr>
        <w:t>Prozesseigner:</w:t>
      </w:r>
      <w:r w:rsidR="00630551">
        <w:rPr>
          <w:rFonts w:cs="Arial"/>
          <w:b/>
        </w:rPr>
        <w:t xml:space="preserve"> </w:t>
      </w:r>
      <w:r w:rsidR="00630551">
        <w:rPr>
          <w:rFonts w:cs="Arial"/>
        </w:rPr>
        <w:t>IdP</w:t>
      </w:r>
      <w:r w:rsidR="00705E25">
        <w:rPr>
          <w:rFonts w:cs="Arial"/>
        </w:rPr>
        <w:t xml:space="preserve"> oder </w:t>
      </w:r>
      <w:r w:rsidR="00630551">
        <w:rPr>
          <w:rFonts w:cs="Arial"/>
        </w:rPr>
        <w:t>Vermittler</w:t>
      </w:r>
      <w:r w:rsidR="00705E25">
        <w:rPr>
          <w:rFonts w:cs="Arial"/>
        </w:rPr>
        <w:t xml:space="preserve"> </w:t>
      </w:r>
      <w:r w:rsidR="00522DE7">
        <w:rPr>
          <w:rFonts w:cs="Arial"/>
        </w:rPr>
        <w:t>(IAM-Führung bestimmt und orchestriert die Zuständigkeiten)</w:t>
      </w:r>
    </w:p>
    <w:p w14:paraId="23FDD2AA" w14:textId="35580478" w:rsidR="009C1A1B" w:rsidRPr="00774D88" w:rsidRDefault="009C1A1B" w:rsidP="00774D88">
      <w:pPr>
        <w:pStyle w:val="Textkrper"/>
        <w:spacing w:before="240"/>
        <w:rPr>
          <w:rFonts w:cs="Arial"/>
        </w:rPr>
      </w:pPr>
      <w:r>
        <w:rPr>
          <w:rFonts w:cs="Arial"/>
          <w:b/>
        </w:rPr>
        <w:t xml:space="preserve">Anforderungen: </w:t>
      </w:r>
      <w:r w:rsidRPr="009C1A1B">
        <w:rPr>
          <w:rFonts w:cs="Arial"/>
        </w:rPr>
        <w:t>LB</w:t>
      </w:r>
      <w:r w:rsidR="007348C9">
        <w:rPr>
          <w:rFonts w:cs="Arial"/>
        </w:rPr>
        <w:t>-2, LB-2.1</w:t>
      </w:r>
      <w:r w:rsidRPr="009C1A1B">
        <w:rPr>
          <w:rFonts w:cs="Arial"/>
        </w:rPr>
        <w:t>, LB-13, LB-16, LE-2, LE-8, LE-10, Führ-3</w:t>
      </w:r>
    </w:p>
    <w:p w14:paraId="5868E639" w14:textId="11F0859A" w:rsidR="00B26B4E" w:rsidRPr="0065181E" w:rsidRDefault="00B26B4E" w:rsidP="00B26B4E">
      <w:pPr>
        <w:rPr>
          <w:rFonts w:cs="Arial"/>
        </w:rPr>
      </w:pPr>
      <w:r w:rsidRPr="0065181E">
        <w:rPr>
          <w:rFonts w:cs="Arial"/>
        </w:rPr>
        <w:t xml:space="preserve">Beim Prozess </w:t>
      </w:r>
      <w:r w:rsidRPr="0065181E">
        <w:rPr>
          <w:rFonts w:cs="Arial"/>
          <w:i/>
        </w:rPr>
        <w:t>E-Identit</w:t>
      </w:r>
      <w:r w:rsidR="009F7FCE">
        <w:rPr>
          <w:rFonts w:cs="Arial"/>
          <w:i/>
        </w:rPr>
        <w:t>y</w:t>
      </w:r>
      <w:r w:rsidRPr="0065181E">
        <w:rPr>
          <w:rFonts w:cs="Arial"/>
          <w:i/>
        </w:rPr>
        <w:t xml:space="preserve"> </w:t>
      </w:r>
      <w:r w:rsidR="00AB5DB3">
        <w:rPr>
          <w:rFonts w:cs="Arial"/>
          <w:i/>
        </w:rPr>
        <w:t>bestätig</w:t>
      </w:r>
      <w:r w:rsidRPr="0065181E">
        <w:rPr>
          <w:rFonts w:cs="Arial"/>
          <w:i/>
        </w:rPr>
        <w:t>en</w:t>
      </w:r>
      <w:r w:rsidRPr="0065181E">
        <w:rPr>
          <w:rFonts w:cs="Arial"/>
        </w:rPr>
        <w:t xml:space="preserve"> wird je nach verwendetem Identity Federation Modell (siehe auch Anhang E)</w:t>
      </w:r>
      <w:r w:rsidR="00255330">
        <w:rPr>
          <w:rFonts w:cs="Arial"/>
        </w:rPr>
        <w:t xml:space="preserve"> </w:t>
      </w:r>
      <w:r w:rsidR="001C20E4">
        <w:rPr>
          <w:rFonts w:cs="Arial"/>
        </w:rPr>
        <w:t>von einer anderen Rolle übernommen</w:t>
      </w:r>
      <w:r w:rsidRPr="0065181E">
        <w:rPr>
          <w:rFonts w:cs="Arial"/>
        </w:rPr>
        <w:t>:</w:t>
      </w:r>
    </w:p>
    <w:p w14:paraId="4B54EE0D" w14:textId="7A475BDD" w:rsidR="00B26B4E" w:rsidRPr="0065181E" w:rsidRDefault="00B26B4E" w:rsidP="00B26B4E">
      <w:pPr>
        <w:rPr>
          <w:rFonts w:cs="Arial"/>
          <w:b/>
        </w:rPr>
      </w:pPr>
      <w:r w:rsidRPr="0065181E">
        <w:rPr>
          <w:rFonts w:cs="Arial"/>
          <w:b/>
        </w:rPr>
        <w:t>Tätigkeiten:</w:t>
      </w:r>
    </w:p>
    <w:p w14:paraId="143D3E4B" w14:textId="1E9C191C" w:rsidR="00B26B4E" w:rsidRPr="0065181E" w:rsidRDefault="00B26B4E" w:rsidP="00B26B4E">
      <w:pPr>
        <w:numPr>
          <w:ilvl w:val="0"/>
          <w:numId w:val="49"/>
        </w:numPr>
        <w:spacing w:line="240" w:lineRule="auto"/>
        <w:rPr>
          <w:rFonts w:cs="Arial"/>
        </w:rPr>
      </w:pPr>
      <w:r w:rsidRPr="0065181E">
        <w:rPr>
          <w:rFonts w:cs="Arial"/>
        </w:rPr>
        <w:t xml:space="preserve">Der </w:t>
      </w:r>
      <w:r w:rsidR="009459E1">
        <w:rPr>
          <w:rFonts w:cs="Arial"/>
        </w:rPr>
        <w:t>Prozesseigner</w:t>
      </w:r>
      <w:r w:rsidR="009459E1" w:rsidRPr="0065181E">
        <w:rPr>
          <w:rFonts w:cs="Arial"/>
        </w:rPr>
        <w:t xml:space="preserve"> </w:t>
      </w:r>
      <w:r w:rsidRPr="0065181E">
        <w:rPr>
          <w:rFonts w:cs="Arial"/>
        </w:rPr>
        <w:t>überprüft, ob die RP berechtigt ist, eine Authentifiz</w:t>
      </w:r>
      <w:r>
        <w:rPr>
          <w:rFonts w:cs="Arial"/>
        </w:rPr>
        <w:t>ierungsbestätigung anzufordern.</w:t>
      </w:r>
      <w:r w:rsidR="0035511E">
        <w:rPr>
          <w:rFonts w:cs="Arial"/>
        </w:rPr>
        <w:t xml:space="preserve"> Falls die Überprüfung erfolgreich ist, ist die RP berechtigt</w:t>
      </w:r>
      <w:r w:rsidR="00550BB6">
        <w:rPr>
          <w:rFonts w:cs="Arial"/>
        </w:rPr>
        <w:t>,</w:t>
      </w:r>
      <w:r w:rsidR="0035511E">
        <w:rPr>
          <w:rFonts w:cs="Arial"/>
        </w:rPr>
        <w:t xml:space="preserve"> </w:t>
      </w:r>
      <w:r w:rsidR="0035511E" w:rsidRPr="0065181E">
        <w:rPr>
          <w:rFonts w:cs="Arial"/>
        </w:rPr>
        <w:t>Authentifiz</w:t>
      </w:r>
      <w:r w:rsidR="0035511E">
        <w:rPr>
          <w:rFonts w:cs="Arial"/>
        </w:rPr>
        <w:t>ierungsbestätigungen zu erhalten. Falls die Überprüfung erfolg</w:t>
      </w:r>
      <w:r w:rsidR="001779B0">
        <w:rPr>
          <w:rFonts w:cs="Arial"/>
        </w:rPr>
        <w:t>l</w:t>
      </w:r>
      <w:r w:rsidR="0035511E">
        <w:rPr>
          <w:rFonts w:cs="Arial"/>
        </w:rPr>
        <w:t xml:space="preserve">os ist, ist die RP </w:t>
      </w:r>
      <w:r w:rsidR="00FB7BCC">
        <w:rPr>
          <w:rFonts w:cs="Arial"/>
        </w:rPr>
        <w:t xml:space="preserve">nicht </w:t>
      </w:r>
      <w:r w:rsidR="00BB2EA3">
        <w:rPr>
          <w:rFonts w:cs="Arial"/>
        </w:rPr>
        <w:t>berechtigt und der Prozess wird abgebrochen</w:t>
      </w:r>
      <w:r w:rsidR="0035511E">
        <w:rPr>
          <w:rFonts w:cs="Arial"/>
        </w:rPr>
        <w:t>.</w:t>
      </w:r>
    </w:p>
    <w:p w14:paraId="0C8B875C" w14:textId="657C0955" w:rsidR="00B26B4E" w:rsidRPr="0065181E" w:rsidRDefault="00B26B4E" w:rsidP="00B26B4E">
      <w:pPr>
        <w:numPr>
          <w:ilvl w:val="0"/>
          <w:numId w:val="49"/>
        </w:numPr>
        <w:spacing w:line="240" w:lineRule="auto"/>
        <w:rPr>
          <w:rFonts w:cs="Arial"/>
        </w:rPr>
      </w:pPr>
      <w:r w:rsidRPr="0065181E">
        <w:rPr>
          <w:rFonts w:cs="Arial"/>
        </w:rPr>
        <w:t xml:space="preserve">(optional) Der </w:t>
      </w:r>
      <w:r w:rsidR="009459E1">
        <w:rPr>
          <w:rFonts w:cs="Arial"/>
        </w:rPr>
        <w:t>Prozesseigner</w:t>
      </w:r>
      <w:r w:rsidRPr="0065181E">
        <w:rPr>
          <w:rFonts w:cs="Arial"/>
        </w:rPr>
        <w:t xml:space="preserve"> holt das Einverständnis des Subjekts ein, die Authentifizierungsbestätigung an den aufrufenden Service (RP) zu übermitteln.</w:t>
      </w:r>
      <w:r w:rsidR="0035511E">
        <w:rPr>
          <w:rFonts w:cs="Arial"/>
        </w:rPr>
        <w:t xml:space="preserve"> Falls das Subjekt das Einverständnis gibt, wird die Authentifizierungsbestätigung an die R</w:t>
      </w:r>
      <w:r w:rsidR="00C60C18">
        <w:rPr>
          <w:rFonts w:cs="Arial"/>
        </w:rPr>
        <w:t>P</w:t>
      </w:r>
      <w:r w:rsidR="0035511E">
        <w:rPr>
          <w:rFonts w:cs="Arial"/>
        </w:rPr>
        <w:t xml:space="preserve"> übermittelt. Falls das Subjekt das Einv</w:t>
      </w:r>
      <w:r w:rsidR="00821C84">
        <w:rPr>
          <w:rFonts w:cs="Arial"/>
        </w:rPr>
        <w:t>erständnis nicht gibt, wird der Prozess abgebrochen</w:t>
      </w:r>
      <w:r w:rsidR="0035511E">
        <w:rPr>
          <w:rFonts w:cs="Arial"/>
        </w:rPr>
        <w:t>.</w:t>
      </w:r>
    </w:p>
    <w:p w14:paraId="5FD48C2B" w14:textId="627EEAA0" w:rsidR="00B26B4E" w:rsidRDefault="00B26B4E" w:rsidP="00B26B4E">
      <w:pPr>
        <w:numPr>
          <w:ilvl w:val="0"/>
          <w:numId w:val="49"/>
        </w:numPr>
        <w:spacing w:line="240" w:lineRule="auto"/>
        <w:rPr>
          <w:rFonts w:cs="Arial"/>
        </w:rPr>
      </w:pPr>
      <w:r w:rsidRPr="0065181E">
        <w:rPr>
          <w:rFonts w:cs="Arial"/>
        </w:rPr>
        <w:t xml:space="preserve">Der </w:t>
      </w:r>
      <w:r w:rsidR="009459E1">
        <w:rPr>
          <w:rFonts w:cs="Arial"/>
        </w:rPr>
        <w:t>Prozesseigner</w:t>
      </w:r>
      <w:r w:rsidR="009459E1" w:rsidRPr="0065181E" w:rsidDel="009459E1">
        <w:rPr>
          <w:rFonts w:cs="Arial"/>
        </w:rPr>
        <w:t xml:space="preserve"> </w:t>
      </w:r>
      <w:r w:rsidRPr="0065181E">
        <w:rPr>
          <w:rFonts w:cs="Arial"/>
        </w:rPr>
        <w:t>erzeugt Authentifizierungsbestätigung mit Zeitstempel, Signatur</w:t>
      </w:r>
      <w:r w:rsidR="00A23815">
        <w:rPr>
          <w:rFonts w:cs="Arial"/>
        </w:rPr>
        <w:t>, Identifikator (gemäss Anforderungen RP, Subjekt und</w:t>
      </w:r>
      <w:r w:rsidR="00821C84">
        <w:rPr>
          <w:rFonts w:cs="Arial"/>
        </w:rPr>
        <w:t xml:space="preserve"> IAM-Policy</w:t>
      </w:r>
      <w:r w:rsidR="00A23815">
        <w:rPr>
          <w:rFonts w:cs="Arial"/>
        </w:rPr>
        <w:t>)</w:t>
      </w:r>
      <w:r w:rsidRPr="0065181E">
        <w:rPr>
          <w:rFonts w:cs="Arial"/>
        </w:rPr>
        <w:t xml:space="preserve"> und optionaler Verschlüsselung.</w:t>
      </w:r>
    </w:p>
    <w:p w14:paraId="3914B3FF" w14:textId="54954CBF" w:rsidR="00C0098E" w:rsidRPr="00C0098E" w:rsidRDefault="00C0098E">
      <w:pPr>
        <w:numPr>
          <w:ilvl w:val="0"/>
          <w:numId w:val="49"/>
        </w:numPr>
        <w:spacing w:line="240" w:lineRule="auto"/>
        <w:rPr>
          <w:rFonts w:cs="Arial"/>
        </w:rPr>
      </w:pPr>
      <w:r>
        <w:rPr>
          <w:rFonts w:cs="Arial"/>
        </w:rPr>
        <w:t xml:space="preserve">(optional) Der Prozesseigner wählt eine AA, welche in der Definitionszeit mit der </w:t>
      </w:r>
      <w:r w:rsidR="00782F04">
        <w:rPr>
          <w:rFonts w:cs="Arial"/>
        </w:rPr>
        <w:br/>
      </w:r>
      <w:r>
        <w:rPr>
          <w:rFonts w:cs="Arial"/>
        </w:rPr>
        <w:t xml:space="preserve">E-Identity </w:t>
      </w:r>
      <w:r w:rsidR="001F0446">
        <w:rPr>
          <w:rFonts w:cs="Arial"/>
        </w:rPr>
        <w:t>verlinkt</w:t>
      </w:r>
      <w:r>
        <w:rPr>
          <w:rFonts w:cs="Arial"/>
        </w:rPr>
        <w:t xml:space="preserve"> wurde.</w:t>
      </w:r>
    </w:p>
    <w:p w14:paraId="41CA5EA2" w14:textId="443ACE91" w:rsidR="009459E1" w:rsidRDefault="009459E1">
      <w:pPr>
        <w:numPr>
          <w:ilvl w:val="0"/>
          <w:numId w:val="49"/>
        </w:numPr>
        <w:spacing w:line="240" w:lineRule="auto"/>
        <w:rPr>
          <w:rFonts w:cs="Arial"/>
        </w:rPr>
      </w:pPr>
      <w:r>
        <w:rPr>
          <w:rFonts w:cs="Arial"/>
        </w:rPr>
        <w:t xml:space="preserve">(optional) </w:t>
      </w:r>
      <w:r w:rsidRPr="00572E05">
        <w:rPr>
          <w:rFonts w:cs="Arial"/>
          <w:i/>
        </w:rPr>
        <w:t>E-Identity anreichern</w:t>
      </w:r>
      <w:r w:rsidR="00C70D66">
        <w:rPr>
          <w:rFonts w:cs="Arial"/>
        </w:rPr>
        <w:t xml:space="preserve"> (</w:t>
      </w:r>
      <w:r w:rsidR="00C70D66">
        <w:rPr>
          <w:rFonts w:cs="Arial"/>
        </w:rPr>
        <w:fldChar w:fldCharType="begin"/>
      </w:r>
      <w:r w:rsidR="00C70D66">
        <w:rPr>
          <w:rFonts w:cs="Arial"/>
        </w:rPr>
        <w:instrText xml:space="preserve"> REF _Ref498334631 \r \h </w:instrText>
      </w:r>
      <w:r w:rsidR="00C70D66">
        <w:rPr>
          <w:rFonts w:cs="Arial"/>
        </w:rPr>
      </w:r>
      <w:r w:rsidR="00C70D66">
        <w:rPr>
          <w:rFonts w:cs="Arial"/>
        </w:rPr>
        <w:fldChar w:fldCharType="separate"/>
      </w:r>
      <w:r w:rsidR="00365D61">
        <w:rPr>
          <w:rFonts w:cs="Arial"/>
        </w:rPr>
        <w:t>6.1.4</w:t>
      </w:r>
      <w:r w:rsidR="00C70D66">
        <w:rPr>
          <w:rFonts w:cs="Arial"/>
        </w:rPr>
        <w:fldChar w:fldCharType="end"/>
      </w:r>
      <w:r w:rsidR="00C70D66">
        <w:rPr>
          <w:rFonts w:cs="Arial"/>
        </w:rPr>
        <w:t>)</w:t>
      </w:r>
      <w:r>
        <w:rPr>
          <w:rFonts w:cs="Arial"/>
        </w:rPr>
        <w:t xml:space="preserve"> anstossen.</w:t>
      </w:r>
    </w:p>
    <w:p w14:paraId="747921FD" w14:textId="47FE0F36" w:rsidR="007B1A53" w:rsidRPr="009459E1" w:rsidRDefault="007B1A53" w:rsidP="009C6BA2">
      <w:pPr>
        <w:numPr>
          <w:ilvl w:val="1"/>
          <w:numId w:val="49"/>
        </w:numPr>
        <w:spacing w:line="240" w:lineRule="auto"/>
        <w:rPr>
          <w:rFonts w:cs="Arial"/>
        </w:rPr>
      </w:pPr>
      <w:r>
        <w:rPr>
          <w:rFonts w:cs="Arial"/>
        </w:rPr>
        <w:t xml:space="preserve">(optional bei Vermittler) Der Vermittler kann </w:t>
      </w:r>
      <w:r w:rsidR="00153129" w:rsidRPr="00572E05">
        <w:rPr>
          <w:rFonts w:cs="Arial"/>
          <w:i/>
        </w:rPr>
        <w:t>E-Identity anreichern</w:t>
      </w:r>
      <w:r w:rsidR="00153129">
        <w:rPr>
          <w:rFonts w:cs="Arial"/>
        </w:rPr>
        <w:t xml:space="preserve"> (</w:t>
      </w:r>
      <w:r w:rsidR="00153129">
        <w:rPr>
          <w:rFonts w:cs="Arial"/>
        </w:rPr>
        <w:fldChar w:fldCharType="begin"/>
      </w:r>
      <w:r w:rsidR="00153129">
        <w:rPr>
          <w:rFonts w:cs="Arial"/>
        </w:rPr>
        <w:instrText xml:space="preserve"> REF _Ref498334631 \r \h </w:instrText>
      </w:r>
      <w:r w:rsidR="00153129">
        <w:rPr>
          <w:rFonts w:cs="Arial"/>
        </w:rPr>
      </w:r>
      <w:r w:rsidR="00153129">
        <w:rPr>
          <w:rFonts w:cs="Arial"/>
        </w:rPr>
        <w:fldChar w:fldCharType="separate"/>
      </w:r>
      <w:r w:rsidR="00365D61">
        <w:rPr>
          <w:rFonts w:cs="Arial"/>
        </w:rPr>
        <w:t>6.1.4</w:t>
      </w:r>
      <w:r w:rsidR="00153129">
        <w:rPr>
          <w:rFonts w:cs="Arial"/>
        </w:rPr>
        <w:fldChar w:fldCharType="end"/>
      </w:r>
      <w:r w:rsidR="00153129">
        <w:rPr>
          <w:rFonts w:cs="Arial"/>
        </w:rPr>
        <w:t xml:space="preserve">) </w:t>
      </w:r>
      <w:r>
        <w:rPr>
          <w:rFonts w:cs="Arial"/>
        </w:rPr>
        <w:t>mehrmals ausführen und die Attribute aggregieren.</w:t>
      </w:r>
    </w:p>
    <w:p w14:paraId="6EC814E9" w14:textId="75D58CE7" w:rsidR="009459E1" w:rsidRPr="009459E1" w:rsidRDefault="009459E1">
      <w:pPr>
        <w:numPr>
          <w:ilvl w:val="0"/>
          <w:numId w:val="49"/>
        </w:numPr>
        <w:spacing w:line="240" w:lineRule="auto"/>
        <w:rPr>
          <w:rFonts w:cs="Arial"/>
        </w:rPr>
      </w:pPr>
      <w:r>
        <w:rPr>
          <w:rFonts w:cs="Arial"/>
        </w:rPr>
        <w:t xml:space="preserve">(optional bei Vermittler) </w:t>
      </w:r>
      <w:r w:rsidRPr="0065181E">
        <w:rPr>
          <w:rFonts w:cs="Arial"/>
        </w:rPr>
        <w:t>Der Vermittler</w:t>
      </w:r>
      <w:r>
        <w:rPr>
          <w:rFonts w:cs="Arial"/>
        </w:rPr>
        <w:t xml:space="preserve"> transformiert die Protokolle gemäss der IAM-Führung erstellten Richtlinien.</w:t>
      </w:r>
    </w:p>
    <w:p w14:paraId="74AEECF5" w14:textId="12AA3896" w:rsidR="009459E1" w:rsidRPr="0065181E" w:rsidRDefault="00B26B4E">
      <w:pPr>
        <w:numPr>
          <w:ilvl w:val="0"/>
          <w:numId w:val="49"/>
        </w:numPr>
        <w:spacing w:line="240" w:lineRule="auto"/>
        <w:rPr>
          <w:rFonts w:cs="Arial"/>
        </w:rPr>
      </w:pPr>
      <w:r w:rsidRPr="0065181E">
        <w:rPr>
          <w:rFonts w:cs="Arial"/>
        </w:rPr>
        <w:t xml:space="preserve">Der </w:t>
      </w:r>
      <w:r w:rsidR="009459E1">
        <w:rPr>
          <w:rFonts w:cs="Arial"/>
        </w:rPr>
        <w:t>Prozesseigner</w:t>
      </w:r>
      <w:r w:rsidR="009459E1" w:rsidRPr="0065181E" w:rsidDel="009459E1">
        <w:rPr>
          <w:rFonts w:cs="Arial"/>
        </w:rPr>
        <w:t xml:space="preserve"> </w:t>
      </w:r>
      <w:r w:rsidRPr="0065181E">
        <w:rPr>
          <w:rFonts w:cs="Arial"/>
        </w:rPr>
        <w:t>übergibt die Authentifizierungsbestätigung an die RP.</w:t>
      </w:r>
    </w:p>
    <w:p w14:paraId="5840259D" w14:textId="542F83A5" w:rsidR="00545F1C" w:rsidRDefault="009459E1">
      <w:pPr>
        <w:numPr>
          <w:ilvl w:val="0"/>
          <w:numId w:val="49"/>
        </w:numPr>
        <w:spacing w:line="240" w:lineRule="auto"/>
        <w:rPr>
          <w:rFonts w:cs="Arial"/>
        </w:rPr>
      </w:pPr>
      <w:r>
        <w:rPr>
          <w:rFonts w:cs="Arial"/>
        </w:rPr>
        <w:t xml:space="preserve">(konditional) Falls der Prozess </w:t>
      </w:r>
      <w:r w:rsidRPr="009C6BA2">
        <w:rPr>
          <w:rFonts w:cs="Arial"/>
          <w:i/>
        </w:rPr>
        <w:t xml:space="preserve">E-Identity anreichern </w:t>
      </w:r>
      <w:r w:rsidR="001E09E8">
        <w:rPr>
          <w:rFonts w:cs="Arial"/>
        </w:rPr>
        <w:t>(</w:t>
      </w:r>
      <w:r w:rsidR="001E09E8">
        <w:rPr>
          <w:rFonts w:cs="Arial"/>
        </w:rPr>
        <w:fldChar w:fldCharType="begin"/>
      </w:r>
      <w:r w:rsidR="001E09E8">
        <w:rPr>
          <w:rFonts w:cs="Arial"/>
        </w:rPr>
        <w:instrText xml:space="preserve"> REF _Ref498334631 \r \h </w:instrText>
      </w:r>
      <w:r w:rsidR="001E09E8">
        <w:rPr>
          <w:rFonts w:cs="Arial"/>
        </w:rPr>
      </w:r>
      <w:r w:rsidR="001E09E8">
        <w:rPr>
          <w:rFonts w:cs="Arial"/>
        </w:rPr>
        <w:fldChar w:fldCharType="separate"/>
      </w:r>
      <w:r w:rsidR="00365D61">
        <w:rPr>
          <w:rFonts w:cs="Arial"/>
        </w:rPr>
        <w:t>6.1.4</w:t>
      </w:r>
      <w:r w:rsidR="001E09E8">
        <w:rPr>
          <w:rFonts w:cs="Arial"/>
        </w:rPr>
        <w:fldChar w:fldCharType="end"/>
      </w:r>
      <w:r w:rsidR="001E09E8">
        <w:rPr>
          <w:rFonts w:cs="Arial"/>
        </w:rPr>
        <w:t xml:space="preserve">) </w:t>
      </w:r>
      <w:r>
        <w:rPr>
          <w:rFonts w:cs="Arial"/>
        </w:rPr>
        <w:t xml:space="preserve">angestossen wurde, </w:t>
      </w:r>
      <w:r w:rsidRPr="0065181E">
        <w:rPr>
          <w:rFonts w:cs="Arial"/>
        </w:rPr>
        <w:t xml:space="preserve">übergibt </w:t>
      </w:r>
      <w:r>
        <w:rPr>
          <w:rFonts w:cs="Arial"/>
        </w:rPr>
        <w:t>d</w:t>
      </w:r>
      <w:r w:rsidRPr="0065181E">
        <w:rPr>
          <w:rFonts w:cs="Arial"/>
        </w:rPr>
        <w:t xml:space="preserve">er </w:t>
      </w:r>
      <w:r>
        <w:rPr>
          <w:rFonts w:cs="Arial"/>
        </w:rPr>
        <w:t>Prozesseigner</w:t>
      </w:r>
      <w:r w:rsidRPr="0065181E" w:rsidDel="009459E1">
        <w:rPr>
          <w:rFonts w:cs="Arial"/>
        </w:rPr>
        <w:t xml:space="preserve"> </w:t>
      </w:r>
      <w:r w:rsidRPr="0065181E">
        <w:rPr>
          <w:rFonts w:cs="Arial"/>
        </w:rPr>
        <w:t xml:space="preserve">die </w:t>
      </w:r>
      <w:r>
        <w:rPr>
          <w:rFonts w:cs="Arial"/>
        </w:rPr>
        <w:t>Attributbestätigung</w:t>
      </w:r>
      <w:r w:rsidRPr="0065181E">
        <w:rPr>
          <w:rFonts w:cs="Arial"/>
        </w:rPr>
        <w:t xml:space="preserve"> an die RP.</w:t>
      </w:r>
    </w:p>
    <w:p w14:paraId="5DA13B25" w14:textId="77777777" w:rsidR="00545F1C" w:rsidRDefault="00545F1C" w:rsidP="00545F1C">
      <w:pPr>
        <w:numPr>
          <w:ilvl w:val="0"/>
          <w:numId w:val="49"/>
        </w:numPr>
        <w:spacing w:line="240" w:lineRule="auto"/>
        <w:rPr>
          <w:rFonts w:cs="Arial"/>
        </w:rPr>
      </w:pPr>
      <w:r>
        <w:rPr>
          <w:rFonts w:cs="Arial"/>
        </w:rPr>
        <w:t>In Abhängigkeit der verlangten Sicherheitsstufe muss die RP das Subjekt nach einer bestimmten Zeitdauer (unabhängig von ihren eigenen Richtlinien) erneut durch den IdP authentifizieren lassen (Re-Authentifizierung).</w:t>
      </w:r>
    </w:p>
    <w:p w14:paraId="591A7F52" w14:textId="50755BF3" w:rsidR="00B26B4E" w:rsidRPr="00BD74EA" w:rsidRDefault="00046CC0" w:rsidP="00572E05">
      <w:pPr>
        <w:numPr>
          <w:ilvl w:val="0"/>
          <w:numId w:val="49"/>
        </w:numPr>
        <w:spacing w:line="240" w:lineRule="auto"/>
        <w:rPr>
          <w:rFonts w:cs="Arial"/>
        </w:rPr>
      </w:pPr>
      <w:r>
        <w:rPr>
          <w:rFonts w:cs="Arial"/>
        </w:rPr>
        <w:t>Der Prozess registriert und dokumentiert alle Aktionen und getroffenen Entscheidungen (Logging).</w:t>
      </w:r>
    </w:p>
    <w:p w14:paraId="55DCB776" w14:textId="3A05A010" w:rsidR="00A941CF" w:rsidRPr="0065181E" w:rsidRDefault="00A941CF" w:rsidP="00A941CF">
      <w:pPr>
        <w:pStyle w:val="Textkrper"/>
        <w:spacing w:before="240"/>
        <w:rPr>
          <w:rFonts w:cs="Arial"/>
        </w:rPr>
      </w:pPr>
      <w:r w:rsidRPr="0065181E">
        <w:rPr>
          <w:rFonts w:cs="Arial"/>
          <w:b/>
        </w:rPr>
        <w:t>Anmerkungen:</w:t>
      </w:r>
    </w:p>
    <w:p w14:paraId="0F771DA2" w14:textId="103197C8" w:rsidR="00A941CF" w:rsidRDefault="00A941CF" w:rsidP="00A941CF">
      <w:pPr>
        <w:pStyle w:val="Textkrper"/>
        <w:rPr>
          <w:rFonts w:cs="Arial"/>
        </w:rPr>
      </w:pPr>
      <w:r>
        <w:rPr>
          <w:rFonts w:cs="Arial"/>
        </w:rPr>
        <w:t>Falls der IdP und AA auf dieselbe Instanz fällt, wird dies als I</w:t>
      </w:r>
      <w:r w:rsidR="00905D70">
        <w:rPr>
          <w:rFonts w:cs="Arial"/>
        </w:rPr>
        <w:t>d</w:t>
      </w:r>
      <w:r>
        <w:rPr>
          <w:rFonts w:cs="Arial"/>
        </w:rPr>
        <w:t>P/AA bezeichnet</w:t>
      </w:r>
      <w:r w:rsidRPr="0065181E">
        <w:rPr>
          <w:rFonts w:cs="Arial"/>
        </w:rPr>
        <w:t>.</w:t>
      </w:r>
      <w:r>
        <w:rPr>
          <w:rFonts w:cs="Arial"/>
        </w:rPr>
        <w:t xml:space="preserve"> In diesem Fall wird normalerweise die </w:t>
      </w:r>
      <w:r>
        <w:t xml:space="preserve">Authentifizierungs- und Attributbestätigungen vom IDP/AA erzeugt und </w:t>
      </w:r>
      <w:r w:rsidR="00C53BAA">
        <w:t>beantworten</w:t>
      </w:r>
      <w:r>
        <w:rPr>
          <w:rFonts w:cs="Arial"/>
        </w:rPr>
        <w:t>.</w:t>
      </w:r>
    </w:p>
    <w:p w14:paraId="6E8C0E78" w14:textId="77777777" w:rsidR="00DC2EDD" w:rsidRPr="0065181E" w:rsidRDefault="00DC2EDD">
      <w:pPr>
        <w:pStyle w:val="berschrift3"/>
      </w:pPr>
      <w:bookmarkStart w:id="161" w:name="_Toc498688811"/>
      <w:bookmarkStart w:id="162" w:name="_Ref498334631"/>
      <w:bookmarkStart w:id="163" w:name="_Toc498958055"/>
      <w:bookmarkEnd w:id="161"/>
      <w:r w:rsidRPr="0065181E">
        <w:t>E-Identit</w:t>
      </w:r>
      <w:r>
        <w:t>y</w:t>
      </w:r>
      <w:r w:rsidRPr="0065181E">
        <w:t xml:space="preserve"> </w:t>
      </w:r>
      <w:r>
        <w:t>anreichern (optional)</w:t>
      </w:r>
      <w:bookmarkEnd w:id="162"/>
      <w:bookmarkEnd w:id="163"/>
      <w:r w:rsidRPr="0065181E">
        <w:t xml:space="preserve"> </w:t>
      </w:r>
    </w:p>
    <w:tbl>
      <w:tblPr>
        <w:tblW w:w="0" w:type="auto"/>
        <w:tblLook w:val="04A0" w:firstRow="1" w:lastRow="0" w:firstColumn="1" w:lastColumn="0" w:noHBand="0" w:noVBand="1"/>
      </w:tblPr>
      <w:tblGrid>
        <w:gridCol w:w="2518"/>
        <w:gridCol w:w="6769"/>
      </w:tblGrid>
      <w:tr w:rsidR="00147BF5" w:rsidRPr="0065181E" w14:paraId="3F1E5B3B" w14:textId="77777777" w:rsidTr="007A24CF">
        <w:trPr>
          <w:cantSplit/>
        </w:trPr>
        <w:tc>
          <w:tcPr>
            <w:tcW w:w="2518" w:type="dxa"/>
            <w:shd w:val="clear" w:color="auto" w:fill="D9D9D9" w:themeFill="background1" w:themeFillShade="D9"/>
          </w:tcPr>
          <w:p w14:paraId="0E14109A" w14:textId="1C57D18F" w:rsidR="00DC2EDD" w:rsidRPr="0065181E" w:rsidRDefault="00DC2EDD" w:rsidP="007A24CF">
            <w:pPr>
              <w:pStyle w:val="Textkrper"/>
              <w:rPr>
                <w:rFonts w:cs="Arial"/>
                <w:szCs w:val="22"/>
              </w:rPr>
            </w:pPr>
            <w:r w:rsidRPr="0065181E">
              <w:rPr>
                <w:rFonts w:cs="Arial"/>
              </w:rPr>
              <w:t>E-Identi</w:t>
            </w:r>
            <w:r>
              <w:rPr>
                <w:rFonts w:cs="Arial"/>
              </w:rPr>
              <w:t>t</w:t>
            </w:r>
            <w:r w:rsidR="00BB2A0B">
              <w:rPr>
                <w:rFonts w:cs="Arial"/>
              </w:rPr>
              <w:t>y</w:t>
            </w:r>
            <w:r w:rsidRPr="0065181E">
              <w:rPr>
                <w:rFonts w:cs="Arial"/>
              </w:rPr>
              <w:t xml:space="preserve"> </w:t>
            </w:r>
            <w:r w:rsidR="00147BF5">
              <w:rPr>
                <w:rFonts w:cs="Arial"/>
              </w:rPr>
              <w:t>anreichern</w:t>
            </w:r>
          </w:p>
        </w:tc>
        <w:tc>
          <w:tcPr>
            <w:tcW w:w="6769" w:type="dxa"/>
            <w:shd w:val="clear" w:color="auto" w:fill="F2F2F2" w:themeFill="background1" w:themeFillShade="F2"/>
          </w:tcPr>
          <w:p w14:paraId="4C076B1C" w14:textId="453BC815" w:rsidR="00DC2EDD" w:rsidRDefault="00147BF5" w:rsidP="007A24CF">
            <w:pPr>
              <w:pStyle w:val="Textkrper"/>
              <w:rPr>
                <w:rFonts w:cs="Arial"/>
              </w:rPr>
            </w:pPr>
            <w:r>
              <w:rPr>
                <w:rFonts w:cs="Arial"/>
              </w:rPr>
              <w:t>Anreichern von Attribute</w:t>
            </w:r>
            <w:r w:rsidR="00083CF6">
              <w:rPr>
                <w:rFonts w:cs="Arial"/>
              </w:rPr>
              <w:t>n</w:t>
            </w:r>
            <w:r>
              <w:rPr>
                <w:rFonts w:cs="Arial"/>
              </w:rPr>
              <w:t xml:space="preserve"> zu der entsprechenden E-Identi</w:t>
            </w:r>
            <w:r w:rsidR="00F47A3B">
              <w:rPr>
                <w:rFonts w:cs="Arial"/>
              </w:rPr>
              <w:t>t</w:t>
            </w:r>
            <w:r>
              <w:rPr>
                <w:rFonts w:cs="Arial"/>
              </w:rPr>
              <w:t>y</w:t>
            </w:r>
            <w:r w:rsidR="00DC2EDD">
              <w:rPr>
                <w:rFonts w:cs="Arial"/>
              </w:rPr>
              <w:t>.</w:t>
            </w:r>
          </w:p>
          <w:p w14:paraId="138A63AB" w14:textId="186A95F4" w:rsidR="000717BA" w:rsidRPr="00185BCD" w:rsidRDefault="000717BA" w:rsidP="007A24CF">
            <w:pPr>
              <w:pStyle w:val="Textkrper"/>
              <w:rPr>
                <w:rFonts w:cs="Arial"/>
              </w:rPr>
            </w:pPr>
          </w:p>
        </w:tc>
      </w:tr>
    </w:tbl>
    <w:p w14:paraId="0A9EC48C" w14:textId="0791E27A" w:rsidR="00DC2EDD" w:rsidRDefault="00820B54" w:rsidP="00DC2EDD">
      <w:pPr>
        <w:pStyle w:val="Textkrper"/>
        <w:spacing w:before="240"/>
        <w:rPr>
          <w:rFonts w:cs="Arial"/>
          <w:b/>
        </w:rPr>
      </w:pPr>
      <w:r>
        <w:rPr>
          <w:rFonts w:cs="Arial"/>
          <w:b/>
        </w:rPr>
        <w:t>Prozesseigner:</w:t>
      </w:r>
      <w:r w:rsidR="00C0098E">
        <w:rPr>
          <w:rFonts w:cs="Arial"/>
          <w:b/>
        </w:rPr>
        <w:t xml:space="preserve"> </w:t>
      </w:r>
      <w:r w:rsidR="00C0098E" w:rsidRPr="00572E05">
        <w:rPr>
          <w:rFonts w:cs="Arial"/>
        </w:rPr>
        <w:t>AA</w:t>
      </w:r>
    </w:p>
    <w:p w14:paraId="4054C59A" w14:textId="4A880067" w:rsidR="00DC2EDD" w:rsidRPr="00774D88" w:rsidRDefault="00DC2EDD" w:rsidP="00DC2EDD">
      <w:pPr>
        <w:pStyle w:val="Textkrper"/>
        <w:spacing w:before="240"/>
        <w:rPr>
          <w:rFonts w:cs="Arial"/>
        </w:rPr>
      </w:pPr>
      <w:r>
        <w:rPr>
          <w:rFonts w:cs="Arial"/>
          <w:b/>
        </w:rPr>
        <w:t xml:space="preserve">Anforderungen: </w:t>
      </w:r>
      <w:r w:rsidR="00F91B8E" w:rsidRPr="00F91B8E">
        <w:rPr>
          <w:rFonts w:cs="Arial"/>
        </w:rPr>
        <w:t>LB-11, LB-13, LB-15, LB-16, LE-8, LE-10, Führ-3</w:t>
      </w:r>
    </w:p>
    <w:p w14:paraId="0F2D8887" w14:textId="77777777" w:rsidR="00DC2EDD" w:rsidRPr="0065181E" w:rsidRDefault="00DC2EDD" w:rsidP="00DC2EDD">
      <w:pPr>
        <w:rPr>
          <w:rFonts w:cs="Arial"/>
          <w:b/>
        </w:rPr>
      </w:pPr>
      <w:r>
        <w:rPr>
          <w:rFonts w:cs="Arial"/>
          <w:b/>
        </w:rPr>
        <w:t>Tätigkeiten</w:t>
      </w:r>
      <w:r w:rsidRPr="0065181E">
        <w:rPr>
          <w:rFonts w:cs="Arial"/>
          <w:b/>
        </w:rPr>
        <w:t>:</w:t>
      </w:r>
    </w:p>
    <w:p w14:paraId="60DB65E1" w14:textId="3F9D53F3" w:rsidR="00DC2EDD" w:rsidRDefault="00DC2EDD" w:rsidP="00DC2EDD">
      <w:pPr>
        <w:numPr>
          <w:ilvl w:val="0"/>
          <w:numId w:val="49"/>
        </w:numPr>
        <w:spacing w:line="240" w:lineRule="auto"/>
        <w:rPr>
          <w:rFonts w:cs="Arial"/>
        </w:rPr>
      </w:pPr>
      <w:r w:rsidRPr="0065181E">
        <w:rPr>
          <w:rFonts w:cs="Arial"/>
        </w:rPr>
        <w:t xml:space="preserve">Der </w:t>
      </w:r>
      <w:r>
        <w:rPr>
          <w:rFonts w:cs="Arial"/>
        </w:rPr>
        <w:t>Prozesseigner</w:t>
      </w:r>
      <w:r w:rsidR="00C0098E">
        <w:rPr>
          <w:rFonts w:cs="Arial"/>
        </w:rPr>
        <w:t xml:space="preserve"> überprüft, ob der aufrufende Service </w:t>
      </w:r>
      <w:r w:rsidRPr="0065181E">
        <w:rPr>
          <w:rFonts w:cs="Arial"/>
        </w:rPr>
        <w:t xml:space="preserve">berechtigt ist, eine Attributbestätigung </w:t>
      </w:r>
      <w:r>
        <w:rPr>
          <w:rFonts w:cs="Arial"/>
        </w:rPr>
        <w:t>anzufordern. Falls die Über</w:t>
      </w:r>
      <w:r w:rsidR="009A4630">
        <w:rPr>
          <w:rFonts w:cs="Arial"/>
        </w:rPr>
        <w:t>prüfung erfolgreich ist, ist der</w:t>
      </w:r>
      <w:r>
        <w:rPr>
          <w:rFonts w:cs="Arial"/>
        </w:rPr>
        <w:t xml:space="preserve"> </w:t>
      </w:r>
      <w:r w:rsidR="009A4630">
        <w:rPr>
          <w:rFonts w:cs="Arial"/>
        </w:rPr>
        <w:t>aufrufende Service</w:t>
      </w:r>
      <w:r>
        <w:rPr>
          <w:rFonts w:cs="Arial"/>
        </w:rPr>
        <w:t xml:space="preserve"> berechtigt </w:t>
      </w:r>
      <w:r w:rsidRPr="0065181E">
        <w:rPr>
          <w:rFonts w:cs="Arial"/>
        </w:rPr>
        <w:t xml:space="preserve">Attributbestätigung </w:t>
      </w:r>
      <w:r>
        <w:rPr>
          <w:rFonts w:cs="Arial"/>
        </w:rPr>
        <w:t xml:space="preserve">zu erhalten. Falls die Überprüfung erfolglos ist, </w:t>
      </w:r>
      <w:r w:rsidR="009A4630">
        <w:rPr>
          <w:rFonts w:cs="Arial"/>
        </w:rPr>
        <w:t>werde</w:t>
      </w:r>
      <w:r w:rsidR="00585C71">
        <w:rPr>
          <w:rFonts w:cs="Arial"/>
        </w:rPr>
        <w:t>n</w:t>
      </w:r>
      <w:r w:rsidR="009A4630">
        <w:rPr>
          <w:rFonts w:cs="Arial"/>
        </w:rPr>
        <w:t xml:space="preserve"> die Attri</w:t>
      </w:r>
      <w:r w:rsidR="002B0A63">
        <w:rPr>
          <w:rFonts w:cs="Arial"/>
        </w:rPr>
        <w:t>b</w:t>
      </w:r>
      <w:r w:rsidR="009A4630">
        <w:rPr>
          <w:rFonts w:cs="Arial"/>
        </w:rPr>
        <w:t>utwerte nicht übermittelt und/oder eine Fehlermeldung/Exception wird übergeben</w:t>
      </w:r>
      <w:r>
        <w:rPr>
          <w:rFonts w:cs="Arial"/>
        </w:rPr>
        <w:t>.</w:t>
      </w:r>
    </w:p>
    <w:p w14:paraId="458977E3" w14:textId="248FA220" w:rsidR="00DC2EDD" w:rsidRDefault="00DC2EDD" w:rsidP="00DC2EDD">
      <w:pPr>
        <w:numPr>
          <w:ilvl w:val="0"/>
          <w:numId w:val="49"/>
        </w:numPr>
        <w:spacing w:line="240" w:lineRule="auto"/>
        <w:rPr>
          <w:rFonts w:cs="Arial"/>
        </w:rPr>
      </w:pPr>
      <w:r>
        <w:rPr>
          <w:rFonts w:cs="Arial"/>
        </w:rPr>
        <w:t xml:space="preserve">Die Prozesseigner </w:t>
      </w:r>
      <w:r w:rsidR="00C0098E">
        <w:rPr>
          <w:rFonts w:cs="Arial"/>
        </w:rPr>
        <w:t xml:space="preserve">bereitet </w:t>
      </w:r>
      <w:r>
        <w:rPr>
          <w:rFonts w:cs="Arial"/>
        </w:rPr>
        <w:t>die entsprechenden Attribute auf.</w:t>
      </w:r>
    </w:p>
    <w:p w14:paraId="45C90DC4" w14:textId="2B30B268" w:rsidR="00DC2EDD" w:rsidRPr="00572E05" w:rsidRDefault="00DC2EDD" w:rsidP="00DC2EDD">
      <w:pPr>
        <w:numPr>
          <w:ilvl w:val="0"/>
          <w:numId w:val="49"/>
        </w:numPr>
        <w:spacing w:line="240" w:lineRule="auto"/>
        <w:rPr>
          <w:rFonts w:cs="Arial"/>
        </w:rPr>
      </w:pPr>
      <w:r w:rsidRPr="00572E05">
        <w:rPr>
          <w:rFonts w:cs="Arial"/>
        </w:rPr>
        <w:t>(konditional) Die AA holt das Einverständnis des Subjekts ein, die Attributbestätig</w:t>
      </w:r>
      <w:r w:rsidR="00C0098E">
        <w:rPr>
          <w:rFonts w:cs="Arial"/>
        </w:rPr>
        <w:t>ung an den aufrufenden Service</w:t>
      </w:r>
      <w:r w:rsidRPr="00572E05">
        <w:rPr>
          <w:rFonts w:cs="Arial"/>
        </w:rPr>
        <w:t xml:space="preserve"> zu übermitteln. Falls das Subjekt das Einverständnis gib</w:t>
      </w:r>
      <w:r w:rsidR="00E110C2">
        <w:rPr>
          <w:rFonts w:cs="Arial"/>
        </w:rPr>
        <w:t>t, wird die Attributbestätigung</w:t>
      </w:r>
      <w:r w:rsidRPr="00572E05">
        <w:rPr>
          <w:rFonts w:cs="Arial"/>
        </w:rPr>
        <w:t xml:space="preserve"> übermittelt. Falls das Subjekt das Einverständnis nicht gibt, </w:t>
      </w:r>
      <w:r w:rsidR="00585C71" w:rsidRPr="00585C71">
        <w:rPr>
          <w:rFonts w:cs="Arial"/>
        </w:rPr>
        <w:t>werden die Attributwerte nicht übermittelt und/oder eine Fehlermeldung/Exception wird übergeben</w:t>
      </w:r>
      <w:r w:rsidRPr="00572E05">
        <w:rPr>
          <w:rFonts w:cs="Arial"/>
        </w:rPr>
        <w:t>.</w:t>
      </w:r>
    </w:p>
    <w:p w14:paraId="4D21EAEC" w14:textId="5E845A30" w:rsidR="00DC2EDD" w:rsidRPr="00572E05" w:rsidRDefault="00DC2EDD" w:rsidP="00551EA0">
      <w:pPr>
        <w:numPr>
          <w:ilvl w:val="0"/>
          <w:numId w:val="49"/>
        </w:numPr>
        <w:spacing w:line="240" w:lineRule="auto"/>
        <w:rPr>
          <w:rFonts w:cs="Arial"/>
        </w:rPr>
      </w:pPr>
      <w:r w:rsidRPr="00572E05">
        <w:rPr>
          <w:rFonts w:cs="Arial"/>
        </w:rPr>
        <w:t xml:space="preserve">Die AA erzeugt eine Attributbestätigung mit Zeitstempel, Signatur, Identifikator (gemäss Anforderungen </w:t>
      </w:r>
      <w:r w:rsidR="00C0098E">
        <w:rPr>
          <w:rFonts w:cs="Arial"/>
        </w:rPr>
        <w:t>aufrufender Service</w:t>
      </w:r>
      <w:r w:rsidRPr="00572E05">
        <w:rPr>
          <w:rFonts w:cs="Arial"/>
        </w:rPr>
        <w:t>, Subjekt und IAM-Policy) und optionaler Verschlüsselung.</w:t>
      </w:r>
    </w:p>
    <w:p w14:paraId="293E4DF5" w14:textId="315E720F" w:rsidR="00DC2EDD" w:rsidRPr="00572E05" w:rsidRDefault="00C0098E" w:rsidP="00DC2EDD">
      <w:pPr>
        <w:numPr>
          <w:ilvl w:val="0"/>
          <w:numId w:val="49"/>
        </w:numPr>
        <w:spacing w:line="240" w:lineRule="auto"/>
        <w:rPr>
          <w:rFonts w:cs="Arial"/>
        </w:rPr>
      </w:pPr>
      <w:r>
        <w:rPr>
          <w:rFonts w:cs="Arial"/>
        </w:rPr>
        <w:t>Der</w:t>
      </w:r>
      <w:r w:rsidR="00DC2EDD" w:rsidRPr="00572E05">
        <w:rPr>
          <w:rFonts w:cs="Arial"/>
        </w:rPr>
        <w:t xml:space="preserve"> </w:t>
      </w:r>
      <w:r w:rsidRPr="00432946">
        <w:rPr>
          <w:rFonts w:cs="Arial"/>
        </w:rPr>
        <w:t>Prozesseigner</w:t>
      </w:r>
      <w:r w:rsidRPr="00820B54">
        <w:rPr>
          <w:rFonts w:cs="Arial"/>
        </w:rPr>
        <w:t xml:space="preserve"> </w:t>
      </w:r>
      <w:r w:rsidR="00DC2EDD" w:rsidRPr="00572E05">
        <w:rPr>
          <w:rFonts w:cs="Arial"/>
        </w:rPr>
        <w:t xml:space="preserve">übergibt die Attributbestätigung an </w:t>
      </w:r>
      <w:r w:rsidR="00683759" w:rsidRPr="00820B54">
        <w:rPr>
          <w:rFonts w:cs="Arial"/>
        </w:rPr>
        <w:t>den</w:t>
      </w:r>
      <w:r w:rsidR="00683759">
        <w:rPr>
          <w:rFonts w:cs="Arial"/>
        </w:rPr>
        <w:t xml:space="preserve"> aufrufenden Service</w:t>
      </w:r>
      <w:r w:rsidR="00DC2EDD" w:rsidRPr="00572E05">
        <w:rPr>
          <w:rFonts w:cs="Arial"/>
        </w:rPr>
        <w:t>.</w:t>
      </w:r>
      <w:r w:rsidR="00DC2EDD" w:rsidRPr="00572E05">
        <w:rPr>
          <w:rStyle w:val="Funotenzeichen"/>
          <w:rFonts w:cs="Arial"/>
        </w:rPr>
        <w:t xml:space="preserve"> </w:t>
      </w:r>
    </w:p>
    <w:p w14:paraId="2A4D3350" w14:textId="4B64BACC" w:rsidR="00DC2EDD" w:rsidRDefault="00DC2EDD">
      <w:pPr>
        <w:numPr>
          <w:ilvl w:val="0"/>
          <w:numId w:val="49"/>
        </w:numPr>
        <w:spacing w:line="240" w:lineRule="auto"/>
        <w:rPr>
          <w:rFonts w:cs="Arial"/>
        </w:rPr>
      </w:pPr>
      <w:r w:rsidRPr="00572E05">
        <w:rPr>
          <w:rFonts w:cs="Arial"/>
        </w:rPr>
        <w:t>Der Prozess registriert und dokumentiert alle Aktionen und getroffenen Entscheidungen (Logging).</w:t>
      </w:r>
    </w:p>
    <w:p w14:paraId="72EAE923" w14:textId="77777777" w:rsidR="00146A97" w:rsidRPr="0065181E" w:rsidRDefault="00146A97" w:rsidP="00146A97">
      <w:pPr>
        <w:pStyle w:val="Textkrper"/>
        <w:spacing w:before="240"/>
        <w:rPr>
          <w:rFonts w:cs="Arial"/>
        </w:rPr>
      </w:pPr>
      <w:r w:rsidRPr="0065181E">
        <w:rPr>
          <w:rFonts w:cs="Arial"/>
          <w:b/>
        </w:rPr>
        <w:t>Anmerkungen:</w:t>
      </w:r>
    </w:p>
    <w:p w14:paraId="38FEE0FF" w14:textId="758CA2A5" w:rsidR="00146A97" w:rsidRDefault="00146A97" w:rsidP="00146A97">
      <w:pPr>
        <w:pStyle w:val="Textkrper"/>
        <w:rPr>
          <w:rFonts w:cs="Arial"/>
        </w:rPr>
      </w:pPr>
      <w:r>
        <w:rPr>
          <w:rFonts w:cs="Arial"/>
        </w:rPr>
        <w:t xml:space="preserve">Die AA kann </w:t>
      </w:r>
      <w:r w:rsidR="00C0098E">
        <w:rPr>
          <w:rFonts w:cs="Arial"/>
        </w:rPr>
        <w:t>integraler</w:t>
      </w:r>
      <w:r>
        <w:rPr>
          <w:rFonts w:cs="Arial"/>
        </w:rPr>
        <w:t xml:space="preserve"> Bestandteil von einem IdP sein. In diesem Fall spricht man von einem IdP/AA.</w:t>
      </w:r>
    </w:p>
    <w:p w14:paraId="6495654F" w14:textId="28A8C4A6" w:rsidR="00EA5206" w:rsidRPr="0065181E" w:rsidRDefault="00EA5206">
      <w:pPr>
        <w:pStyle w:val="berschrift3"/>
      </w:pPr>
      <w:bookmarkStart w:id="164" w:name="_Toc498347733"/>
      <w:bookmarkStart w:id="165" w:name="_Toc498958056"/>
      <w:bookmarkEnd w:id="164"/>
      <w:r>
        <w:t>Zugang</w:t>
      </w:r>
      <w:r w:rsidRPr="0065181E">
        <w:t xml:space="preserve"> erlauben</w:t>
      </w:r>
      <w:bookmarkEnd w:id="165"/>
    </w:p>
    <w:tbl>
      <w:tblPr>
        <w:tblW w:w="0" w:type="auto"/>
        <w:tblLook w:val="04A0" w:firstRow="1" w:lastRow="0" w:firstColumn="1" w:lastColumn="0" w:noHBand="0" w:noVBand="1"/>
      </w:tblPr>
      <w:tblGrid>
        <w:gridCol w:w="2518"/>
        <w:gridCol w:w="6769"/>
      </w:tblGrid>
      <w:tr w:rsidR="00EA5206" w:rsidRPr="0065181E" w14:paraId="01753699" w14:textId="77777777" w:rsidTr="0048192C">
        <w:trPr>
          <w:cantSplit/>
        </w:trPr>
        <w:tc>
          <w:tcPr>
            <w:tcW w:w="2518" w:type="dxa"/>
            <w:shd w:val="clear" w:color="auto" w:fill="D9D9D9" w:themeFill="background1" w:themeFillShade="D9"/>
          </w:tcPr>
          <w:p w14:paraId="525C68E1" w14:textId="1D5B9832" w:rsidR="00EA5206" w:rsidRPr="0065181E" w:rsidRDefault="00EA5206" w:rsidP="0048192C">
            <w:pPr>
              <w:pStyle w:val="Textkrper"/>
              <w:rPr>
                <w:rFonts w:cs="Arial"/>
                <w:szCs w:val="22"/>
              </w:rPr>
            </w:pPr>
            <w:r>
              <w:rPr>
                <w:rFonts w:cs="Arial"/>
              </w:rPr>
              <w:t>Zugang</w:t>
            </w:r>
            <w:r w:rsidRPr="0065181E">
              <w:rPr>
                <w:rFonts w:cs="Arial"/>
              </w:rPr>
              <w:t xml:space="preserve"> erlauben</w:t>
            </w:r>
          </w:p>
        </w:tc>
        <w:tc>
          <w:tcPr>
            <w:tcW w:w="6769" w:type="dxa"/>
            <w:shd w:val="clear" w:color="auto" w:fill="F2F2F2" w:themeFill="background1" w:themeFillShade="F2"/>
          </w:tcPr>
          <w:p w14:paraId="78D0E885" w14:textId="5A584AB6" w:rsidR="00EA5206" w:rsidRPr="008E7D9F" w:rsidRDefault="00EA5206" w:rsidP="00001DAB">
            <w:pPr>
              <w:pStyle w:val="Textkrper"/>
            </w:pPr>
            <w:r>
              <w:rPr>
                <w:rFonts w:cs="Arial"/>
              </w:rPr>
              <w:t>Grobautorisierung</w:t>
            </w:r>
            <w:r w:rsidR="00067119">
              <w:rPr>
                <w:rFonts w:cs="Arial"/>
              </w:rPr>
              <w:t xml:space="preserve"> anhand der Zugangsregeln</w:t>
            </w:r>
            <w:r w:rsidR="001C20E4">
              <w:rPr>
                <w:rFonts w:cs="Arial"/>
              </w:rPr>
              <w:t>.</w:t>
            </w:r>
          </w:p>
        </w:tc>
      </w:tr>
    </w:tbl>
    <w:p w14:paraId="59926721" w14:textId="04DA56AA" w:rsidR="002D1040" w:rsidRDefault="00550BB6" w:rsidP="00EA5206">
      <w:pPr>
        <w:pStyle w:val="Textkrper"/>
        <w:spacing w:before="240"/>
        <w:rPr>
          <w:rFonts w:cs="Arial"/>
        </w:rPr>
      </w:pPr>
      <w:r>
        <w:rPr>
          <w:rFonts w:cs="Arial"/>
          <w:b/>
        </w:rPr>
        <w:t>Prozesseigner</w:t>
      </w:r>
      <w:r w:rsidR="004F213B">
        <w:rPr>
          <w:rFonts w:cs="Arial"/>
          <w:b/>
        </w:rPr>
        <w:t>:</w:t>
      </w:r>
      <w:r w:rsidR="002D1040">
        <w:rPr>
          <w:rFonts w:cs="Arial"/>
          <w:b/>
        </w:rPr>
        <w:t xml:space="preserve"> </w:t>
      </w:r>
      <w:r w:rsidR="002D1040">
        <w:rPr>
          <w:rFonts w:cs="Arial"/>
        </w:rPr>
        <w:t>Vermittler oder RP</w:t>
      </w:r>
    </w:p>
    <w:p w14:paraId="3DA62C75" w14:textId="002903ED" w:rsidR="008E083D" w:rsidRPr="002D1040" w:rsidRDefault="008E083D" w:rsidP="00EA5206">
      <w:pPr>
        <w:pStyle w:val="Textkrper"/>
        <w:spacing w:before="240"/>
        <w:rPr>
          <w:rFonts w:cs="Arial"/>
        </w:rPr>
      </w:pPr>
      <w:r>
        <w:rPr>
          <w:rFonts w:cs="Arial"/>
          <w:b/>
        </w:rPr>
        <w:t xml:space="preserve">Anforderungen: </w:t>
      </w:r>
      <w:r w:rsidRPr="008E083D">
        <w:rPr>
          <w:rFonts w:cs="Arial"/>
        </w:rPr>
        <w:t>LB-13, LB-16, LE-1, LE-10, Führ-3</w:t>
      </w:r>
    </w:p>
    <w:p w14:paraId="08BC3DDD" w14:textId="2C2050FE" w:rsidR="00EA5206" w:rsidRDefault="00067119" w:rsidP="00EA5206">
      <w:pPr>
        <w:pStyle w:val="Textkrper"/>
        <w:spacing w:before="240"/>
        <w:rPr>
          <w:rFonts w:cs="Arial"/>
          <w:b/>
        </w:rPr>
      </w:pPr>
      <w:r w:rsidRPr="0065181E">
        <w:rPr>
          <w:rFonts w:cs="Arial"/>
        </w:rPr>
        <w:t xml:space="preserve">Beim Prozess </w:t>
      </w:r>
      <w:r>
        <w:rPr>
          <w:rFonts w:cs="Arial"/>
          <w:i/>
        </w:rPr>
        <w:t>Zugang erlauben</w:t>
      </w:r>
      <w:r w:rsidRPr="0065181E">
        <w:rPr>
          <w:rFonts w:cs="Arial"/>
        </w:rPr>
        <w:t xml:space="preserve"> w</w:t>
      </w:r>
      <w:r w:rsidR="00255EAD">
        <w:rPr>
          <w:rFonts w:cs="Arial"/>
        </w:rPr>
        <w:t>ird je nach verwendetem Identit</w:t>
      </w:r>
      <w:r w:rsidRPr="0065181E">
        <w:rPr>
          <w:rFonts w:cs="Arial"/>
        </w:rPr>
        <w:t>y Federation Modell (siehe auch Anhang E)</w:t>
      </w:r>
      <w:r w:rsidR="001C20E4">
        <w:rPr>
          <w:rFonts w:cs="Arial"/>
        </w:rPr>
        <w:t xml:space="preserve"> von einer anderen Rolle durchgeführt.</w:t>
      </w:r>
    </w:p>
    <w:p w14:paraId="07AB585A" w14:textId="76FCCAF0" w:rsidR="00067119" w:rsidRPr="0065181E" w:rsidRDefault="00067119" w:rsidP="00067119">
      <w:pPr>
        <w:rPr>
          <w:rFonts w:cs="Arial"/>
          <w:b/>
        </w:rPr>
      </w:pPr>
      <w:r w:rsidRPr="0065181E">
        <w:rPr>
          <w:rFonts w:cs="Arial"/>
          <w:b/>
        </w:rPr>
        <w:t>Tätigkeiten:</w:t>
      </w:r>
    </w:p>
    <w:p w14:paraId="659AA445" w14:textId="473B6ADC" w:rsidR="00067119" w:rsidRDefault="00067119" w:rsidP="00067119">
      <w:pPr>
        <w:pStyle w:val="Textkrper"/>
        <w:numPr>
          <w:ilvl w:val="0"/>
          <w:numId w:val="49"/>
        </w:numPr>
        <w:rPr>
          <w:rFonts w:cs="Arial"/>
        </w:rPr>
      </w:pPr>
      <w:r w:rsidRPr="0065181E">
        <w:rPr>
          <w:rFonts w:cs="Arial"/>
        </w:rPr>
        <w:t xml:space="preserve">Vorbedingung einer </w:t>
      </w:r>
      <w:r w:rsidR="002F4ABC">
        <w:rPr>
          <w:rFonts w:cs="Arial"/>
          <w:i/>
        </w:rPr>
        <w:t>Groba</w:t>
      </w:r>
      <w:r w:rsidRPr="0065181E">
        <w:rPr>
          <w:rFonts w:cs="Arial"/>
          <w:i/>
        </w:rPr>
        <w:t>utorisierung</w:t>
      </w:r>
      <w:r w:rsidRPr="0065181E">
        <w:rPr>
          <w:rFonts w:cs="Arial"/>
        </w:rPr>
        <w:t xml:space="preserve"> ist die erfolgreiche </w:t>
      </w:r>
      <w:r w:rsidRPr="0065181E">
        <w:rPr>
          <w:rFonts w:cs="Arial"/>
          <w:i/>
        </w:rPr>
        <w:t>Authentifizierung</w:t>
      </w:r>
      <w:r w:rsidRPr="0065181E">
        <w:rPr>
          <w:rFonts w:cs="Arial"/>
        </w:rPr>
        <w:t xml:space="preserve"> des </w:t>
      </w:r>
      <w:r w:rsidRPr="0065181E">
        <w:rPr>
          <w:rFonts w:cs="Arial"/>
          <w:i/>
        </w:rPr>
        <w:t>Subjekts</w:t>
      </w:r>
      <w:r w:rsidRPr="0065181E">
        <w:rPr>
          <w:rFonts w:cs="Arial"/>
        </w:rPr>
        <w:t>.</w:t>
      </w:r>
    </w:p>
    <w:p w14:paraId="36D2498D" w14:textId="3457C9D7" w:rsidR="00067119" w:rsidRPr="00C557C7" w:rsidRDefault="00550BB6" w:rsidP="00C557C7">
      <w:pPr>
        <w:pStyle w:val="Textkrper"/>
        <w:numPr>
          <w:ilvl w:val="0"/>
          <w:numId w:val="49"/>
        </w:numPr>
        <w:rPr>
          <w:rFonts w:cs="Arial"/>
        </w:rPr>
      </w:pPr>
      <w:r>
        <w:rPr>
          <w:rFonts w:cs="Arial"/>
        </w:rPr>
        <w:t>Der Prozesseigner</w:t>
      </w:r>
      <w:r w:rsidR="001C20E4">
        <w:rPr>
          <w:rFonts w:cs="Arial"/>
        </w:rPr>
        <w:t xml:space="preserve"> </w:t>
      </w:r>
      <w:r w:rsidR="00067119" w:rsidRPr="0065181E">
        <w:rPr>
          <w:rFonts w:cs="Arial"/>
        </w:rPr>
        <w:t xml:space="preserve">ermittelt die </w:t>
      </w:r>
      <w:r w:rsidR="00067119" w:rsidRPr="0065181E">
        <w:rPr>
          <w:rFonts w:cs="Arial"/>
          <w:i/>
        </w:rPr>
        <w:t>Zugangsregeln</w:t>
      </w:r>
      <w:r w:rsidR="00067119" w:rsidRPr="0065181E">
        <w:rPr>
          <w:rFonts w:cs="Arial"/>
        </w:rPr>
        <w:t xml:space="preserve"> für den </w:t>
      </w:r>
      <w:r w:rsidR="00067119">
        <w:rPr>
          <w:rFonts w:cs="Arial"/>
          <w:i/>
        </w:rPr>
        <w:t>Zugang</w:t>
      </w:r>
      <w:r w:rsidR="00067119" w:rsidRPr="0065181E">
        <w:rPr>
          <w:rFonts w:cs="Arial"/>
        </w:rPr>
        <w:t xml:space="preserve"> auf die </w:t>
      </w:r>
      <w:r w:rsidR="00067119" w:rsidRPr="0065181E">
        <w:rPr>
          <w:rFonts w:cs="Arial"/>
          <w:i/>
        </w:rPr>
        <w:t>E-Ressource</w:t>
      </w:r>
      <w:r w:rsidR="00067119">
        <w:rPr>
          <w:rFonts w:cs="Arial"/>
          <w:i/>
        </w:rPr>
        <w:t>.</w:t>
      </w:r>
    </w:p>
    <w:p w14:paraId="3C5C6C95" w14:textId="1684DD6C" w:rsidR="00067119" w:rsidRPr="00A645B2" w:rsidRDefault="00550BB6" w:rsidP="00A645B2">
      <w:pPr>
        <w:pStyle w:val="Textkrper"/>
        <w:numPr>
          <w:ilvl w:val="0"/>
          <w:numId w:val="49"/>
        </w:numPr>
        <w:rPr>
          <w:rFonts w:cs="Arial"/>
        </w:rPr>
      </w:pPr>
      <w:r w:rsidRPr="00A645B2">
        <w:rPr>
          <w:rFonts w:cs="Arial"/>
        </w:rPr>
        <w:t>Der Prozesseigner</w:t>
      </w:r>
      <w:r w:rsidR="00D01CB1" w:rsidRPr="00A645B2">
        <w:rPr>
          <w:rFonts w:cs="Arial"/>
        </w:rPr>
        <w:t xml:space="preserve"> </w:t>
      </w:r>
      <w:r w:rsidR="00067119" w:rsidRPr="00A645B2">
        <w:rPr>
          <w:rFonts w:cs="Arial"/>
        </w:rPr>
        <w:t>überprüft, ob der Zugang autorisiert ist.</w:t>
      </w:r>
      <w:r w:rsidR="001779B0" w:rsidRPr="00A645B2">
        <w:rPr>
          <w:rFonts w:cs="Arial"/>
        </w:rPr>
        <w:t xml:space="preserve"> Ist die Überprüfung positiv,</w:t>
      </w:r>
      <w:r w:rsidR="002F541C" w:rsidRPr="00A645B2">
        <w:rPr>
          <w:rFonts w:cs="Arial"/>
        </w:rPr>
        <w:t xml:space="preserve"> erlaubt die zugehörige Rolle den </w:t>
      </w:r>
      <w:r w:rsidR="002F541C" w:rsidRPr="00A645B2">
        <w:rPr>
          <w:rFonts w:cs="Arial"/>
          <w:i/>
        </w:rPr>
        <w:t>Zugang</w:t>
      </w:r>
      <w:r w:rsidR="002F541C" w:rsidRPr="00A645B2">
        <w:rPr>
          <w:rFonts w:cs="Arial"/>
        </w:rPr>
        <w:t>.</w:t>
      </w:r>
      <w:r w:rsidR="001779B0" w:rsidRPr="00A645B2">
        <w:rPr>
          <w:rFonts w:cs="Arial"/>
        </w:rPr>
        <w:t xml:space="preserve"> Falls die Überprüfung negativ ist, hat das Subjekt keinen Zugang.</w:t>
      </w:r>
    </w:p>
    <w:p w14:paraId="7BCBC50E" w14:textId="06858056" w:rsidR="002E7D6E" w:rsidRPr="002E7D6E" w:rsidRDefault="00046CC0" w:rsidP="00572E05">
      <w:pPr>
        <w:numPr>
          <w:ilvl w:val="0"/>
          <w:numId w:val="49"/>
        </w:numPr>
        <w:spacing w:line="240" w:lineRule="auto"/>
        <w:rPr>
          <w:rFonts w:cs="Arial"/>
        </w:rPr>
      </w:pPr>
      <w:r>
        <w:rPr>
          <w:rFonts w:cs="Arial"/>
        </w:rPr>
        <w:t>Der Prozess registriert und dokumentiert alle Aktionen und getroffenen Entscheidungen (Logging).</w:t>
      </w:r>
    </w:p>
    <w:p w14:paraId="4FAD6FD5" w14:textId="022F46FD" w:rsidR="00B26B4E" w:rsidRPr="0065181E" w:rsidRDefault="00B26B4E">
      <w:pPr>
        <w:pStyle w:val="berschrift3"/>
      </w:pPr>
      <w:bookmarkStart w:id="166" w:name="_Toc497920714"/>
      <w:bookmarkStart w:id="167" w:name="_Toc498347735"/>
      <w:bookmarkStart w:id="168" w:name="_Toc497920715"/>
      <w:bookmarkStart w:id="169" w:name="_Toc498347736"/>
      <w:bookmarkStart w:id="170" w:name="_Toc494972433"/>
      <w:bookmarkStart w:id="171" w:name="_Toc495335236"/>
      <w:bookmarkStart w:id="172" w:name="_Toc495593372"/>
      <w:bookmarkStart w:id="173" w:name="_Toc495941925"/>
      <w:bookmarkStart w:id="174" w:name="_Toc494972434"/>
      <w:bookmarkStart w:id="175" w:name="_Toc495335237"/>
      <w:bookmarkStart w:id="176" w:name="_Toc495593373"/>
      <w:bookmarkStart w:id="177" w:name="_Toc495941926"/>
      <w:bookmarkStart w:id="178" w:name="_Toc494972436"/>
      <w:bookmarkStart w:id="179" w:name="_Toc495335239"/>
      <w:bookmarkStart w:id="180" w:name="_Toc495593375"/>
      <w:bookmarkStart w:id="181" w:name="_Toc495941928"/>
      <w:bookmarkStart w:id="182" w:name="_Toc498958057"/>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r w:rsidRPr="0065181E">
        <w:t>Zugriff erlauben</w:t>
      </w:r>
      <w:r>
        <w:t xml:space="preserve"> und Attribute </w:t>
      </w:r>
      <w:r w:rsidR="00C53BAA">
        <w:t>nutzen</w:t>
      </w:r>
      <w:bookmarkEnd w:id="182"/>
    </w:p>
    <w:tbl>
      <w:tblPr>
        <w:tblW w:w="0" w:type="auto"/>
        <w:tblLook w:val="04A0" w:firstRow="1" w:lastRow="0" w:firstColumn="1" w:lastColumn="0" w:noHBand="0" w:noVBand="1"/>
      </w:tblPr>
      <w:tblGrid>
        <w:gridCol w:w="2518"/>
        <w:gridCol w:w="6769"/>
      </w:tblGrid>
      <w:tr w:rsidR="00B26B4E" w:rsidRPr="0065181E" w14:paraId="0A6668A0" w14:textId="77777777" w:rsidTr="00C127E1">
        <w:trPr>
          <w:cantSplit/>
        </w:trPr>
        <w:tc>
          <w:tcPr>
            <w:tcW w:w="2518" w:type="dxa"/>
            <w:shd w:val="clear" w:color="auto" w:fill="D9D9D9" w:themeFill="background1" w:themeFillShade="D9"/>
          </w:tcPr>
          <w:p w14:paraId="4BA83152" w14:textId="659A48F4" w:rsidR="00B26B4E" w:rsidRPr="0065181E" w:rsidRDefault="00B26B4E" w:rsidP="003F700B">
            <w:pPr>
              <w:pStyle w:val="Textkrper"/>
              <w:rPr>
                <w:rFonts w:cs="Arial"/>
                <w:szCs w:val="22"/>
              </w:rPr>
            </w:pPr>
            <w:r w:rsidRPr="0065181E">
              <w:rPr>
                <w:rFonts w:cs="Arial"/>
              </w:rPr>
              <w:t>Zugriff erlauben</w:t>
            </w:r>
            <w:r w:rsidR="004061C1">
              <w:rPr>
                <w:rFonts w:cs="Arial"/>
              </w:rPr>
              <w:t xml:space="preserve"> </w:t>
            </w:r>
            <w:r w:rsidR="004061C1" w:rsidRPr="004061C1">
              <w:rPr>
                <w:rFonts w:cs="Arial"/>
              </w:rPr>
              <w:t>und Attribute offenlegen</w:t>
            </w:r>
          </w:p>
        </w:tc>
        <w:tc>
          <w:tcPr>
            <w:tcW w:w="6769" w:type="dxa"/>
            <w:shd w:val="clear" w:color="auto" w:fill="F2F2F2" w:themeFill="background1" w:themeFillShade="F2"/>
          </w:tcPr>
          <w:p w14:paraId="0E78E2B2" w14:textId="3B787D91" w:rsidR="00B26B4E" w:rsidRPr="0065181E" w:rsidRDefault="00B26B4E" w:rsidP="00C127E1">
            <w:pPr>
              <w:rPr>
                <w:rFonts w:cs="Arial"/>
              </w:rPr>
            </w:pPr>
            <w:r w:rsidRPr="0065181E">
              <w:rPr>
                <w:rFonts w:cs="Arial"/>
              </w:rPr>
              <w:t xml:space="preserve">Prüfen der </w:t>
            </w:r>
            <w:r w:rsidRPr="0065181E">
              <w:rPr>
                <w:rFonts w:cs="Arial"/>
                <w:i/>
              </w:rPr>
              <w:t>Zugriffsberechtigung</w:t>
            </w:r>
            <w:r w:rsidRPr="0065181E">
              <w:rPr>
                <w:rFonts w:cs="Arial"/>
              </w:rPr>
              <w:t xml:space="preserve"> einer </w:t>
            </w:r>
            <w:r w:rsidR="002B0702">
              <w:rPr>
                <w:rFonts w:cs="Arial"/>
                <w:i/>
              </w:rPr>
              <w:t>groba</w:t>
            </w:r>
            <w:r w:rsidR="00276A17">
              <w:rPr>
                <w:rFonts w:cs="Arial"/>
                <w:i/>
              </w:rPr>
              <w:t>utorisierten</w:t>
            </w:r>
            <w:r w:rsidR="00276A17" w:rsidRPr="0065181E">
              <w:rPr>
                <w:rFonts w:cs="Arial"/>
              </w:rPr>
              <w:t xml:space="preserve"> </w:t>
            </w:r>
            <w:r w:rsidRPr="0065181E">
              <w:rPr>
                <w:rFonts w:cs="Arial"/>
                <w:i/>
              </w:rPr>
              <w:t>E-Identity</w:t>
            </w:r>
            <w:r w:rsidRPr="0065181E">
              <w:rPr>
                <w:rFonts w:cs="Arial"/>
              </w:rPr>
              <w:t xml:space="preserve"> auf eine </w:t>
            </w:r>
            <w:r w:rsidRPr="0065181E">
              <w:rPr>
                <w:rFonts w:cs="Arial"/>
                <w:i/>
              </w:rPr>
              <w:t>E-Ressource</w:t>
            </w:r>
            <w:r w:rsidRPr="0065181E">
              <w:rPr>
                <w:rFonts w:cs="Arial"/>
              </w:rPr>
              <w:t xml:space="preserve"> und Erteilen des </w:t>
            </w:r>
            <w:r w:rsidRPr="0065181E">
              <w:rPr>
                <w:rFonts w:cs="Arial"/>
                <w:i/>
              </w:rPr>
              <w:t>Zugriffs</w:t>
            </w:r>
            <w:r w:rsidRPr="0065181E">
              <w:rPr>
                <w:rFonts w:cs="Arial"/>
              </w:rPr>
              <w:t xml:space="preserve"> auf eine </w:t>
            </w:r>
            <w:r w:rsidR="00782F04">
              <w:rPr>
                <w:rFonts w:cs="Arial"/>
              </w:rPr>
              <w:br/>
            </w:r>
            <w:r w:rsidR="00276A17">
              <w:rPr>
                <w:rFonts w:cs="Arial"/>
              </w:rPr>
              <w:t>E-</w:t>
            </w:r>
            <w:r w:rsidRPr="0065181E">
              <w:rPr>
                <w:rFonts w:cs="Arial"/>
                <w:i/>
              </w:rPr>
              <w:t>Ressource</w:t>
            </w:r>
            <w:r w:rsidRPr="0065181E">
              <w:rPr>
                <w:rFonts w:cs="Arial"/>
              </w:rPr>
              <w:t xml:space="preserve"> zur Laufzei</w:t>
            </w:r>
            <w:r w:rsidR="00257FAB">
              <w:rPr>
                <w:rFonts w:cs="Arial"/>
              </w:rPr>
              <w:t>t</w:t>
            </w:r>
            <w:r w:rsidRPr="0065181E">
              <w:rPr>
                <w:rFonts w:cs="Arial"/>
              </w:rPr>
              <w:t>.</w:t>
            </w:r>
          </w:p>
          <w:p w14:paraId="4E9D7A37" w14:textId="77777777" w:rsidR="00B26B4E" w:rsidRPr="0065181E" w:rsidRDefault="00B26B4E" w:rsidP="00C127E1">
            <w:pPr>
              <w:rPr>
                <w:rFonts w:cs="Arial"/>
                <w:szCs w:val="22"/>
              </w:rPr>
            </w:pPr>
            <w:r w:rsidRPr="0065181E">
              <w:rPr>
                <w:rFonts w:cs="Arial"/>
              </w:rPr>
              <w:t>Offenlegen von Attributen des Subjektes.</w:t>
            </w:r>
          </w:p>
        </w:tc>
      </w:tr>
    </w:tbl>
    <w:p w14:paraId="22383159" w14:textId="2CE286AA" w:rsidR="002D1040" w:rsidRDefault="006B4840">
      <w:pPr>
        <w:pStyle w:val="Textkrper"/>
        <w:spacing w:before="240"/>
        <w:rPr>
          <w:rFonts w:cs="Arial"/>
        </w:rPr>
      </w:pPr>
      <w:r>
        <w:rPr>
          <w:rFonts w:cs="Arial"/>
          <w:b/>
        </w:rPr>
        <w:t>Prozesseigner:</w:t>
      </w:r>
      <w:r w:rsidR="002D1040">
        <w:rPr>
          <w:rFonts w:cs="Arial"/>
          <w:b/>
        </w:rPr>
        <w:t xml:space="preserve"> </w:t>
      </w:r>
      <w:r w:rsidR="002D1040">
        <w:rPr>
          <w:rFonts w:cs="Arial"/>
        </w:rPr>
        <w:t>R</w:t>
      </w:r>
      <w:r w:rsidR="002D1040" w:rsidRPr="00A04A95">
        <w:rPr>
          <w:rFonts w:cs="Arial"/>
        </w:rPr>
        <w:t>P</w:t>
      </w:r>
    </w:p>
    <w:p w14:paraId="6F6A6561" w14:textId="4029C1FF" w:rsidR="00746BBD" w:rsidRPr="00572E05" w:rsidRDefault="00746BBD">
      <w:pPr>
        <w:pStyle w:val="Textkrper"/>
        <w:spacing w:before="240"/>
        <w:rPr>
          <w:rFonts w:cs="Arial"/>
        </w:rPr>
      </w:pPr>
      <w:r>
        <w:rPr>
          <w:rFonts w:cs="Arial"/>
          <w:b/>
        </w:rPr>
        <w:t xml:space="preserve">Anforderungen: </w:t>
      </w:r>
      <w:r w:rsidRPr="00746BBD">
        <w:rPr>
          <w:rFonts w:cs="Arial"/>
        </w:rPr>
        <w:t>LB-3, LB-3.1, LB-16, LE-1, LE-2, LE-2.1, LE-8</w:t>
      </w:r>
    </w:p>
    <w:p w14:paraId="15C87108" w14:textId="6194BD8A" w:rsidR="00B26B4E" w:rsidRPr="0065181E" w:rsidRDefault="00B26B4E" w:rsidP="00B26B4E">
      <w:pPr>
        <w:pStyle w:val="Textkrper"/>
        <w:spacing w:before="240"/>
        <w:rPr>
          <w:rFonts w:cs="Arial"/>
          <w:b/>
        </w:rPr>
      </w:pPr>
      <w:r w:rsidRPr="0065181E">
        <w:rPr>
          <w:rFonts w:cs="Arial"/>
          <w:b/>
        </w:rPr>
        <w:t>Tätigkeiten:</w:t>
      </w:r>
    </w:p>
    <w:p w14:paraId="260FF871" w14:textId="1E25F929" w:rsidR="00067119" w:rsidRDefault="00067119" w:rsidP="00B26B4E">
      <w:pPr>
        <w:pStyle w:val="Textkrper"/>
        <w:numPr>
          <w:ilvl w:val="0"/>
          <w:numId w:val="15"/>
        </w:numPr>
        <w:rPr>
          <w:rFonts w:cs="Arial"/>
        </w:rPr>
      </w:pPr>
      <w:r>
        <w:rPr>
          <w:rFonts w:cs="Arial"/>
        </w:rPr>
        <w:t xml:space="preserve">Vorbedingung für einen Zugriff ist eine erfolgreiche </w:t>
      </w:r>
      <w:r w:rsidR="00B01431">
        <w:rPr>
          <w:rFonts w:cs="Arial"/>
        </w:rPr>
        <w:t>Groba</w:t>
      </w:r>
      <w:r>
        <w:rPr>
          <w:rFonts w:cs="Arial"/>
        </w:rPr>
        <w:t>utorisierung.</w:t>
      </w:r>
    </w:p>
    <w:p w14:paraId="18FD39E6" w14:textId="6AC307B6" w:rsidR="00B6479C" w:rsidRPr="009C6BA2" w:rsidRDefault="00B6479C" w:rsidP="00B6479C">
      <w:pPr>
        <w:numPr>
          <w:ilvl w:val="0"/>
          <w:numId w:val="15"/>
        </w:numPr>
        <w:spacing w:line="240" w:lineRule="auto"/>
        <w:rPr>
          <w:rFonts w:cs="Arial"/>
        </w:rPr>
      </w:pPr>
      <w:r w:rsidRPr="009C6BA2">
        <w:rPr>
          <w:rFonts w:cs="Arial"/>
        </w:rPr>
        <w:t>Die RP überprüft die Aktualität und Authentizität der Authentifizierungsbestätigung. Ist die Überprüfung positiv, ist die Authentifizierung erfolgreich und das Subjekt ist authentifiziert. Falls die Überprüfung fehlschlägt, ist das Subjekt nicht authentifiziert und der Zugriff wird verweigert.</w:t>
      </w:r>
    </w:p>
    <w:p w14:paraId="7EB3015B" w14:textId="570BCCFA" w:rsidR="005B68A8" w:rsidRPr="00D02069" w:rsidRDefault="005B68A8" w:rsidP="005B68A8">
      <w:pPr>
        <w:numPr>
          <w:ilvl w:val="0"/>
          <w:numId w:val="15"/>
        </w:numPr>
        <w:spacing w:line="240" w:lineRule="auto"/>
        <w:rPr>
          <w:rFonts w:cs="Arial"/>
        </w:rPr>
      </w:pPr>
      <w:r w:rsidRPr="00572E05">
        <w:rPr>
          <w:rFonts w:cs="Arial"/>
        </w:rPr>
        <w:t>Die RP überprüft die Aktualität und Authentizität der erhaltenen Attributbestätigung. Ist die Überprü</w:t>
      </w:r>
      <w:r>
        <w:rPr>
          <w:rFonts w:cs="Arial"/>
        </w:rPr>
        <w:t>fung positiv, sind die Attributwerte</w:t>
      </w:r>
      <w:r w:rsidRPr="00572E05">
        <w:rPr>
          <w:rFonts w:cs="Arial"/>
        </w:rPr>
        <w:t xml:space="preserve"> gültig und aktuell. Falls die </w:t>
      </w:r>
      <w:r w:rsidRPr="00D02069">
        <w:rPr>
          <w:rFonts w:cs="Arial"/>
        </w:rPr>
        <w:t>Überprüfung fehlschlägt</w:t>
      </w:r>
      <w:r w:rsidR="00D02069">
        <w:rPr>
          <w:rFonts w:cs="Arial"/>
        </w:rPr>
        <w:t>, ist es in der Verantwortung der RP entsprechend zu reagieren</w:t>
      </w:r>
      <w:r w:rsidRPr="00D02069">
        <w:rPr>
          <w:rFonts w:cs="Arial"/>
        </w:rPr>
        <w:t>.</w:t>
      </w:r>
    </w:p>
    <w:p w14:paraId="682A5975" w14:textId="1DD7DA41" w:rsidR="00B26B4E" w:rsidRPr="00D02069" w:rsidRDefault="00B26B4E" w:rsidP="00B26B4E">
      <w:pPr>
        <w:pStyle w:val="Textkrper"/>
        <w:numPr>
          <w:ilvl w:val="0"/>
          <w:numId w:val="15"/>
        </w:numPr>
        <w:rPr>
          <w:rFonts w:cs="Arial"/>
        </w:rPr>
      </w:pPr>
      <w:r w:rsidRPr="00D02069">
        <w:rPr>
          <w:rFonts w:cs="Arial"/>
        </w:rPr>
        <w:t xml:space="preserve">Die RP ermittelt die </w:t>
      </w:r>
      <w:r w:rsidRPr="00D02069">
        <w:rPr>
          <w:rFonts w:cs="Arial"/>
          <w:i/>
        </w:rPr>
        <w:t>Zugriffsrechte</w:t>
      </w:r>
      <w:r w:rsidRPr="00D02069">
        <w:rPr>
          <w:rFonts w:cs="Arial"/>
        </w:rPr>
        <w:t xml:space="preserve"> für den </w:t>
      </w:r>
      <w:r w:rsidRPr="00D02069">
        <w:rPr>
          <w:rFonts w:cs="Arial"/>
          <w:i/>
        </w:rPr>
        <w:t>Zugriff</w:t>
      </w:r>
      <w:r w:rsidRPr="00D02069">
        <w:rPr>
          <w:rFonts w:cs="Arial"/>
        </w:rPr>
        <w:t xml:space="preserve"> auf die </w:t>
      </w:r>
      <w:r w:rsidRPr="00D02069">
        <w:rPr>
          <w:rFonts w:cs="Arial"/>
          <w:i/>
        </w:rPr>
        <w:t>E-Ressource</w:t>
      </w:r>
      <w:r w:rsidRPr="00D02069">
        <w:rPr>
          <w:rFonts w:cs="Arial"/>
        </w:rPr>
        <w:t xml:space="preserve">. Daraus werden die benötigten </w:t>
      </w:r>
      <w:r w:rsidRPr="00D02069">
        <w:rPr>
          <w:rFonts w:cs="Arial"/>
          <w:i/>
        </w:rPr>
        <w:t>Attribut</w:t>
      </w:r>
      <w:r w:rsidR="00255330" w:rsidRPr="00D02069">
        <w:rPr>
          <w:rFonts w:cs="Arial"/>
          <w:i/>
        </w:rPr>
        <w:t>werte</w:t>
      </w:r>
      <w:r w:rsidRPr="00D02069">
        <w:rPr>
          <w:rFonts w:cs="Arial"/>
        </w:rPr>
        <w:t xml:space="preserve"> zur </w:t>
      </w:r>
      <w:r w:rsidRPr="00D02069">
        <w:rPr>
          <w:rFonts w:cs="Arial"/>
          <w:i/>
        </w:rPr>
        <w:t>E-Identity</w:t>
      </w:r>
      <w:r w:rsidRPr="00D02069">
        <w:rPr>
          <w:rFonts w:cs="Arial"/>
        </w:rPr>
        <w:t xml:space="preserve"> abgeleitet.</w:t>
      </w:r>
    </w:p>
    <w:p w14:paraId="6188E899" w14:textId="1A555817" w:rsidR="00F82BBF" w:rsidRPr="00D02069" w:rsidRDefault="00B26B4E" w:rsidP="00B26B4E">
      <w:pPr>
        <w:pStyle w:val="Textkrper"/>
        <w:numPr>
          <w:ilvl w:val="0"/>
          <w:numId w:val="15"/>
        </w:numPr>
        <w:rPr>
          <w:rFonts w:cs="Arial"/>
        </w:rPr>
      </w:pPr>
      <w:r w:rsidRPr="00D02069">
        <w:rPr>
          <w:rFonts w:cs="Arial"/>
        </w:rPr>
        <w:t>Die RP überprüft, ob die benötigten Attribut</w:t>
      </w:r>
      <w:r w:rsidR="00255330" w:rsidRPr="00D02069">
        <w:rPr>
          <w:rFonts w:cs="Arial"/>
        </w:rPr>
        <w:t>werte</w:t>
      </w:r>
      <w:r w:rsidRPr="00D02069">
        <w:rPr>
          <w:rFonts w:cs="Arial"/>
        </w:rPr>
        <w:t xml:space="preserve"> </w:t>
      </w:r>
      <w:r w:rsidR="00D02069" w:rsidRPr="00D02069">
        <w:rPr>
          <w:rFonts w:cs="Arial"/>
        </w:rPr>
        <w:t xml:space="preserve">(auch für die Erfüllung ihrer fachlichen Funktion) </w:t>
      </w:r>
      <w:r w:rsidRPr="00D02069">
        <w:rPr>
          <w:rFonts w:cs="Arial"/>
        </w:rPr>
        <w:t>vorhanden</w:t>
      </w:r>
      <w:r w:rsidR="00F82BBF" w:rsidRPr="00D02069">
        <w:rPr>
          <w:rFonts w:cs="Arial"/>
        </w:rPr>
        <w:t xml:space="preserve"> sind.</w:t>
      </w:r>
    </w:p>
    <w:p w14:paraId="733DB8C2" w14:textId="7B06F70A" w:rsidR="005B68A8" w:rsidRPr="00D02069" w:rsidRDefault="005B68A8" w:rsidP="00572E05">
      <w:pPr>
        <w:numPr>
          <w:ilvl w:val="1"/>
          <w:numId w:val="15"/>
        </w:numPr>
        <w:spacing w:line="240" w:lineRule="auto"/>
        <w:rPr>
          <w:rFonts w:cs="Arial"/>
        </w:rPr>
      </w:pPr>
      <w:r w:rsidRPr="00D02069">
        <w:rPr>
          <w:rFonts w:cs="Arial"/>
        </w:rPr>
        <w:t>(konditional) Der Prozesseigner wählt eine AA, welche in der Definitionszeit zu der mit der E-Identity in Verbindung gebracht wurde.</w:t>
      </w:r>
    </w:p>
    <w:p w14:paraId="1BDE2195" w14:textId="749F9839" w:rsidR="005B22D5" w:rsidRPr="00D02069" w:rsidRDefault="005B22D5" w:rsidP="00572E05">
      <w:pPr>
        <w:pStyle w:val="Textkrper"/>
        <w:numPr>
          <w:ilvl w:val="1"/>
          <w:numId w:val="15"/>
        </w:numPr>
      </w:pPr>
      <w:r w:rsidRPr="00D02069">
        <w:rPr>
          <w:rFonts w:cs="Arial"/>
        </w:rPr>
        <w:t>(</w:t>
      </w:r>
      <w:r w:rsidR="005B68A8" w:rsidRPr="00D02069">
        <w:rPr>
          <w:rFonts w:cs="Arial"/>
        </w:rPr>
        <w:t>konditional</w:t>
      </w:r>
      <w:r w:rsidRPr="00D02069">
        <w:rPr>
          <w:rFonts w:cs="Arial"/>
        </w:rPr>
        <w:t xml:space="preserve">) Teilprozess </w:t>
      </w:r>
      <w:r w:rsidRPr="009C6BA2">
        <w:rPr>
          <w:rFonts w:cs="Arial"/>
          <w:i/>
        </w:rPr>
        <w:t xml:space="preserve">E-Identity anreichern </w:t>
      </w:r>
      <w:r w:rsidR="00A645B2">
        <w:rPr>
          <w:rFonts w:cs="Arial"/>
        </w:rPr>
        <w:t>(</w:t>
      </w:r>
      <w:r w:rsidR="00A645B2">
        <w:rPr>
          <w:rFonts w:cs="Arial"/>
        </w:rPr>
        <w:fldChar w:fldCharType="begin"/>
      </w:r>
      <w:r w:rsidR="00A645B2">
        <w:rPr>
          <w:rFonts w:cs="Arial"/>
        </w:rPr>
        <w:instrText xml:space="preserve"> REF _Ref498334631 \r \h </w:instrText>
      </w:r>
      <w:r w:rsidR="00A645B2">
        <w:rPr>
          <w:rFonts w:cs="Arial"/>
        </w:rPr>
      </w:r>
      <w:r w:rsidR="00A645B2">
        <w:rPr>
          <w:rFonts w:cs="Arial"/>
        </w:rPr>
        <w:fldChar w:fldCharType="separate"/>
      </w:r>
      <w:r w:rsidR="00365D61">
        <w:rPr>
          <w:rFonts w:cs="Arial"/>
        </w:rPr>
        <w:t>6.1.4</w:t>
      </w:r>
      <w:r w:rsidR="00A645B2">
        <w:rPr>
          <w:rFonts w:cs="Arial"/>
        </w:rPr>
        <w:fldChar w:fldCharType="end"/>
      </w:r>
      <w:r w:rsidR="00A645B2">
        <w:rPr>
          <w:rFonts w:cs="Arial"/>
        </w:rPr>
        <w:t xml:space="preserve">) </w:t>
      </w:r>
      <w:r w:rsidRPr="00D02069">
        <w:rPr>
          <w:rFonts w:cs="Arial"/>
        </w:rPr>
        <w:t>anstossen.</w:t>
      </w:r>
    </w:p>
    <w:p w14:paraId="5B35FA81" w14:textId="698B533B" w:rsidR="00550BB6" w:rsidRPr="009C6BA2" w:rsidRDefault="00F82BBF" w:rsidP="00D02069">
      <w:pPr>
        <w:pStyle w:val="Textkrper"/>
        <w:numPr>
          <w:ilvl w:val="0"/>
          <w:numId w:val="15"/>
        </w:numPr>
      </w:pPr>
      <w:r w:rsidRPr="00D02069">
        <w:rPr>
          <w:rFonts w:cs="Arial"/>
        </w:rPr>
        <w:t>Sind die benötigten Attributwerte</w:t>
      </w:r>
      <w:r w:rsidR="001779B0" w:rsidRPr="00D02069">
        <w:rPr>
          <w:rFonts w:cs="Arial"/>
        </w:rPr>
        <w:t xml:space="preserve"> vorhanden,</w:t>
      </w:r>
      <w:r w:rsidR="004D4182" w:rsidRPr="00D02069">
        <w:rPr>
          <w:rFonts w:cs="Arial"/>
        </w:rPr>
        <w:t xml:space="preserve"> erlaubt die RP den </w:t>
      </w:r>
      <w:r w:rsidR="004D4182" w:rsidRPr="00D02069">
        <w:rPr>
          <w:rFonts w:cs="Arial"/>
          <w:i/>
        </w:rPr>
        <w:t>Zugriff</w:t>
      </w:r>
      <w:r w:rsidR="004D4182" w:rsidRPr="00D02069">
        <w:rPr>
          <w:rFonts w:cs="Arial"/>
        </w:rPr>
        <w:t xml:space="preserve">. Das Subjekt greift anschliessend auf die </w:t>
      </w:r>
      <w:r w:rsidR="004D4182" w:rsidRPr="00D02069">
        <w:rPr>
          <w:rFonts w:cs="Arial"/>
          <w:i/>
        </w:rPr>
        <w:t>Ressource</w:t>
      </w:r>
      <w:r w:rsidR="004D4182" w:rsidRPr="00D02069">
        <w:rPr>
          <w:rFonts w:cs="Arial"/>
        </w:rPr>
        <w:t xml:space="preserve"> zu. Falls die benötigten Attributwerte</w:t>
      </w:r>
      <w:r w:rsidR="001779B0" w:rsidRPr="00D02069">
        <w:rPr>
          <w:rFonts w:cs="Arial"/>
        </w:rPr>
        <w:t xml:space="preserve"> nicht vorhanden sind, so ist das Subjekt nicht zugriffsberechtigt</w:t>
      </w:r>
      <w:r w:rsidR="0045621C">
        <w:rPr>
          <w:rFonts w:cs="Arial"/>
        </w:rPr>
        <w:t xml:space="preserve"> und erhält eine entsprechende Fehlermeldung.</w:t>
      </w:r>
    </w:p>
    <w:p w14:paraId="1141B58E" w14:textId="23619EC8" w:rsidR="00B26B4E" w:rsidRPr="00D02069" w:rsidRDefault="00046CC0" w:rsidP="00572E05">
      <w:pPr>
        <w:numPr>
          <w:ilvl w:val="0"/>
          <w:numId w:val="15"/>
        </w:numPr>
        <w:spacing w:line="240" w:lineRule="auto"/>
        <w:rPr>
          <w:rFonts w:cs="Arial"/>
        </w:rPr>
      </w:pPr>
      <w:r w:rsidRPr="00D02069">
        <w:rPr>
          <w:rFonts w:cs="Arial"/>
        </w:rPr>
        <w:t>Der Prozess registriert und dokumentiert alle Aktionen und getroffenen Entscheidungen (Logging).</w:t>
      </w:r>
    </w:p>
    <w:p w14:paraId="3DA989D8" w14:textId="34AB812A" w:rsidR="00897124" w:rsidRPr="0065181E" w:rsidRDefault="00B26B4E" w:rsidP="00EE1140">
      <w:pPr>
        <w:pStyle w:val="berschrift2"/>
      </w:pPr>
      <w:bookmarkStart w:id="183" w:name="_Ref494361001"/>
      <w:bookmarkStart w:id="184" w:name="_Toc498958058"/>
      <w:r>
        <w:t>IAM definieren</w:t>
      </w:r>
      <w:bookmarkEnd w:id="183"/>
      <w:r w:rsidR="008773B7">
        <w:t xml:space="preserve"> (Definitionszeit)</w:t>
      </w:r>
      <w:bookmarkEnd w:id="184"/>
    </w:p>
    <w:p w14:paraId="04FE4135" w14:textId="542E6CFA" w:rsidR="00CB11C5" w:rsidRPr="00572E05" w:rsidRDefault="00897124" w:rsidP="00CB11C5">
      <w:pPr>
        <w:pStyle w:val="Textkrper"/>
        <w:rPr>
          <w:rFonts w:cs="Arial"/>
          <w:i/>
        </w:rPr>
      </w:pPr>
      <w:r w:rsidRPr="0065181E">
        <w:rPr>
          <w:rFonts w:cs="Arial"/>
        </w:rPr>
        <w:t xml:space="preserve">Während der Definitionszeit werden alle notwendigen Bedingungen geschaffen, damit zur Laufzeit bestimmt werden kann, ob ein </w:t>
      </w:r>
      <w:r w:rsidRPr="0065181E">
        <w:rPr>
          <w:rFonts w:cs="Arial"/>
          <w:i/>
        </w:rPr>
        <w:t>Subjekt</w:t>
      </w:r>
      <w:r w:rsidRPr="0065181E">
        <w:rPr>
          <w:rFonts w:cs="Arial"/>
        </w:rPr>
        <w:t xml:space="preserve"> auf eine</w:t>
      </w:r>
      <w:r w:rsidR="001D769C">
        <w:rPr>
          <w:rFonts w:cs="Arial"/>
        </w:rPr>
        <w:t xml:space="preserve"> schützenswerte</w:t>
      </w:r>
      <w:r w:rsidRPr="0065181E">
        <w:rPr>
          <w:rFonts w:cs="Arial"/>
        </w:rPr>
        <w:t xml:space="preserve"> </w:t>
      </w:r>
      <w:r w:rsidRPr="004B7D6F">
        <w:rPr>
          <w:rFonts w:cs="Arial"/>
          <w:i/>
        </w:rPr>
        <w:t>R</w:t>
      </w:r>
      <w:r w:rsidRPr="0065181E">
        <w:rPr>
          <w:rFonts w:cs="Arial"/>
          <w:i/>
        </w:rPr>
        <w:t>essource</w:t>
      </w:r>
      <w:r w:rsidRPr="0065181E">
        <w:rPr>
          <w:rFonts w:cs="Arial"/>
        </w:rPr>
        <w:t xml:space="preserve"> zugreifen darf. Die Abläufe der Definitionszeit müssen</w:t>
      </w:r>
      <w:r w:rsidR="00212F05">
        <w:rPr>
          <w:rFonts w:cs="Arial"/>
        </w:rPr>
        <w:t xml:space="preserve"> stattfinden, bevo</w:t>
      </w:r>
      <w:r w:rsidRPr="0065181E">
        <w:rPr>
          <w:rFonts w:cs="Arial"/>
        </w:rPr>
        <w:t>r</w:t>
      </w:r>
      <w:r w:rsidR="00212F05">
        <w:rPr>
          <w:rFonts w:cs="Arial"/>
        </w:rPr>
        <w:t xml:space="preserve"> </w:t>
      </w:r>
      <w:r w:rsidR="00212F05" w:rsidRPr="00774D88">
        <w:rPr>
          <w:rFonts w:cs="Arial"/>
          <w:i/>
        </w:rPr>
        <w:t>das Subjekt</w:t>
      </w:r>
      <w:r w:rsidR="00212F05">
        <w:rPr>
          <w:rFonts w:cs="Arial"/>
        </w:rPr>
        <w:t xml:space="preserve"> die </w:t>
      </w:r>
      <w:r w:rsidRPr="00212F05">
        <w:rPr>
          <w:rFonts w:cs="Arial"/>
          <w:i/>
        </w:rPr>
        <w:t>R</w:t>
      </w:r>
      <w:r w:rsidRPr="0065181E">
        <w:rPr>
          <w:rFonts w:cs="Arial"/>
          <w:i/>
        </w:rPr>
        <w:t>essource</w:t>
      </w:r>
      <w:r w:rsidRPr="0065181E">
        <w:rPr>
          <w:rFonts w:cs="Arial"/>
        </w:rPr>
        <w:t xml:space="preserve"> </w:t>
      </w:r>
      <w:r w:rsidR="00212F05">
        <w:rPr>
          <w:rFonts w:cs="Arial"/>
        </w:rPr>
        <w:t>benutzt</w:t>
      </w:r>
      <w:r w:rsidRPr="0065181E">
        <w:rPr>
          <w:rFonts w:cs="Arial"/>
        </w:rPr>
        <w:t xml:space="preserve">. Die Qualität von </w:t>
      </w:r>
      <w:r w:rsidRPr="0065181E">
        <w:rPr>
          <w:rFonts w:cs="Arial"/>
          <w:i/>
        </w:rPr>
        <w:t>Zugriff kontrollieren</w:t>
      </w:r>
      <w:r w:rsidRPr="0065181E">
        <w:rPr>
          <w:rFonts w:cs="Arial"/>
        </w:rPr>
        <w:t xml:space="preserve"> wird sehr direkt durch die Umsetzung von </w:t>
      </w:r>
      <w:r w:rsidRPr="00C557C7">
        <w:rPr>
          <w:rFonts w:cs="Arial"/>
          <w:i/>
        </w:rPr>
        <w:t xml:space="preserve">IAM definieren </w:t>
      </w:r>
      <w:r w:rsidRPr="00C557C7">
        <w:rPr>
          <w:rFonts w:cs="Arial"/>
        </w:rPr>
        <w:t>beeinflusst.</w:t>
      </w:r>
    </w:p>
    <w:p w14:paraId="2C07850D" w14:textId="7EF6FA61" w:rsidR="006446B0" w:rsidRDefault="006446B0" w:rsidP="00CB11C5">
      <w:pPr>
        <w:pStyle w:val="Textkrper"/>
        <w:rPr>
          <w:rFonts w:cs="Arial"/>
          <w:noProof/>
        </w:rPr>
      </w:pPr>
      <w:r w:rsidRPr="00572E05">
        <w:rPr>
          <w:rFonts w:cs="Arial"/>
          <w:i/>
        </w:rPr>
        <w:t xml:space="preserve">IAM </w:t>
      </w:r>
      <w:r w:rsidR="006E1DA5">
        <w:rPr>
          <w:rFonts w:cs="Arial"/>
          <w:i/>
        </w:rPr>
        <w:t>d</w:t>
      </w:r>
      <w:r w:rsidRPr="00572E05">
        <w:rPr>
          <w:rFonts w:cs="Arial"/>
          <w:i/>
        </w:rPr>
        <w:t>efinieren</w:t>
      </w:r>
      <w:r>
        <w:rPr>
          <w:rFonts w:cs="Arial"/>
        </w:rPr>
        <w:t xml:space="preserve"> wird typischerweise ausgelöst, wenn das Subjekt eine E-Identity benötigt oder wenn d</w:t>
      </w:r>
      <w:r w:rsidR="00423104">
        <w:rPr>
          <w:rFonts w:cs="Arial"/>
        </w:rPr>
        <w:t>em</w:t>
      </w:r>
      <w:r>
        <w:rPr>
          <w:rFonts w:cs="Arial"/>
        </w:rPr>
        <w:t xml:space="preserve"> Subjekt Rechte für den Zugriff auf eine Ressource</w:t>
      </w:r>
      <w:r w:rsidR="00423104">
        <w:rPr>
          <w:rFonts w:cs="Arial"/>
        </w:rPr>
        <w:t xml:space="preserve"> fehlen</w:t>
      </w:r>
      <w:r>
        <w:rPr>
          <w:rFonts w:cs="Arial"/>
        </w:rPr>
        <w:t>.</w:t>
      </w:r>
    </w:p>
    <w:p w14:paraId="0125819D" w14:textId="19324D27" w:rsidR="00CB11C5" w:rsidRPr="00CB11C5" w:rsidRDefault="00CB11C5" w:rsidP="00CB11C5">
      <w:pPr>
        <w:pStyle w:val="Textkrper"/>
        <w:rPr>
          <w:rFonts w:cs="Arial"/>
        </w:rPr>
      </w:pPr>
      <w:r>
        <w:rPr>
          <w:rFonts w:cs="Arial"/>
        </w:rPr>
        <w:t xml:space="preserve">Die Teilprozesse von </w:t>
      </w:r>
      <w:r>
        <w:rPr>
          <w:rFonts w:cs="Arial"/>
          <w:i/>
        </w:rPr>
        <w:t xml:space="preserve">IAM definieren </w:t>
      </w:r>
      <w:r>
        <w:rPr>
          <w:rFonts w:cs="Arial"/>
        </w:rPr>
        <w:t xml:space="preserve">bauen aufeinander auf (siehe </w:t>
      </w:r>
      <w:r>
        <w:rPr>
          <w:rFonts w:cs="Arial"/>
        </w:rPr>
        <w:fldChar w:fldCharType="begin"/>
      </w:r>
      <w:r>
        <w:rPr>
          <w:rFonts w:cs="Arial"/>
        </w:rPr>
        <w:instrText xml:space="preserve"> REF _Ref498347695 \h </w:instrText>
      </w:r>
      <w:r>
        <w:rPr>
          <w:rFonts w:cs="Arial"/>
        </w:rPr>
      </w:r>
      <w:r>
        <w:rPr>
          <w:rFonts w:cs="Arial"/>
        </w:rPr>
        <w:fldChar w:fldCharType="separate"/>
      </w:r>
      <w:r w:rsidR="00365D61">
        <w:t xml:space="preserve">Abbildung </w:t>
      </w:r>
      <w:r w:rsidR="00365D61">
        <w:rPr>
          <w:noProof/>
        </w:rPr>
        <w:t>15</w:t>
      </w:r>
      <w:r>
        <w:rPr>
          <w:rFonts w:cs="Arial"/>
        </w:rPr>
        <w:fldChar w:fldCharType="end"/>
      </w:r>
      <w:r>
        <w:rPr>
          <w:rFonts w:cs="Arial"/>
        </w:rPr>
        <w:t>).</w:t>
      </w:r>
    </w:p>
    <w:p w14:paraId="60A01897" w14:textId="2171F79E" w:rsidR="00CB11C5" w:rsidRPr="00440221" w:rsidRDefault="00B77020" w:rsidP="00DD1976">
      <w:pPr>
        <w:pStyle w:val="Abbildung"/>
      </w:pPr>
      <w:r>
        <w:rPr>
          <w:lang w:val="de-CH" w:eastAsia="de-CH"/>
        </w:rPr>
        <w:drawing>
          <wp:inline distT="0" distB="0" distL="0" distR="0" wp14:anchorId="032779DD" wp14:editId="3C8A803B">
            <wp:extent cx="4383472" cy="275077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finitionszeit-prozesse.png"/>
                    <pic:cNvPicPr/>
                  </pic:nvPicPr>
                  <pic:blipFill>
                    <a:blip r:embed="rId43"/>
                    <a:stretch>
                      <a:fillRect/>
                    </a:stretch>
                  </pic:blipFill>
                  <pic:spPr>
                    <a:xfrm>
                      <a:off x="0" y="0"/>
                      <a:ext cx="4383472" cy="2750772"/>
                    </a:xfrm>
                    <a:prstGeom prst="rect">
                      <a:avLst/>
                    </a:prstGeom>
                  </pic:spPr>
                </pic:pic>
              </a:graphicData>
            </a:graphic>
          </wp:inline>
        </w:drawing>
      </w:r>
      <w:r>
        <w:t xml:space="preserve"> </w:t>
      </w:r>
    </w:p>
    <w:p w14:paraId="78DC5070" w14:textId="1D36CEA9" w:rsidR="00CB11C5" w:rsidRDefault="00CB11C5" w:rsidP="007869F4">
      <w:pPr>
        <w:pStyle w:val="Beschriftung"/>
      </w:pPr>
      <w:bookmarkStart w:id="185" w:name="_Ref498347695"/>
      <w:bookmarkStart w:id="186" w:name="_Toc498958144"/>
      <w:r>
        <w:t xml:space="preserve">Abbildung </w:t>
      </w:r>
      <w:fldSimple w:instr=" SEQ Abbildung \* ARABIC ">
        <w:r w:rsidR="00365D61">
          <w:rPr>
            <w:noProof/>
          </w:rPr>
          <w:t>15</w:t>
        </w:r>
      </w:fldSimple>
      <w:bookmarkEnd w:id="185"/>
      <w:r>
        <w:t xml:space="preserve"> Ablaufdiagramm </w:t>
      </w:r>
      <w:r>
        <w:rPr>
          <w:i/>
        </w:rPr>
        <w:t>IAM definieren</w:t>
      </w:r>
      <w:bookmarkEnd w:id="186"/>
    </w:p>
    <w:p w14:paraId="78B9382A" w14:textId="0ED30B84" w:rsidR="00897124" w:rsidRDefault="00897124" w:rsidP="00897124">
      <w:pPr>
        <w:pStyle w:val="Textkrper"/>
        <w:rPr>
          <w:rFonts w:cs="Arial"/>
        </w:rPr>
      </w:pPr>
      <w:r w:rsidRPr="007E4350">
        <w:rPr>
          <w:rFonts w:cs="Arial"/>
        </w:rPr>
        <w:t xml:space="preserve">Die Geschäftsservices, die die Prozesse der Definitionszeit unterstützen, werden im Abschnitt </w:t>
      </w:r>
      <w:r w:rsidR="000A2E3A">
        <w:rPr>
          <w:rFonts w:cs="Arial"/>
        </w:rPr>
        <w:fldChar w:fldCharType="begin"/>
      </w:r>
      <w:r w:rsidR="000A2E3A">
        <w:rPr>
          <w:rFonts w:cs="Arial"/>
        </w:rPr>
        <w:instrText xml:space="preserve"> REF _Ref342988678 \r \h </w:instrText>
      </w:r>
      <w:r w:rsidR="000A2E3A">
        <w:rPr>
          <w:rFonts w:cs="Arial"/>
        </w:rPr>
      </w:r>
      <w:r w:rsidR="000A2E3A">
        <w:rPr>
          <w:rFonts w:cs="Arial"/>
        </w:rPr>
        <w:fldChar w:fldCharType="separate"/>
      </w:r>
      <w:r w:rsidR="00365D61">
        <w:rPr>
          <w:rFonts w:cs="Arial"/>
        </w:rPr>
        <w:t>7.2</w:t>
      </w:r>
      <w:r w:rsidR="000A2E3A">
        <w:rPr>
          <w:rFonts w:cs="Arial"/>
        </w:rPr>
        <w:fldChar w:fldCharType="end"/>
      </w:r>
      <w:r w:rsidR="00F26DEB">
        <w:rPr>
          <w:rFonts w:cs="Arial"/>
        </w:rPr>
        <w:t xml:space="preserve"> </w:t>
      </w:r>
      <w:r w:rsidRPr="007E4350">
        <w:rPr>
          <w:rFonts w:cs="Arial"/>
        </w:rPr>
        <w:t>genauer beschrieben.</w:t>
      </w:r>
      <w:r w:rsidR="00CB11C5" w:rsidRPr="00CB11C5">
        <w:rPr>
          <w:rFonts w:cs="Arial"/>
          <w:b/>
          <w:noProof/>
        </w:rPr>
        <w:t xml:space="preserve"> </w:t>
      </w:r>
    </w:p>
    <w:p w14:paraId="74ACABB3" w14:textId="73151C18" w:rsidR="00897124" w:rsidRPr="0065181E" w:rsidRDefault="00984C1D">
      <w:pPr>
        <w:pStyle w:val="berschrift3"/>
      </w:pPr>
      <w:bookmarkStart w:id="187" w:name="_Toc498347739"/>
      <w:bookmarkStart w:id="188" w:name="_Ref498586786"/>
      <w:bookmarkStart w:id="189" w:name="_Toc498958059"/>
      <w:bookmarkEnd w:id="187"/>
      <w:r>
        <w:t xml:space="preserve">E-Identity </w:t>
      </w:r>
      <w:r w:rsidR="004E08B2">
        <w:t>definieren</w:t>
      </w:r>
      <w:bookmarkEnd w:id="188"/>
      <w:bookmarkEnd w:id="189"/>
    </w:p>
    <w:tbl>
      <w:tblPr>
        <w:tblW w:w="0" w:type="auto"/>
        <w:tblLook w:val="04A0" w:firstRow="1" w:lastRow="0" w:firstColumn="1" w:lastColumn="0" w:noHBand="0" w:noVBand="1"/>
      </w:tblPr>
      <w:tblGrid>
        <w:gridCol w:w="2694"/>
        <w:gridCol w:w="6377"/>
      </w:tblGrid>
      <w:tr w:rsidR="00897124" w:rsidRPr="0065181E" w14:paraId="5B7980B7" w14:textId="77777777" w:rsidTr="00897124">
        <w:trPr>
          <w:cantSplit/>
        </w:trPr>
        <w:tc>
          <w:tcPr>
            <w:tcW w:w="2694" w:type="dxa"/>
            <w:shd w:val="clear" w:color="auto" w:fill="D9D9D9" w:themeFill="background1" w:themeFillShade="D9"/>
          </w:tcPr>
          <w:p w14:paraId="1F43E964" w14:textId="0BE3C2D4" w:rsidR="00897124" w:rsidRPr="0065181E" w:rsidRDefault="00897124" w:rsidP="003F700B">
            <w:pPr>
              <w:pStyle w:val="Textkrper"/>
              <w:rPr>
                <w:rFonts w:cs="Arial"/>
                <w:szCs w:val="22"/>
              </w:rPr>
            </w:pPr>
            <w:r w:rsidRPr="0065181E">
              <w:rPr>
                <w:rFonts w:cs="Arial"/>
              </w:rPr>
              <w:t xml:space="preserve">E-Identity </w:t>
            </w:r>
            <w:r w:rsidR="004D4182">
              <w:rPr>
                <w:rFonts w:cs="Arial"/>
              </w:rPr>
              <w:t>definieren</w:t>
            </w:r>
          </w:p>
        </w:tc>
        <w:tc>
          <w:tcPr>
            <w:tcW w:w="6377" w:type="dxa"/>
            <w:shd w:val="clear" w:color="auto" w:fill="F2F2F2" w:themeFill="background1" w:themeFillShade="F2"/>
          </w:tcPr>
          <w:p w14:paraId="18965CF9" w14:textId="62FEACC9" w:rsidR="00897124" w:rsidRPr="00D22B15" w:rsidRDefault="00897124" w:rsidP="00897124">
            <w:pPr>
              <w:rPr>
                <w:rFonts w:cs="Arial"/>
                <w:szCs w:val="22"/>
              </w:rPr>
            </w:pPr>
            <w:r w:rsidRPr="0065181E">
              <w:rPr>
                <w:rFonts w:cs="Arial"/>
              </w:rPr>
              <w:t xml:space="preserve">Umfasst die </w:t>
            </w:r>
            <w:r w:rsidRPr="0065181E">
              <w:rPr>
                <w:rFonts w:cs="Arial"/>
                <w:szCs w:val="22"/>
              </w:rPr>
              <w:t xml:space="preserve">Prozesse zum Registrieren, </w:t>
            </w:r>
            <w:r w:rsidR="00507489">
              <w:rPr>
                <w:rFonts w:cs="Arial"/>
                <w:szCs w:val="22"/>
              </w:rPr>
              <w:t>Aktualisieren</w:t>
            </w:r>
            <w:r w:rsidR="00D22B15">
              <w:rPr>
                <w:rFonts w:cs="Arial"/>
                <w:szCs w:val="22"/>
              </w:rPr>
              <w:t xml:space="preserve"> und Deaktivieren</w:t>
            </w:r>
            <w:r w:rsidRPr="0065181E">
              <w:rPr>
                <w:rFonts w:cs="Arial"/>
                <w:szCs w:val="22"/>
              </w:rPr>
              <w:t xml:space="preserve"> von </w:t>
            </w:r>
            <w:r w:rsidRPr="0065181E">
              <w:rPr>
                <w:rFonts w:cs="Arial"/>
                <w:i/>
                <w:szCs w:val="22"/>
              </w:rPr>
              <w:t>E-Identities</w:t>
            </w:r>
            <w:r w:rsidR="00D22B15">
              <w:rPr>
                <w:rFonts w:cs="Arial"/>
                <w:szCs w:val="22"/>
              </w:rPr>
              <w:t>.</w:t>
            </w:r>
          </w:p>
        </w:tc>
      </w:tr>
    </w:tbl>
    <w:p w14:paraId="6333FD1B" w14:textId="03B0197B" w:rsidR="002D1040" w:rsidRDefault="006B4840" w:rsidP="00897124">
      <w:pPr>
        <w:pStyle w:val="Textkrper"/>
        <w:spacing w:before="240"/>
        <w:rPr>
          <w:rFonts w:cs="Arial"/>
        </w:rPr>
      </w:pPr>
      <w:r>
        <w:rPr>
          <w:rFonts w:cs="Arial"/>
          <w:b/>
        </w:rPr>
        <w:t>Prozesseigner:</w:t>
      </w:r>
      <w:r w:rsidR="002D1040">
        <w:rPr>
          <w:rFonts w:cs="Arial"/>
          <w:b/>
        </w:rPr>
        <w:t xml:space="preserve"> </w:t>
      </w:r>
      <w:r w:rsidR="002D1040">
        <w:rPr>
          <w:rFonts w:cs="Arial"/>
        </w:rPr>
        <w:t>RA oder Subjekt (bei Selbstregistrierung)</w:t>
      </w:r>
    </w:p>
    <w:p w14:paraId="00808F5A" w14:textId="0C6892DE" w:rsidR="00C76C8C" w:rsidRPr="00572E05" w:rsidRDefault="00C76C8C" w:rsidP="00897124">
      <w:pPr>
        <w:pStyle w:val="Textkrper"/>
        <w:spacing w:before="240"/>
        <w:rPr>
          <w:rFonts w:cs="Arial"/>
        </w:rPr>
      </w:pPr>
      <w:r>
        <w:rPr>
          <w:rFonts w:cs="Arial"/>
          <w:b/>
        </w:rPr>
        <w:t xml:space="preserve">Anforderungen: </w:t>
      </w:r>
      <w:r w:rsidRPr="00C76C8C">
        <w:rPr>
          <w:rFonts w:cs="Arial"/>
        </w:rPr>
        <w:t>LB</w:t>
      </w:r>
      <w:r w:rsidR="007348C9">
        <w:rPr>
          <w:rFonts w:cs="Arial"/>
        </w:rPr>
        <w:t>-4, LB</w:t>
      </w:r>
      <w:r w:rsidRPr="00C76C8C">
        <w:rPr>
          <w:rFonts w:cs="Arial"/>
        </w:rPr>
        <w:t>-5, LB-8, LB-9,</w:t>
      </w:r>
      <w:r w:rsidR="007348C9">
        <w:rPr>
          <w:rFonts w:cs="Arial"/>
        </w:rPr>
        <w:t xml:space="preserve"> LB-10</w:t>
      </w:r>
      <w:r w:rsidR="00314BCA">
        <w:rPr>
          <w:rFonts w:cs="Arial"/>
        </w:rPr>
        <w:t>,</w:t>
      </w:r>
      <w:r w:rsidRPr="00C76C8C">
        <w:rPr>
          <w:rFonts w:cs="Arial"/>
        </w:rPr>
        <w:t xml:space="preserve"> LE-5, LE-6, Dienst-1</w:t>
      </w:r>
    </w:p>
    <w:p w14:paraId="5F4BD887" w14:textId="05BA9D5F" w:rsidR="00897124" w:rsidRPr="00AF5F4E" w:rsidRDefault="00897124" w:rsidP="00897124">
      <w:pPr>
        <w:pStyle w:val="Textkrper"/>
        <w:spacing w:before="240"/>
        <w:rPr>
          <w:rFonts w:cs="Arial"/>
          <w:b/>
        </w:rPr>
      </w:pPr>
      <w:r w:rsidRPr="00AF5F4E">
        <w:rPr>
          <w:rFonts w:cs="Arial"/>
          <w:b/>
        </w:rPr>
        <w:t>Tätigkeiten:</w:t>
      </w:r>
    </w:p>
    <w:p w14:paraId="46499DCB" w14:textId="0E4C3EE9" w:rsidR="001E2855" w:rsidRPr="005B544B" w:rsidRDefault="007114E4" w:rsidP="00EE1140">
      <w:pPr>
        <w:pStyle w:val="Textkrper"/>
        <w:numPr>
          <w:ilvl w:val="0"/>
          <w:numId w:val="10"/>
        </w:numPr>
        <w:rPr>
          <w:rFonts w:cs="Arial"/>
        </w:rPr>
      </w:pPr>
      <w:r w:rsidRPr="005B544B">
        <w:rPr>
          <w:rFonts w:cs="Arial"/>
        </w:rPr>
        <w:t xml:space="preserve">(optional) </w:t>
      </w:r>
      <w:r w:rsidR="001E2855" w:rsidRPr="005B544B">
        <w:rPr>
          <w:rFonts w:cs="Arial"/>
        </w:rPr>
        <w:t>Das Subjekt wählt</w:t>
      </w:r>
      <w:r w:rsidR="004D4182" w:rsidRPr="005B544B">
        <w:rPr>
          <w:rFonts w:cs="Arial"/>
        </w:rPr>
        <w:t xml:space="preserve"> </w:t>
      </w:r>
      <w:r w:rsidR="00340F79">
        <w:rPr>
          <w:rFonts w:cs="Arial"/>
        </w:rPr>
        <w:t>die RA</w:t>
      </w:r>
      <w:r w:rsidRPr="005B544B">
        <w:rPr>
          <w:rFonts w:cs="Arial"/>
        </w:rPr>
        <w:t xml:space="preserve"> aus der durch die </w:t>
      </w:r>
      <w:r w:rsidR="00AD3C9E" w:rsidRPr="00572E05">
        <w:rPr>
          <w:rFonts w:cs="Arial"/>
        </w:rPr>
        <w:t>IAM-</w:t>
      </w:r>
      <w:r w:rsidR="00AB2D21" w:rsidRPr="00572E05">
        <w:rPr>
          <w:rFonts w:cs="Arial"/>
        </w:rPr>
        <w:t>Führung</w:t>
      </w:r>
      <w:r w:rsidR="005B544B">
        <w:rPr>
          <w:rFonts w:cs="Arial"/>
        </w:rPr>
        <w:t xml:space="preserve"> (</w:t>
      </w:r>
      <w:r w:rsidR="005B544B">
        <w:rPr>
          <w:rFonts w:cs="Arial"/>
        </w:rPr>
        <w:fldChar w:fldCharType="begin"/>
      </w:r>
      <w:r w:rsidR="005B544B">
        <w:rPr>
          <w:rFonts w:cs="Arial"/>
        </w:rPr>
        <w:instrText xml:space="preserve"> REF _Ref498262606 \r \h </w:instrText>
      </w:r>
      <w:r w:rsidR="005B544B">
        <w:rPr>
          <w:rFonts w:cs="Arial"/>
        </w:rPr>
      </w:r>
      <w:r w:rsidR="005B544B">
        <w:rPr>
          <w:rFonts w:cs="Arial"/>
        </w:rPr>
        <w:fldChar w:fldCharType="separate"/>
      </w:r>
      <w:r w:rsidR="00365D61">
        <w:rPr>
          <w:rFonts w:cs="Arial"/>
        </w:rPr>
        <w:t>6.3.1</w:t>
      </w:r>
      <w:r w:rsidR="005B544B">
        <w:rPr>
          <w:rFonts w:cs="Arial"/>
        </w:rPr>
        <w:fldChar w:fldCharType="end"/>
      </w:r>
      <w:r w:rsidR="005B544B">
        <w:rPr>
          <w:rFonts w:cs="Arial"/>
        </w:rPr>
        <w:t xml:space="preserve"> </w:t>
      </w:r>
      <w:r w:rsidR="005B544B">
        <w:rPr>
          <w:rFonts w:cs="Arial"/>
        </w:rPr>
        <w:fldChar w:fldCharType="begin"/>
      </w:r>
      <w:r w:rsidR="005B544B">
        <w:rPr>
          <w:rFonts w:cs="Arial"/>
        </w:rPr>
        <w:instrText xml:space="preserve"> REF _Ref498262610 \h </w:instrText>
      </w:r>
      <w:r w:rsidR="005B544B">
        <w:rPr>
          <w:rFonts w:cs="Arial"/>
        </w:rPr>
      </w:r>
      <w:r w:rsidR="005B544B">
        <w:rPr>
          <w:rFonts w:cs="Arial"/>
        </w:rPr>
        <w:fldChar w:fldCharType="separate"/>
      </w:r>
      <w:r w:rsidR="00365D61" w:rsidRPr="0065181E">
        <w:t xml:space="preserve">Dienstanbieter </w:t>
      </w:r>
      <w:r w:rsidR="00365D61">
        <w:t>führen</w:t>
      </w:r>
      <w:r w:rsidR="005B544B">
        <w:rPr>
          <w:rFonts w:cs="Arial"/>
        </w:rPr>
        <w:fldChar w:fldCharType="end"/>
      </w:r>
      <w:r w:rsidR="005930EB" w:rsidRPr="00572E05">
        <w:rPr>
          <w:rFonts w:cs="Arial"/>
        </w:rPr>
        <w:t>)</w:t>
      </w:r>
      <w:r w:rsidR="00AB2D21" w:rsidRPr="00572E05">
        <w:rPr>
          <w:rFonts w:cs="Arial"/>
        </w:rPr>
        <w:t xml:space="preserve"> </w:t>
      </w:r>
      <w:r w:rsidRPr="005B544B">
        <w:rPr>
          <w:rFonts w:cs="Arial"/>
        </w:rPr>
        <w:t>definierten Menge aus</w:t>
      </w:r>
      <w:r w:rsidR="004D4182" w:rsidRPr="005B544B">
        <w:rPr>
          <w:rFonts w:cs="Arial"/>
        </w:rPr>
        <w:t>.</w:t>
      </w:r>
    </w:p>
    <w:p w14:paraId="7BBE8A08" w14:textId="09798CD4" w:rsidR="00897124" w:rsidRDefault="007114E4">
      <w:pPr>
        <w:pStyle w:val="Textkrper"/>
        <w:numPr>
          <w:ilvl w:val="0"/>
          <w:numId w:val="10"/>
        </w:numPr>
        <w:rPr>
          <w:rFonts w:cs="Arial"/>
        </w:rPr>
      </w:pPr>
      <w:r>
        <w:rPr>
          <w:rFonts w:cs="Arial"/>
        </w:rPr>
        <w:t xml:space="preserve">(optional) Das Subjekt </w:t>
      </w:r>
      <w:r w:rsidR="001468C2">
        <w:rPr>
          <w:rFonts w:cs="Arial"/>
        </w:rPr>
        <w:t>wird</w:t>
      </w:r>
      <w:r>
        <w:rPr>
          <w:rFonts w:cs="Arial"/>
        </w:rPr>
        <w:t xml:space="preserve"> gemäss der gewünschten </w:t>
      </w:r>
      <w:r w:rsidR="00D74DDA">
        <w:rPr>
          <w:rFonts w:cs="Arial"/>
        </w:rPr>
        <w:t>Vertrauensstufe</w:t>
      </w:r>
      <w:r w:rsidR="001468C2">
        <w:rPr>
          <w:rFonts w:cs="Arial"/>
        </w:rPr>
        <w:t xml:space="preserve"> durch die RA</w:t>
      </w:r>
      <w:r>
        <w:rPr>
          <w:rFonts w:cs="Arial"/>
        </w:rPr>
        <w:t xml:space="preserve"> </w:t>
      </w:r>
      <w:r w:rsidR="001468C2">
        <w:rPr>
          <w:rFonts w:cs="Arial"/>
        </w:rPr>
        <w:t>identifiziert</w:t>
      </w:r>
      <w:r w:rsidR="00C52F71">
        <w:rPr>
          <w:rFonts w:cs="Arial"/>
        </w:rPr>
        <w:t xml:space="preserve"> und</w:t>
      </w:r>
      <w:r w:rsidR="001468C2">
        <w:rPr>
          <w:rFonts w:cs="Arial"/>
        </w:rPr>
        <w:t xml:space="preserve"> </w:t>
      </w:r>
      <w:r w:rsidR="00FA792E">
        <w:rPr>
          <w:rFonts w:cs="Arial"/>
        </w:rPr>
        <w:t xml:space="preserve">seine Beweismittel </w:t>
      </w:r>
      <w:r w:rsidR="001468C2">
        <w:rPr>
          <w:rFonts w:cs="Arial"/>
        </w:rPr>
        <w:t>verifiziert</w:t>
      </w:r>
      <w:r>
        <w:rPr>
          <w:rFonts w:cs="Arial"/>
        </w:rPr>
        <w:t>.</w:t>
      </w:r>
      <w:r w:rsidR="00565D92">
        <w:rPr>
          <w:rFonts w:cs="Arial"/>
        </w:rPr>
        <w:t xml:space="preserve"> </w:t>
      </w:r>
      <w:r w:rsidR="001E2855" w:rsidRPr="00565D92">
        <w:rPr>
          <w:rFonts w:cs="Arial"/>
        </w:rPr>
        <w:t>Ist die Überprüfung positiv,</w:t>
      </w:r>
      <w:r w:rsidR="00897124" w:rsidRPr="00565D92">
        <w:rPr>
          <w:rFonts w:cs="Arial"/>
        </w:rPr>
        <w:t xml:space="preserve"> </w:t>
      </w:r>
      <w:r w:rsidR="002F6EF7" w:rsidRPr="00565D92">
        <w:rPr>
          <w:rFonts w:cs="Arial"/>
        </w:rPr>
        <w:t xml:space="preserve">registriert </w:t>
      </w:r>
      <w:r w:rsidR="001E2855" w:rsidRPr="00565D92">
        <w:rPr>
          <w:rFonts w:cs="Arial"/>
        </w:rPr>
        <w:t xml:space="preserve">die </w:t>
      </w:r>
      <w:r w:rsidR="00565D92" w:rsidRPr="00565D92">
        <w:rPr>
          <w:rFonts w:cs="Arial"/>
        </w:rPr>
        <w:t xml:space="preserve">RA </w:t>
      </w:r>
      <w:r w:rsidR="002F6EF7" w:rsidRPr="00565D92">
        <w:rPr>
          <w:rFonts w:cs="Arial"/>
        </w:rPr>
        <w:t xml:space="preserve">die </w:t>
      </w:r>
      <w:r w:rsidR="00897124" w:rsidRPr="00565D92">
        <w:rPr>
          <w:rFonts w:cs="Arial"/>
        </w:rPr>
        <w:t xml:space="preserve">zugehörige </w:t>
      </w:r>
      <w:r w:rsidR="00897124" w:rsidRPr="00565D92">
        <w:rPr>
          <w:rFonts w:cs="Arial"/>
          <w:i/>
        </w:rPr>
        <w:t>E-Identity</w:t>
      </w:r>
      <w:r w:rsidR="00565D92" w:rsidRPr="00565D92">
        <w:rPr>
          <w:rFonts w:cs="Arial"/>
          <w:i/>
        </w:rPr>
        <w:t>.</w:t>
      </w:r>
      <w:r w:rsidR="00353B15" w:rsidRPr="00565D92">
        <w:rPr>
          <w:rFonts w:cs="Arial"/>
        </w:rPr>
        <w:t xml:space="preserve"> Falls die Überprüfung negativ ist, kann die </w:t>
      </w:r>
      <w:r w:rsidR="00782F04">
        <w:rPr>
          <w:rFonts w:cs="Arial"/>
        </w:rPr>
        <w:br/>
      </w:r>
      <w:r w:rsidR="00353B15" w:rsidRPr="00565D92">
        <w:rPr>
          <w:rFonts w:cs="Arial"/>
        </w:rPr>
        <w:t>E-Identity nicht</w:t>
      </w:r>
      <w:r w:rsidR="002B74B6">
        <w:rPr>
          <w:rFonts w:cs="Arial"/>
        </w:rPr>
        <w:t xml:space="preserve"> mit der gewünschten Vertrauensstufe registriert werden</w:t>
      </w:r>
      <w:r w:rsidR="00353B15" w:rsidRPr="00565D92">
        <w:rPr>
          <w:rFonts w:cs="Arial"/>
        </w:rPr>
        <w:t>.</w:t>
      </w:r>
    </w:p>
    <w:p w14:paraId="135E31D5" w14:textId="4361FB6C" w:rsidR="00124012" w:rsidRDefault="00124012" w:rsidP="00565D92">
      <w:pPr>
        <w:pStyle w:val="Textkrper"/>
        <w:numPr>
          <w:ilvl w:val="0"/>
          <w:numId w:val="10"/>
        </w:numPr>
        <w:rPr>
          <w:rFonts w:cs="Arial"/>
        </w:rPr>
      </w:pPr>
      <w:r>
        <w:rPr>
          <w:rFonts w:cs="Arial"/>
        </w:rPr>
        <w:t>(</w:t>
      </w:r>
      <w:r w:rsidR="002B74B6">
        <w:rPr>
          <w:rFonts w:cs="Arial"/>
        </w:rPr>
        <w:t>konditional</w:t>
      </w:r>
      <w:r>
        <w:rPr>
          <w:rFonts w:cs="Arial"/>
        </w:rPr>
        <w:t>) Möchte das Subjekt eine juristische Person vertreten, muss die RA die</w:t>
      </w:r>
      <w:r w:rsidR="0046273F">
        <w:rPr>
          <w:rFonts w:cs="Arial"/>
        </w:rPr>
        <w:t xml:space="preserve"> Bindung zu</w:t>
      </w:r>
      <w:r w:rsidR="005F7283">
        <w:rPr>
          <w:rFonts w:cs="Arial"/>
        </w:rPr>
        <w:t>r juristischen Person</w:t>
      </w:r>
      <w:r>
        <w:rPr>
          <w:rFonts w:cs="Arial"/>
        </w:rPr>
        <w:t xml:space="preserve"> anhand von Beweismitteln </w:t>
      </w:r>
      <w:r w:rsidR="00993F71">
        <w:rPr>
          <w:rFonts w:cs="Arial"/>
        </w:rPr>
        <w:t>verifizieren</w:t>
      </w:r>
      <w:r>
        <w:rPr>
          <w:rFonts w:cs="Arial"/>
        </w:rPr>
        <w:t>.</w:t>
      </w:r>
      <w:r w:rsidR="005F7283">
        <w:rPr>
          <w:rFonts w:cs="Arial"/>
        </w:rPr>
        <w:t xml:space="preserve"> Bei erfolgreiche Übe</w:t>
      </w:r>
      <w:r w:rsidR="00C85636">
        <w:rPr>
          <w:rFonts w:cs="Arial"/>
        </w:rPr>
        <w:t>rprüfung werden entsprechende</w:t>
      </w:r>
      <w:r w:rsidR="005F7283">
        <w:rPr>
          <w:rFonts w:cs="Arial"/>
        </w:rPr>
        <w:t xml:space="preserve"> Attribut</w:t>
      </w:r>
      <w:r w:rsidR="00C87D33">
        <w:rPr>
          <w:rFonts w:cs="Arial"/>
        </w:rPr>
        <w:t>wert</w:t>
      </w:r>
      <w:r w:rsidR="00C85636">
        <w:rPr>
          <w:rFonts w:cs="Arial"/>
        </w:rPr>
        <w:t>e</w:t>
      </w:r>
      <w:r w:rsidR="005F7283">
        <w:rPr>
          <w:rFonts w:cs="Arial"/>
        </w:rPr>
        <w:t xml:space="preserve"> beantragt.</w:t>
      </w:r>
    </w:p>
    <w:p w14:paraId="71020FA2" w14:textId="20F7396D" w:rsidR="00565D92" w:rsidRDefault="00565D92" w:rsidP="00565D92">
      <w:pPr>
        <w:pStyle w:val="Textkrper"/>
        <w:numPr>
          <w:ilvl w:val="0"/>
          <w:numId w:val="10"/>
        </w:numPr>
        <w:rPr>
          <w:rFonts w:cs="Arial"/>
        </w:rPr>
      </w:pPr>
      <w:r>
        <w:rPr>
          <w:rFonts w:cs="Arial"/>
        </w:rPr>
        <w:t>(optional) Die RA erhebt Daten, um die Anwesenheit des Subjekts bei der Registrierung zu einem späteren Zeitpunkt beweisen zu können.</w:t>
      </w:r>
    </w:p>
    <w:p w14:paraId="469CAD9C" w14:textId="4762C03F" w:rsidR="00565D92" w:rsidRPr="00565D92" w:rsidRDefault="00565D92" w:rsidP="00565D92">
      <w:pPr>
        <w:pStyle w:val="Textkrper"/>
        <w:numPr>
          <w:ilvl w:val="0"/>
          <w:numId w:val="10"/>
        </w:numPr>
        <w:rPr>
          <w:rFonts w:cs="Arial"/>
        </w:rPr>
      </w:pPr>
      <w:r>
        <w:rPr>
          <w:rFonts w:cs="Arial"/>
        </w:rPr>
        <w:t>Bei Selbstregistrierung (Subjekt registriert sich selbst) entfällt die Vorlage von Beweismitteln und deren Überprüfung.</w:t>
      </w:r>
      <w:r w:rsidR="000311F2">
        <w:rPr>
          <w:rFonts w:cs="Arial"/>
        </w:rPr>
        <w:t xml:space="preserve"> Attribute können selbstdeklariert </w:t>
      </w:r>
      <w:r w:rsidR="00550BB6">
        <w:rPr>
          <w:rFonts w:cs="Arial"/>
        </w:rPr>
        <w:t>sein</w:t>
      </w:r>
      <w:r w:rsidR="000311F2">
        <w:rPr>
          <w:rFonts w:cs="Arial"/>
        </w:rPr>
        <w:t>.</w:t>
      </w:r>
    </w:p>
    <w:p w14:paraId="57C250B0" w14:textId="0A7EC0CC" w:rsidR="00897124" w:rsidRPr="00AB12D1" w:rsidRDefault="00897124" w:rsidP="00EE1140">
      <w:pPr>
        <w:pStyle w:val="Textkrper"/>
        <w:numPr>
          <w:ilvl w:val="0"/>
          <w:numId w:val="10"/>
        </w:numPr>
        <w:rPr>
          <w:rFonts w:cs="Arial"/>
        </w:rPr>
      </w:pPr>
      <w:r w:rsidRPr="00AB12D1">
        <w:rPr>
          <w:rFonts w:cs="Arial"/>
        </w:rPr>
        <w:t>(</w:t>
      </w:r>
      <w:r w:rsidR="00124012">
        <w:rPr>
          <w:rFonts w:cs="Arial"/>
        </w:rPr>
        <w:t>o</w:t>
      </w:r>
      <w:r w:rsidRPr="00AB12D1">
        <w:rPr>
          <w:rFonts w:cs="Arial"/>
        </w:rPr>
        <w:t>ptional)</w:t>
      </w:r>
      <w:r w:rsidR="002F6EF7" w:rsidRPr="00AB12D1">
        <w:rPr>
          <w:rFonts w:cs="Arial"/>
        </w:rPr>
        <w:t xml:space="preserve"> </w:t>
      </w:r>
      <w:r w:rsidR="005D0638">
        <w:rPr>
          <w:rFonts w:cs="Arial"/>
        </w:rPr>
        <w:t xml:space="preserve">Der Prozesseigner </w:t>
      </w:r>
      <w:r w:rsidR="002F6EF7" w:rsidRPr="00AB12D1">
        <w:rPr>
          <w:rFonts w:cs="Arial"/>
        </w:rPr>
        <w:t>verlinkt</w:t>
      </w:r>
      <w:r w:rsidRPr="00AB12D1">
        <w:rPr>
          <w:rFonts w:cs="Arial"/>
        </w:rPr>
        <w:t xml:space="preserve"> </w:t>
      </w:r>
      <w:r w:rsidRPr="00AB12D1">
        <w:rPr>
          <w:rFonts w:cs="Arial"/>
          <w:i/>
        </w:rPr>
        <w:t>E-Identities</w:t>
      </w:r>
      <w:r w:rsidRPr="00AB12D1">
        <w:rPr>
          <w:rFonts w:cs="Arial"/>
        </w:rPr>
        <w:t xml:space="preserve"> miteinander.</w:t>
      </w:r>
    </w:p>
    <w:p w14:paraId="183BE473" w14:textId="1ED9C3D7" w:rsidR="00897124" w:rsidRPr="007F36D5" w:rsidRDefault="00353B15" w:rsidP="00EB36F2">
      <w:pPr>
        <w:pStyle w:val="Textkrper"/>
        <w:numPr>
          <w:ilvl w:val="0"/>
          <w:numId w:val="10"/>
        </w:numPr>
        <w:rPr>
          <w:rFonts w:cs="Arial"/>
        </w:rPr>
      </w:pPr>
      <w:r>
        <w:rPr>
          <w:rFonts w:cs="Arial"/>
        </w:rPr>
        <w:t xml:space="preserve">Die </w:t>
      </w:r>
      <w:r w:rsidR="00340F79">
        <w:rPr>
          <w:rFonts w:cs="Arial"/>
        </w:rPr>
        <w:t>Prozesseigner</w:t>
      </w:r>
      <w:r>
        <w:rPr>
          <w:rFonts w:cs="Arial"/>
        </w:rPr>
        <w:t xml:space="preserve"> aktualisiert</w:t>
      </w:r>
      <w:r w:rsidR="00175F77">
        <w:rPr>
          <w:rFonts w:cs="Arial"/>
        </w:rPr>
        <w:t xml:space="preserve"> (</w:t>
      </w:r>
      <w:r w:rsidR="000C22AA">
        <w:rPr>
          <w:rFonts w:cs="Arial"/>
        </w:rPr>
        <w:t xml:space="preserve">z. B. </w:t>
      </w:r>
      <w:r w:rsidR="00175F77">
        <w:rPr>
          <w:rFonts w:cs="Arial"/>
        </w:rPr>
        <w:t>bei Step-Up Registrierung)</w:t>
      </w:r>
      <w:r>
        <w:rPr>
          <w:rFonts w:cs="Arial"/>
        </w:rPr>
        <w:t xml:space="preserve"> </w:t>
      </w:r>
      <w:r w:rsidR="00EB36F2">
        <w:rPr>
          <w:rFonts w:cs="Arial"/>
        </w:rPr>
        <w:t xml:space="preserve">und </w:t>
      </w:r>
      <w:r w:rsidR="005D0638">
        <w:rPr>
          <w:rFonts w:cs="Arial"/>
        </w:rPr>
        <w:t>deaktiviert</w:t>
      </w:r>
      <w:r w:rsidR="00276A17">
        <w:rPr>
          <w:rFonts w:cs="Arial"/>
          <w:i/>
        </w:rPr>
        <w:t xml:space="preserve"> </w:t>
      </w:r>
      <w:r w:rsidR="00782F04">
        <w:rPr>
          <w:rFonts w:cs="Arial"/>
          <w:i/>
        </w:rPr>
        <w:br/>
      </w:r>
      <w:r w:rsidR="00897124" w:rsidRPr="007F36D5">
        <w:rPr>
          <w:rFonts w:cs="Arial"/>
          <w:i/>
        </w:rPr>
        <w:t>E-Identit</w:t>
      </w:r>
      <w:r w:rsidR="00D01CB1">
        <w:rPr>
          <w:rFonts w:cs="Arial"/>
          <w:i/>
        </w:rPr>
        <w:t>ies</w:t>
      </w:r>
      <w:r w:rsidR="00AA7BD1">
        <w:rPr>
          <w:rFonts w:cs="Arial"/>
        </w:rPr>
        <w:t xml:space="preserve">. Er stösst die nächsten </w:t>
      </w:r>
      <w:r w:rsidR="005D0638">
        <w:rPr>
          <w:rFonts w:cs="Arial"/>
        </w:rPr>
        <w:t>Prozesse an (</w:t>
      </w:r>
      <w:r w:rsidR="005D0638" w:rsidRPr="009C6BA2">
        <w:rPr>
          <w:rFonts w:cs="Arial"/>
          <w:i/>
        </w:rPr>
        <w:t>Attribute definieren</w:t>
      </w:r>
      <w:r w:rsidR="005D0638">
        <w:rPr>
          <w:rFonts w:cs="Arial"/>
        </w:rPr>
        <w:t xml:space="preserve"> und </w:t>
      </w:r>
      <w:r w:rsidR="005D0638" w:rsidRPr="009C6BA2">
        <w:rPr>
          <w:rFonts w:cs="Arial"/>
          <w:i/>
        </w:rPr>
        <w:t>Authen</w:t>
      </w:r>
      <w:r w:rsidR="008255C7">
        <w:rPr>
          <w:rFonts w:cs="Arial"/>
          <w:i/>
        </w:rPr>
        <w:t>t</w:t>
      </w:r>
      <w:r w:rsidR="003914A0">
        <w:rPr>
          <w:rFonts w:cs="Arial"/>
          <w:i/>
        </w:rPr>
        <w:t>ifi</w:t>
      </w:r>
      <w:r w:rsidR="005D0638" w:rsidRPr="009C6BA2">
        <w:rPr>
          <w:rFonts w:cs="Arial"/>
          <w:i/>
        </w:rPr>
        <w:t>zierungsmittel definieren</w:t>
      </w:r>
      <w:r w:rsidR="005D0638">
        <w:rPr>
          <w:rFonts w:cs="Arial"/>
        </w:rPr>
        <w:t>).</w:t>
      </w:r>
    </w:p>
    <w:p w14:paraId="4CB7CEDE" w14:textId="77777777" w:rsidR="00897124" w:rsidRPr="0065181E" w:rsidRDefault="00897124" w:rsidP="00897124">
      <w:pPr>
        <w:pStyle w:val="Textkrper"/>
        <w:spacing w:before="240"/>
        <w:rPr>
          <w:rFonts w:cs="Arial"/>
        </w:rPr>
      </w:pPr>
      <w:r w:rsidRPr="0065181E">
        <w:rPr>
          <w:rFonts w:cs="Arial"/>
          <w:b/>
        </w:rPr>
        <w:t>Anmerkungen:</w:t>
      </w:r>
    </w:p>
    <w:p w14:paraId="12420AA1" w14:textId="6169AA84" w:rsidR="00013A7C" w:rsidRPr="00572E05" w:rsidRDefault="00897124" w:rsidP="00572E05">
      <w:pPr>
        <w:pStyle w:val="Textkrper"/>
        <w:rPr>
          <w:rFonts w:cs="Arial"/>
        </w:rPr>
      </w:pPr>
      <w:r w:rsidRPr="0065181E">
        <w:rPr>
          <w:rFonts w:cs="Arial"/>
        </w:rPr>
        <w:t xml:space="preserve">Die </w:t>
      </w:r>
      <w:r w:rsidRPr="0065181E">
        <w:rPr>
          <w:rFonts w:cs="Arial"/>
          <w:i/>
        </w:rPr>
        <w:t>E-Identity</w:t>
      </w:r>
      <w:r w:rsidRPr="0065181E">
        <w:rPr>
          <w:rFonts w:cs="Arial"/>
        </w:rPr>
        <w:t xml:space="preserve"> ist das zentrale Element jeder </w:t>
      </w:r>
      <w:r w:rsidRPr="0065181E">
        <w:rPr>
          <w:rFonts w:cs="Arial"/>
          <w:i/>
        </w:rPr>
        <w:t>IAM</w:t>
      </w:r>
      <w:r w:rsidRPr="0065181E">
        <w:rPr>
          <w:rFonts w:cs="Arial"/>
        </w:rPr>
        <w:t xml:space="preserve">-Umgebung. Ein registriertes </w:t>
      </w:r>
      <w:r w:rsidRPr="0065181E">
        <w:rPr>
          <w:rFonts w:cs="Arial"/>
          <w:i/>
        </w:rPr>
        <w:t>Subjekt</w:t>
      </w:r>
      <w:r w:rsidRPr="0065181E">
        <w:rPr>
          <w:rFonts w:cs="Arial"/>
        </w:rPr>
        <w:t xml:space="preserve"> hat innerhalb eine</w:t>
      </w:r>
      <w:r w:rsidR="00420B21">
        <w:rPr>
          <w:rFonts w:cs="Arial"/>
        </w:rPr>
        <w:t>r</w:t>
      </w:r>
      <w:r w:rsidRPr="0065181E">
        <w:rPr>
          <w:rFonts w:cs="Arial"/>
        </w:rPr>
        <w:t xml:space="preserve"> </w:t>
      </w:r>
      <w:r w:rsidR="00420B21">
        <w:rPr>
          <w:rFonts w:cs="Arial"/>
          <w:i/>
        </w:rPr>
        <w:t>Domäne</w:t>
      </w:r>
      <w:r w:rsidR="00420B21" w:rsidRPr="0065181E">
        <w:rPr>
          <w:rFonts w:cs="Arial"/>
        </w:rPr>
        <w:t xml:space="preserve"> </w:t>
      </w:r>
      <w:r w:rsidRPr="0065181E">
        <w:rPr>
          <w:rFonts w:cs="Arial"/>
        </w:rPr>
        <w:t xml:space="preserve">immer mindestens eine </w:t>
      </w:r>
      <w:r w:rsidRPr="0065181E">
        <w:rPr>
          <w:rFonts w:cs="Arial"/>
          <w:i/>
        </w:rPr>
        <w:t>E-Identity</w:t>
      </w:r>
      <w:r w:rsidRPr="0065181E">
        <w:rPr>
          <w:rFonts w:cs="Arial"/>
        </w:rPr>
        <w:t>.</w:t>
      </w:r>
    </w:p>
    <w:p w14:paraId="62DDB602" w14:textId="1A28FCE1" w:rsidR="00B15BA0" w:rsidRDefault="00B15BA0">
      <w:pPr>
        <w:pStyle w:val="berschrift3"/>
      </w:pPr>
      <w:bookmarkStart w:id="190" w:name="_Ref498332215"/>
      <w:bookmarkStart w:id="191" w:name="_Ref498332222"/>
      <w:bookmarkStart w:id="192" w:name="_Toc498958060"/>
      <w:r>
        <w:t xml:space="preserve">Attribut </w:t>
      </w:r>
      <w:r w:rsidR="004E08B2">
        <w:t>definieren</w:t>
      </w:r>
      <w:bookmarkEnd w:id="190"/>
      <w:bookmarkEnd w:id="191"/>
      <w:bookmarkEnd w:id="192"/>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B15BA0" w:rsidRPr="003F6E31" w14:paraId="25524003" w14:textId="77777777" w:rsidTr="0048672A">
        <w:trPr>
          <w:cantSplit/>
        </w:trPr>
        <w:tc>
          <w:tcPr>
            <w:tcW w:w="2518" w:type="dxa"/>
            <w:shd w:val="clear" w:color="auto" w:fill="D9D9D9" w:themeFill="background1" w:themeFillShade="D9"/>
          </w:tcPr>
          <w:p w14:paraId="6E9C5BB7" w14:textId="317A01DB" w:rsidR="00B15BA0" w:rsidRPr="003F6E31" w:rsidRDefault="00B15BA0" w:rsidP="0048672A">
            <w:pPr>
              <w:pStyle w:val="Textkrper"/>
              <w:rPr>
                <w:rFonts w:cs="Arial"/>
                <w:szCs w:val="22"/>
              </w:rPr>
            </w:pPr>
            <w:r>
              <w:t xml:space="preserve">Attribut </w:t>
            </w:r>
            <w:r w:rsidR="004D4182">
              <w:t>definieren</w:t>
            </w:r>
          </w:p>
        </w:tc>
        <w:tc>
          <w:tcPr>
            <w:tcW w:w="6769" w:type="dxa"/>
            <w:shd w:val="clear" w:color="auto" w:fill="F2F2F2" w:themeFill="background1" w:themeFillShade="F2"/>
          </w:tcPr>
          <w:p w14:paraId="7F777862" w14:textId="415B8478" w:rsidR="00B15BA0" w:rsidRPr="003F6E31" w:rsidRDefault="004E08B2" w:rsidP="0048672A">
            <w:pPr>
              <w:pStyle w:val="Textkrper"/>
              <w:rPr>
                <w:rFonts w:cs="Arial"/>
                <w:szCs w:val="22"/>
              </w:rPr>
            </w:pPr>
            <w:r>
              <w:rPr>
                <w:rFonts w:cs="Arial"/>
                <w:szCs w:val="22"/>
              </w:rPr>
              <w:t>Erfassen</w:t>
            </w:r>
            <w:r w:rsidR="00B15BA0" w:rsidRPr="003F6E31">
              <w:rPr>
                <w:rFonts w:cs="Arial"/>
                <w:szCs w:val="22"/>
              </w:rPr>
              <w:t>,</w:t>
            </w:r>
            <w:r w:rsidR="00B15BA0">
              <w:rPr>
                <w:rFonts w:cs="Arial"/>
                <w:szCs w:val="22"/>
              </w:rPr>
              <w:t xml:space="preserve"> Aktualisierung und Löschung </w:t>
            </w:r>
            <w:r w:rsidR="00B15BA0" w:rsidRPr="003F6E31">
              <w:rPr>
                <w:rFonts w:cs="Arial"/>
                <w:szCs w:val="22"/>
              </w:rPr>
              <w:t xml:space="preserve">von </w:t>
            </w:r>
            <w:r w:rsidR="00B15BA0" w:rsidRPr="003F6E31">
              <w:rPr>
                <w:rFonts w:cs="Arial"/>
                <w:i/>
                <w:szCs w:val="22"/>
              </w:rPr>
              <w:t>Attribut</w:t>
            </w:r>
            <w:r w:rsidR="000F018B">
              <w:rPr>
                <w:rFonts w:cs="Arial"/>
                <w:i/>
                <w:szCs w:val="22"/>
              </w:rPr>
              <w:t>werte</w:t>
            </w:r>
            <w:r w:rsidR="008A6752">
              <w:rPr>
                <w:rFonts w:cs="Arial"/>
                <w:i/>
                <w:szCs w:val="22"/>
              </w:rPr>
              <w:t>n</w:t>
            </w:r>
            <w:r w:rsidR="00B15BA0" w:rsidRPr="003F6E31">
              <w:rPr>
                <w:rFonts w:cs="Arial"/>
                <w:szCs w:val="22"/>
              </w:rPr>
              <w:t>.</w:t>
            </w:r>
          </w:p>
        </w:tc>
      </w:tr>
    </w:tbl>
    <w:p w14:paraId="3619E579" w14:textId="6EF5B9FF" w:rsidR="002D1040" w:rsidRDefault="006B4840" w:rsidP="00B15BA0">
      <w:pPr>
        <w:pStyle w:val="Textkrper"/>
        <w:spacing w:before="240"/>
        <w:rPr>
          <w:rFonts w:cs="Arial"/>
        </w:rPr>
      </w:pPr>
      <w:r>
        <w:rPr>
          <w:rFonts w:cs="Arial"/>
          <w:b/>
        </w:rPr>
        <w:t>Prozesseigner:</w:t>
      </w:r>
      <w:r w:rsidR="002D1040">
        <w:rPr>
          <w:rFonts w:cs="Arial"/>
          <w:b/>
        </w:rPr>
        <w:t xml:space="preserve"> </w:t>
      </w:r>
      <w:r w:rsidR="002D1040">
        <w:rPr>
          <w:rFonts w:cs="Arial"/>
        </w:rPr>
        <w:t>AA</w:t>
      </w:r>
    </w:p>
    <w:p w14:paraId="7A240219" w14:textId="2A50DC8E" w:rsidR="00DB1A5F" w:rsidRPr="00572E05" w:rsidRDefault="00DB1A5F" w:rsidP="00B15BA0">
      <w:pPr>
        <w:pStyle w:val="Textkrper"/>
        <w:spacing w:before="240"/>
        <w:rPr>
          <w:rFonts w:cs="Arial"/>
        </w:rPr>
      </w:pPr>
      <w:r>
        <w:rPr>
          <w:rFonts w:cs="Arial"/>
          <w:b/>
        </w:rPr>
        <w:t xml:space="preserve">Anforderungen: </w:t>
      </w:r>
      <w:r w:rsidR="00CA2188" w:rsidRPr="00CA2188">
        <w:rPr>
          <w:rFonts w:cs="Arial"/>
        </w:rPr>
        <w:t>LB-6, LE-5, LE-6, Dienst-1, Führ-1</w:t>
      </w:r>
    </w:p>
    <w:p w14:paraId="0139F92E" w14:textId="77777777" w:rsidR="00782F04" w:rsidRDefault="00782F04" w:rsidP="00B15BA0">
      <w:pPr>
        <w:pStyle w:val="Textkrper"/>
        <w:spacing w:before="240"/>
        <w:rPr>
          <w:b/>
        </w:rPr>
      </w:pPr>
    </w:p>
    <w:p w14:paraId="5F6E8908" w14:textId="0564A5D1" w:rsidR="00B15BA0" w:rsidRPr="003F6E31" w:rsidRDefault="00B15BA0" w:rsidP="00B15BA0">
      <w:pPr>
        <w:pStyle w:val="Textkrper"/>
        <w:spacing w:before="240"/>
        <w:rPr>
          <w:b/>
        </w:rPr>
      </w:pPr>
      <w:r w:rsidRPr="003F6E31">
        <w:rPr>
          <w:b/>
        </w:rPr>
        <w:t>Tätigkeiten:</w:t>
      </w:r>
    </w:p>
    <w:p w14:paraId="2FB1663A" w14:textId="52496CDF" w:rsidR="00013A7C" w:rsidRDefault="00013A7C" w:rsidP="00B15BA0">
      <w:pPr>
        <w:pStyle w:val="Textkrper"/>
        <w:numPr>
          <w:ilvl w:val="0"/>
          <w:numId w:val="14"/>
        </w:numPr>
        <w:ind w:left="714" w:hanging="357"/>
      </w:pPr>
      <w:r>
        <w:t>Vorbedingung zum Definieren von Attributwerten ist eine vorhandene E-Identity</w:t>
      </w:r>
      <w:r w:rsidR="00782F04">
        <w:t xml:space="preserve"> </w:t>
      </w:r>
      <w:r w:rsidR="00782F04">
        <w:br/>
      </w:r>
      <w:r w:rsidR="002F3C87">
        <w:t>(</w:t>
      </w:r>
      <w:r w:rsidR="00782F04" w:rsidRPr="00782F04">
        <w:rPr>
          <w:i/>
        </w:rPr>
        <w:t>E</w:t>
      </w:r>
      <w:r w:rsidR="002F3C87" w:rsidRPr="009C6BA2">
        <w:rPr>
          <w:i/>
        </w:rPr>
        <w:t>-</w:t>
      </w:r>
      <w:r w:rsidR="0007136E" w:rsidRPr="009C6BA2">
        <w:rPr>
          <w:i/>
        </w:rPr>
        <w:t>I</w:t>
      </w:r>
      <w:r w:rsidR="002F3C87" w:rsidRPr="009C6BA2">
        <w:rPr>
          <w:i/>
        </w:rPr>
        <w:t>dentity definieren</w:t>
      </w:r>
      <w:r w:rsidR="0007136E" w:rsidRPr="009C6BA2">
        <w:rPr>
          <w:i/>
        </w:rPr>
        <w:t xml:space="preserve"> </w:t>
      </w:r>
      <w:r w:rsidR="0007136E">
        <w:fldChar w:fldCharType="begin"/>
      </w:r>
      <w:r w:rsidR="0007136E">
        <w:instrText xml:space="preserve"> REF _Ref498586786 \r \h </w:instrText>
      </w:r>
      <w:r w:rsidR="0007136E">
        <w:fldChar w:fldCharType="separate"/>
      </w:r>
      <w:r w:rsidR="00365D61">
        <w:t>6.2.1</w:t>
      </w:r>
      <w:r w:rsidR="0007136E">
        <w:fldChar w:fldCharType="end"/>
      </w:r>
      <w:r w:rsidR="002F3C87">
        <w:t>)</w:t>
      </w:r>
      <w:r>
        <w:t>, der die Attributwerte zugewiesen werden können.</w:t>
      </w:r>
    </w:p>
    <w:p w14:paraId="2E8BDEDC" w14:textId="464488F0" w:rsidR="00B15BA0" w:rsidRDefault="00B15BA0" w:rsidP="00B15BA0">
      <w:pPr>
        <w:pStyle w:val="Textkrper"/>
        <w:numPr>
          <w:ilvl w:val="0"/>
          <w:numId w:val="14"/>
        </w:numPr>
        <w:ind w:left="714" w:hanging="357"/>
      </w:pPr>
      <w:r w:rsidRPr="00A46989">
        <w:t>Das Subjekt</w:t>
      </w:r>
      <w:r>
        <w:t xml:space="preserve"> oder </w:t>
      </w:r>
      <w:r w:rsidRPr="00C1341A">
        <w:t>die RA</w:t>
      </w:r>
      <w:r w:rsidR="00B418C3" w:rsidRPr="00C1341A">
        <w:t xml:space="preserve"> des CSPs</w:t>
      </w:r>
      <w:r w:rsidRPr="00A46989">
        <w:t xml:space="preserve"> beantragt</w:t>
      </w:r>
      <w:r w:rsidR="00013A7C">
        <w:t xml:space="preserve"> während der (Selbst-)Registrierung</w:t>
      </w:r>
      <w:r w:rsidRPr="00A46989">
        <w:t xml:space="preserve"> </w:t>
      </w:r>
      <w:r w:rsidR="00FA672C" w:rsidRPr="00A46989">
        <w:t>ein</w:t>
      </w:r>
      <w:r w:rsidR="00FA672C">
        <w:t>en</w:t>
      </w:r>
      <w:r w:rsidR="00FA672C" w:rsidRPr="003E25CC">
        <w:t xml:space="preserve"> </w:t>
      </w:r>
      <w:r w:rsidR="00FA672C">
        <w:t>neuen</w:t>
      </w:r>
      <w:r w:rsidR="00FA672C" w:rsidRPr="00A46989">
        <w:t xml:space="preserve"> </w:t>
      </w:r>
      <w:r w:rsidR="00FA672C" w:rsidRPr="003E25CC">
        <w:rPr>
          <w:i/>
        </w:rPr>
        <w:t>Attribut</w:t>
      </w:r>
      <w:r w:rsidR="00FA672C">
        <w:rPr>
          <w:i/>
        </w:rPr>
        <w:t>wert</w:t>
      </w:r>
      <w:r w:rsidR="00FA672C" w:rsidRPr="00A46989">
        <w:t xml:space="preserve"> </w:t>
      </w:r>
      <w:r w:rsidRPr="00A46989">
        <w:t>oder die Aktualisierung eines bestehenden</w:t>
      </w:r>
      <w:r w:rsidRPr="00A46989">
        <w:rPr>
          <w:i/>
        </w:rPr>
        <w:t xml:space="preserve"> Attribut</w:t>
      </w:r>
      <w:r w:rsidR="00FA672C">
        <w:rPr>
          <w:i/>
        </w:rPr>
        <w:t>wertes</w:t>
      </w:r>
      <w:r w:rsidRPr="003E25CC">
        <w:t xml:space="preserve"> </w:t>
      </w:r>
      <w:r w:rsidRPr="00B15BA0">
        <w:t>bei</w:t>
      </w:r>
      <w:r w:rsidR="000629F2">
        <w:t xml:space="preserve"> der </w:t>
      </w:r>
      <w:r w:rsidRPr="00B15BA0">
        <w:t>AA</w:t>
      </w:r>
      <w:r w:rsidRPr="003E25CC">
        <w:t>.</w:t>
      </w:r>
      <w:r w:rsidR="00013A7C">
        <w:t xml:space="preserve"> Die RA ist für die Überprüfung der Attributwerte zuständig.</w:t>
      </w:r>
    </w:p>
    <w:p w14:paraId="773754C6" w14:textId="7525D7AC" w:rsidR="00B418C3" w:rsidRDefault="00B418C3" w:rsidP="00572E05">
      <w:pPr>
        <w:pStyle w:val="Textkrper"/>
        <w:numPr>
          <w:ilvl w:val="0"/>
          <w:numId w:val="14"/>
        </w:numPr>
        <w:rPr>
          <w:rFonts w:cs="Arial"/>
        </w:rPr>
      </w:pPr>
      <w:r>
        <w:rPr>
          <w:rFonts w:cs="Arial"/>
        </w:rPr>
        <w:t xml:space="preserve">(optional) </w:t>
      </w:r>
      <w:r w:rsidRPr="00C1341A">
        <w:rPr>
          <w:rFonts w:cs="Arial"/>
        </w:rPr>
        <w:t>Die RA der AA erhebt</w:t>
      </w:r>
      <w:r>
        <w:rPr>
          <w:rFonts w:cs="Arial"/>
        </w:rPr>
        <w:t xml:space="preserve"> Attributwerte gemäss der gewünschten Qualitätsstufe.</w:t>
      </w:r>
    </w:p>
    <w:p w14:paraId="0E07949C" w14:textId="4E4635E1" w:rsidR="00B418C3" w:rsidRPr="00924572" w:rsidRDefault="00B418C3" w:rsidP="00572E05">
      <w:pPr>
        <w:pStyle w:val="Textkrper"/>
        <w:numPr>
          <w:ilvl w:val="0"/>
          <w:numId w:val="14"/>
        </w:numPr>
        <w:rPr>
          <w:rFonts w:cs="Arial"/>
        </w:rPr>
      </w:pPr>
      <w:r>
        <w:rPr>
          <w:rFonts w:cs="Arial"/>
        </w:rPr>
        <w:t>(nur RBAC) Die RA kann dem Subjekt (Rollen-)Attributwerte zuweisen, die dem Subjekt vom Berechtigungsverwalter zugeteilt wurden (RBAC/antragsbasiertes Verfahren). Ein entsprechende</w:t>
      </w:r>
      <w:r w:rsidR="001E6BCD">
        <w:rPr>
          <w:rFonts w:cs="Arial"/>
        </w:rPr>
        <w:t>r</w:t>
      </w:r>
      <w:r>
        <w:rPr>
          <w:rFonts w:cs="Arial"/>
        </w:rPr>
        <w:t xml:space="preserve"> Attributwert wird beantragt.</w:t>
      </w:r>
    </w:p>
    <w:p w14:paraId="1933107F" w14:textId="1BF040BB" w:rsidR="00B418C3" w:rsidRPr="00924572" w:rsidRDefault="00B418C3" w:rsidP="00572E05">
      <w:pPr>
        <w:pStyle w:val="Textkrper"/>
        <w:numPr>
          <w:ilvl w:val="0"/>
          <w:numId w:val="14"/>
        </w:numPr>
        <w:rPr>
          <w:rFonts w:cs="Arial"/>
        </w:rPr>
      </w:pPr>
      <w:r>
        <w:rPr>
          <w:rFonts w:cs="Arial"/>
        </w:rPr>
        <w:t>(optional) Das Subjekt kann seine Rechte zeitlich begrenzt und kontextbezogen an ein anderes Subjekt übertragen.</w:t>
      </w:r>
    </w:p>
    <w:p w14:paraId="46F1676D" w14:textId="6525CE6D" w:rsidR="00B15BA0" w:rsidRPr="003F6E31" w:rsidRDefault="00013A7C" w:rsidP="00B15BA0">
      <w:pPr>
        <w:pStyle w:val="Textkrper"/>
        <w:numPr>
          <w:ilvl w:val="0"/>
          <w:numId w:val="14"/>
        </w:numPr>
        <w:ind w:left="714" w:hanging="357"/>
      </w:pPr>
      <w:r>
        <w:t>D</w:t>
      </w:r>
      <w:r w:rsidR="00B15BA0">
        <w:t xml:space="preserve">ie AA </w:t>
      </w:r>
      <w:r>
        <w:t xml:space="preserve">teilt </w:t>
      </w:r>
      <w:r w:rsidR="00B15BA0">
        <w:t>de</w:t>
      </w:r>
      <w:r>
        <w:t>r</w:t>
      </w:r>
      <w:r w:rsidR="00B15BA0" w:rsidRPr="003F6E31">
        <w:t xml:space="preserve"> </w:t>
      </w:r>
      <w:r w:rsidR="000F018B">
        <w:rPr>
          <w:i/>
        </w:rPr>
        <w:t>E-Identity</w:t>
      </w:r>
      <w:r w:rsidR="000F018B" w:rsidRPr="003F6E31">
        <w:t xml:space="preserve"> </w:t>
      </w:r>
      <w:r w:rsidR="00E2235D">
        <w:t>de</w:t>
      </w:r>
      <w:r w:rsidR="000F018B">
        <w:t>n</w:t>
      </w:r>
      <w:r w:rsidR="00B15BA0" w:rsidRPr="003F6E31">
        <w:t xml:space="preserve"> </w:t>
      </w:r>
      <w:r w:rsidR="00B15BA0" w:rsidRPr="00E73CBF">
        <w:rPr>
          <w:i/>
        </w:rPr>
        <w:t>Attribut</w:t>
      </w:r>
      <w:r w:rsidR="001D7442">
        <w:rPr>
          <w:i/>
        </w:rPr>
        <w:t>wert</w:t>
      </w:r>
      <w:r w:rsidR="00B15BA0" w:rsidRPr="003F6E31">
        <w:t xml:space="preserve"> zu</w:t>
      </w:r>
      <w:r w:rsidR="00B15BA0">
        <w:t xml:space="preserve"> oder aktualisiert </w:t>
      </w:r>
      <w:r>
        <w:t>ihn</w:t>
      </w:r>
      <w:r w:rsidR="00B15BA0" w:rsidRPr="003F6E31">
        <w:t>.</w:t>
      </w:r>
    </w:p>
    <w:p w14:paraId="1FAFE5BD" w14:textId="364E4BB1" w:rsidR="007A24CF" w:rsidRPr="003F6E31" w:rsidRDefault="00B15BA0" w:rsidP="00B15BA0">
      <w:pPr>
        <w:pStyle w:val="Textkrper"/>
        <w:numPr>
          <w:ilvl w:val="0"/>
          <w:numId w:val="14"/>
        </w:numPr>
        <w:ind w:left="714" w:hanging="357"/>
      </w:pPr>
      <w:r>
        <w:t xml:space="preserve">Die </w:t>
      </w:r>
      <w:r w:rsidRPr="00A46989">
        <w:t>AA löscht</w:t>
      </w:r>
      <w:r w:rsidR="00013A7C">
        <w:t xml:space="preserve"> ggf.</w:t>
      </w:r>
      <w:r>
        <w:rPr>
          <w:i/>
        </w:rPr>
        <w:t xml:space="preserve"> </w:t>
      </w:r>
      <w:r w:rsidRPr="00715DA6">
        <w:rPr>
          <w:i/>
        </w:rPr>
        <w:t>Attribut</w:t>
      </w:r>
      <w:r w:rsidR="001D7442">
        <w:rPr>
          <w:i/>
        </w:rPr>
        <w:t>wert</w:t>
      </w:r>
      <w:r>
        <w:rPr>
          <w:i/>
        </w:rPr>
        <w:t>e</w:t>
      </w:r>
      <w:r>
        <w:t>.</w:t>
      </w:r>
    </w:p>
    <w:p w14:paraId="5806984D" w14:textId="6CBB5986" w:rsidR="007A24CF" w:rsidRPr="0065181E" w:rsidRDefault="007A24CF" w:rsidP="007A24CF">
      <w:pPr>
        <w:pStyle w:val="Textkrper"/>
        <w:spacing w:before="240"/>
        <w:rPr>
          <w:rFonts w:cs="Arial"/>
        </w:rPr>
      </w:pPr>
      <w:r w:rsidRPr="0065181E">
        <w:rPr>
          <w:rFonts w:cs="Arial"/>
          <w:b/>
        </w:rPr>
        <w:t>Anmerkungen:</w:t>
      </w:r>
    </w:p>
    <w:p w14:paraId="7FCB4969" w14:textId="77777777" w:rsidR="008A6752" w:rsidRDefault="005A7F41" w:rsidP="00572E05">
      <w:pPr>
        <w:pStyle w:val="Textkrper"/>
        <w:rPr>
          <w:rFonts w:cs="Arial"/>
        </w:rPr>
      </w:pPr>
      <w:r>
        <w:rPr>
          <w:rFonts w:cs="Arial"/>
        </w:rPr>
        <w:t xml:space="preserve">Je nach Organisation und </w:t>
      </w:r>
      <w:r w:rsidR="00703E80">
        <w:rPr>
          <w:rFonts w:cs="Arial"/>
        </w:rPr>
        <w:t xml:space="preserve">Identity </w:t>
      </w:r>
      <w:r>
        <w:rPr>
          <w:rFonts w:cs="Arial"/>
        </w:rPr>
        <w:t>Federation Modell kann die RA für die CSP und AA dieselbe sein</w:t>
      </w:r>
      <w:r w:rsidR="007A24CF">
        <w:rPr>
          <w:rFonts w:cs="Arial"/>
        </w:rPr>
        <w:t>.</w:t>
      </w:r>
      <w:r w:rsidR="00C1341A">
        <w:rPr>
          <w:rFonts w:cs="Arial"/>
        </w:rPr>
        <w:t xml:space="preserve"> Die IAM-Führung bestimmt wie die Verantwortungen aufgeteilt werden.</w:t>
      </w:r>
    </w:p>
    <w:p w14:paraId="2F8F2375" w14:textId="16A094EB" w:rsidR="00B15BA0" w:rsidRDefault="008A6752" w:rsidP="00572E05">
      <w:pPr>
        <w:pStyle w:val="Textkrper"/>
      </w:pPr>
      <w:r w:rsidRPr="003F6E31">
        <w:rPr>
          <w:rFonts w:cs="Arial"/>
          <w:szCs w:val="22"/>
        </w:rPr>
        <w:t xml:space="preserve">Ein </w:t>
      </w:r>
      <w:r w:rsidRPr="00E73CBF">
        <w:rPr>
          <w:rFonts w:cs="Arial"/>
          <w:i/>
          <w:szCs w:val="22"/>
        </w:rPr>
        <w:t>Attribut</w:t>
      </w:r>
      <w:r>
        <w:rPr>
          <w:rFonts w:cs="Arial"/>
          <w:i/>
          <w:szCs w:val="22"/>
        </w:rPr>
        <w:t>wert</w:t>
      </w:r>
      <w:r w:rsidRPr="003F6E31">
        <w:rPr>
          <w:rFonts w:cs="Arial"/>
          <w:szCs w:val="22"/>
        </w:rPr>
        <w:t xml:space="preserve"> </w:t>
      </w:r>
      <w:r>
        <w:rPr>
          <w:rFonts w:cs="Arial"/>
          <w:szCs w:val="22"/>
        </w:rPr>
        <w:t>repräsentiert</w:t>
      </w:r>
      <w:r w:rsidRPr="003F6E31">
        <w:rPr>
          <w:rFonts w:cs="Arial"/>
          <w:szCs w:val="22"/>
        </w:rPr>
        <w:t xml:space="preserve"> </w:t>
      </w:r>
      <w:r>
        <w:rPr>
          <w:rFonts w:cs="Arial"/>
          <w:szCs w:val="22"/>
        </w:rPr>
        <w:t xml:space="preserve">eine </w:t>
      </w:r>
      <w:r w:rsidRPr="003F6E31">
        <w:rPr>
          <w:rFonts w:cs="Arial"/>
          <w:szCs w:val="22"/>
        </w:rPr>
        <w:t>einem</w:t>
      </w:r>
      <w:r w:rsidRPr="003F6E31">
        <w:rPr>
          <w:b/>
        </w:rPr>
        <w:t xml:space="preserve"> </w:t>
      </w:r>
      <w:r w:rsidRPr="003F6E31">
        <w:rPr>
          <w:rFonts w:cs="Arial"/>
          <w:i/>
          <w:szCs w:val="22"/>
        </w:rPr>
        <w:t>Subjekt</w:t>
      </w:r>
      <w:r w:rsidRPr="003F6E31">
        <w:rPr>
          <w:rFonts w:cs="Arial"/>
          <w:szCs w:val="22"/>
        </w:rPr>
        <w:t xml:space="preserve"> zugeordnete </w:t>
      </w:r>
      <w:r w:rsidRPr="00E73CBF">
        <w:rPr>
          <w:rFonts w:cs="Arial"/>
          <w:i/>
          <w:szCs w:val="22"/>
        </w:rPr>
        <w:t>Eigenschaft</w:t>
      </w:r>
      <w:r w:rsidRPr="003F6E31">
        <w:rPr>
          <w:rFonts w:cs="Arial"/>
          <w:szCs w:val="22"/>
        </w:rPr>
        <w:t xml:space="preserve">, die </w:t>
      </w:r>
      <w:r>
        <w:rPr>
          <w:rFonts w:cs="Arial"/>
          <w:szCs w:val="22"/>
        </w:rPr>
        <w:t xml:space="preserve">das </w:t>
      </w:r>
      <w:r w:rsidRPr="00E73CBF">
        <w:rPr>
          <w:rFonts w:cs="Arial"/>
          <w:i/>
          <w:szCs w:val="22"/>
        </w:rPr>
        <w:t>Subjekt</w:t>
      </w:r>
      <w:r w:rsidRPr="003F6E31">
        <w:rPr>
          <w:rFonts w:cs="Arial"/>
          <w:szCs w:val="22"/>
        </w:rPr>
        <w:t xml:space="preserve"> näher beschreibt.</w:t>
      </w:r>
      <w:r>
        <w:rPr>
          <w:rFonts w:cs="Arial"/>
          <w:szCs w:val="22"/>
        </w:rPr>
        <w:t xml:space="preserve"> </w:t>
      </w:r>
      <w:r w:rsidRPr="003F6E31">
        <w:t>Der Prozess</w:t>
      </w:r>
      <w:r>
        <w:t>,</w:t>
      </w:r>
      <w:r w:rsidRPr="003F6E31">
        <w:t xml:space="preserve"> wie diese</w:t>
      </w:r>
      <w:r>
        <w:t xml:space="preserve"> </w:t>
      </w:r>
      <w:r w:rsidRPr="00E73CBF">
        <w:rPr>
          <w:i/>
        </w:rPr>
        <w:t>Eigenschaften</w:t>
      </w:r>
      <w:r w:rsidRPr="003F6E31">
        <w:t xml:space="preserve"> zu </w:t>
      </w:r>
      <w:r>
        <w:t xml:space="preserve">erheben und </w:t>
      </w:r>
      <w:r w:rsidRPr="003F6E31">
        <w:t>prüfen sind</w:t>
      </w:r>
      <w:r>
        <w:t>, muss entsprechend der verlangten Qualität dokumentiert werden.</w:t>
      </w:r>
    </w:p>
    <w:p w14:paraId="55EC4408" w14:textId="297DA64F" w:rsidR="00897124" w:rsidRPr="0065181E" w:rsidRDefault="00897124">
      <w:pPr>
        <w:pStyle w:val="berschrift3"/>
      </w:pPr>
      <w:bookmarkStart w:id="193" w:name="_Toc498958061"/>
      <w:r w:rsidRPr="0065181E">
        <w:t xml:space="preserve">Authentifizierungsmittel </w:t>
      </w:r>
      <w:r w:rsidR="004E08B2">
        <w:t>definieren</w:t>
      </w:r>
      <w:bookmarkEnd w:id="193"/>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897124" w:rsidRPr="0065181E" w14:paraId="598E4405" w14:textId="77777777" w:rsidTr="00897124">
        <w:trPr>
          <w:cantSplit/>
        </w:trPr>
        <w:tc>
          <w:tcPr>
            <w:tcW w:w="2518" w:type="dxa"/>
            <w:shd w:val="clear" w:color="auto" w:fill="D9D9D9" w:themeFill="background1" w:themeFillShade="D9"/>
          </w:tcPr>
          <w:p w14:paraId="63FAD68C" w14:textId="5461DB3F" w:rsidR="00897124" w:rsidRPr="0065181E" w:rsidRDefault="00897124" w:rsidP="003F700B">
            <w:pPr>
              <w:pStyle w:val="Textkrper"/>
              <w:rPr>
                <w:rFonts w:cs="Arial"/>
                <w:szCs w:val="22"/>
              </w:rPr>
            </w:pPr>
            <w:r w:rsidRPr="0065181E">
              <w:rPr>
                <w:rFonts w:cs="Arial"/>
              </w:rPr>
              <w:t xml:space="preserve">Authentifizierungsmittel </w:t>
            </w:r>
            <w:r w:rsidR="004D4182">
              <w:rPr>
                <w:rFonts w:cs="Arial"/>
              </w:rPr>
              <w:t>definieren</w:t>
            </w:r>
          </w:p>
        </w:tc>
        <w:tc>
          <w:tcPr>
            <w:tcW w:w="6769" w:type="dxa"/>
            <w:shd w:val="clear" w:color="auto" w:fill="F2F2F2" w:themeFill="background1" w:themeFillShade="F2"/>
          </w:tcPr>
          <w:p w14:paraId="2905AB6D" w14:textId="74BDC26A" w:rsidR="00897124" w:rsidRPr="0065181E" w:rsidRDefault="00897124" w:rsidP="003F700B">
            <w:pPr>
              <w:pStyle w:val="Textkrper"/>
              <w:rPr>
                <w:rFonts w:cs="Arial"/>
                <w:szCs w:val="22"/>
              </w:rPr>
            </w:pPr>
            <w:r w:rsidRPr="0065181E">
              <w:rPr>
                <w:rFonts w:cs="Arial"/>
                <w:szCs w:val="22"/>
              </w:rPr>
              <w:t>Erstellen</w:t>
            </w:r>
            <w:r w:rsidR="00471775">
              <w:rPr>
                <w:rFonts w:cs="Arial"/>
                <w:szCs w:val="22"/>
              </w:rPr>
              <w:t>,</w:t>
            </w:r>
            <w:r w:rsidRPr="0065181E">
              <w:rPr>
                <w:rFonts w:cs="Arial"/>
                <w:szCs w:val="22"/>
              </w:rPr>
              <w:t xml:space="preserve"> Verg</w:t>
            </w:r>
            <w:r w:rsidR="009A2EFD">
              <w:rPr>
                <w:rFonts w:cs="Arial"/>
                <w:szCs w:val="22"/>
              </w:rPr>
              <w:t>abe</w:t>
            </w:r>
            <w:r w:rsidRPr="0065181E">
              <w:rPr>
                <w:rFonts w:cs="Arial"/>
                <w:szCs w:val="22"/>
              </w:rPr>
              <w:t xml:space="preserve"> </w:t>
            </w:r>
            <w:r w:rsidR="00471775">
              <w:rPr>
                <w:rFonts w:cs="Arial"/>
                <w:szCs w:val="22"/>
              </w:rPr>
              <w:t xml:space="preserve">und Erneuerung </w:t>
            </w:r>
            <w:r w:rsidRPr="0065181E">
              <w:rPr>
                <w:rFonts w:cs="Arial"/>
                <w:szCs w:val="22"/>
              </w:rPr>
              <w:t xml:space="preserve">von </w:t>
            </w:r>
            <w:r w:rsidRPr="0065181E">
              <w:rPr>
                <w:rFonts w:cs="Arial"/>
                <w:i/>
              </w:rPr>
              <w:t>Authentifizierungsmitteln</w:t>
            </w:r>
            <w:r w:rsidR="00952F96" w:rsidRPr="0065181E">
              <w:rPr>
                <w:rFonts w:cs="Arial"/>
              </w:rPr>
              <w:t xml:space="preserve"> für eine E-Identity</w:t>
            </w:r>
            <w:r w:rsidRPr="0065181E">
              <w:rPr>
                <w:rFonts w:cs="Arial"/>
                <w:i/>
                <w:szCs w:val="22"/>
              </w:rPr>
              <w:t>.</w:t>
            </w:r>
          </w:p>
        </w:tc>
      </w:tr>
    </w:tbl>
    <w:p w14:paraId="61020C81" w14:textId="4924E2B8" w:rsidR="002D1040" w:rsidRDefault="006B4840" w:rsidP="00897124">
      <w:pPr>
        <w:pStyle w:val="Textkrper"/>
        <w:spacing w:before="240"/>
        <w:rPr>
          <w:rFonts w:cs="Arial"/>
        </w:rPr>
      </w:pPr>
      <w:r>
        <w:rPr>
          <w:rFonts w:cs="Arial"/>
          <w:b/>
        </w:rPr>
        <w:t>Prozesseigner:</w:t>
      </w:r>
      <w:r w:rsidR="002D1040">
        <w:rPr>
          <w:rFonts w:cs="Arial"/>
          <w:b/>
        </w:rPr>
        <w:t xml:space="preserve"> </w:t>
      </w:r>
      <w:r w:rsidR="002D1040">
        <w:rPr>
          <w:rFonts w:cs="Arial"/>
        </w:rPr>
        <w:t>CSP</w:t>
      </w:r>
    </w:p>
    <w:p w14:paraId="72DB7262" w14:textId="460B01AE" w:rsidR="00DB1A5F" w:rsidRPr="00572E05" w:rsidRDefault="00DB1A5F" w:rsidP="00897124">
      <w:pPr>
        <w:pStyle w:val="Textkrper"/>
        <w:spacing w:before="240"/>
        <w:rPr>
          <w:rFonts w:cs="Arial"/>
        </w:rPr>
      </w:pPr>
      <w:r>
        <w:rPr>
          <w:rFonts w:cs="Arial"/>
          <w:b/>
        </w:rPr>
        <w:t xml:space="preserve">Anforderungen: </w:t>
      </w:r>
      <w:r w:rsidR="008D7830" w:rsidRPr="00572E05">
        <w:rPr>
          <w:rFonts w:cs="Arial"/>
        </w:rPr>
        <w:t>LB-6, LB-8, LB-9, Dienst-1, Dienst-2, Führ-1</w:t>
      </w:r>
    </w:p>
    <w:p w14:paraId="41D46256" w14:textId="0D67C520" w:rsidR="00897124" w:rsidRPr="0065181E" w:rsidRDefault="00897124" w:rsidP="00897124">
      <w:pPr>
        <w:pStyle w:val="Textkrper"/>
        <w:spacing w:before="240"/>
        <w:rPr>
          <w:rFonts w:cs="Arial"/>
          <w:b/>
        </w:rPr>
      </w:pPr>
      <w:r w:rsidRPr="0065181E">
        <w:rPr>
          <w:rFonts w:cs="Arial"/>
          <w:b/>
        </w:rPr>
        <w:t>Tätigkeiten:</w:t>
      </w:r>
    </w:p>
    <w:p w14:paraId="7C123FD7" w14:textId="7A81B91F" w:rsidR="00013A7C" w:rsidRPr="00013A7C" w:rsidRDefault="00013A7C" w:rsidP="00013A7C">
      <w:pPr>
        <w:pStyle w:val="Textkrper"/>
        <w:numPr>
          <w:ilvl w:val="0"/>
          <w:numId w:val="10"/>
        </w:numPr>
      </w:pPr>
      <w:r>
        <w:t>Vorbedingung ist eine vorhandene E-Identity, der die Authentifizierungsmittel zugewiesen werden können.</w:t>
      </w:r>
    </w:p>
    <w:p w14:paraId="1AFD07E2" w14:textId="38DF5789" w:rsidR="00124012" w:rsidRPr="00C35231" w:rsidRDefault="00276A17" w:rsidP="00C35231">
      <w:pPr>
        <w:pStyle w:val="Textkrper"/>
        <w:numPr>
          <w:ilvl w:val="0"/>
          <w:numId w:val="10"/>
        </w:numPr>
        <w:rPr>
          <w:rFonts w:cs="Arial"/>
          <w:b/>
        </w:rPr>
      </w:pPr>
      <w:r>
        <w:rPr>
          <w:rFonts w:cs="Arial"/>
        </w:rPr>
        <w:t xml:space="preserve">Der CSP erstellt, erhebt und vergibt </w:t>
      </w:r>
      <w:r w:rsidR="00897124" w:rsidRPr="0065181E">
        <w:rPr>
          <w:rFonts w:cs="Arial"/>
          <w:i/>
        </w:rPr>
        <w:t>Authentifizierungsmerkmale</w:t>
      </w:r>
      <w:r w:rsidR="00897124" w:rsidRPr="0065181E">
        <w:rPr>
          <w:rFonts w:cs="Arial"/>
        </w:rPr>
        <w:t xml:space="preserve"> (</w:t>
      </w:r>
      <w:r w:rsidR="000C22AA">
        <w:rPr>
          <w:rFonts w:cs="Arial"/>
        </w:rPr>
        <w:t xml:space="preserve">z. B. </w:t>
      </w:r>
      <w:r w:rsidR="00897124" w:rsidRPr="0065181E">
        <w:rPr>
          <w:rFonts w:cs="Arial"/>
        </w:rPr>
        <w:t>Passwörter, Authentisierungszertifikat)</w:t>
      </w:r>
      <w:r w:rsidR="00C35231">
        <w:rPr>
          <w:rFonts w:cs="Arial"/>
        </w:rPr>
        <w:t xml:space="preserve"> oder bindet Authentifizierungsmittel an die E-Identity des Subjektes, die bereits unter Kontrolle des Subjektes sind.</w:t>
      </w:r>
    </w:p>
    <w:p w14:paraId="5F1CB79A" w14:textId="05EACED4" w:rsidR="00897124" w:rsidRPr="00774D88" w:rsidRDefault="001D7442" w:rsidP="00897124">
      <w:pPr>
        <w:pStyle w:val="Textkrper"/>
        <w:numPr>
          <w:ilvl w:val="0"/>
          <w:numId w:val="10"/>
        </w:numPr>
        <w:rPr>
          <w:rFonts w:cs="Arial"/>
          <w:b/>
        </w:rPr>
      </w:pPr>
      <w:r w:rsidRPr="00774D88">
        <w:rPr>
          <w:rFonts w:cs="Arial"/>
        </w:rPr>
        <w:t xml:space="preserve">(optional) </w:t>
      </w:r>
      <w:r w:rsidR="00276A17" w:rsidRPr="00774D88">
        <w:rPr>
          <w:rFonts w:cs="Arial"/>
        </w:rPr>
        <w:t xml:space="preserve">Der CSP </w:t>
      </w:r>
      <w:r w:rsidR="00420B21" w:rsidRPr="00774D88">
        <w:rPr>
          <w:rFonts w:cs="Arial"/>
        </w:rPr>
        <w:t xml:space="preserve">publiziert </w:t>
      </w:r>
      <w:r w:rsidR="00897124" w:rsidRPr="00774D88">
        <w:rPr>
          <w:rFonts w:cs="Arial"/>
        </w:rPr>
        <w:t>d</w:t>
      </w:r>
      <w:r w:rsidR="00276A17" w:rsidRPr="00774D88">
        <w:rPr>
          <w:rFonts w:cs="Arial"/>
        </w:rPr>
        <w:t>ie</w:t>
      </w:r>
      <w:r w:rsidR="00897124" w:rsidRPr="00774D88">
        <w:rPr>
          <w:rFonts w:cs="Arial"/>
        </w:rPr>
        <w:t xml:space="preserve"> öffentlichen Elemente der </w:t>
      </w:r>
      <w:r w:rsidR="00897124" w:rsidRPr="00774D88">
        <w:rPr>
          <w:rFonts w:cs="Arial"/>
          <w:i/>
        </w:rPr>
        <w:t>Authentifizierungsmittel</w:t>
      </w:r>
      <w:r w:rsidR="00897124" w:rsidRPr="00774D88">
        <w:rPr>
          <w:rFonts w:cs="Arial"/>
        </w:rPr>
        <w:t xml:space="preserve"> </w:t>
      </w:r>
      <w:r w:rsidR="00782F04">
        <w:rPr>
          <w:rFonts w:cs="Arial"/>
        </w:rPr>
        <w:br/>
      </w:r>
      <w:r w:rsidR="00897124" w:rsidRPr="00774D88">
        <w:rPr>
          <w:rFonts w:cs="Arial"/>
        </w:rPr>
        <w:t>(</w:t>
      </w:r>
      <w:r w:rsidR="000C22AA">
        <w:rPr>
          <w:rFonts w:cs="Arial"/>
        </w:rPr>
        <w:t xml:space="preserve">z. B. </w:t>
      </w:r>
      <w:r w:rsidR="00897124" w:rsidRPr="00774D88">
        <w:rPr>
          <w:rFonts w:cs="Arial"/>
        </w:rPr>
        <w:t xml:space="preserve">öffentlicher Schlüssel) zur </w:t>
      </w:r>
      <w:r w:rsidR="00897124" w:rsidRPr="00774D88">
        <w:rPr>
          <w:rFonts w:cs="Arial"/>
          <w:i/>
        </w:rPr>
        <w:t>E-Identity.</w:t>
      </w:r>
    </w:p>
    <w:p w14:paraId="6BBC77D8" w14:textId="4AA8D9D4" w:rsidR="00897124" w:rsidRPr="0065181E" w:rsidRDefault="00276A17" w:rsidP="00897124">
      <w:pPr>
        <w:pStyle w:val="Textkrper"/>
        <w:numPr>
          <w:ilvl w:val="0"/>
          <w:numId w:val="10"/>
        </w:numPr>
        <w:rPr>
          <w:rFonts w:cs="Arial"/>
          <w:b/>
        </w:rPr>
      </w:pPr>
      <w:r>
        <w:rPr>
          <w:rFonts w:cs="Arial"/>
        </w:rPr>
        <w:t xml:space="preserve">Der CSP </w:t>
      </w:r>
      <w:r w:rsidR="00D93AC1">
        <w:rPr>
          <w:rFonts w:cs="Arial"/>
        </w:rPr>
        <w:t>händig</w:t>
      </w:r>
      <w:r>
        <w:rPr>
          <w:rFonts w:cs="Arial"/>
        </w:rPr>
        <w:t xml:space="preserve">t </w:t>
      </w:r>
      <w:r w:rsidR="00D93AC1">
        <w:rPr>
          <w:rFonts w:cs="Arial"/>
        </w:rPr>
        <w:t>d</w:t>
      </w:r>
      <w:r w:rsidR="00075E3D">
        <w:rPr>
          <w:rFonts w:cs="Arial"/>
        </w:rPr>
        <w:t>a</w:t>
      </w:r>
      <w:r w:rsidR="00D93AC1">
        <w:rPr>
          <w:rFonts w:cs="Arial"/>
        </w:rPr>
        <w:t>s</w:t>
      </w:r>
      <w:r w:rsidR="00897124" w:rsidRPr="0065181E">
        <w:rPr>
          <w:rFonts w:cs="Arial"/>
        </w:rPr>
        <w:t xml:space="preserve"> </w:t>
      </w:r>
      <w:r w:rsidR="00897124" w:rsidRPr="0065181E">
        <w:rPr>
          <w:rFonts w:cs="Arial"/>
          <w:i/>
        </w:rPr>
        <w:t>Authentifizierungsmittels</w:t>
      </w:r>
      <w:r w:rsidR="00897124" w:rsidRPr="0065181E">
        <w:rPr>
          <w:rFonts w:cs="Arial"/>
        </w:rPr>
        <w:t xml:space="preserve"> (ev. mehrere)</w:t>
      </w:r>
      <w:r w:rsidR="00C35231">
        <w:rPr>
          <w:rFonts w:cs="Arial"/>
        </w:rPr>
        <w:t xml:space="preserve"> gemäss gewünschter Vertrauensstufe</w:t>
      </w:r>
      <w:r w:rsidR="00897124" w:rsidRPr="0065181E">
        <w:rPr>
          <w:rFonts w:cs="Arial"/>
        </w:rPr>
        <w:t xml:space="preserve"> an das </w:t>
      </w:r>
      <w:r w:rsidR="00897124" w:rsidRPr="0065181E">
        <w:rPr>
          <w:rFonts w:cs="Arial"/>
          <w:i/>
        </w:rPr>
        <w:t>Subjekt</w:t>
      </w:r>
      <w:r>
        <w:rPr>
          <w:rFonts w:cs="Arial"/>
          <w:i/>
        </w:rPr>
        <w:t xml:space="preserve"> </w:t>
      </w:r>
      <w:r w:rsidRPr="001C665B">
        <w:rPr>
          <w:rFonts w:cs="Arial"/>
        </w:rPr>
        <w:t>aus</w:t>
      </w:r>
      <w:r w:rsidR="00897124" w:rsidRPr="0065181E">
        <w:rPr>
          <w:rFonts w:cs="Arial"/>
        </w:rPr>
        <w:t>.</w:t>
      </w:r>
    </w:p>
    <w:p w14:paraId="384E7EB3" w14:textId="2920D727" w:rsidR="00897124" w:rsidRPr="0065181E" w:rsidRDefault="0044573E" w:rsidP="00897124">
      <w:pPr>
        <w:pStyle w:val="Textkrper"/>
        <w:numPr>
          <w:ilvl w:val="0"/>
          <w:numId w:val="10"/>
        </w:numPr>
        <w:rPr>
          <w:rFonts w:cs="Arial"/>
          <w:b/>
        </w:rPr>
      </w:pPr>
      <w:r>
        <w:rPr>
          <w:rFonts w:cs="Arial"/>
        </w:rPr>
        <w:t>Der CSP erneuert bzw. ersetzt b</w:t>
      </w:r>
      <w:r w:rsidR="00897124" w:rsidRPr="0065181E">
        <w:rPr>
          <w:rFonts w:cs="Arial"/>
        </w:rPr>
        <w:t xml:space="preserve">enutzerfreundlich </w:t>
      </w:r>
      <w:r w:rsidR="00897124" w:rsidRPr="00EE1140">
        <w:rPr>
          <w:rFonts w:cs="Arial"/>
          <w:i/>
        </w:rPr>
        <w:t>Authentifizierungsmittel</w:t>
      </w:r>
      <w:r w:rsidR="00897124" w:rsidRPr="0065181E">
        <w:rPr>
          <w:rFonts w:cs="Arial"/>
        </w:rPr>
        <w:t>.</w:t>
      </w:r>
    </w:p>
    <w:p w14:paraId="365F5BCA" w14:textId="5BE7A063" w:rsidR="00897124" w:rsidRDefault="0044573E" w:rsidP="00897124">
      <w:pPr>
        <w:pStyle w:val="Textkrper"/>
        <w:numPr>
          <w:ilvl w:val="0"/>
          <w:numId w:val="10"/>
        </w:numPr>
        <w:rPr>
          <w:rFonts w:cs="Arial"/>
        </w:rPr>
      </w:pPr>
      <w:r>
        <w:rPr>
          <w:rFonts w:cs="Arial"/>
        </w:rPr>
        <w:t>Der CSP r</w:t>
      </w:r>
      <w:r w:rsidR="00897124" w:rsidRPr="0065181E">
        <w:rPr>
          <w:rFonts w:cs="Arial"/>
        </w:rPr>
        <w:t>evozie</w:t>
      </w:r>
      <w:r>
        <w:rPr>
          <w:rFonts w:cs="Arial"/>
        </w:rPr>
        <w:t xml:space="preserve">rt </w:t>
      </w:r>
      <w:r w:rsidR="00897124" w:rsidRPr="0065181E">
        <w:rPr>
          <w:rFonts w:cs="Arial"/>
          <w:i/>
        </w:rPr>
        <w:t>Authentifizierungsmittel</w:t>
      </w:r>
      <w:r w:rsidR="00897124" w:rsidRPr="0065181E">
        <w:rPr>
          <w:rFonts w:cs="Arial"/>
        </w:rPr>
        <w:t>.</w:t>
      </w:r>
    </w:p>
    <w:p w14:paraId="565BEC4A" w14:textId="4AB97AF9" w:rsidR="008A13AB" w:rsidRDefault="008A13AB">
      <w:pPr>
        <w:pStyle w:val="berschrift3"/>
      </w:pPr>
      <w:bookmarkStart w:id="194" w:name="_Ref498332014"/>
      <w:bookmarkStart w:id="195" w:name="_Ref498332039"/>
      <w:bookmarkStart w:id="196" w:name="_Ref498332054"/>
      <w:bookmarkStart w:id="197" w:name="_Toc498958062"/>
      <w:r>
        <w:t xml:space="preserve">E-Ressource </w:t>
      </w:r>
      <w:r w:rsidR="004E08B2">
        <w:t>definieren</w:t>
      </w:r>
      <w:bookmarkEnd w:id="194"/>
      <w:bookmarkEnd w:id="195"/>
      <w:bookmarkEnd w:id="196"/>
      <w:bookmarkEnd w:id="197"/>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8A13AB" w:rsidRPr="003F6E31" w14:paraId="4FE8898B" w14:textId="77777777" w:rsidTr="00133383">
        <w:trPr>
          <w:cantSplit/>
        </w:trPr>
        <w:tc>
          <w:tcPr>
            <w:tcW w:w="2518" w:type="dxa"/>
            <w:shd w:val="clear" w:color="auto" w:fill="D9D9D9" w:themeFill="background1" w:themeFillShade="D9"/>
          </w:tcPr>
          <w:p w14:paraId="1F84BE42" w14:textId="48AF7DF2" w:rsidR="008A13AB" w:rsidRPr="003F6E31" w:rsidRDefault="008A13AB" w:rsidP="00133383">
            <w:pPr>
              <w:pStyle w:val="Textkrper"/>
              <w:rPr>
                <w:rFonts w:cs="Arial"/>
                <w:szCs w:val="22"/>
              </w:rPr>
            </w:pPr>
            <w:r>
              <w:t xml:space="preserve">E-Ressource </w:t>
            </w:r>
            <w:r w:rsidR="004D4182">
              <w:t>definieren</w:t>
            </w:r>
          </w:p>
        </w:tc>
        <w:tc>
          <w:tcPr>
            <w:tcW w:w="6769" w:type="dxa"/>
            <w:shd w:val="clear" w:color="auto" w:fill="F2F2F2" w:themeFill="background1" w:themeFillShade="F2"/>
          </w:tcPr>
          <w:p w14:paraId="4283A89E" w14:textId="77777777" w:rsidR="008A13AB" w:rsidRPr="003F6E31" w:rsidRDefault="008A13AB" w:rsidP="00133383">
            <w:pPr>
              <w:pStyle w:val="Textkrper"/>
              <w:rPr>
                <w:rFonts w:cs="Arial"/>
                <w:szCs w:val="22"/>
              </w:rPr>
            </w:pPr>
            <w:r>
              <w:rPr>
                <w:rFonts w:cs="Arial"/>
                <w:szCs w:val="22"/>
              </w:rPr>
              <w:t xml:space="preserve">Identifikation, Registrierung und Löschen </w:t>
            </w:r>
            <w:r w:rsidRPr="003F6E31">
              <w:rPr>
                <w:rFonts w:cs="Arial"/>
                <w:szCs w:val="22"/>
              </w:rPr>
              <w:t xml:space="preserve">von </w:t>
            </w:r>
            <w:r>
              <w:rPr>
                <w:rFonts w:cs="Arial"/>
                <w:i/>
                <w:szCs w:val="22"/>
              </w:rPr>
              <w:t>E-Ressource</w:t>
            </w:r>
            <w:r w:rsidRPr="003F6E31">
              <w:rPr>
                <w:rFonts w:cs="Arial"/>
                <w:i/>
                <w:szCs w:val="22"/>
              </w:rPr>
              <w:t>n</w:t>
            </w:r>
            <w:r w:rsidRPr="003F6E31">
              <w:rPr>
                <w:rFonts w:cs="Arial"/>
                <w:szCs w:val="22"/>
              </w:rPr>
              <w:t>.</w:t>
            </w:r>
          </w:p>
        </w:tc>
      </w:tr>
    </w:tbl>
    <w:p w14:paraId="26F172AA" w14:textId="0F7F7E70" w:rsidR="008A13AB" w:rsidRDefault="006B4840" w:rsidP="008A13AB">
      <w:pPr>
        <w:pStyle w:val="Textkrper"/>
        <w:spacing w:before="240"/>
        <w:rPr>
          <w:rFonts w:cs="Arial"/>
        </w:rPr>
      </w:pPr>
      <w:r>
        <w:rPr>
          <w:rFonts w:cs="Arial"/>
          <w:b/>
        </w:rPr>
        <w:t>Prozesseigner:</w:t>
      </w:r>
      <w:r w:rsidR="008A13AB">
        <w:rPr>
          <w:rFonts w:cs="Arial"/>
          <w:b/>
        </w:rPr>
        <w:t xml:space="preserve"> </w:t>
      </w:r>
      <w:r w:rsidR="008A13AB">
        <w:rPr>
          <w:rFonts w:cs="Arial"/>
        </w:rPr>
        <w:t>IAM-Führung (RP)</w:t>
      </w:r>
    </w:p>
    <w:p w14:paraId="6CB02927" w14:textId="7AF37B8D" w:rsidR="00DB1A5F" w:rsidRPr="00572E05" w:rsidRDefault="00DB1A5F" w:rsidP="008A13AB">
      <w:pPr>
        <w:pStyle w:val="Textkrper"/>
        <w:spacing w:before="240"/>
        <w:rPr>
          <w:rFonts w:cs="Arial"/>
        </w:rPr>
      </w:pPr>
      <w:r>
        <w:rPr>
          <w:rFonts w:cs="Arial"/>
          <w:b/>
        </w:rPr>
        <w:t>Anforderungen:</w:t>
      </w:r>
      <w:r w:rsidR="008D7830">
        <w:rPr>
          <w:rFonts w:cs="Arial"/>
          <w:b/>
        </w:rPr>
        <w:t xml:space="preserve"> </w:t>
      </w:r>
      <w:r w:rsidR="008D7830" w:rsidRPr="00572E05">
        <w:rPr>
          <w:rFonts w:cs="Arial"/>
        </w:rPr>
        <w:t>LB-16, LE-1, LE-3</w:t>
      </w:r>
    </w:p>
    <w:p w14:paraId="17C89D15" w14:textId="77777777" w:rsidR="008A13AB" w:rsidRPr="003F6E31" w:rsidRDefault="008A13AB" w:rsidP="008A13AB">
      <w:pPr>
        <w:pStyle w:val="Textkrper"/>
        <w:spacing w:before="240"/>
        <w:rPr>
          <w:b/>
        </w:rPr>
      </w:pPr>
      <w:r w:rsidRPr="003F6E31">
        <w:rPr>
          <w:b/>
        </w:rPr>
        <w:t>Tätigkeiten:</w:t>
      </w:r>
    </w:p>
    <w:p w14:paraId="063EE063" w14:textId="3D74D745" w:rsidR="008A13AB" w:rsidRDefault="008A13AB" w:rsidP="008A13AB">
      <w:pPr>
        <w:pStyle w:val="Textkrper"/>
        <w:numPr>
          <w:ilvl w:val="0"/>
          <w:numId w:val="14"/>
        </w:numPr>
        <w:spacing w:line="240" w:lineRule="auto"/>
        <w:ind w:left="714" w:hanging="357"/>
      </w:pPr>
      <w:r w:rsidRPr="00A46989">
        <w:t xml:space="preserve">Die </w:t>
      </w:r>
      <w:r>
        <w:t>IAM-Führung (RP)</w:t>
      </w:r>
      <w:r w:rsidRPr="00A46989">
        <w:t xml:space="preserve"> identifiziert</w:t>
      </w:r>
      <w:r>
        <w:rPr>
          <w:i/>
        </w:rPr>
        <w:t xml:space="preserve"> </w:t>
      </w:r>
      <w:r w:rsidRPr="00E73CBF">
        <w:rPr>
          <w:i/>
        </w:rPr>
        <w:t>Ressource</w:t>
      </w:r>
      <w:r>
        <w:rPr>
          <w:i/>
        </w:rPr>
        <w:t>n</w:t>
      </w:r>
      <w:r>
        <w:t xml:space="preserve"> und registriert die zugehörige </w:t>
      </w:r>
      <w:r w:rsidR="00782F04">
        <w:br/>
      </w:r>
      <w:r>
        <w:rPr>
          <w:i/>
        </w:rPr>
        <w:t>E-Ressource</w:t>
      </w:r>
      <w:r>
        <w:t xml:space="preserve"> (mit </w:t>
      </w:r>
      <w:r>
        <w:rPr>
          <w:i/>
        </w:rPr>
        <w:t>Identifikator</w:t>
      </w:r>
      <w:r>
        <w:t>).</w:t>
      </w:r>
    </w:p>
    <w:p w14:paraId="3532DA75" w14:textId="77777777" w:rsidR="008A13AB" w:rsidRPr="00273209" w:rsidRDefault="008A13AB" w:rsidP="008A13AB">
      <w:pPr>
        <w:pStyle w:val="Textkrper"/>
        <w:numPr>
          <w:ilvl w:val="0"/>
          <w:numId w:val="14"/>
        </w:numPr>
        <w:spacing w:line="240" w:lineRule="auto"/>
        <w:ind w:left="714" w:hanging="357"/>
      </w:pPr>
      <w:r w:rsidRPr="00A46989">
        <w:t xml:space="preserve">Die </w:t>
      </w:r>
      <w:r>
        <w:t>IAM-Führung (RP)</w:t>
      </w:r>
      <w:r w:rsidRPr="00A46989">
        <w:t xml:space="preserve"> legt den</w:t>
      </w:r>
      <w:r>
        <w:rPr>
          <w:i/>
        </w:rPr>
        <w:t xml:space="preserve"> </w:t>
      </w:r>
      <w:r w:rsidRPr="00273209">
        <w:rPr>
          <w:i/>
        </w:rPr>
        <w:t>Schutzbedarf</w:t>
      </w:r>
      <w:r w:rsidRPr="00185177">
        <w:t xml:space="preserve"> der </w:t>
      </w:r>
      <w:r>
        <w:t>E-</w:t>
      </w:r>
      <w:r w:rsidRPr="00185177">
        <w:t>Ressource fest.</w:t>
      </w:r>
    </w:p>
    <w:p w14:paraId="7AF37F96" w14:textId="77777777" w:rsidR="008A13AB" w:rsidRPr="003F6E31" w:rsidRDefault="008A13AB" w:rsidP="008A13AB">
      <w:pPr>
        <w:pStyle w:val="Textkrper"/>
        <w:numPr>
          <w:ilvl w:val="0"/>
          <w:numId w:val="14"/>
        </w:numPr>
        <w:spacing w:line="240" w:lineRule="auto"/>
        <w:ind w:left="714" w:hanging="357"/>
      </w:pPr>
      <w:r w:rsidRPr="00A46989">
        <w:t xml:space="preserve">Die </w:t>
      </w:r>
      <w:r>
        <w:t>IAM-Führung (RP)</w:t>
      </w:r>
      <w:r w:rsidRPr="00A46989">
        <w:t xml:space="preserve"> löscht</w:t>
      </w:r>
      <w:r>
        <w:t xml:space="preserve"> oder deaktiviert</w:t>
      </w:r>
      <w:r w:rsidRPr="00A46989">
        <w:t xml:space="preserve"> die</w:t>
      </w:r>
      <w:r>
        <w:rPr>
          <w:i/>
        </w:rPr>
        <w:t xml:space="preserve"> E-Ressource</w:t>
      </w:r>
      <w:r>
        <w:t>, sowie dessen Identifikator.</w:t>
      </w:r>
    </w:p>
    <w:p w14:paraId="6A728976" w14:textId="77777777" w:rsidR="008A13AB" w:rsidRPr="005C135F" w:rsidRDefault="008A13AB" w:rsidP="008A13AB">
      <w:pPr>
        <w:pStyle w:val="Textkrper"/>
        <w:spacing w:before="240"/>
        <w:rPr>
          <w:b/>
        </w:rPr>
      </w:pPr>
      <w:r w:rsidRPr="003F6E31">
        <w:rPr>
          <w:b/>
        </w:rPr>
        <w:t>Anmerkungen:</w:t>
      </w:r>
    </w:p>
    <w:p w14:paraId="47106A54" w14:textId="77777777" w:rsidR="008A13AB" w:rsidRDefault="008A13AB" w:rsidP="008A13AB">
      <w:pPr>
        <w:pStyle w:val="Textkrper"/>
        <w:numPr>
          <w:ilvl w:val="0"/>
          <w:numId w:val="14"/>
        </w:numPr>
      </w:pPr>
      <w:r w:rsidRPr="00C557C7">
        <w:t xml:space="preserve">Eine </w:t>
      </w:r>
      <w:r w:rsidRPr="00A46989">
        <w:rPr>
          <w:i/>
        </w:rPr>
        <w:t>Relying Party</w:t>
      </w:r>
      <w:r w:rsidRPr="00C557C7">
        <w:t xml:space="preserve"> hat innerhalb einer </w:t>
      </w:r>
      <w:r w:rsidRPr="00C557C7">
        <w:rPr>
          <w:i/>
        </w:rPr>
        <w:t>Domäne</w:t>
      </w:r>
      <w:r w:rsidRPr="0033093D">
        <w:t xml:space="preserve"> immer mindestens eine </w:t>
      </w:r>
      <w:r w:rsidRPr="0033093D">
        <w:rPr>
          <w:i/>
        </w:rPr>
        <w:t>E-Ressource</w:t>
      </w:r>
      <w:r w:rsidRPr="0033093D">
        <w:t>.</w:t>
      </w:r>
    </w:p>
    <w:p w14:paraId="6000CA55" w14:textId="77777777" w:rsidR="008A13AB" w:rsidRPr="009B7598" w:rsidRDefault="008A13AB" w:rsidP="00136034">
      <w:pPr>
        <w:pStyle w:val="Textkrper"/>
        <w:rPr>
          <w:rFonts w:cs="Arial"/>
        </w:rPr>
      </w:pPr>
    </w:p>
    <w:p w14:paraId="03512828" w14:textId="29225A24" w:rsidR="00897124" w:rsidRPr="0065181E" w:rsidRDefault="00AA2459">
      <w:pPr>
        <w:pStyle w:val="berschrift3"/>
      </w:pPr>
      <w:bookmarkStart w:id="198" w:name="_Toc493765315"/>
      <w:bookmarkStart w:id="199" w:name="_Toc493755183"/>
      <w:bookmarkStart w:id="200" w:name="_Toc493755184"/>
      <w:bookmarkStart w:id="201" w:name="_Toc493755185"/>
      <w:bookmarkStart w:id="202" w:name="_Toc495335251"/>
      <w:bookmarkStart w:id="203" w:name="_Toc495593387"/>
      <w:bookmarkStart w:id="204" w:name="_Toc495941940"/>
      <w:bookmarkStart w:id="205" w:name="_Toc495335252"/>
      <w:bookmarkStart w:id="206" w:name="_Toc495593388"/>
      <w:bookmarkStart w:id="207" w:name="_Toc495941941"/>
      <w:bookmarkStart w:id="208" w:name="_Toc495335253"/>
      <w:bookmarkStart w:id="209" w:name="_Toc495593389"/>
      <w:bookmarkStart w:id="210" w:name="_Toc495941942"/>
      <w:bookmarkStart w:id="211" w:name="_Toc498958063"/>
      <w:bookmarkEnd w:id="198"/>
      <w:bookmarkEnd w:id="199"/>
      <w:bookmarkEnd w:id="200"/>
      <w:bookmarkEnd w:id="201"/>
      <w:bookmarkEnd w:id="202"/>
      <w:bookmarkEnd w:id="203"/>
      <w:bookmarkEnd w:id="204"/>
      <w:bookmarkEnd w:id="205"/>
      <w:bookmarkEnd w:id="206"/>
      <w:bookmarkEnd w:id="207"/>
      <w:bookmarkEnd w:id="208"/>
      <w:bookmarkEnd w:id="209"/>
      <w:bookmarkEnd w:id="210"/>
      <w:r>
        <w:t>Berechtigungen</w:t>
      </w:r>
      <w:r w:rsidR="00D171B5">
        <w:t xml:space="preserve"> für E-Ressourcen</w:t>
      </w:r>
      <w:r>
        <w:t xml:space="preserve"> </w:t>
      </w:r>
      <w:r w:rsidR="004E08B2">
        <w:t>definieren</w:t>
      </w:r>
      <w:bookmarkEnd w:id="211"/>
    </w:p>
    <w:tbl>
      <w:tblPr>
        <w:tblW w:w="0" w:type="auto"/>
        <w:tblBorders>
          <w:insideH w:val="single" w:sz="4" w:space="0" w:color="808080" w:themeColor="background1" w:themeShade="80"/>
        </w:tblBorders>
        <w:tblLook w:val="04A0" w:firstRow="1" w:lastRow="0" w:firstColumn="1" w:lastColumn="0" w:noHBand="0" w:noVBand="1"/>
      </w:tblPr>
      <w:tblGrid>
        <w:gridCol w:w="2846"/>
        <w:gridCol w:w="6441"/>
      </w:tblGrid>
      <w:tr w:rsidR="00897124" w:rsidRPr="0065181E" w14:paraId="0CB5614C" w14:textId="77777777" w:rsidTr="00897124">
        <w:trPr>
          <w:cantSplit/>
        </w:trPr>
        <w:tc>
          <w:tcPr>
            <w:tcW w:w="2846" w:type="dxa"/>
            <w:shd w:val="clear" w:color="auto" w:fill="D9D9D9" w:themeFill="background1" w:themeFillShade="D9"/>
          </w:tcPr>
          <w:p w14:paraId="5B7E3CDA" w14:textId="25E8ED8C" w:rsidR="00897124" w:rsidRPr="0065181E" w:rsidRDefault="00897124" w:rsidP="003F700B">
            <w:pPr>
              <w:pStyle w:val="Textkrper"/>
              <w:rPr>
                <w:rFonts w:cs="Arial"/>
                <w:szCs w:val="22"/>
              </w:rPr>
            </w:pPr>
            <w:r w:rsidRPr="0065181E">
              <w:rPr>
                <w:rFonts w:cs="Arial"/>
              </w:rPr>
              <w:t>Berechtigung</w:t>
            </w:r>
            <w:r w:rsidR="00927AFC">
              <w:rPr>
                <w:rFonts w:cs="Arial"/>
              </w:rPr>
              <w:t>en</w:t>
            </w:r>
            <w:r w:rsidR="00D171B5">
              <w:rPr>
                <w:rFonts w:cs="Arial"/>
              </w:rPr>
              <w:t xml:space="preserve"> für </w:t>
            </w:r>
            <w:r w:rsidR="00D171B5">
              <w:rPr>
                <w:rFonts w:cs="Arial"/>
              </w:rPr>
              <w:br/>
              <w:t>E-Ressourcen</w:t>
            </w:r>
            <w:r w:rsidRPr="0065181E">
              <w:rPr>
                <w:rFonts w:cs="Arial"/>
              </w:rPr>
              <w:t xml:space="preserve"> </w:t>
            </w:r>
            <w:r w:rsidR="004D4182">
              <w:rPr>
                <w:rFonts w:cs="Arial"/>
              </w:rPr>
              <w:t>definieren</w:t>
            </w:r>
          </w:p>
        </w:tc>
        <w:tc>
          <w:tcPr>
            <w:tcW w:w="6441" w:type="dxa"/>
            <w:shd w:val="clear" w:color="auto" w:fill="F2F2F2" w:themeFill="background1" w:themeFillShade="F2"/>
          </w:tcPr>
          <w:p w14:paraId="14F16B7D" w14:textId="37AFCFC6" w:rsidR="00897124" w:rsidRPr="00BB5B3F" w:rsidRDefault="00897124" w:rsidP="00897124">
            <w:pPr>
              <w:pStyle w:val="Textkrper"/>
              <w:rPr>
                <w:rFonts w:cs="Arial"/>
                <w:szCs w:val="22"/>
              </w:rPr>
            </w:pPr>
            <w:r w:rsidRPr="00BB5B3F">
              <w:rPr>
                <w:rFonts w:cs="Arial"/>
                <w:szCs w:val="22"/>
              </w:rPr>
              <w:t>Zuweisen</w:t>
            </w:r>
            <w:r w:rsidR="009C7F7F" w:rsidRPr="00BB5B3F">
              <w:rPr>
                <w:rFonts w:cs="Arial"/>
                <w:szCs w:val="22"/>
              </w:rPr>
              <w:t>, Aktualisieren</w:t>
            </w:r>
            <w:r w:rsidRPr="00BB5B3F">
              <w:rPr>
                <w:rFonts w:cs="Arial"/>
                <w:szCs w:val="22"/>
              </w:rPr>
              <w:t xml:space="preserve"> und Löschen von </w:t>
            </w:r>
            <w:r w:rsidRPr="00BB5B3F">
              <w:rPr>
                <w:rFonts w:cs="Arial"/>
                <w:i/>
                <w:szCs w:val="22"/>
              </w:rPr>
              <w:t>Zugangsregeln</w:t>
            </w:r>
            <w:r w:rsidRPr="00572E05">
              <w:rPr>
                <w:rFonts w:cs="Arial"/>
                <w:szCs w:val="22"/>
              </w:rPr>
              <w:t xml:space="preserve"> </w:t>
            </w:r>
            <w:r w:rsidRPr="00BB5B3F">
              <w:rPr>
                <w:rFonts w:cs="Arial"/>
                <w:szCs w:val="22"/>
              </w:rPr>
              <w:t xml:space="preserve">zur </w:t>
            </w:r>
            <w:r w:rsidRPr="00BB5B3F">
              <w:rPr>
                <w:rFonts w:cs="Arial"/>
                <w:i/>
                <w:szCs w:val="22"/>
              </w:rPr>
              <w:t>Grobautorisierung</w:t>
            </w:r>
            <w:r w:rsidRPr="00BB5B3F">
              <w:rPr>
                <w:rFonts w:cs="Arial"/>
                <w:szCs w:val="22"/>
              </w:rPr>
              <w:t xml:space="preserve"> und </w:t>
            </w:r>
            <w:r w:rsidRPr="00BB5B3F">
              <w:rPr>
                <w:rFonts w:cs="Arial"/>
                <w:i/>
                <w:szCs w:val="22"/>
              </w:rPr>
              <w:t>Zugriffsrechten</w:t>
            </w:r>
            <w:r w:rsidRPr="00572E05">
              <w:rPr>
                <w:rFonts w:cs="Arial"/>
                <w:szCs w:val="22"/>
              </w:rPr>
              <w:t xml:space="preserve"> </w:t>
            </w:r>
            <w:r w:rsidRPr="00BB5B3F">
              <w:rPr>
                <w:rFonts w:cs="Arial"/>
                <w:szCs w:val="22"/>
              </w:rPr>
              <w:t xml:space="preserve">zur </w:t>
            </w:r>
            <w:r w:rsidRPr="00BB5B3F">
              <w:rPr>
                <w:rFonts w:cs="Arial"/>
                <w:i/>
                <w:szCs w:val="22"/>
              </w:rPr>
              <w:t>Feinautorisierung</w:t>
            </w:r>
            <w:r w:rsidRPr="00572E05">
              <w:rPr>
                <w:rFonts w:cs="Arial"/>
                <w:szCs w:val="22"/>
              </w:rPr>
              <w:t xml:space="preserve"> </w:t>
            </w:r>
            <w:r w:rsidR="00D171B5">
              <w:rPr>
                <w:rFonts w:cs="Arial"/>
                <w:szCs w:val="22"/>
              </w:rPr>
              <w:t>der</w:t>
            </w:r>
            <w:r w:rsidRPr="00572E05">
              <w:rPr>
                <w:rFonts w:cs="Arial"/>
                <w:szCs w:val="22"/>
              </w:rPr>
              <w:t xml:space="preserve"> </w:t>
            </w:r>
            <w:r w:rsidR="00924572">
              <w:rPr>
                <w:rFonts w:cs="Arial"/>
                <w:i/>
                <w:szCs w:val="22"/>
              </w:rPr>
              <w:t>E</w:t>
            </w:r>
            <w:r w:rsidRPr="00BB5B3F">
              <w:rPr>
                <w:rFonts w:cs="Arial"/>
                <w:i/>
                <w:szCs w:val="22"/>
              </w:rPr>
              <w:t>-Identit</w:t>
            </w:r>
            <w:r w:rsidR="00924572">
              <w:rPr>
                <w:rFonts w:cs="Arial"/>
                <w:i/>
                <w:szCs w:val="22"/>
              </w:rPr>
              <w:t>ies</w:t>
            </w:r>
            <w:r w:rsidR="00BB5B3F">
              <w:rPr>
                <w:rFonts w:cs="Arial"/>
                <w:szCs w:val="22"/>
              </w:rPr>
              <w:t xml:space="preserve"> für den Zugriff auf </w:t>
            </w:r>
            <w:r w:rsidR="00BB5B3F" w:rsidRPr="00572E05">
              <w:rPr>
                <w:rFonts w:cs="Arial"/>
                <w:i/>
                <w:szCs w:val="22"/>
              </w:rPr>
              <w:t>Ressource</w:t>
            </w:r>
            <w:r w:rsidR="00D171B5">
              <w:rPr>
                <w:rFonts w:cs="Arial"/>
                <w:i/>
                <w:szCs w:val="22"/>
              </w:rPr>
              <w:t>n</w:t>
            </w:r>
            <w:r w:rsidR="00BB5B3F">
              <w:rPr>
                <w:rFonts w:cs="Arial"/>
                <w:szCs w:val="22"/>
              </w:rPr>
              <w:t>.</w:t>
            </w:r>
          </w:p>
        </w:tc>
      </w:tr>
    </w:tbl>
    <w:p w14:paraId="6F6A97EE" w14:textId="6EC2B83E" w:rsidR="00B02C73" w:rsidRDefault="006B4840" w:rsidP="00897124">
      <w:pPr>
        <w:pStyle w:val="Textkrper"/>
        <w:spacing w:before="240"/>
        <w:rPr>
          <w:rFonts w:cs="Arial"/>
        </w:rPr>
      </w:pPr>
      <w:r>
        <w:rPr>
          <w:rFonts w:cs="Arial"/>
          <w:b/>
        </w:rPr>
        <w:t>Prozesseigner:</w:t>
      </w:r>
      <w:r w:rsidR="00B02C73">
        <w:rPr>
          <w:rFonts w:cs="Arial"/>
          <w:b/>
        </w:rPr>
        <w:t xml:space="preserve"> </w:t>
      </w:r>
      <w:r w:rsidR="00B02C73" w:rsidRPr="00774D88">
        <w:rPr>
          <w:rFonts w:cs="Arial"/>
        </w:rPr>
        <w:t>RP</w:t>
      </w:r>
    </w:p>
    <w:p w14:paraId="0A3CCF1E" w14:textId="66F2C804" w:rsidR="00DB1A5F" w:rsidRPr="007D66FC" w:rsidRDefault="00DB1A5F" w:rsidP="00DB1A5F">
      <w:pPr>
        <w:pStyle w:val="Textkrper"/>
        <w:spacing w:before="240"/>
        <w:rPr>
          <w:rFonts w:cs="Arial"/>
        </w:rPr>
      </w:pPr>
      <w:r>
        <w:rPr>
          <w:rFonts w:cs="Arial"/>
          <w:b/>
        </w:rPr>
        <w:t xml:space="preserve">Anforderungen: </w:t>
      </w:r>
      <w:r w:rsidR="005526CB" w:rsidRPr="00572E05">
        <w:rPr>
          <w:rFonts w:cs="Arial"/>
        </w:rPr>
        <w:t>LB-17, LE-1, LE-4</w:t>
      </w:r>
    </w:p>
    <w:p w14:paraId="25624DA5" w14:textId="5065E0B6" w:rsidR="00897124" w:rsidRPr="0065181E" w:rsidRDefault="00897124" w:rsidP="00897124">
      <w:pPr>
        <w:pStyle w:val="Textkrper"/>
        <w:spacing w:before="240"/>
        <w:rPr>
          <w:rFonts w:cs="Arial"/>
          <w:b/>
        </w:rPr>
      </w:pPr>
      <w:r w:rsidRPr="0065181E">
        <w:rPr>
          <w:rFonts w:cs="Arial"/>
          <w:b/>
        </w:rPr>
        <w:t>Tätigkeiten:</w:t>
      </w:r>
    </w:p>
    <w:p w14:paraId="10691A85" w14:textId="768DD8A5" w:rsidR="00C625BF" w:rsidRPr="00C557C7" w:rsidRDefault="00C625BF">
      <w:pPr>
        <w:numPr>
          <w:ilvl w:val="0"/>
          <w:numId w:val="9"/>
        </w:numPr>
        <w:ind w:left="714" w:hanging="357"/>
        <w:rPr>
          <w:rFonts w:cs="Arial"/>
        </w:rPr>
      </w:pPr>
      <w:bookmarkStart w:id="212" w:name="_Hlk498426618"/>
      <w:r>
        <w:rPr>
          <w:rFonts w:cs="Arial"/>
        </w:rPr>
        <w:t>D</w:t>
      </w:r>
      <w:r w:rsidR="00185BCD">
        <w:rPr>
          <w:rFonts w:cs="Arial"/>
        </w:rPr>
        <w:t>er Prozesseigner</w:t>
      </w:r>
      <w:bookmarkEnd w:id="212"/>
      <w:r w:rsidR="0044573E" w:rsidRPr="0065181E">
        <w:rPr>
          <w:rFonts w:cs="Arial"/>
        </w:rPr>
        <w:t xml:space="preserve"> </w:t>
      </w:r>
      <w:r w:rsidR="00C557C7">
        <w:rPr>
          <w:rFonts w:cs="Arial"/>
        </w:rPr>
        <w:t xml:space="preserve">verwaltet </w:t>
      </w:r>
      <w:r w:rsidR="00897124" w:rsidRPr="0065181E">
        <w:rPr>
          <w:rFonts w:cs="Arial"/>
          <w:i/>
        </w:rPr>
        <w:t>Zugangsregeln</w:t>
      </w:r>
      <w:r w:rsidR="00897124" w:rsidRPr="0065181E">
        <w:rPr>
          <w:rFonts w:cs="Arial"/>
        </w:rPr>
        <w:t xml:space="preserve"> und </w:t>
      </w:r>
      <w:r w:rsidR="00897124" w:rsidRPr="0065181E">
        <w:rPr>
          <w:rFonts w:cs="Arial"/>
          <w:i/>
        </w:rPr>
        <w:t>Zugriffsrechte</w:t>
      </w:r>
      <w:r w:rsidR="00897124" w:rsidRPr="0065181E">
        <w:rPr>
          <w:rFonts w:cs="Arial"/>
        </w:rPr>
        <w:t xml:space="preserve"> unter Verwendung der verfügbaren </w:t>
      </w:r>
      <w:r w:rsidR="00D93AC1">
        <w:rPr>
          <w:rFonts w:cs="Arial"/>
          <w:i/>
        </w:rPr>
        <w:t>Attribute</w:t>
      </w:r>
      <w:r w:rsidR="00897124" w:rsidRPr="0065181E">
        <w:rPr>
          <w:rFonts w:cs="Arial"/>
        </w:rPr>
        <w:t xml:space="preserve"> von </w:t>
      </w:r>
      <w:r w:rsidR="00897124" w:rsidRPr="0065181E">
        <w:rPr>
          <w:rFonts w:cs="Arial"/>
          <w:i/>
        </w:rPr>
        <w:t>E-Identities</w:t>
      </w:r>
      <w:r w:rsidR="009C7F7F">
        <w:rPr>
          <w:rFonts w:cs="Arial"/>
          <w:i/>
        </w:rPr>
        <w:t xml:space="preserve">, </w:t>
      </w:r>
      <w:r w:rsidR="009C7F7F" w:rsidRPr="00572E05">
        <w:rPr>
          <w:rFonts w:cs="Arial"/>
        </w:rPr>
        <w:t>Kontext des Zugriffs (</w:t>
      </w:r>
      <w:r w:rsidR="009C7F7F">
        <w:rPr>
          <w:rFonts w:cs="Arial"/>
        </w:rPr>
        <w:t>Lokation, Zeitpunkt, Sicherheitsniveau usw.</w:t>
      </w:r>
      <w:r w:rsidR="009C7F7F" w:rsidRPr="00572E05">
        <w:rPr>
          <w:rFonts w:cs="Arial"/>
        </w:rPr>
        <w:t>)</w:t>
      </w:r>
      <w:r w:rsidR="00413EBF">
        <w:rPr>
          <w:rFonts w:cs="Arial"/>
          <w:i/>
        </w:rPr>
        <w:t xml:space="preserve"> </w:t>
      </w:r>
      <w:r w:rsidR="00413EBF" w:rsidRPr="00774D88">
        <w:rPr>
          <w:rFonts w:cs="Arial"/>
        </w:rPr>
        <w:t>und optional eigene</w:t>
      </w:r>
      <w:r w:rsidR="009C7F7F">
        <w:rPr>
          <w:rFonts w:cs="Arial"/>
        </w:rPr>
        <w:t>n</w:t>
      </w:r>
      <w:r w:rsidR="00413EBF" w:rsidRPr="00774D88">
        <w:rPr>
          <w:rFonts w:cs="Arial"/>
        </w:rPr>
        <w:t xml:space="preserve"> Daten</w:t>
      </w:r>
      <w:r w:rsidR="009C7F7F">
        <w:rPr>
          <w:rFonts w:cs="Arial"/>
        </w:rPr>
        <w:t xml:space="preserve"> (nur bei Zugriffsrechten)</w:t>
      </w:r>
      <w:r w:rsidR="00413EBF">
        <w:rPr>
          <w:rFonts w:cs="Arial"/>
          <w:i/>
        </w:rPr>
        <w:t>.</w:t>
      </w:r>
    </w:p>
    <w:p w14:paraId="66DF3D8C" w14:textId="0FA06DE7" w:rsidR="00897124" w:rsidRPr="0065181E" w:rsidRDefault="00185BCD" w:rsidP="00EE1140">
      <w:pPr>
        <w:numPr>
          <w:ilvl w:val="0"/>
          <w:numId w:val="9"/>
        </w:numPr>
        <w:ind w:left="714" w:hanging="357"/>
        <w:rPr>
          <w:rFonts w:cs="Arial"/>
        </w:rPr>
      </w:pPr>
      <w:r>
        <w:rPr>
          <w:rFonts w:cs="Arial"/>
        </w:rPr>
        <w:t>Der Prozesseigner</w:t>
      </w:r>
      <w:r w:rsidR="00C557C7">
        <w:rPr>
          <w:rFonts w:cs="Arial"/>
        </w:rPr>
        <w:t xml:space="preserve"> weist</w:t>
      </w:r>
      <w:r w:rsidR="00C557C7" w:rsidRPr="0065181E">
        <w:rPr>
          <w:rFonts w:cs="Arial"/>
        </w:rPr>
        <w:t xml:space="preserve"> </w:t>
      </w:r>
      <w:r w:rsidR="00897124" w:rsidRPr="0065181E">
        <w:rPr>
          <w:rFonts w:cs="Arial"/>
          <w:i/>
        </w:rPr>
        <w:t>Zugangsregeln</w:t>
      </w:r>
      <w:r w:rsidR="00897124" w:rsidRPr="0065181E">
        <w:rPr>
          <w:rFonts w:cs="Arial"/>
        </w:rPr>
        <w:t xml:space="preserve"> und </w:t>
      </w:r>
      <w:r w:rsidR="00897124" w:rsidRPr="0065181E">
        <w:rPr>
          <w:rFonts w:cs="Arial"/>
          <w:i/>
        </w:rPr>
        <w:t>Zugriffsrechte</w:t>
      </w:r>
      <w:r w:rsidR="00897124" w:rsidRPr="0065181E">
        <w:rPr>
          <w:rFonts w:cs="Arial"/>
        </w:rPr>
        <w:t xml:space="preserve"> zu einer oder mehreren </w:t>
      </w:r>
      <w:r w:rsidR="00897124" w:rsidRPr="0065181E">
        <w:rPr>
          <w:rFonts w:cs="Arial"/>
          <w:i/>
        </w:rPr>
        <w:t>E-Ressourcen</w:t>
      </w:r>
      <w:r w:rsidR="00C557C7" w:rsidRPr="00572E05">
        <w:rPr>
          <w:rFonts w:cs="Arial"/>
        </w:rPr>
        <w:t xml:space="preserve"> zu</w:t>
      </w:r>
      <w:r w:rsidR="00897124" w:rsidRPr="0065181E">
        <w:rPr>
          <w:rFonts w:cs="Arial"/>
        </w:rPr>
        <w:t>.</w:t>
      </w:r>
    </w:p>
    <w:p w14:paraId="23C4295F" w14:textId="0AB82B3F" w:rsidR="00C557C7" w:rsidRPr="001C665B" w:rsidRDefault="00185BCD" w:rsidP="001C665B">
      <w:pPr>
        <w:numPr>
          <w:ilvl w:val="0"/>
          <w:numId w:val="9"/>
        </w:numPr>
        <w:spacing w:line="240" w:lineRule="auto"/>
        <w:ind w:left="714" w:hanging="357"/>
        <w:rPr>
          <w:rFonts w:cs="Arial"/>
          <w:b/>
          <w:sz w:val="24"/>
        </w:rPr>
      </w:pPr>
      <w:r>
        <w:rPr>
          <w:rFonts w:cs="Arial"/>
        </w:rPr>
        <w:t>Der Prozesseigner</w:t>
      </w:r>
      <w:r w:rsidR="009C7F7F">
        <w:rPr>
          <w:rFonts w:cs="Arial"/>
        </w:rPr>
        <w:t xml:space="preserve"> aktualisiert und</w:t>
      </w:r>
      <w:r w:rsidR="00420B21">
        <w:rPr>
          <w:rFonts w:cs="Arial"/>
        </w:rPr>
        <w:t xml:space="preserve"> </w:t>
      </w:r>
      <w:r w:rsidR="00C557C7">
        <w:rPr>
          <w:rFonts w:cs="Arial"/>
        </w:rPr>
        <w:t>löscht</w:t>
      </w:r>
      <w:r w:rsidR="00C557C7" w:rsidRPr="0065181E">
        <w:rPr>
          <w:rFonts w:cs="Arial"/>
        </w:rPr>
        <w:t xml:space="preserve"> </w:t>
      </w:r>
      <w:r w:rsidR="00897124" w:rsidRPr="0065181E">
        <w:rPr>
          <w:rFonts w:cs="Arial"/>
          <w:i/>
        </w:rPr>
        <w:t>Zugangsregeln</w:t>
      </w:r>
      <w:r w:rsidR="00486DB6">
        <w:rPr>
          <w:rFonts w:cs="Arial"/>
        </w:rPr>
        <w:t xml:space="preserve"> und</w:t>
      </w:r>
      <w:r w:rsidR="00897124" w:rsidRPr="0065181E">
        <w:rPr>
          <w:rFonts w:cs="Arial"/>
        </w:rPr>
        <w:t xml:space="preserve"> </w:t>
      </w:r>
      <w:r w:rsidR="00897124" w:rsidRPr="0065181E">
        <w:rPr>
          <w:rFonts w:cs="Arial"/>
          <w:i/>
        </w:rPr>
        <w:t>Zugriffsrechte</w:t>
      </w:r>
      <w:r w:rsidR="00C557C7">
        <w:rPr>
          <w:rFonts w:cs="Arial"/>
          <w:i/>
        </w:rPr>
        <w:t>.</w:t>
      </w:r>
    </w:p>
    <w:p w14:paraId="6A057FB5" w14:textId="565FB9C5" w:rsidR="00C557C7" w:rsidRPr="009B7598" w:rsidRDefault="006A6446" w:rsidP="009B7598">
      <w:pPr>
        <w:numPr>
          <w:ilvl w:val="0"/>
          <w:numId w:val="9"/>
        </w:numPr>
        <w:spacing w:line="240" w:lineRule="auto"/>
        <w:ind w:left="714" w:hanging="357"/>
        <w:rPr>
          <w:rFonts w:cs="Arial"/>
          <w:b/>
          <w:sz w:val="24"/>
        </w:rPr>
      </w:pPr>
      <w:r>
        <w:rPr>
          <w:rFonts w:cs="Arial"/>
        </w:rPr>
        <w:t xml:space="preserve">(optional) </w:t>
      </w:r>
      <w:r w:rsidR="00185BCD">
        <w:rPr>
          <w:rFonts w:cs="Arial"/>
        </w:rPr>
        <w:t>Der Prozesseigner</w:t>
      </w:r>
      <w:r w:rsidR="00C557C7">
        <w:rPr>
          <w:rFonts w:cs="Arial"/>
        </w:rPr>
        <w:t xml:space="preserve"> kann </w:t>
      </w:r>
      <w:r w:rsidR="00C557C7" w:rsidRPr="009C7753">
        <w:rPr>
          <w:rFonts w:cs="Arial"/>
          <w:i/>
        </w:rPr>
        <w:t>Zugangsregeln</w:t>
      </w:r>
      <w:r w:rsidR="00C557C7">
        <w:rPr>
          <w:rFonts w:cs="Arial"/>
        </w:rPr>
        <w:t xml:space="preserve"> an den Vermittler auslagern</w:t>
      </w:r>
      <w:r w:rsidR="00897124" w:rsidRPr="0065181E">
        <w:rPr>
          <w:rFonts w:cs="Arial"/>
          <w:i/>
        </w:rPr>
        <w:t>.</w:t>
      </w:r>
    </w:p>
    <w:p w14:paraId="4CC657E3" w14:textId="68B8B43B" w:rsidR="00961D05" w:rsidRPr="003F6E31" w:rsidRDefault="00961D05" w:rsidP="00572E05">
      <w:pPr>
        <w:pStyle w:val="Default"/>
        <w:spacing w:after="182"/>
      </w:pPr>
      <w:bookmarkStart w:id="213" w:name="_Toc493765317"/>
      <w:bookmarkEnd w:id="213"/>
    </w:p>
    <w:p w14:paraId="18D82B87" w14:textId="2744865A" w:rsidR="00897124" w:rsidRPr="0065181E" w:rsidRDefault="00897124" w:rsidP="00897124">
      <w:pPr>
        <w:pStyle w:val="berschrift2"/>
        <w:rPr>
          <w:rFonts w:cs="Arial"/>
        </w:rPr>
      </w:pPr>
      <w:bookmarkStart w:id="214" w:name="_Toc492988087"/>
      <w:bookmarkStart w:id="215" w:name="_Toc498958064"/>
      <w:r w:rsidRPr="0065181E">
        <w:rPr>
          <w:rFonts w:cs="Arial"/>
        </w:rPr>
        <w:t>IAM führen</w:t>
      </w:r>
      <w:bookmarkEnd w:id="214"/>
      <w:r w:rsidR="008A13AB">
        <w:rPr>
          <w:rFonts w:cs="Arial"/>
        </w:rPr>
        <w:t xml:space="preserve"> (Etablierung)</w:t>
      </w:r>
      <w:bookmarkEnd w:id="215"/>
    </w:p>
    <w:p w14:paraId="380AA113" w14:textId="446632FC" w:rsidR="00897124" w:rsidRPr="0065181E" w:rsidRDefault="00897124" w:rsidP="00897124">
      <w:pPr>
        <w:pStyle w:val="Textkrper"/>
        <w:rPr>
          <w:rFonts w:cs="Arial"/>
        </w:rPr>
      </w:pPr>
      <w:r w:rsidRPr="009B7598">
        <w:rPr>
          <w:rFonts w:cs="Arial"/>
          <w:iCs/>
        </w:rPr>
        <w:t>Der Geschäftsprozess</w:t>
      </w:r>
      <w:r w:rsidRPr="0065181E">
        <w:rPr>
          <w:rFonts w:cs="Arial"/>
          <w:i/>
          <w:iCs/>
        </w:rPr>
        <w:t xml:space="preserve"> IAM führen </w:t>
      </w:r>
      <w:r w:rsidRPr="0065181E">
        <w:rPr>
          <w:rFonts w:cs="Arial"/>
        </w:rPr>
        <w:t xml:space="preserve">beinhaltet, unter Berücksichtigung der Rahmenbedingungen der </w:t>
      </w:r>
      <w:r w:rsidRPr="001505FB">
        <w:rPr>
          <w:rFonts w:cs="Arial"/>
        </w:rPr>
        <w:t xml:space="preserve">IAM-Steuerung </w:t>
      </w:r>
      <w:r w:rsidRPr="00774D88">
        <w:rPr>
          <w:rFonts w:cs="Arial"/>
        </w:rPr>
        <w:t xml:space="preserve">und nur innerhalb </w:t>
      </w:r>
      <w:r w:rsidR="001505FB" w:rsidRPr="001505FB">
        <w:rPr>
          <w:rFonts w:cs="Arial"/>
        </w:rPr>
        <w:t>eines organisatorischen Kontext</w:t>
      </w:r>
      <w:r w:rsidR="001505FB">
        <w:rPr>
          <w:rFonts w:cs="Arial"/>
        </w:rPr>
        <w:t>e</w:t>
      </w:r>
      <w:r w:rsidR="001505FB" w:rsidRPr="001505FB">
        <w:rPr>
          <w:rFonts w:cs="Arial"/>
        </w:rPr>
        <w:t>s</w:t>
      </w:r>
      <w:r w:rsidRPr="001505FB">
        <w:rPr>
          <w:rFonts w:cs="Arial"/>
        </w:rPr>
        <w:t>, die notwendige</w:t>
      </w:r>
      <w:r w:rsidR="00E54705" w:rsidRPr="001505FB">
        <w:rPr>
          <w:rFonts w:cs="Arial"/>
        </w:rPr>
        <w:t>n</w:t>
      </w:r>
      <w:r w:rsidRPr="001505FB">
        <w:rPr>
          <w:rFonts w:cs="Arial"/>
        </w:rPr>
        <w:t xml:space="preserve"> Aktivitäten für die Erreichung der definierten IAM Ziele, die Etablierung und Verwaltung</w:t>
      </w:r>
      <w:r w:rsidRPr="0065181E">
        <w:rPr>
          <w:rFonts w:cs="Arial"/>
        </w:rPr>
        <w:t xml:space="preserve"> der (ausführenden) Geschäftsprozesse und der „Roadmap“ für die Weiterentwicklung </w:t>
      </w:r>
      <w:r w:rsidR="00E54705">
        <w:rPr>
          <w:rFonts w:cs="Arial"/>
        </w:rPr>
        <w:t>d</w:t>
      </w:r>
      <w:r w:rsidRPr="0065181E">
        <w:rPr>
          <w:rFonts w:cs="Arial"/>
        </w:rPr>
        <w:t xml:space="preserve">es IAM-Systems. </w:t>
      </w:r>
    </w:p>
    <w:p w14:paraId="0AD2373D" w14:textId="78853A26" w:rsidR="00897124" w:rsidRDefault="00897124" w:rsidP="00897124">
      <w:pPr>
        <w:pStyle w:val="Textkrper"/>
        <w:rPr>
          <w:rFonts w:cs="Arial"/>
        </w:rPr>
      </w:pPr>
      <w:r w:rsidRPr="005E181C">
        <w:rPr>
          <w:rFonts w:cs="Arial"/>
        </w:rPr>
        <w:t xml:space="preserve">Diese Prozesse beschreiben die Abläufe für die Definition der notwendigen Vorgaben und Rahmenbedingungen für den Betrieb der </w:t>
      </w:r>
      <w:r w:rsidRPr="005E181C">
        <w:rPr>
          <w:rFonts w:cs="Arial"/>
          <w:i/>
        </w:rPr>
        <w:t>IAM</w:t>
      </w:r>
      <w:r w:rsidRPr="005E181C">
        <w:rPr>
          <w:rFonts w:cs="Arial"/>
        </w:rPr>
        <w:t xml:space="preserve"> Umgebung, wie </w:t>
      </w:r>
      <w:r w:rsidR="000C22AA">
        <w:rPr>
          <w:rFonts w:cs="Arial"/>
        </w:rPr>
        <w:t xml:space="preserve">z. B. </w:t>
      </w:r>
      <w:r w:rsidRPr="005E181C">
        <w:rPr>
          <w:rFonts w:cs="Arial"/>
        </w:rPr>
        <w:t>das Definieren des Angebots, das Definieren der Regeln und Abläufe, dem Festlegen der Revision der Ausführung etc.</w:t>
      </w:r>
    </w:p>
    <w:p w14:paraId="3D9DD0C3" w14:textId="107D7E2F" w:rsidR="00897124" w:rsidRPr="0065181E" w:rsidRDefault="00897124">
      <w:pPr>
        <w:pStyle w:val="berschrift3"/>
      </w:pPr>
      <w:bookmarkStart w:id="216" w:name="_Toc496024310"/>
      <w:bookmarkStart w:id="217" w:name="_Toc496024457"/>
      <w:bookmarkStart w:id="218" w:name="_Toc496024311"/>
      <w:bookmarkStart w:id="219" w:name="_Toc496024458"/>
      <w:bookmarkStart w:id="220" w:name="_Toc496024315"/>
      <w:bookmarkStart w:id="221" w:name="_Toc496024462"/>
      <w:bookmarkStart w:id="222" w:name="_Toc496024316"/>
      <w:bookmarkStart w:id="223" w:name="_Toc496024463"/>
      <w:bookmarkStart w:id="224" w:name="_Toc496024317"/>
      <w:bookmarkStart w:id="225" w:name="_Toc496024464"/>
      <w:bookmarkStart w:id="226" w:name="_Toc496024318"/>
      <w:bookmarkStart w:id="227" w:name="_Toc496024465"/>
      <w:bookmarkStart w:id="228" w:name="_Toc496024319"/>
      <w:bookmarkStart w:id="229" w:name="_Toc496024466"/>
      <w:bookmarkStart w:id="230" w:name="_Toc496024320"/>
      <w:bookmarkStart w:id="231" w:name="_Toc496024467"/>
      <w:bookmarkStart w:id="232" w:name="_Toc496024321"/>
      <w:bookmarkStart w:id="233" w:name="_Toc496024468"/>
      <w:bookmarkStart w:id="234" w:name="_Toc496024322"/>
      <w:bookmarkStart w:id="235" w:name="_Toc496024469"/>
      <w:bookmarkStart w:id="236" w:name="_Toc495335259"/>
      <w:bookmarkStart w:id="237" w:name="_Toc495593395"/>
      <w:bookmarkStart w:id="238" w:name="_Toc495941948"/>
      <w:bookmarkStart w:id="239" w:name="_Toc496024323"/>
      <w:bookmarkStart w:id="240" w:name="_Toc496024470"/>
      <w:bookmarkStart w:id="241" w:name="_Toc492988090"/>
      <w:bookmarkStart w:id="242" w:name="_Ref498262532"/>
      <w:bookmarkStart w:id="243" w:name="_Ref498262535"/>
      <w:bookmarkStart w:id="244" w:name="_Ref498262606"/>
      <w:bookmarkStart w:id="245" w:name="_Ref498262610"/>
      <w:bookmarkStart w:id="246" w:name="_Toc49895806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r w:rsidRPr="0065181E">
        <w:t xml:space="preserve">Dienstanbieter </w:t>
      </w:r>
      <w:bookmarkEnd w:id="241"/>
      <w:r w:rsidR="004E08B2">
        <w:t>führen</w:t>
      </w:r>
      <w:bookmarkEnd w:id="242"/>
      <w:bookmarkEnd w:id="243"/>
      <w:bookmarkEnd w:id="244"/>
      <w:bookmarkEnd w:id="245"/>
      <w:bookmarkEnd w:id="246"/>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693"/>
      </w:tblGrid>
      <w:tr w:rsidR="00897124" w:rsidRPr="0065181E" w14:paraId="44B6DBB7" w14:textId="77777777" w:rsidTr="00331E36">
        <w:tc>
          <w:tcPr>
            <w:tcW w:w="2518" w:type="dxa"/>
            <w:shd w:val="clear" w:color="auto" w:fill="BFBFBF" w:themeFill="background1" w:themeFillShade="BF"/>
          </w:tcPr>
          <w:p w14:paraId="6A5EAC1E" w14:textId="3ABD1EF6" w:rsidR="00897124" w:rsidRPr="0065181E" w:rsidRDefault="00897124" w:rsidP="00897124">
            <w:pPr>
              <w:pStyle w:val="Textkrper"/>
              <w:rPr>
                <w:rFonts w:cs="Arial"/>
              </w:rPr>
            </w:pPr>
            <w:r w:rsidRPr="0065181E">
              <w:rPr>
                <w:rFonts w:cs="Arial"/>
              </w:rPr>
              <w:t>Dienstanbieter</w:t>
            </w:r>
            <w:r w:rsidRPr="0065181E">
              <w:rPr>
                <w:rFonts w:cs="Arial"/>
              </w:rPr>
              <w:br/>
            </w:r>
            <w:r w:rsidR="003914A0">
              <w:rPr>
                <w:rFonts w:cs="Arial"/>
              </w:rPr>
              <w:t>führen</w:t>
            </w:r>
          </w:p>
        </w:tc>
        <w:tc>
          <w:tcPr>
            <w:tcW w:w="6693" w:type="dxa"/>
            <w:shd w:val="clear" w:color="auto" w:fill="F2F2F2" w:themeFill="background1" w:themeFillShade="F2"/>
          </w:tcPr>
          <w:p w14:paraId="4CFDEE96" w14:textId="76164592" w:rsidR="00897124" w:rsidRPr="0065181E" w:rsidRDefault="00897124" w:rsidP="00897124">
            <w:pPr>
              <w:pStyle w:val="Textkrper"/>
              <w:rPr>
                <w:rFonts w:cs="Arial"/>
              </w:rPr>
            </w:pPr>
            <w:r>
              <w:rPr>
                <w:rFonts w:cs="Arial"/>
              </w:rPr>
              <w:t>Beziehungsaufnahme, -</w:t>
            </w:r>
            <w:r w:rsidR="009434EC">
              <w:rPr>
                <w:rFonts w:cs="Arial"/>
              </w:rPr>
              <w:t>p</w:t>
            </w:r>
            <w:r>
              <w:rPr>
                <w:rFonts w:cs="Arial"/>
              </w:rPr>
              <w:t>flege und -</w:t>
            </w:r>
            <w:r w:rsidR="009434EC">
              <w:rPr>
                <w:rFonts w:cs="Arial"/>
              </w:rPr>
              <w:t>b</w:t>
            </w:r>
            <w:r>
              <w:rPr>
                <w:rFonts w:cs="Arial"/>
              </w:rPr>
              <w:t>eendung mit den</w:t>
            </w:r>
            <w:r w:rsidRPr="0065181E">
              <w:rPr>
                <w:rFonts w:cs="Arial"/>
              </w:rPr>
              <w:t xml:space="preserve"> IAM-Dienstanbieter</w:t>
            </w:r>
            <w:r>
              <w:rPr>
                <w:rFonts w:cs="Arial"/>
              </w:rPr>
              <w:t>n</w:t>
            </w:r>
            <w:r w:rsidRPr="0065181E">
              <w:rPr>
                <w:rFonts w:cs="Arial"/>
              </w:rPr>
              <w:t xml:space="preserve"> des IAM-Systems </w:t>
            </w:r>
            <w:r>
              <w:rPr>
                <w:rFonts w:cs="Arial"/>
              </w:rPr>
              <w:t>inkl. de</w:t>
            </w:r>
            <w:r w:rsidR="001D7442">
              <w:rPr>
                <w:rFonts w:cs="Arial"/>
              </w:rPr>
              <w:t>r</w:t>
            </w:r>
            <w:r>
              <w:rPr>
                <w:rFonts w:cs="Arial"/>
              </w:rPr>
              <w:t xml:space="preserve"> </w:t>
            </w:r>
            <w:r w:rsidR="001D7442">
              <w:rPr>
                <w:rFonts w:cs="Arial"/>
              </w:rPr>
              <w:t xml:space="preserve">Etablierung </w:t>
            </w:r>
            <w:r w:rsidRPr="0065181E">
              <w:rPr>
                <w:rFonts w:cs="Arial"/>
              </w:rPr>
              <w:t>der Vertrauensbeziehungen</w:t>
            </w:r>
          </w:p>
        </w:tc>
      </w:tr>
    </w:tbl>
    <w:p w14:paraId="28602381" w14:textId="77777777" w:rsidR="008960B4" w:rsidRPr="0065181E" w:rsidRDefault="008960B4" w:rsidP="00897124">
      <w:pPr>
        <w:rPr>
          <w:rFonts w:cs="Arial"/>
          <w:b/>
        </w:rPr>
      </w:pPr>
    </w:p>
    <w:p w14:paraId="2FCCA0EE" w14:textId="395E98A2" w:rsidR="008960B4" w:rsidRDefault="006B4840" w:rsidP="008960B4">
      <w:pPr>
        <w:pStyle w:val="Textkrper"/>
        <w:spacing w:before="240"/>
        <w:rPr>
          <w:rFonts w:cs="Arial"/>
        </w:rPr>
      </w:pPr>
      <w:r>
        <w:rPr>
          <w:rFonts w:cs="Arial"/>
          <w:b/>
        </w:rPr>
        <w:t>Prozesseigner:</w:t>
      </w:r>
      <w:r w:rsidR="008960B4">
        <w:rPr>
          <w:rFonts w:cs="Arial"/>
          <w:b/>
        </w:rPr>
        <w:t xml:space="preserve"> </w:t>
      </w:r>
      <w:r w:rsidR="008960B4">
        <w:rPr>
          <w:rFonts w:cs="Arial"/>
        </w:rPr>
        <w:t>IAM-Führung (</w:t>
      </w:r>
      <w:r w:rsidR="006A6446">
        <w:rPr>
          <w:rFonts w:cs="Arial"/>
        </w:rPr>
        <w:t>IAM-Gesamtsystem</w:t>
      </w:r>
      <w:r w:rsidR="008960B4">
        <w:rPr>
          <w:rFonts w:cs="Arial"/>
        </w:rPr>
        <w:t>)</w:t>
      </w:r>
    </w:p>
    <w:p w14:paraId="2B52EF0E" w14:textId="2F2B5720" w:rsidR="00DB1A5F" w:rsidRPr="00572E05" w:rsidRDefault="00DB1A5F" w:rsidP="008960B4">
      <w:pPr>
        <w:pStyle w:val="Textkrper"/>
        <w:spacing w:before="240"/>
        <w:rPr>
          <w:rFonts w:cs="Arial"/>
        </w:rPr>
      </w:pPr>
      <w:r>
        <w:rPr>
          <w:rFonts w:cs="Arial"/>
          <w:b/>
        </w:rPr>
        <w:t xml:space="preserve">Anforderungen: </w:t>
      </w:r>
      <w:r w:rsidR="00EF2464" w:rsidRPr="00572E05">
        <w:rPr>
          <w:rFonts w:cs="Arial"/>
        </w:rPr>
        <w:t>Führ-5, Führ-5.1, Reg-1</w:t>
      </w:r>
    </w:p>
    <w:p w14:paraId="4AF5213F" w14:textId="3A3669D8" w:rsidR="00897124" w:rsidRPr="0065181E" w:rsidRDefault="00897124" w:rsidP="00897124">
      <w:pPr>
        <w:rPr>
          <w:rFonts w:cs="Arial"/>
          <w:b/>
        </w:rPr>
      </w:pPr>
      <w:r w:rsidRPr="0065181E">
        <w:rPr>
          <w:rFonts w:cs="Arial"/>
          <w:b/>
        </w:rPr>
        <w:t>Tätigkeiten:</w:t>
      </w:r>
    </w:p>
    <w:p w14:paraId="5F94FCCB" w14:textId="268B7206" w:rsidR="00367BDB" w:rsidRPr="00572E05" w:rsidRDefault="00367BDB" w:rsidP="00EE1140">
      <w:pPr>
        <w:pStyle w:val="Textkrper"/>
        <w:numPr>
          <w:ilvl w:val="0"/>
          <w:numId w:val="9"/>
        </w:numPr>
        <w:ind w:left="714" w:hanging="357"/>
        <w:rPr>
          <w:rFonts w:cs="Arial"/>
        </w:rPr>
      </w:pPr>
      <w:r>
        <w:rPr>
          <w:rFonts w:cs="Arial"/>
        </w:rPr>
        <w:t>Definieren</w:t>
      </w:r>
      <w:r w:rsidR="001E0DD0">
        <w:rPr>
          <w:rFonts w:cs="Arial"/>
        </w:rPr>
        <w:t>,</w:t>
      </w:r>
      <w:r>
        <w:rPr>
          <w:rFonts w:cs="Arial"/>
        </w:rPr>
        <w:t xml:space="preserve"> welche IAM-Dienstanbieter (IdP, AA, CSP, RA, Vermittler) in den Verbund aufgenommen werden.</w:t>
      </w:r>
    </w:p>
    <w:p w14:paraId="43B81808" w14:textId="6C533DD5" w:rsidR="005C0469" w:rsidRPr="005C0469" w:rsidRDefault="00AF7537">
      <w:pPr>
        <w:pStyle w:val="Textkrper"/>
        <w:numPr>
          <w:ilvl w:val="0"/>
          <w:numId w:val="9"/>
        </w:numPr>
        <w:ind w:left="714" w:hanging="357"/>
        <w:rPr>
          <w:rFonts w:cs="Arial"/>
        </w:rPr>
      </w:pPr>
      <w:r>
        <w:rPr>
          <w:rFonts w:cs="Arial"/>
          <w:i/>
        </w:rPr>
        <w:t>IAM-Dienstanbieter</w:t>
      </w:r>
      <w:r w:rsidRPr="00EC17C2">
        <w:rPr>
          <w:rFonts w:cs="Arial"/>
        </w:rPr>
        <w:t xml:space="preserve"> </w:t>
      </w:r>
      <w:r>
        <w:rPr>
          <w:rFonts w:cs="Arial"/>
        </w:rPr>
        <w:t>in den Verbund aufnehmen und entferne</w:t>
      </w:r>
      <w:r w:rsidR="00E27B5D">
        <w:rPr>
          <w:rFonts w:cs="Arial"/>
        </w:rPr>
        <w:t>n (</w:t>
      </w:r>
      <w:r w:rsidR="000C22AA">
        <w:rPr>
          <w:rFonts w:cs="Arial"/>
        </w:rPr>
        <w:t xml:space="preserve">z. B. </w:t>
      </w:r>
      <w:r w:rsidR="00E27B5D">
        <w:rPr>
          <w:rFonts w:cs="Arial"/>
        </w:rPr>
        <w:t>wegen End-Of-Life oder Nichte</w:t>
      </w:r>
      <w:r>
        <w:rPr>
          <w:rFonts w:cs="Arial"/>
        </w:rPr>
        <w:t>inhalten der Sicherheitsvorgaben).</w:t>
      </w:r>
    </w:p>
    <w:p w14:paraId="7C22759F" w14:textId="7E9A38C8" w:rsidR="00AF7537" w:rsidRPr="00AF7537" w:rsidRDefault="00AF7537" w:rsidP="00EE1140">
      <w:pPr>
        <w:numPr>
          <w:ilvl w:val="0"/>
          <w:numId w:val="9"/>
        </w:numPr>
        <w:ind w:left="714" w:hanging="357"/>
        <w:rPr>
          <w:rFonts w:cs="Arial"/>
        </w:rPr>
      </w:pPr>
      <w:r>
        <w:rPr>
          <w:rFonts w:cs="Arial"/>
        </w:rPr>
        <w:t>Vertrags- und/oder SLA Management mit den verschiedenen IAM-Dienstanbieter</w:t>
      </w:r>
      <w:r w:rsidR="00075E3D">
        <w:rPr>
          <w:rFonts w:cs="Arial"/>
        </w:rPr>
        <w:t>n</w:t>
      </w:r>
      <w:r>
        <w:rPr>
          <w:rFonts w:cs="Arial"/>
        </w:rPr>
        <w:t xml:space="preserve"> </w:t>
      </w:r>
      <w:r w:rsidR="00075E3D">
        <w:rPr>
          <w:rFonts w:cs="Arial"/>
        </w:rPr>
        <w:br/>
      </w:r>
      <w:r>
        <w:rPr>
          <w:rFonts w:cs="Arial"/>
        </w:rPr>
        <w:t>oder Akzeptanz der geltende</w:t>
      </w:r>
      <w:r w:rsidR="00075E3D">
        <w:rPr>
          <w:rFonts w:cs="Arial"/>
        </w:rPr>
        <w:t>n</w:t>
      </w:r>
      <w:r>
        <w:rPr>
          <w:rFonts w:cs="Arial"/>
        </w:rPr>
        <w:t xml:space="preserve"> AGBs </w:t>
      </w:r>
      <w:r w:rsidR="001E0DD0">
        <w:rPr>
          <w:rFonts w:cs="Arial"/>
        </w:rPr>
        <w:t>von</w:t>
      </w:r>
      <w:r>
        <w:rPr>
          <w:rFonts w:cs="Arial"/>
        </w:rPr>
        <w:t xml:space="preserve"> </w:t>
      </w:r>
      <w:r w:rsidR="001E0DD0">
        <w:rPr>
          <w:rFonts w:cs="Arial"/>
        </w:rPr>
        <w:t>IAM-Dienstanbietern</w:t>
      </w:r>
      <w:r>
        <w:rPr>
          <w:rFonts w:cs="Arial"/>
        </w:rPr>
        <w:t>.</w:t>
      </w:r>
    </w:p>
    <w:p w14:paraId="3909464E" w14:textId="0B0EFD80" w:rsidR="00897124" w:rsidRPr="00910B34" w:rsidRDefault="00897124" w:rsidP="00EE1140">
      <w:pPr>
        <w:numPr>
          <w:ilvl w:val="0"/>
          <w:numId w:val="9"/>
        </w:numPr>
        <w:ind w:left="714" w:hanging="357"/>
        <w:rPr>
          <w:rFonts w:cs="Arial"/>
        </w:rPr>
      </w:pPr>
      <w:r w:rsidRPr="00910B34">
        <w:rPr>
          <w:rFonts w:cs="Arial"/>
        </w:rPr>
        <w:t xml:space="preserve">Festlegung der </w:t>
      </w:r>
      <w:r w:rsidR="00D52F43">
        <w:rPr>
          <w:rFonts w:cs="Arial"/>
        </w:rPr>
        <w:t>IAM-</w:t>
      </w:r>
      <w:r w:rsidRPr="00910B34">
        <w:rPr>
          <w:rFonts w:cs="Arial"/>
        </w:rPr>
        <w:t>Organisation (Rollen) sowie ihrer Beziehung untereinander (Zusammenarbeit</w:t>
      </w:r>
      <w:r w:rsidR="00D52F43">
        <w:rPr>
          <w:rFonts w:cs="Arial"/>
        </w:rPr>
        <w:t>)</w:t>
      </w:r>
      <w:r w:rsidRPr="00910B34">
        <w:rPr>
          <w:rFonts w:cs="Arial"/>
        </w:rPr>
        <w:t>.</w:t>
      </w:r>
    </w:p>
    <w:p w14:paraId="27340DE6" w14:textId="40E8752A" w:rsidR="00833709" w:rsidRPr="00833709" w:rsidRDefault="005B3624">
      <w:pPr>
        <w:numPr>
          <w:ilvl w:val="0"/>
          <w:numId w:val="9"/>
        </w:numPr>
        <w:rPr>
          <w:rFonts w:cs="Arial"/>
        </w:rPr>
      </w:pPr>
      <w:r>
        <w:rPr>
          <w:rFonts w:cs="Arial"/>
        </w:rPr>
        <w:t>(konditional) Falls die IAM-Steuerung i</w:t>
      </w:r>
      <w:r w:rsidR="003B34EE">
        <w:rPr>
          <w:rFonts w:cs="Arial"/>
        </w:rPr>
        <w:t>m Prozess</w:t>
      </w:r>
      <w:r>
        <w:rPr>
          <w:rFonts w:cs="Arial"/>
        </w:rPr>
        <w:t xml:space="preserve"> </w:t>
      </w:r>
      <w:r w:rsidRPr="009C6BA2">
        <w:rPr>
          <w:rFonts w:cs="Arial"/>
          <w:i/>
        </w:rPr>
        <w:t>IAM-Policy verwalten</w:t>
      </w:r>
      <w:r>
        <w:rPr>
          <w:rFonts w:cs="Arial"/>
        </w:rPr>
        <w:t xml:space="preserve"> </w:t>
      </w:r>
      <w:r w:rsidR="003B34EE">
        <w:rPr>
          <w:rFonts w:cs="Arial"/>
        </w:rPr>
        <w:t>(</w:t>
      </w:r>
      <w:r w:rsidR="003B34EE">
        <w:rPr>
          <w:rFonts w:cs="Arial"/>
        </w:rPr>
        <w:fldChar w:fldCharType="begin"/>
      </w:r>
      <w:r w:rsidR="003B34EE">
        <w:rPr>
          <w:rFonts w:cs="Arial"/>
        </w:rPr>
        <w:instrText xml:space="preserve"> REF _Ref498587102 \r \h </w:instrText>
      </w:r>
      <w:r w:rsidR="003B34EE">
        <w:rPr>
          <w:rFonts w:cs="Arial"/>
        </w:rPr>
      </w:r>
      <w:r w:rsidR="003B34EE">
        <w:rPr>
          <w:rFonts w:cs="Arial"/>
        </w:rPr>
        <w:fldChar w:fldCharType="separate"/>
      </w:r>
      <w:r w:rsidR="00365D61">
        <w:rPr>
          <w:rFonts w:cs="Arial"/>
        </w:rPr>
        <w:t>6.4.1</w:t>
      </w:r>
      <w:r w:rsidR="003B34EE">
        <w:rPr>
          <w:rFonts w:cs="Arial"/>
        </w:rPr>
        <w:fldChar w:fldCharType="end"/>
      </w:r>
      <w:r w:rsidR="003B34EE">
        <w:rPr>
          <w:rFonts w:cs="Arial"/>
        </w:rPr>
        <w:t xml:space="preserve">) </w:t>
      </w:r>
      <w:r>
        <w:rPr>
          <w:rFonts w:cs="Arial"/>
        </w:rPr>
        <w:t>den Vert</w:t>
      </w:r>
      <w:r w:rsidR="00956A8E">
        <w:rPr>
          <w:rFonts w:cs="Arial"/>
        </w:rPr>
        <w:t xml:space="preserve">rauensanker nicht festgelegt hat, muss </w:t>
      </w:r>
      <w:r w:rsidR="00833709" w:rsidRPr="0065181E">
        <w:rPr>
          <w:rFonts w:cs="Arial"/>
        </w:rPr>
        <w:t>der Vertrauensanker über die Auswahl der Certificate Authority (CA)</w:t>
      </w:r>
      <w:r w:rsidR="00956A8E">
        <w:rPr>
          <w:rFonts w:cs="Arial"/>
        </w:rPr>
        <w:t xml:space="preserve"> festgelegt werden</w:t>
      </w:r>
      <w:r>
        <w:rPr>
          <w:rFonts w:cs="Arial"/>
        </w:rPr>
        <w:t>.</w:t>
      </w:r>
    </w:p>
    <w:p w14:paraId="06749E9E" w14:textId="3F5DDB48" w:rsidR="00AF5E5A" w:rsidRDefault="00AF5E5A" w:rsidP="00AF5E5A">
      <w:pPr>
        <w:numPr>
          <w:ilvl w:val="0"/>
          <w:numId w:val="9"/>
        </w:numPr>
        <w:ind w:left="714" w:hanging="357"/>
        <w:rPr>
          <w:rFonts w:cs="Arial"/>
        </w:rPr>
      </w:pPr>
      <w:r w:rsidRPr="00AF7537">
        <w:rPr>
          <w:rFonts w:cs="Arial"/>
        </w:rPr>
        <w:t>Bestimmen und Nachführen der Vertrauensstufen für die Authentifizierung.</w:t>
      </w:r>
    </w:p>
    <w:p w14:paraId="42F5D15D" w14:textId="7E579792" w:rsidR="00AF5E5A" w:rsidRPr="00AF7537" w:rsidRDefault="00AF5E5A" w:rsidP="00AF5E5A">
      <w:pPr>
        <w:numPr>
          <w:ilvl w:val="0"/>
          <w:numId w:val="9"/>
        </w:numPr>
        <w:ind w:left="714" w:hanging="357"/>
        <w:rPr>
          <w:rFonts w:cs="Arial"/>
        </w:rPr>
      </w:pPr>
      <w:r w:rsidRPr="00AF7537">
        <w:rPr>
          <w:rFonts w:cs="Arial"/>
        </w:rPr>
        <w:t xml:space="preserve">(Optional) Bestimmen und Nachführen der </w:t>
      </w:r>
      <w:r w:rsidR="00067BE3">
        <w:rPr>
          <w:rFonts w:cs="Arial"/>
        </w:rPr>
        <w:t>Qualitätsstufe</w:t>
      </w:r>
      <w:r w:rsidR="00067BE3" w:rsidRPr="00AF7537">
        <w:rPr>
          <w:rFonts w:cs="Arial"/>
        </w:rPr>
        <w:t xml:space="preserve">n </w:t>
      </w:r>
      <w:r w:rsidRPr="00AF7537">
        <w:rPr>
          <w:rFonts w:cs="Arial"/>
        </w:rPr>
        <w:t>der Attribute.</w:t>
      </w:r>
    </w:p>
    <w:p w14:paraId="33DADEB3" w14:textId="7AEDE543" w:rsidR="00897124" w:rsidRPr="00B354DF" w:rsidRDefault="00AF7537">
      <w:pPr>
        <w:numPr>
          <w:ilvl w:val="0"/>
          <w:numId w:val="9"/>
        </w:numPr>
        <w:ind w:left="714" w:hanging="357"/>
        <w:rPr>
          <w:rFonts w:cs="Arial"/>
        </w:rPr>
      </w:pPr>
      <w:r w:rsidRPr="00B354DF">
        <w:rPr>
          <w:rFonts w:cs="Arial"/>
        </w:rPr>
        <w:t>Auswirkungsanalyse vo</w:t>
      </w:r>
      <w:r w:rsidR="00075E3D">
        <w:rPr>
          <w:rFonts w:cs="Arial"/>
        </w:rPr>
        <w:t>n</w:t>
      </w:r>
      <w:r w:rsidRPr="00B354DF">
        <w:rPr>
          <w:rFonts w:cs="Arial"/>
        </w:rPr>
        <w:t xml:space="preserve"> Änderungen an den Vertrauensbeziehungen.</w:t>
      </w:r>
    </w:p>
    <w:p w14:paraId="2F3F4909" w14:textId="6E98C8E9" w:rsidR="00897124" w:rsidRPr="0065181E" w:rsidRDefault="005B21BD">
      <w:pPr>
        <w:pStyle w:val="berschrift3"/>
      </w:pPr>
      <w:bookmarkStart w:id="247" w:name="_Toc497920725"/>
      <w:bookmarkStart w:id="248" w:name="_Toc498347747"/>
      <w:bookmarkStart w:id="249" w:name="_Toc492988089"/>
      <w:bookmarkStart w:id="250" w:name="_Toc498958066"/>
      <w:bookmarkEnd w:id="247"/>
      <w:bookmarkEnd w:id="248"/>
      <w:r>
        <w:t>Rel</w:t>
      </w:r>
      <w:r w:rsidR="001D10FB">
        <w:t>ying Parties</w:t>
      </w:r>
      <w:r w:rsidR="00897124" w:rsidRPr="0065181E">
        <w:t xml:space="preserve"> </w:t>
      </w:r>
      <w:bookmarkEnd w:id="249"/>
      <w:r w:rsidR="004E08B2">
        <w:t>führen</w:t>
      </w:r>
      <w:bookmarkEnd w:id="250"/>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897124" w:rsidRPr="00EC17C2" w14:paraId="05298F0B" w14:textId="77777777" w:rsidTr="00897124">
        <w:trPr>
          <w:cantSplit/>
        </w:trPr>
        <w:tc>
          <w:tcPr>
            <w:tcW w:w="2518" w:type="dxa"/>
            <w:shd w:val="clear" w:color="auto" w:fill="D9D9D9" w:themeFill="background1" w:themeFillShade="D9"/>
          </w:tcPr>
          <w:p w14:paraId="29E1AD05" w14:textId="658C13B8" w:rsidR="00897124" w:rsidRPr="00EC17C2" w:rsidRDefault="005B21BD" w:rsidP="00897124">
            <w:pPr>
              <w:pStyle w:val="Textkrper"/>
              <w:rPr>
                <w:rFonts w:cs="Arial"/>
                <w:szCs w:val="22"/>
              </w:rPr>
            </w:pPr>
            <w:r>
              <w:rPr>
                <w:rFonts w:cs="Arial"/>
              </w:rPr>
              <w:t>Relying Parties</w:t>
            </w:r>
            <w:r w:rsidR="00897124" w:rsidRPr="00EC17C2">
              <w:rPr>
                <w:rFonts w:cs="Arial"/>
              </w:rPr>
              <w:t xml:space="preserve"> </w:t>
            </w:r>
            <w:r w:rsidR="003914A0">
              <w:rPr>
                <w:rFonts w:cs="Arial"/>
              </w:rPr>
              <w:t>führen</w:t>
            </w:r>
          </w:p>
        </w:tc>
        <w:tc>
          <w:tcPr>
            <w:tcW w:w="6769" w:type="dxa"/>
            <w:shd w:val="clear" w:color="auto" w:fill="F2F2F2" w:themeFill="background1" w:themeFillShade="F2"/>
          </w:tcPr>
          <w:p w14:paraId="51B76EFC" w14:textId="6A69435F" w:rsidR="00897124" w:rsidRPr="00EC17C2" w:rsidRDefault="00DF4440" w:rsidP="00DF4440">
            <w:pPr>
              <w:pStyle w:val="Textkrper"/>
              <w:rPr>
                <w:rFonts w:cs="Arial"/>
                <w:szCs w:val="22"/>
              </w:rPr>
            </w:pPr>
            <w:r>
              <w:rPr>
                <w:rFonts w:cs="Arial"/>
              </w:rPr>
              <w:t>Beziehungsaufnahme, -pflege und -beendung mit den</w:t>
            </w:r>
            <w:r w:rsidRPr="0065181E">
              <w:rPr>
                <w:rFonts w:cs="Arial"/>
              </w:rPr>
              <w:t xml:space="preserve"> </w:t>
            </w:r>
            <w:r>
              <w:rPr>
                <w:rFonts w:cs="Arial"/>
                <w:i/>
                <w:szCs w:val="22"/>
              </w:rPr>
              <w:t>Relying Parties (RP)</w:t>
            </w:r>
            <w:r w:rsidRPr="0065181E">
              <w:rPr>
                <w:rFonts w:cs="Arial"/>
              </w:rPr>
              <w:t xml:space="preserve"> </w:t>
            </w:r>
            <w:r>
              <w:rPr>
                <w:rFonts w:cs="Arial"/>
              </w:rPr>
              <w:t xml:space="preserve">inkl. der Etablierung </w:t>
            </w:r>
            <w:r w:rsidRPr="0065181E">
              <w:rPr>
                <w:rFonts w:cs="Arial"/>
              </w:rPr>
              <w:t>der Vertrauensbeziehungen</w:t>
            </w:r>
            <w:r w:rsidDel="00DF4440">
              <w:rPr>
                <w:rFonts w:cs="Arial"/>
                <w:szCs w:val="22"/>
              </w:rPr>
              <w:t xml:space="preserve"> </w:t>
            </w:r>
          </w:p>
        </w:tc>
      </w:tr>
    </w:tbl>
    <w:p w14:paraId="5BCF1ED9" w14:textId="7660874E" w:rsidR="00F45C98" w:rsidRDefault="006B4840" w:rsidP="00897124">
      <w:pPr>
        <w:pStyle w:val="Textkrper"/>
        <w:spacing w:before="240"/>
        <w:rPr>
          <w:rFonts w:cs="Arial"/>
        </w:rPr>
      </w:pPr>
      <w:r>
        <w:rPr>
          <w:rFonts w:cs="Arial"/>
          <w:b/>
        </w:rPr>
        <w:t>Prozesseigner:</w:t>
      </w:r>
      <w:r w:rsidR="00F45C98">
        <w:rPr>
          <w:rFonts w:cs="Arial"/>
          <w:b/>
        </w:rPr>
        <w:t xml:space="preserve"> </w:t>
      </w:r>
      <w:r w:rsidR="008960B4">
        <w:rPr>
          <w:rFonts w:cs="Arial"/>
        </w:rPr>
        <w:t>I</w:t>
      </w:r>
      <w:r w:rsidR="002A065B">
        <w:rPr>
          <w:rFonts w:cs="Arial"/>
        </w:rPr>
        <w:t>AM-</w:t>
      </w:r>
      <w:r w:rsidR="00ED541A">
        <w:rPr>
          <w:rFonts w:cs="Arial"/>
        </w:rPr>
        <w:t>Führung</w:t>
      </w:r>
      <w:r w:rsidR="008960B4">
        <w:rPr>
          <w:rFonts w:cs="Arial"/>
        </w:rPr>
        <w:t xml:space="preserve"> (IAM-Gesamtsystem)</w:t>
      </w:r>
    </w:p>
    <w:p w14:paraId="1FC74C70" w14:textId="50AC50C4" w:rsidR="00DB1A5F" w:rsidRPr="007D66FC" w:rsidRDefault="00DB1A5F" w:rsidP="00DB1A5F">
      <w:pPr>
        <w:pStyle w:val="Textkrper"/>
        <w:spacing w:before="240"/>
        <w:rPr>
          <w:rFonts w:cs="Arial"/>
        </w:rPr>
      </w:pPr>
      <w:r>
        <w:rPr>
          <w:rFonts w:cs="Arial"/>
          <w:b/>
        </w:rPr>
        <w:t xml:space="preserve">Anforderungen: </w:t>
      </w:r>
      <w:r w:rsidR="00D75C91" w:rsidRPr="00572E05">
        <w:rPr>
          <w:rFonts w:cs="Arial"/>
        </w:rPr>
        <w:t>Führ-5, Führ-5.1, Reg-1</w:t>
      </w:r>
    </w:p>
    <w:p w14:paraId="26615624" w14:textId="2BCC686E" w:rsidR="00897124" w:rsidRPr="0065181E" w:rsidRDefault="00897124" w:rsidP="00897124">
      <w:pPr>
        <w:pStyle w:val="Textkrper"/>
        <w:spacing w:before="240"/>
        <w:rPr>
          <w:rFonts w:cs="Arial"/>
          <w:b/>
        </w:rPr>
      </w:pPr>
      <w:r w:rsidRPr="0065181E">
        <w:rPr>
          <w:rFonts w:cs="Arial"/>
          <w:b/>
        </w:rPr>
        <w:t>Tätigkeiten:</w:t>
      </w:r>
    </w:p>
    <w:p w14:paraId="7F325EF1" w14:textId="44B3550A" w:rsidR="00897124" w:rsidRDefault="004E528B" w:rsidP="00EE1140">
      <w:pPr>
        <w:pStyle w:val="Textkrper"/>
        <w:numPr>
          <w:ilvl w:val="0"/>
          <w:numId w:val="68"/>
        </w:numPr>
        <w:ind w:left="714" w:hanging="357"/>
        <w:rPr>
          <w:rFonts w:cs="Arial"/>
        </w:rPr>
      </w:pPr>
      <w:r>
        <w:rPr>
          <w:rFonts w:cs="Arial"/>
        </w:rPr>
        <w:t xml:space="preserve">Aufnahme </w:t>
      </w:r>
      <w:r w:rsidR="00A63658">
        <w:rPr>
          <w:rFonts w:cs="Arial"/>
        </w:rPr>
        <w:t xml:space="preserve">von RPs </w:t>
      </w:r>
      <w:r>
        <w:rPr>
          <w:rFonts w:cs="Arial"/>
        </w:rPr>
        <w:t xml:space="preserve">prüfen, </w:t>
      </w:r>
      <w:r w:rsidR="000C22AA">
        <w:rPr>
          <w:rFonts w:cs="Arial"/>
        </w:rPr>
        <w:t xml:space="preserve">z. B. </w:t>
      </w:r>
      <w:r w:rsidR="00897124">
        <w:rPr>
          <w:rFonts w:cs="Arial"/>
        </w:rPr>
        <w:t>Erfüllung der Sicherheit</w:t>
      </w:r>
      <w:r w:rsidR="00CA5C7A">
        <w:rPr>
          <w:rFonts w:cs="Arial"/>
        </w:rPr>
        <w:t>sanforderungen basierend auf dem</w:t>
      </w:r>
      <w:r w:rsidR="00897124">
        <w:rPr>
          <w:rFonts w:cs="Arial"/>
        </w:rPr>
        <w:t xml:space="preserve"> Schutzbedarf prüfen.</w:t>
      </w:r>
    </w:p>
    <w:p w14:paraId="6E3A4B5B" w14:textId="57E05517" w:rsidR="00274C98" w:rsidRDefault="00520098" w:rsidP="00EE1140">
      <w:pPr>
        <w:pStyle w:val="Textkrper"/>
        <w:numPr>
          <w:ilvl w:val="0"/>
          <w:numId w:val="68"/>
        </w:numPr>
        <w:ind w:left="714" w:hanging="357"/>
        <w:rPr>
          <w:rFonts w:cs="Arial"/>
        </w:rPr>
      </w:pPr>
      <w:r>
        <w:rPr>
          <w:rFonts w:cs="Arial"/>
        </w:rPr>
        <w:t xml:space="preserve">Vertrags- und/oder SLA-Management </w:t>
      </w:r>
      <w:r w:rsidR="00ED541A">
        <w:rPr>
          <w:rFonts w:cs="Arial"/>
        </w:rPr>
        <w:t>mit de</w:t>
      </w:r>
      <w:r w:rsidR="00CA79D1">
        <w:rPr>
          <w:rFonts w:cs="Arial"/>
        </w:rPr>
        <w:t>n</w:t>
      </w:r>
      <w:r w:rsidR="00ED541A">
        <w:rPr>
          <w:rFonts w:cs="Arial"/>
        </w:rPr>
        <w:t xml:space="preserve"> RP</w:t>
      </w:r>
      <w:r w:rsidR="00CA79D1">
        <w:rPr>
          <w:rFonts w:cs="Arial"/>
        </w:rPr>
        <w:t>s</w:t>
      </w:r>
      <w:r w:rsidR="00D171B5">
        <w:rPr>
          <w:rFonts w:cs="Arial"/>
        </w:rPr>
        <w:t>.</w:t>
      </w:r>
    </w:p>
    <w:p w14:paraId="25AE0964" w14:textId="761464AE" w:rsidR="00ED541A" w:rsidRDefault="00A63658">
      <w:pPr>
        <w:pStyle w:val="Textkrper"/>
        <w:numPr>
          <w:ilvl w:val="0"/>
          <w:numId w:val="68"/>
        </w:numPr>
        <w:ind w:left="714" w:hanging="357"/>
      </w:pPr>
      <w:r w:rsidRPr="00F67A96">
        <w:t>RPs</w:t>
      </w:r>
      <w:r w:rsidRPr="00A63658">
        <w:t xml:space="preserve"> </w:t>
      </w:r>
      <w:r>
        <w:t>in den Verbund aufnehmen und entfernen (</w:t>
      </w:r>
      <w:r w:rsidR="000C22AA">
        <w:t xml:space="preserve">z. B. </w:t>
      </w:r>
      <w:r>
        <w:t>wegen End-Of-Life, Weiterent</w:t>
      </w:r>
      <w:r w:rsidR="007D5BCB">
        <w:t>wicklung der E-Ressource oder Nicht</w:t>
      </w:r>
      <w:r>
        <w:t>einhalten der Sicherheitsvorgaben).</w:t>
      </w:r>
      <w:r w:rsidR="00925708">
        <w:t xml:space="preserve"> Proz</w:t>
      </w:r>
      <w:r w:rsidR="00925708" w:rsidRPr="00185BCD">
        <w:t>ess</w:t>
      </w:r>
      <w:r w:rsidR="00D171B5" w:rsidRPr="00185BCD">
        <w:t xml:space="preserve"> </w:t>
      </w:r>
      <w:r w:rsidR="00782F04">
        <w:br/>
      </w:r>
      <w:r w:rsidR="00925708" w:rsidRPr="00572E05">
        <w:rPr>
          <w:i/>
        </w:rPr>
        <w:fldChar w:fldCharType="begin"/>
      </w:r>
      <w:r w:rsidR="00925708" w:rsidRPr="00572E05">
        <w:rPr>
          <w:i/>
        </w:rPr>
        <w:instrText xml:space="preserve"> REF _Ref498332054 \h </w:instrText>
      </w:r>
      <w:r w:rsidR="00274C98" w:rsidRPr="00274C98">
        <w:rPr>
          <w:i/>
        </w:rPr>
        <w:instrText xml:space="preserve"> \* MERGEFORMAT </w:instrText>
      </w:r>
      <w:r w:rsidR="00925708" w:rsidRPr="00572E05">
        <w:rPr>
          <w:i/>
        </w:rPr>
      </w:r>
      <w:r w:rsidR="00925708" w:rsidRPr="00572E05">
        <w:rPr>
          <w:i/>
        </w:rPr>
        <w:fldChar w:fldCharType="separate"/>
      </w:r>
      <w:r w:rsidR="00365D61" w:rsidRPr="00365D61">
        <w:rPr>
          <w:i/>
        </w:rPr>
        <w:t>E-Ressource definieren</w:t>
      </w:r>
      <w:r w:rsidR="00925708" w:rsidRPr="00572E05">
        <w:rPr>
          <w:i/>
        </w:rPr>
        <w:fldChar w:fldCharType="end"/>
      </w:r>
      <w:r w:rsidR="00925708">
        <w:t xml:space="preserve"> (</w:t>
      </w:r>
      <w:r w:rsidR="00925708">
        <w:fldChar w:fldCharType="begin"/>
      </w:r>
      <w:r w:rsidR="00925708">
        <w:instrText xml:space="preserve"> REF _Ref498332014 \r \h </w:instrText>
      </w:r>
      <w:r w:rsidR="00925708">
        <w:fldChar w:fldCharType="separate"/>
      </w:r>
      <w:r w:rsidR="00365D61">
        <w:t>6.2.4</w:t>
      </w:r>
      <w:r w:rsidR="00925708">
        <w:fldChar w:fldCharType="end"/>
      </w:r>
      <w:r w:rsidR="00925708">
        <w:t>)</w:t>
      </w:r>
      <w:r w:rsidR="00D171B5" w:rsidRPr="00185BCD">
        <w:t xml:space="preserve"> anstossen</w:t>
      </w:r>
    </w:p>
    <w:p w14:paraId="4A7148C6" w14:textId="4E13F0B2" w:rsidR="00897124" w:rsidRDefault="00897124" w:rsidP="00EE1140">
      <w:pPr>
        <w:pStyle w:val="Textkrper"/>
        <w:numPr>
          <w:ilvl w:val="0"/>
          <w:numId w:val="68"/>
        </w:numPr>
        <w:ind w:left="714" w:hanging="357"/>
        <w:rPr>
          <w:rFonts w:cs="Arial"/>
        </w:rPr>
      </w:pPr>
      <w:r>
        <w:rPr>
          <w:rFonts w:cs="Arial"/>
        </w:rPr>
        <w:t xml:space="preserve">Prüfen </w:t>
      </w:r>
      <w:r w:rsidR="004E528B">
        <w:rPr>
          <w:rFonts w:cs="Arial"/>
        </w:rPr>
        <w:t>der notwendigen Attribute</w:t>
      </w:r>
      <w:r w:rsidR="00CD5B67">
        <w:rPr>
          <w:rFonts w:cs="Arial"/>
        </w:rPr>
        <w:t xml:space="preserve"> (Vorhandensein und Qualität)</w:t>
      </w:r>
      <w:r>
        <w:rPr>
          <w:rFonts w:cs="Arial"/>
        </w:rPr>
        <w:t xml:space="preserve"> und allenfalls </w:t>
      </w:r>
      <w:r w:rsidR="00C42F92">
        <w:rPr>
          <w:rFonts w:cs="Arial"/>
        </w:rPr>
        <w:t>Proze</w:t>
      </w:r>
      <w:r w:rsidR="00274C98">
        <w:rPr>
          <w:rFonts w:cs="Arial"/>
        </w:rPr>
        <w:t>s</w:t>
      </w:r>
      <w:r w:rsidR="00C42F92">
        <w:rPr>
          <w:rFonts w:cs="Arial"/>
        </w:rPr>
        <w:t>s</w:t>
      </w:r>
      <w:r w:rsidR="00274C98">
        <w:rPr>
          <w:rFonts w:cs="Arial"/>
        </w:rPr>
        <w:t xml:space="preserve"> </w:t>
      </w:r>
      <w:r w:rsidR="00AA431C" w:rsidRPr="000C22AA">
        <w:rPr>
          <w:rFonts w:cs="Arial"/>
          <w:i/>
        </w:rPr>
        <w:fldChar w:fldCharType="begin"/>
      </w:r>
      <w:r w:rsidR="00AA431C" w:rsidRPr="00572E05">
        <w:rPr>
          <w:rFonts w:cs="Arial"/>
          <w:i/>
        </w:rPr>
        <w:instrText xml:space="preserve"> REF _Ref498332370 \h </w:instrText>
      </w:r>
      <w:r w:rsidR="00AA431C">
        <w:rPr>
          <w:rFonts w:cs="Arial"/>
          <w:i/>
        </w:rPr>
        <w:instrText xml:space="preserve"> \* MERGEFORMAT </w:instrText>
      </w:r>
      <w:r w:rsidR="00AA431C" w:rsidRPr="000C22AA">
        <w:rPr>
          <w:rFonts w:cs="Arial"/>
          <w:i/>
        </w:rPr>
      </w:r>
      <w:r w:rsidR="00AA431C" w:rsidRPr="000C22AA">
        <w:rPr>
          <w:rFonts w:cs="Arial"/>
          <w:i/>
        </w:rPr>
        <w:fldChar w:fldCharType="separate"/>
      </w:r>
      <w:r w:rsidR="00365D61" w:rsidRPr="00365D61">
        <w:rPr>
          <w:i/>
        </w:rPr>
        <w:t>Attributstruktur verwalten</w:t>
      </w:r>
      <w:r w:rsidR="00AA431C" w:rsidRPr="000C22AA">
        <w:rPr>
          <w:rFonts w:cs="Arial"/>
          <w:i/>
        </w:rPr>
        <w:fldChar w:fldCharType="end"/>
      </w:r>
      <w:r w:rsidR="00AA431C">
        <w:rPr>
          <w:rFonts w:cs="Arial"/>
        </w:rPr>
        <w:t xml:space="preserve"> (</w:t>
      </w:r>
      <w:r w:rsidR="00AA431C">
        <w:rPr>
          <w:rFonts w:cs="Arial"/>
        </w:rPr>
        <w:fldChar w:fldCharType="begin"/>
      </w:r>
      <w:r w:rsidR="00AA431C">
        <w:rPr>
          <w:rFonts w:cs="Arial"/>
        </w:rPr>
        <w:instrText xml:space="preserve"> REF _Ref498332381 \r \h </w:instrText>
      </w:r>
      <w:r w:rsidR="00AA431C">
        <w:rPr>
          <w:rFonts w:cs="Arial"/>
        </w:rPr>
      </w:r>
      <w:r w:rsidR="00AA431C">
        <w:rPr>
          <w:rFonts w:cs="Arial"/>
        </w:rPr>
        <w:fldChar w:fldCharType="separate"/>
      </w:r>
      <w:r w:rsidR="00365D61">
        <w:rPr>
          <w:rFonts w:cs="Arial"/>
        </w:rPr>
        <w:t>6.3.3</w:t>
      </w:r>
      <w:r w:rsidR="00AA431C">
        <w:rPr>
          <w:rFonts w:cs="Arial"/>
        </w:rPr>
        <w:fldChar w:fldCharType="end"/>
      </w:r>
      <w:r w:rsidR="00AA431C">
        <w:rPr>
          <w:rFonts w:cs="Arial"/>
        </w:rPr>
        <w:t xml:space="preserve">) </w:t>
      </w:r>
      <w:r>
        <w:rPr>
          <w:rFonts w:cs="Arial"/>
        </w:rPr>
        <w:t>anstossen</w:t>
      </w:r>
      <w:r w:rsidR="004E528B">
        <w:rPr>
          <w:rFonts w:cs="Arial"/>
        </w:rPr>
        <w:t>.</w:t>
      </w:r>
    </w:p>
    <w:p w14:paraId="6CAF7BE4" w14:textId="56EBE6AF" w:rsidR="00CB103E" w:rsidRPr="003047BF" w:rsidRDefault="00CB103E">
      <w:pPr>
        <w:pStyle w:val="Textkrper"/>
        <w:numPr>
          <w:ilvl w:val="0"/>
          <w:numId w:val="68"/>
        </w:numPr>
        <w:ind w:left="714" w:hanging="357"/>
        <w:rPr>
          <w:rFonts w:cs="Arial"/>
        </w:rPr>
      </w:pPr>
      <w:r w:rsidRPr="003047BF">
        <w:rPr>
          <w:rFonts w:cs="Arial"/>
        </w:rPr>
        <w:t>Auswirkungsanalyse vor Änderungen an den Vertrauensbeziehungen.</w:t>
      </w:r>
    </w:p>
    <w:p w14:paraId="55A68463" w14:textId="36B5F754" w:rsidR="001D7442" w:rsidRDefault="00897124" w:rsidP="001D7442">
      <w:pPr>
        <w:pStyle w:val="Textkrper"/>
        <w:numPr>
          <w:ilvl w:val="0"/>
          <w:numId w:val="14"/>
        </w:numPr>
        <w:rPr>
          <w:rFonts w:cs="Arial"/>
        </w:rPr>
      </w:pPr>
      <w:r w:rsidRPr="001D7442">
        <w:rPr>
          <w:rFonts w:cs="Arial"/>
        </w:rPr>
        <w:t>(Optional) Im Fall</w:t>
      </w:r>
      <w:r w:rsidR="00F54BBC" w:rsidRPr="001D7442">
        <w:rPr>
          <w:rFonts w:cs="Arial"/>
        </w:rPr>
        <w:t>, dass</w:t>
      </w:r>
      <w:r w:rsidRPr="001D7442">
        <w:rPr>
          <w:rFonts w:cs="Arial"/>
        </w:rPr>
        <w:t xml:space="preserve"> es mehrere </w:t>
      </w:r>
      <w:r w:rsidR="005B21BD" w:rsidRPr="001D7442">
        <w:rPr>
          <w:rFonts w:cs="Arial"/>
        </w:rPr>
        <w:t>Domänen</w:t>
      </w:r>
      <w:r w:rsidRPr="001D7442">
        <w:rPr>
          <w:rFonts w:cs="Arial"/>
        </w:rPr>
        <w:t xml:space="preserve"> gibt</w:t>
      </w:r>
      <w:r w:rsidR="00F54BBC" w:rsidRPr="001D7442">
        <w:rPr>
          <w:rFonts w:cs="Arial"/>
        </w:rPr>
        <w:t>,</w:t>
      </w:r>
      <w:r w:rsidRPr="001D7442">
        <w:rPr>
          <w:rFonts w:cs="Arial"/>
        </w:rPr>
        <w:t xml:space="preserve"> </w:t>
      </w:r>
      <w:r w:rsidR="005B21BD" w:rsidRPr="001D7442">
        <w:rPr>
          <w:rFonts w:cs="Arial"/>
        </w:rPr>
        <w:t>Zugehörigkeit</w:t>
      </w:r>
      <w:r w:rsidRPr="001D7442">
        <w:rPr>
          <w:rFonts w:cs="Arial"/>
        </w:rPr>
        <w:t xml:space="preserve"> bestimmen</w:t>
      </w:r>
      <w:r w:rsidR="001D7442">
        <w:rPr>
          <w:rFonts w:cs="Arial"/>
        </w:rPr>
        <w:t>.</w:t>
      </w:r>
    </w:p>
    <w:p w14:paraId="5B28BC22" w14:textId="25F36F5B" w:rsidR="00897124" w:rsidRPr="0065181E" w:rsidRDefault="00897124">
      <w:pPr>
        <w:pStyle w:val="berschrift3"/>
      </w:pPr>
      <w:bookmarkStart w:id="251" w:name="_Toc498347749"/>
      <w:bookmarkStart w:id="252" w:name="_Toc498347750"/>
      <w:bookmarkStart w:id="253" w:name="_Ref498332148"/>
      <w:bookmarkStart w:id="254" w:name="_Ref498332160"/>
      <w:bookmarkStart w:id="255" w:name="_Ref498332370"/>
      <w:bookmarkStart w:id="256" w:name="_Ref498332381"/>
      <w:bookmarkStart w:id="257" w:name="_Toc498958067"/>
      <w:bookmarkEnd w:id="251"/>
      <w:bookmarkEnd w:id="252"/>
      <w:r>
        <w:t xml:space="preserve">Attributstruktur </w:t>
      </w:r>
      <w:r w:rsidR="001E2855">
        <w:t>verwalten</w:t>
      </w:r>
      <w:bookmarkEnd w:id="253"/>
      <w:bookmarkEnd w:id="254"/>
      <w:bookmarkEnd w:id="255"/>
      <w:bookmarkEnd w:id="256"/>
      <w:bookmarkEnd w:id="257"/>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693"/>
      </w:tblGrid>
      <w:tr w:rsidR="00897124" w:rsidRPr="0065181E" w14:paraId="3A478635" w14:textId="77777777" w:rsidTr="00782F04">
        <w:tc>
          <w:tcPr>
            <w:tcW w:w="2518" w:type="dxa"/>
            <w:shd w:val="clear" w:color="auto" w:fill="BFBFBF" w:themeFill="background1" w:themeFillShade="BF"/>
          </w:tcPr>
          <w:p w14:paraId="44C63CEB" w14:textId="2DA4C0C4" w:rsidR="00897124" w:rsidRPr="0065181E" w:rsidRDefault="00897124" w:rsidP="00897124">
            <w:pPr>
              <w:pStyle w:val="Textkrper"/>
              <w:rPr>
                <w:rFonts w:cs="Arial"/>
              </w:rPr>
            </w:pPr>
            <w:r w:rsidRPr="00A33F7E">
              <w:rPr>
                <w:rFonts w:cs="Arial"/>
              </w:rPr>
              <w:t xml:space="preserve">Attributstruktur </w:t>
            </w:r>
            <w:r w:rsidR="003914A0">
              <w:rPr>
                <w:rFonts w:cs="Arial"/>
              </w:rPr>
              <w:t>verwalten</w:t>
            </w:r>
          </w:p>
        </w:tc>
        <w:tc>
          <w:tcPr>
            <w:tcW w:w="6693" w:type="dxa"/>
            <w:shd w:val="clear" w:color="auto" w:fill="F2F2F2" w:themeFill="background1" w:themeFillShade="F2"/>
          </w:tcPr>
          <w:p w14:paraId="041BD1AD" w14:textId="5E275FDC" w:rsidR="00897124" w:rsidRPr="0065181E" w:rsidRDefault="00897124" w:rsidP="00897124">
            <w:pPr>
              <w:pStyle w:val="Textkrper"/>
              <w:rPr>
                <w:rFonts w:cs="Arial"/>
              </w:rPr>
            </w:pPr>
            <w:r>
              <w:rPr>
                <w:rFonts w:cs="Arial"/>
              </w:rPr>
              <w:t xml:space="preserve">Definition und Weiterentwicklung </w:t>
            </w:r>
            <w:r w:rsidR="00D60490">
              <w:rPr>
                <w:rFonts w:cs="Arial"/>
              </w:rPr>
              <w:t xml:space="preserve">der </w:t>
            </w:r>
            <w:r>
              <w:rPr>
                <w:rFonts w:cs="Arial"/>
              </w:rPr>
              <w:t>Attribut</w:t>
            </w:r>
            <w:r w:rsidR="00CB103E">
              <w:rPr>
                <w:rFonts w:cs="Arial"/>
              </w:rPr>
              <w:t>definition</w:t>
            </w:r>
            <w:r w:rsidR="00D60490">
              <w:rPr>
                <w:rFonts w:cs="Arial"/>
              </w:rPr>
              <w:t>.</w:t>
            </w:r>
          </w:p>
        </w:tc>
      </w:tr>
    </w:tbl>
    <w:p w14:paraId="16025B69" w14:textId="0703B381" w:rsidR="00F45C98" w:rsidRDefault="006B4840" w:rsidP="001A1AED">
      <w:pPr>
        <w:pStyle w:val="Textkrper"/>
        <w:spacing w:before="240"/>
        <w:rPr>
          <w:rFonts w:cs="Arial"/>
        </w:rPr>
      </w:pPr>
      <w:r>
        <w:rPr>
          <w:rFonts w:cs="Arial"/>
          <w:b/>
        </w:rPr>
        <w:t>Prozesseigner:</w:t>
      </w:r>
      <w:r w:rsidR="00F45C98">
        <w:rPr>
          <w:rFonts w:cs="Arial"/>
          <w:b/>
        </w:rPr>
        <w:t xml:space="preserve"> </w:t>
      </w:r>
      <w:r w:rsidR="008960B4">
        <w:rPr>
          <w:rFonts w:cs="Arial"/>
        </w:rPr>
        <w:t>IAM-Führung (</w:t>
      </w:r>
      <w:r w:rsidR="00CB103E">
        <w:rPr>
          <w:rFonts w:cs="Arial"/>
        </w:rPr>
        <w:t>AA</w:t>
      </w:r>
      <w:r w:rsidR="008960B4">
        <w:rPr>
          <w:rFonts w:cs="Arial"/>
        </w:rPr>
        <w:t>)</w:t>
      </w:r>
    </w:p>
    <w:p w14:paraId="56D09334" w14:textId="3CB3BD30" w:rsidR="00DB1A5F" w:rsidRPr="007D66FC" w:rsidRDefault="00DB1A5F" w:rsidP="00DB1A5F">
      <w:pPr>
        <w:pStyle w:val="Textkrper"/>
        <w:spacing w:before="240"/>
        <w:rPr>
          <w:rFonts w:cs="Arial"/>
        </w:rPr>
      </w:pPr>
      <w:r>
        <w:rPr>
          <w:rFonts w:cs="Arial"/>
          <w:b/>
        </w:rPr>
        <w:t xml:space="preserve">Anforderungen: </w:t>
      </w:r>
      <w:r w:rsidR="00A469BB" w:rsidRPr="00572E05">
        <w:rPr>
          <w:rFonts w:cs="Arial"/>
        </w:rPr>
        <w:t>LE-7, Führ-1</w:t>
      </w:r>
    </w:p>
    <w:p w14:paraId="64F4671C" w14:textId="2282FBCB" w:rsidR="00897124" w:rsidRPr="001A1AED" w:rsidRDefault="00897124" w:rsidP="001A1AED">
      <w:pPr>
        <w:pStyle w:val="Textkrper"/>
        <w:spacing w:before="240"/>
        <w:rPr>
          <w:rFonts w:cs="Arial"/>
          <w:b/>
        </w:rPr>
      </w:pPr>
      <w:r w:rsidRPr="001A1AED">
        <w:rPr>
          <w:rFonts w:cs="Arial"/>
          <w:b/>
        </w:rPr>
        <w:t>Tätigkeiten:</w:t>
      </w:r>
    </w:p>
    <w:p w14:paraId="4BE55304" w14:textId="33C4640B" w:rsidR="004F2494" w:rsidRDefault="004F2494" w:rsidP="001A1AED">
      <w:pPr>
        <w:pStyle w:val="Textkrper"/>
        <w:numPr>
          <w:ilvl w:val="0"/>
          <w:numId w:val="68"/>
        </w:numPr>
        <w:ind w:left="714" w:hanging="357"/>
        <w:rPr>
          <w:rFonts w:cs="Arial"/>
        </w:rPr>
      </w:pPr>
      <w:r>
        <w:rPr>
          <w:rFonts w:cs="Arial"/>
        </w:rPr>
        <w:t>Attributquellen suchen und prüfen.</w:t>
      </w:r>
    </w:p>
    <w:p w14:paraId="103EC527" w14:textId="7A6E024E" w:rsidR="00B97177" w:rsidRDefault="00B97177" w:rsidP="001A1AED">
      <w:pPr>
        <w:pStyle w:val="Textkrper"/>
        <w:numPr>
          <w:ilvl w:val="0"/>
          <w:numId w:val="68"/>
        </w:numPr>
        <w:ind w:left="714" w:hanging="357"/>
        <w:rPr>
          <w:rFonts w:cs="Arial"/>
        </w:rPr>
      </w:pPr>
      <w:r>
        <w:rPr>
          <w:rFonts w:cs="Arial"/>
        </w:rPr>
        <w:t>(konditional) Falls keine Attributquelle vorhanden ist, muss der Prozess für Attributwertbestätigung entsprechend der gewünschten Qualitätsstufe definiert werden.</w:t>
      </w:r>
    </w:p>
    <w:p w14:paraId="489E70A1" w14:textId="2D4BB180" w:rsidR="00363873" w:rsidRDefault="00D60490" w:rsidP="001A1AED">
      <w:pPr>
        <w:pStyle w:val="Textkrper"/>
        <w:numPr>
          <w:ilvl w:val="0"/>
          <w:numId w:val="68"/>
        </w:numPr>
        <w:ind w:left="714" w:hanging="357"/>
        <w:rPr>
          <w:rFonts w:cs="Arial"/>
        </w:rPr>
      </w:pPr>
      <w:r w:rsidRPr="00EE1140">
        <w:rPr>
          <w:rFonts w:cs="Arial"/>
        </w:rPr>
        <w:t>Meta-Attribut</w:t>
      </w:r>
      <w:r w:rsidR="00363873" w:rsidRPr="00EE1140">
        <w:rPr>
          <w:rFonts w:cs="Arial"/>
        </w:rPr>
        <w:t>e</w:t>
      </w:r>
      <w:r w:rsidRPr="00EE1140">
        <w:rPr>
          <w:rFonts w:cs="Arial"/>
        </w:rPr>
        <w:t xml:space="preserve"> definieren, harmonisieren und nachführen.</w:t>
      </w:r>
    </w:p>
    <w:p w14:paraId="6861C4F4" w14:textId="2A53B879" w:rsidR="001779B0" w:rsidRPr="00B97177" w:rsidRDefault="00363873">
      <w:pPr>
        <w:pStyle w:val="Textkrper"/>
        <w:numPr>
          <w:ilvl w:val="0"/>
          <w:numId w:val="68"/>
        </w:numPr>
        <w:ind w:left="714" w:hanging="357"/>
        <w:rPr>
          <w:rFonts w:cs="Arial"/>
        </w:rPr>
      </w:pPr>
      <w:r w:rsidRPr="00EE1140">
        <w:rPr>
          <w:rFonts w:cs="Arial"/>
        </w:rPr>
        <w:t xml:space="preserve">Attribute </w:t>
      </w:r>
      <w:r>
        <w:rPr>
          <w:rFonts w:cs="Arial"/>
        </w:rPr>
        <w:t>klassifizieren (Bsp. Persönliche- und Enterprise-Attribute).</w:t>
      </w:r>
    </w:p>
    <w:p w14:paraId="3C044D70" w14:textId="135C8384" w:rsidR="00FD55CC" w:rsidRPr="00FD55CC" w:rsidRDefault="00FD55CC">
      <w:pPr>
        <w:pStyle w:val="berschrift3"/>
      </w:pPr>
      <w:bookmarkStart w:id="258" w:name="_Toc498958068"/>
      <w:r>
        <w:t>Betriebsprüfung durchführen</w:t>
      </w:r>
      <w:bookmarkEnd w:id="258"/>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693"/>
      </w:tblGrid>
      <w:tr w:rsidR="00FD55CC" w:rsidRPr="0065181E" w14:paraId="6D45AFF2" w14:textId="77777777" w:rsidTr="00782F04">
        <w:tc>
          <w:tcPr>
            <w:tcW w:w="2518" w:type="dxa"/>
            <w:shd w:val="clear" w:color="auto" w:fill="BFBFBF" w:themeFill="background1" w:themeFillShade="BF"/>
          </w:tcPr>
          <w:p w14:paraId="213DEC1F" w14:textId="30615553" w:rsidR="00FD55CC" w:rsidRPr="0065181E" w:rsidRDefault="00FD55CC" w:rsidP="000F6717">
            <w:pPr>
              <w:pStyle w:val="Textkrper"/>
              <w:rPr>
                <w:rFonts w:cs="Arial"/>
              </w:rPr>
            </w:pPr>
            <w:r>
              <w:rPr>
                <w:rFonts w:cs="Arial"/>
              </w:rPr>
              <w:t>Betriebsprüfung durchführen</w:t>
            </w:r>
          </w:p>
        </w:tc>
        <w:tc>
          <w:tcPr>
            <w:tcW w:w="6693" w:type="dxa"/>
            <w:shd w:val="clear" w:color="auto" w:fill="F2F2F2" w:themeFill="background1" w:themeFillShade="F2"/>
          </w:tcPr>
          <w:p w14:paraId="5F983568" w14:textId="33007299" w:rsidR="00FD55CC" w:rsidRPr="0065181E" w:rsidRDefault="00FD55CC" w:rsidP="000F6717">
            <w:pPr>
              <w:pStyle w:val="Textkrper"/>
              <w:rPr>
                <w:rFonts w:cs="Arial"/>
              </w:rPr>
            </w:pPr>
            <w:r>
              <w:rPr>
                <w:rFonts w:cs="Arial"/>
              </w:rPr>
              <w:t>Prüfen der korrekten Umsetzung und Betriebes</w:t>
            </w:r>
            <w:r w:rsidR="008641DE">
              <w:rPr>
                <w:rFonts w:cs="Arial"/>
              </w:rPr>
              <w:t xml:space="preserve"> des IAM-Systems</w:t>
            </w:r>
            <w:r>
              <w:rPr>
                <w:rFonts w:cs="Arial"/>
              </w:rPr>
              <w:t>.</w:t>
            </w:r>
          </w:p>
        </w:tc>
      </w:tr>
    </w:tbl>
    <w:p w14:paraId="09AB6872" w14:textId="340A0D3E" w:rsidR="00F45C98" w:rsidRDefault="006B4840" w:rsidP="00EE1140">
      <w:pPr>
        <w:pStyle w:val="Textkrper"/>
        <w:spacing w:before="240"/>
        <w:rPr>
          <w:rFonts w:cs="Arial"/>
        </w:rPr>
      </w:pPr>
      <w:r>
        <w:rPr>
          <w:rFonts w:cs="Arial"/>
          <w:b/>
        </w:rPr>
        <w:t>Prozesseigner:</w:t>
      </w:r>
      <w:r w:rsidR="00F45C98">
        <w:rPr>
          <w:rFonts w:cs="Arial"/>
          <w:b/>
        </w:rPr>
        <w:t xml:space="preserve"> </w:t>
      </w:r>
      <w:r w:rsidR="00CB103E">
        <w:rPr>
          <w:rFonts w:cs="Arial"/>
        </w:rPr>
        <w:t>IAM-Führung</w:t>
      </w:r>
    </w:p>
    <w:p w14:paraId="6363D747" w14:textId="7BBDC409" w:rsidR="00DB1A5F" w:rsidRPr="007D66FC" w:rsidRDefault="00DB1A5F" w:rsidP="00DB1A5F">
      <w:pPr>
        <w:pStyle w:val="Textkrper"/>
        <w:spacing w:before="240"/>
        <w:rPr>
          <w:rFonts w:cs="Arial"/>
        </w:rPr>
      </w:pPr>
      <w:r>
        <w:rPr>
          <w:rFonts w:cs="Arial"/>
          <w:b/>
        </w:rPr>
        <w:t xml:space="preserve">Anforderungen: </w:t>
      </w:r>
      <w:r w:rsidR="008869CD" w:rsidRPr="00572E05">
        <w:rPr>
          <w:rFonts w:cs="Arial"/>
        </w:rPr>
        <w:t>Reg-1, Reg-2</w:t>
      </w:r>
    </w:p>
    <w:p w14:paraId="64550C9C" w14:textId="14187774" w:rsidR="00FD55CC" w:rsidRPr="00EE1140" w:rsidRDefault="00FD55CC" w:rsidP="00EE1140">
      <w:pPr>
        <w:pStyle w:val="Textkrper"/>
        <w:spacing w:before="240"/>
        <w:rPr>
          <w:rFonts w:cs="Arial"/>
          <w:b/>
        </w:rPr>
      </w:pPr>
      <w:r w:rsidRPr="00EE1140">
        <w:rPr>
          <w:rFonts w:cs="Arial"/>
          <w:b/>
        </w:rPr>
        <w:t>Tätigkeiten:</w:t>
      </w:r>
    </w:p>
    <w:p w14:paraId="7291D8EC" w14:textId="28D211A3" w:rsidR="00FD55CC" w:rsidRDefault="00FD55CC" w:rsidP="00EE1140">
      <w:pPr>
        <w:pStyle w:val="Textkrper"/>
        <w:numPr>
          <w:ilvl w:val="0"/>
          <w:numId w:val="9"/>
        </w:numPr>
        <w:ind w:left="714" w:hanging="357"/>
        <w:rPr>
          <w:rFonts w:cs="Arial"/>
        </w:rPr>
      </w:pPr>
      <w:r w:rsidRPr="00FD55CC">
        <w:rPr>
          <w:rFonts w:cs="Arial"/>
        </w:rPr>
        <w:t>Auditieren und kontrollieren der Umsetzung der Vorgaben, Qualitätsanforderungen, Regeln und Regularien.</w:t>
      </w:r>
    </w:p>
    <w:p w14:paraId="1DFB6CDD" w14:textId="070FEB3C" w:rsidR="00854B96" w:rsidRDefault="00854B96" w:rsidP="00EE1140">
      <w:pPr>
        <w:pStyle w:val="Textkrper"/>
        <w:numPr>
          <w:ilvl w:val="0"/>
          <w:numId w:val="9"/>
        </w:numPr>
        <w:ind w:left="714" w:hanging="357"/>
        <w:rPr>
          <w:rFonts w:cs="Arial"/>
        </w:rPr>
      </w:pPr>
      <w:r w:rsidRPr="00892A81">
        <w:rPr>
          <w:rFonts w:cs="Arial"/>
        </w:rPr>
        <w:t>Reporti</w:t>
      </w:r>
      <w:r w:rsidR="00B97177">
        <w:rPr>
          <w:rFonts w:cs="Arial"/>
        </w:rPr>
        <w:t>ng aller relevanten Aktivitäten</w:t>
      </w:r>
      <w:r>
        <w:rPr>
          <w:rFonts w:cs="Arial"/>
        </w:rPr>
        <w:t>.</w:t>
      </w:r>
    </w:p>
    <w:p w14:paraId="0C195A91" w14:textId="65BF5341" w:rsidR="00854B96" w:rsidRPr="00572E05" w:rsidRDefault="00854B96">
      <w:pPr>
        <w:pStyle w:val="Listenabsatz"/>
        <w:numPr>
          <w:ilvl w:val="0"/>
          <w:numId w:val="9"/>
        </w:numPr>
        <w:spacing w:after="120"/>
        <w:ind w:left="714" w:hanging="357"/>
        <w:rPr>
          <w:rFonts w:ascii="Arial" w:hAnsi="Arial" w:cs="Arial"/>
          <w:szCs w:val="20"/>
          <w:lang w:eastAsia="de-CH"/>
        </w:rPr>
      </w:pPr>
      <w:r>
        <w:rPr>
          <w:rFonts w:ascii="Arial" w:hAnsi="Arial" w:cs="Arial"/>
          <w:szCs w:val="20"/>
          <w:lang w:eastAsia="de-CH"/>
        </w:rPr>
        <w:t xml:space="preserve">Massnahmen zur Verbesserungen definieren und/oder Prozesse </w:t>
      </w:r>
      <w:r w:rsidR="00AA431C" w:rsidRPr="00572E05">
        <w:rPr>
          <w:rFonts w:ascii="Arial" w:hAnsi="Arial" w:cs="Arial"/>
          <w:i/>
          <w:szCs w:val="20"/>
          <w:lang w:eastAsia="de-CH"/>
        </w:rPr>
        <w:fldChar w:fldCharType="begin"/>
      </w:r>
      <w:r w:rsidR="00AA431C" w:rsidRPr="00572E05">
        <w:rPr>
          <w:rFonts w:ascii="Arial" w:hAnsi="Arial" w:cs="Arial"/>
          <w:i/>
          <w:szCs w:val="20"/>
          <w:lang w:eastAsia="de-CH"/>
        </w:rPr>
        <w:instrText xml:space="preserve"> REF _Ref498332475 \h  \* MERGEFORMAT </w:instrText>
      </w:r>
      <w:r w:rsidR="00AA431C" w:rsidRPr="00572E05">
        <w:rPr>
          <w:rFonts w:ascii="Arial" w:hAnsi="Arial" w:cs="Arial"/>
          <w:i/>
          <w:szCs w:val="20"/>
          <w:lang w:eastAsia="de-CH"/>
        </w:rPr>
      </w:r>
      <w:r w:rsidR="00AA431C" w:rsidRPr="00572E05">
        <w:rPr>
          <w:rFonts w:ascii="Arial" w:hAnsi="Arial" w:cs="Arial"/>
          <w:i/>
          <w:szCs w:val="20"/>
          <w:lang w:eastAsia="de-CH"/>
        </w:rPr>
        <w:fldChar w:fldCharType="separate"/>
      </w:r>
      <w:r w:rsidR="00365D61" w:rsidRPr="00365D61">
        <w:rPr>
          <w:rFonts w:ascii="Arial" w:hAnsi="Arial" w:cs="Arial"/>
          <w:i/>
          <w:szCs w:val="20"/>
          <w:lang w:eastAsia="de-CH"/>
        </w:rPr>
        <w:t>IAM-Führung führen</w:t>
      </w:r>
      <w:r w:rsidR="00AA431C" w:rsidRPr="00572E05">
        <w:rPr>
          <w:rFonts w:ascii="Arial" w:hAnsi="Arial" w:cs="Arial"/>
          <w:i/>
          <w:szCs w:val="20"/>
          <w:lang w:eastAsia="de-CH"/>
        </w:rPr>
        <w:fldChar w:fldCharType="end"/>
      </w:r>
      <w:r w:rsidR="00AA431C">
        <w:rPr>
          <w:rFonts w:ascii="Arial" w:hAnsi="Arial" w:cs="Arial"/>
          <w:szCs w:val="20"/>
          <w:lang w:eastAsia="de-CH"/>
        </w:rPr>
        <w:t xml:space="preserve"> (</w:t>
      </w:r>
      <w:r w:rsidR="00AA431C">
        <w:rPr>
          <w:rFonts w:ascii="Arial" w:hAnsi="Arial" w:cs="Arial"/>
          <w:szCs w:val="20"/>
          <w:lang w:eastAsia="de-CH"/>
        </w:rPr>
        <w:fldChar w:fldCharType="begin"/>
      </w:r>
      <w:r w:rsidR="00AA431C">
        <w:rPr>
          <w:rFonts w:ascii="Arial" w:hAnsi="Arial" w:cs="Arial"/>
          <w:szCs w:val="20"/>
          <w:lang w:eastAsia="de-CH"/>
        </w:rPr>
        <w:instrText xml:space="preserve"> REF _Ref498332457 \r \h  \* MERGEFORMAT </w:instrText>
      </w:r>
      <w:r w:rsidR="00AA431C">
        <w:rPr>
          <w:rFonts w:ascii="Arial" w:hAnsi="Arial" w:cs="Arial"/>
          <w:szCs w:val="20"/>
          <w:lang w:eastAsia="de-CH"/>
        </w:rPr>
      </w:r>
      <w:r w:rsidR="00AA431C">
        <w:rPr>
          <w:rFonts w:ascii="Arial" w:hAnsi="Arial" w:cs="Arial"/>
          <w:szCs w:val="20"/>
          <w:lang w:eastAsia="de-CH"/>
        </w:rPr>
        <w:fldChar w:fldCharType="separate"/>
      </w:r>
      <w:r w:rsidR="00365D61">
        <w:rPr>
          <w:rFonts w:ascii="Arial" w:hAnsi="Arial" w:cs="Arial"/>
          <w:szCs w:val="20"/>
          <w:lang w:eastAsia="de-CH"/>
        </w:rPr>
        <w:t>6.3.7</w:t>
      </w:r>
      <w:r w:rsidR="00AA431C">
        <w:rPr>
          <w:rFonts w:ascii="Arial" w:hAnsi="Arial" w:cs="Arial"/>
          <w:szCs w:val="20"/>
          <w:lang w:eastAsia="de-CH"/>
        </w:rPr>
        <w:fldChar w:fldCharType="end"/>
      </w:r>
      <w:r w:rsidR="00AA431C">
        <w:rPr>
          <w:rFonts w:ascii="Arial" w:hAnsi="Arial" w:cs="Arial"/>
          <w:szCs w:val="20"/>
          <w:lang w:eastAsia="de-CH"/>
        </w:rPr>
        <w:t>)</w:t>
      </w:r>
      <w:r w:rsidR="00B92ADE">
        <w:rPr>
          <w:rFonts w:ascii="Arial" w:hAnsi="Arial" w:cs="Arial"/>
          <w:szCs w:val="20"/>
          <w:lang w:eastAsia="de-CH"/>
        </w:rPr>
        <w:t xml:space="preserve"> </w:t>
      </w:r>
      <w:r>
        <w:rPr>
          <w:rFonts w:ascii="Arial" w:hAnsi="Arial" w:cs="Arial"/>
          <w:szCs w:val="20"/>
          <w:lang w:eastAsia="de-CH"/>
        </w:rPr>
        <w:t>anstossen</w:t>
      </w:r>
      <w:r w:rsidR="002F63FB">
        <w:rPr>
          <w:rFonts w:ascii="Arial" w:hAnsi="Arial" w:cs="Arial"/>
          <w:szCs w:val="20"/>
          <w:lang w:eastAsia="de-CH"/>
        </w:rPr>
        <w:t>.</w:t>
      </w:r>
    </w:p>
    <w:p w14:paraId="24CB2868" w14:textId="77777777" w:rsidR="00897124" w:rsidRPr="00774D88" w:rsidRDefault="00897124">
      <w:pPr>
        <w:pStyle w:val="berschrift3"/>
      </w:pPr>
      <w:bookmarkStart w:id="259" w:name="_Toc498958069"/>
      <w:r w:rsidRPr="00774D88">
        <w:t>IAM-Servicekatalog verwalten</w:t>
      </w:r>
      <w:bookmarkEnd w:id="259"/>
    </w:p>
    <w:tbl>
      <w:tblPr>
        <w:tblW w:w="0" w:type="auto"/>
        <w:tblBorders>
          <w:insideH w:val="single" w:sz="4" w:space="0" w:color="808080" w:themeColor="background1" w:themeShade="80"/>
        </w:tblBorders>
        <w:tblLook w:val="04A0" w:firstRow="1" w:lastRow="0" w:firstColumn="1" w:lastColumn="0" w:noHBand="0" w:noVBand="1"/>
      </w:tblPr>
      <w:tblGrid>
        <w:gridCol w:w="2777"/>
        <w:gridCol w:w="6294"/>
      </w:tblGrid>
      <w:tr w:rsidR="00897124" w:rsidRPr="00D71E33" w14:paraId="501A3685" w14:textId="77777777" w:rsidTr="00897124">
        <w:trPr>
          <w:cantSplit/>
        </w:trPr>
        <w:tc>
          <w:tcPr>
            <w:tcW w:w="2777" w:type="dxa"/>
            <w:shd w:val="clear" w:color="auto" w:fill="D9D9D9" w:themeFill="background1" w:themeFillShade="D9"/>
          </w:tcPr>
          <w:p w14:paraId="20D9EABC" w14:textId="77777777" w:rsidR="00897124" w:rsidRPr="00774D88" w:rsidRDefault="00897124" w:rsidP="00897124">
            <w:pPr>
              <w:pStyle w:val="Textkrper"/>
              <w:rPr>
                <w:rFonts w:cs="Arial"/>
                <w:szCs w:val="22"/>
              </w:rPr>
            </w:pPr>
            <w:r w:rsidRPr="00774D88">
              <w:rPr>
                <w:rFonts w:cs="Arial"/>
              </w:rPr>
              <w:t>IAM-Servicekatalog verwalten</w:t>
            </w:r>
          </w:p>
        </w:tc>
        <w:tc>
          <w:tcPr>
            <w:tcW w:w="6294" w:type="dxa"/>
            <w:shd w:val="clear" w:color="auto" w:fill="F2F2F2" w:themeFill="background1" w:themeFillShade="F2"/>
          </w:tcPr>
          <w:p w14:paraId="630EF6AD" w14:textId="77777777" w:rsidR="00897124" w:rsidRPr="00774D88" w:rsidRDefault="00897124" w:rsidP="00897124">
            <w:pPr>
              <w:pStyle w:val="Textkrper"/>
              <w:rPr>
                <w:rFonts w:cs="Arial"/>
                <w:szCs w:val="22"/>
              </w:rPr>
            </w:pPr>
            <w:r w:rsidRPr="00774D88">
              <w:rPr>
                <w:rFonts w:cs="Arial"/>
                <w:szCs w:val="22"/>
              </w:rPr>
              <w:t>Erstellen und Pflegen des IAM-Servicekatalogs</w:t>
            </w:r>
          </w:p>
        </w:tc>
      </w:tr>
    </w:tbl>
    <w:p w14:paraId="5DABC5A7" w14:textId="12B7BAA0" w:rsidR="00F45C98" w:rsidRPr="00774D88" w:rsidRDefault="006B4840" w:rsidP="00897124">
      <w:pPr>
        <w:pStyle w:val="Textkrper"/>
        <w:spacing w:before="240"/>
        <w:rPr>
          <w:rFonts w:cs="Arial"/>
          <w:b/>
        </w:rPr>
      </w:pPr>
      <w:r>
        <w:rPr>
          <w:rFonts w:cs="Arial"/>
          <w:b/>
        </w:rPr>
        <w:t>Prozesseigner:</w:t>
      </w:r>
      <w:r w:rsidR="00F45C98" w:rsidRPr="00D71E33">
        <w:rPr>
          <w:rFonts w:cs="Arial"/>
          <w:b/>
        </w:rPr>
        <w:t xml:space="preserve"> </w:t>
      </w:r>
      <w:r w:rsidR="0046179D">
        <w:rPr>
          <w:rFonts w:cs="Arial"/>
        </w:rPr>
        <w:t>IAM-Führung (Gesamtsystem) und I</w:t>
      </w:r>
      <w:r w:rsidR="008960B4">
        <w:rPr>
          <w:rFonts w:cs="Arial"/>
        </w:rPr>
        <w:t>AM-Führung (Dienstanbieter)</w:t>
      </w:r>
    </w:p>
    <w:p w14:paraId="39E6D7F0" w14:textId="0577386D" w:rsidR="00DB1A5F" w:rsidRPr="007D66FC" w:rsidRDefault="00DB1A5F" w:rsidP="00DB1A5F">
      <w:pPr>
        <w:pStyle w:val="Textkrper"/>
        <w:spacing w:before="240"/>
        <w:rPr>
          <w:rFonts w:cs="Arial"/>
        </w:rPr>
      </w:pPr>
      <w:r>
        <w:rPr>
          <w:rFonts w:cs="Arial"/>
          <w:b/>
        </w:rPr>
        <w:t>Anforderungen:</w:t>
      </w:r>
      <w:r w:rsidR="00022AAC">
        <w:rPr>
          <w:rFonts w:cs="Arial"/>
          <w:b/>
        </w:rPr>
        <w:t xml:space="preserve"> </w:t>
      </w:r>
      <w:r w:rsidR="00022AAC" w:rsidRPr="00572E05">
        <w:rPr>
          <w:rFonts w:cs="Arial"/>
        </w:rPr>
        <w:t>Dienst-3</w:t>
      </w:r>
    </w:p>
    <w:p w14:paraId="18AA66D5" w14:textId="1F536739" w:rsidR="00897124" w:rsidRPr="00774D88" w:rsidRDefault="00897124" w:rsidP="00897124">
      <w:pPr>
        <w:pStyle w:val="Textkrper"/>
        <w:spacing w:before="240"/>
        <w:rPr>
          <w:rFonts w:cs="Arial"/>
          <w:b/>
        </w:rPr>
      </w:pPr>
      <w:r w:rsidRPr="00774D88">
        <w:rPr>
          <w:rFonts w:cs="Arial"/>
          <w:b/>
        </w:rPr>
        <w:t>Tätigkeiten:</w:t>
      </w:r>
    </w:p>
    <w:p w14:paraId="5C37BD0A" w14:textId="089BF752" w:rsidR="00897124" w:rsidRPr="00774D88" w:rsidRDefault="003436B0" w:rsidP="00897124">
      <w:pPr>
        <w:pStyle w:val="Textkrper"/>
        <w:numPr>
          <w:ilvl w:val="0"/>
          <w:numId w:val="9"/>
        </w:numPr>
        <w:rPr>
          <w:rFonts w:cs="Arial"/>
        </w:rPr>
      </w:pPr>
      <w:r>
        <w:rPr>
          <w:rFonts w:cs="Arial"/>
        </w:rPr>
        <w:t xml:space="preserve">Definieren der </w:t>
      </w:r>
      <w:r w:rsidR="00897124" w:rsidRPr="00774D88">
        <w:rPr>
          <w:rFonts w:cs="Arial"/>
        </w:rPr>
        <w:t>IAM</w:t>
      </w:r>
      <w:r w:rsidR="00075E3D">
        <w:rPr>
          <w:rFonts w:cs="Arial"/>
        </w:rPr>
        <w:t>-</w:t>
      </w:r>
      <w:r w:rsidR="00897124" w:rsidRPr="00774D88">
        <w:rPr>
          <w:rFonts w:cs="Arial"/>
        </w:rPr>
        <w:t>Service</w:t>
      </w:r>
      <w:r w:rsidR="00075E3D">
        <w:rPr>
          <w:rFonts w:cs="Arial"/>
        </w:rPr>
        <w:t>-</w:t>
      </w:r>
      <w:r w:rsidR="00897124" w:rsidRPr="00774D88">
        <w:rPr>
          <w:rFonts w:cs="Arial"/>
        </w:rPr>
        <w:t>Strategie</w:t>
      </w:r>
      <w:r w:rsidR="00F533A9" w:rsidRPr="00774D88">
        <w:rPr>
          <w:rFonts w:cs="Arial"/>
        </w:rPr>
        <w:t>.</w:t>
      </w:r>
    </w:p>
    <w:p w14:paraId="615C034B" w14:textId="626BB1A2" w:rsidR="00897124" w:rsidRPr="00774D88" w:rsidRDefault="00897124" w:rsidP="00897124">
      <w:pPr>
        <w:pStyle w:val="Textkrper"/>
        <w:numPr>
          <w:ilvl w:val="0"/>
          <w:numId w:val="9"/>
        </w:numPr>
        <w:rPr>
          <w:rFonts w:cs="Arial"/>
        </w:rPr>
      </w:pPr>
      <w:r w:rsidRPr="00774D88">
        <w:rPr>
          <w:rFonts w:cs="Arial"/>
        </w:rPr>
        <w:t xml:space="preserve">Definieren und </w:t>
      </w:r>
      <w:r w:rsidR="003436B0">
        <w:rPr>
          <w:rFonts w:cs="Arial"/>
        </w:rPr>
        <w:t>N</w:t>
      </w:r>
      <w:r w:rsidR="00F533A9" w:rsidRPr="00774D88">
        <w:rPr>
          <w:rFonts w:cs="Arial"/>
        </w:rPr>
        <w:t>achführen</w:t>
      </w:r>
      <w:r w:rsidRPr="00774D88">
        <w:rPr>
          <w:rFonts w:cs="Arial"/>
        </w:rPr>
        <w:t xml:space="preserve"> des Service</w:t>
      </w:r>
      <w:r w:rsidR="00075E3D">
        <w:rPr>
          <w:rFonts w:cs="Arial"/>
        </w:rPr>
        <w:t>-</w:t>
      </w:r>
      <w:r w:rsidRPr="00774D88">
        <w:rPr>
          <w:rFonts w:cs="Arial"/>
        </w:rPr>
        <w:t xml:space="preserve">Katalogs </w:t>
      </w:r>
      <w:r w:rsidRPr="00551EA0">
        <w:rPr>
          <w:rFonts w:cs="Arial"/>
        </w:rPr>
        <w:t xml:space="preserve">und </w:t>
      </w:r>
      <w:r w:rsidRPr="009C6BA2">
        <w:rPr>
          <w:rFonts w:cs="Arial"/>
        </w:rPr>
        <w:t>die zu realisierende</w:t>
      </w:r>
      <w:r w:rsidR="00075E3D" w:rsidRPr="009C6BA2">
        <w:rPr>
          <w:rFonts w:cs="Arial"/>
        </w:rPr>
        <w:t>n</w:t>
      </w:r>
      <w:r w:rsidRPr="009C6BA2">
        <w:rPr>
          <w:rFonts w:cs="Arial"/>
        </w:rPr>
        <w:t xml:space="preserve"> IAM-Architekturen</w:t>
      </w:r>
      <w:r w:rsidR="00F533A9" w:rsidRPr="00551EA0">
        <w:rPr>
          <w:rFonts w:cs="Arial"/>
        </w:rPr>
        <w:t>.</w:t>
      </w:r>
    </w:p>
    <w:p w14:paraId="21F74C35" w14:textId="2C646273" w:rsidR="00897124" w:rsidRPr="00774D88" w:rsidRDefault="00897124" w:rsidP="00897124">
      <w:pPr>
        <w:pStyle w:val="Textkrper"/>
        <w:numPr>
          <w:ilvl w:val="0"/>
          <w:numId w:val="9"/>
        </w:numPr>
        <w:rPr>
          <w:rFonts w:cs="Arial"/>
        </w:rPr>
      </w:pPr>
      <w:r w:rsidRPr="00774D88">
        <w:rPr>
          <w:rFonts w:cs="Arial"/>
        </w:rPr>
        <w:t xml:space="preserve">Marktanalyse </w:t>
      </w:r>
      <w:r w:rsidR="003436B0">
        <w:rPr>
          <w:rFonts w:cs="Arial"/>
        </w:rPr>
        <w:t>für das Betreiben der Services</w:t>
      </w:r>
      <w:r w:rsidRPr="00774D88">
        <w:rPr>
          <w:rFonts w:cs="Arial"/>
        </w:rPr>
        <w:t xml:space="preserve"> (intern und extern)</w:t>
      </w:r>
    </w:p>
    <w:p w14:paraId="78EA4231" w14:textId="673AE743" w:rsidR="00897124" w:rsidRPr="00774D88" w:rsidRDefault="00897124" w:rsidP="00897124">
      <w:pPr>
        <w:pStyle w:val="Textkrper"/>
        <w:numPr>
          <w:ilvl w:val="0"/>
          <w:numId w:val="9"/>
        </w:numPr>
        <w:rPr>
          <w:rFonts w:cs="Arial"/>
        </w:rPr>
      </w:pPr>
      <w:r w:rsidRPr="00774D88">
        <w:rPr>
          <w:rFonts w:cs="Arial"/>
        </w:rPr>
        <w:t>Roadmap für die Weiterentwicklung der IAM-Services</w:t>
      </w:r>
      <w:r w:rsidR="0013163A">
        <w:rPr>
          <w:rFonts w:cs="Arial"/>
        </w:rPr>
        <w:t>.</w:t>
      </w:r>
    </w:p>
    <w:p w14:paraId="4DFA438B" w14:textId="7CCEE672" w:rsidR="00897124" w:rsidRPr="00774D88" w:rsidRDefault="003436B0" w:rsidP="00897124">
      <w:pPr>
        <w:pStyle w:val="Textkrper"/>
        <w:numPr>
          <w:ilvl w:val="0"/>
          <w:numId w:val="9"/>
        </w:numPr>
        <w:rPr>
          <w:rFonts w:cs="Arial"/>
        </w:rPr>
      </w:pPr>
      <w:r>
        <w:rPr>
          <w:rFonts w:cs="Arial"/>
        </w:rPr>
        <w:t xml:space="preserve">Informationsaustausch und Kommunikation mit den </w:t>
      </w:r>
      <w:r w:rsidR="00897124" w:rsidRPr="00774D88">
        <w:rPr>
          <w:rFonts w:cs="Arial"/>
        </w:rPr>
        <w:t>Relying Parties</w:t>
      </w:r>
      <w:r w:rsidR="0013163A">
        <w:rPr>
          <w:rFonts w:cs="Arial"/>
        </w:rPr>
        <w:t>.</w:t>
      </w:r>
    </w:p>
    <w:p w14:paraId="14FDFB26" w14:textId="41883791" w:rsidR="00897124" w:rsidRPr="00774D88" w:rsidRDefault="003436B0" w:rsidP="00897124">
      <w:pPr>
        <w:pStyle w:val="Textkrper"/>
        <w:numPr>
          <w:ilvl w:val="0"/>
          <w:numId w:val="9"/>
        </w:numPr>
        <w:rPr>
          <w:rFonts w:cs="Arial"/>
        </w:rPr>
      </w:pPr>
      <w:r>
        <w:rPr>
          <w:rFonts w:cs="Arial"/>
        </w:rPr>
        <w:t xml:space="preserve">Sicherstellen der </w:t>
      </w:r>
      <w:r w:rsidR="00897124" w:rsidRPr="00774D88">
        <w:rPr>
          <w:rFonts w:cs="Arial"/>
        </w:rPr>
        <w:t>Finanzierung für d</w:t>
      </w:r>
      <w:r>
        <w:rPr>
          <w:rFonts w:cs="Arial"/>
        </w:rPr>
        <w:t>en</w:t>
      </w:r>
      <w:r w:rsidR="00897124" w:rsidRPr="00774D88">
        <w:rPr>
          <w:rFonts w:cs="Arial"/>
        </w:rPr>
        <w:t xml:space="preserve"> Betrieb und </w:t>
      </w:r>
      <w:r>
        <w:rPr>
          <w:rFonts w:cs="Arial"/>
        </w:rPr>
        <w:t xml:space="preserve">für </w:t>
      </w:r>
      <w:r w:rsidR="00897124" w:rsidRPr="00774D88">
        <w:rPr>
          <w:rFonts w:cs="Arial"/>
        </w:rPr>
        <w:t>die Weiterentwicklung</w:t>
      </w:r>
      <w:r w:rsidR="00F533A9" w:rsidRPr="00774D88">
        <w:rPr>
          <w:rFonts w:cs="Arial"/>
        </w:rPr>
        <w:t>.</w:t>
      </w:r>
    </w:p>
    <w:p w14:paraId="428A655F" w14:textId="2840366A" w:rsidR="00F533A9" w:rsidRPr="00774D88" w:rsidRDefault="003436B0" w:rsidP="00F533A9">
      <w:pPr>
        <w:pStyle w:val="Textkrper"/>
        <w:numPr>
          <w:ilvl w:val="0"/>
          <w:numId w:val="9"/>
        </w:numPr>
        <w:rPr>
          <w:rFonts w:cs="Arial"/>
        </w:rPr>
      </w:pPr>
      <w:r>
        <w:rPr>
          <w:rFonts w:cs="Arial"/>
        </w:rPr>
        <w:t xml:space="preserve">Abwickeln von </w:t>
      </w:r>
      <w:r w:rsidR="00BB285C">
        <w:rPr>
          <w:rFonts w:cs="Arial"/>
        </w:rPr>
        <w:t>Weiterentwicklungs</w:t>
      </w:r>
      <w:r>
        <w:rPr>
          <w:rFonts w:cs="Arial"/>
        </w:rPr>
        <w:t>-A</w:t>
      </w:r>
      <w:r w:rsidR="00897124" w:rsidRPr="00774D88">
        <w:rPr>
          <w:rFonts w:cs="Arial"/>
        </w:rPr>
        <w:t>nfragen</w:t>
      </w:r>
      <w:r w:rsidR="00BB285C">
        <w:rPr>
          <w:rFonts w:cs="Arial"/>
        </w:rPr>
        <w:t xml:space="preserve"> und allenfalls Prozess</w:t>
      </w:r>
      <w:r w:rsidR="0047595D">
        <w:rPr>
          <w:rFonts w:cs="Arial"/>
        </w:rPr>
        <w:t xml:space="preserve"> </w:t>
      </w:r>
      <w:r w:rsidR="0047595D" w:rsidRPr="00572E05">
        <w:rPr>
          <w:rFonts w:cs="Arial"/>
          <w:i/>
        </w:rPr>
        <w:fldChar w:fldCharType="begin"/>
      </w:r>
      <w:r w:rsidR="0047595D" w:rsidRPr="00572E05">
        <w:rPr>
          <w:rFonts w:cs="Arial"/>
          <w:i/>
        </w:rPr>
        <w:instrText xml:space="preserve"> REF _Ref498332620 \h </w:instrText>
      </w:r>
      <w:r w:rsidR="0047595D">
        <w:rPr>
          <w:rFonts w:cs="Arial"/>
          <w:i/>
        </w:rPr>
        <w:instrText xml:space="preserve"> \* MERGEFORMAT </w:instrText>
      </w:r>
      <w:r w:rsidR="0047595D" w:rsidRPr="00572E05">
        <w:rPr>
          <w:rFonts w:cs="Arial"/>
          <w:i/>
        </w:rPr>
      </w:r>
      <w:r w:rsidR="0047595D" w:rsidRPr="00572E05">
        <w:rPr>
          <w:rFonts w:cs="Arial"/>
          <w:i/>
        </w:rPr>
        <w:fldChar w:fldCharType="separate"/>
      </w:r>
      <w:r w:rsidR="00365D61" w:rsidRPr="00365D61">
        <w:rPr>
          <w:i/>
        </w:rPr>
        <w:t>IAM-Führung führen</w:t>
      </w:r>
      <w:r w:rsidR="0047595D" w:rsidRPr="00572E05">
        <w:rPr>
          <w:rFonts w:cs="Arial"/>
          <w:i/>
        </w:rPr>
        <w:fldChar w:fldCharType="end"/>
      </w:r>
      <w:r w:rsidR="0047595D">
        <w:rPr>
          <w:rFonts w:cs="Arial"/>
        </w:rPr>
        <w:t xml:space="preserve"> (</w:t>
      </w:r>
      <w:r w:rsidR="0047595D">
        <w:rPr>
          <w:rFonts w:cs="Arial"/>
        </w:rPr>
        <w:fldChar w:fldCharType="begin"/>
      </w:r>
      <w:r w:rsidR="0047595D">
        <w:rPr>
          <w:rFonts w:cs="Arial"/>
        </w:rPr>
        <w:instrText xml:space="preserve"> REF _Ref498332640 \r \h </w:instrText>
      </w:r>
      <w:r w:rsidR="0047595D">
        <w:rPr>
          <w:rFonts w:cs="Arial"/>
        </w:rPr>
      </w:r>
      <w:r w:rsidR="0047595D">
        <w:rPr>
          <w:rFonts w:cs="Arial"/>
        </w:rPr>
        <w:fldChar w:fldCharType="separate"/>
      </w:r>
      <w:r w:rsidR="00365D61">
        <w:rPr>
          <w:rFonts w:cs="Arial"/>
        </w:rPr>
        <w:t>6.3.7</w:t>
      </w:r>
      <w:r w:rsidR="0047595D">
        <w:rPr>
          <w:rFonts w:cs="Arial"/>
        </w:rPr>
        <w:fldChar w:fldCharType="end"/>
      </w:r>
      <w:r w:rsidR="0047595D">
        <w:rPr>
          <w:rFonts w:cs="Arial"/>
        </w:rPr>
        <w:t>)</w:t>
      </w:r>
      <w:r w:rsidR="00BB285C">
        <w:rPr>
          <w:rFonts w:cs="Arial"/>
        </w:rPr>
        <w:t xml:space="preserve"> anstossen</w:t>
      </w:r>
      <w:r w:rsidR="0013163A">
        <w:rPr>
          <w:rFonts w:cs="Arial"/>
        </w:rPr>
        <w:t>.</w:t>
      </w:r>
    </w:p>
    <w:p w14:paraId="09FF9B25" w14:textId="77777777" w:rsidR="00F37E35" w:rsidRPr="0065181E" w:rsidRDefault="00F37E35">
      <w:pPr>
        <w:pStyle w:val="berschrift3"/>
      </w:pPr>
      <w:bookmarkStart w:id="260" w:name="_Toc498958070"/>
      <w:r w:rsidRPr="0065181E">
        <w:t>Risiko</w:t>
      </w:r>
      <w:r>
        <w:t>analyse durchführen und Risiko überwachen</w:t>
      </w:r>
      <w:bookmarkEnd w:id="260"/>
    </w:p>
    <w:tbl>
      <w:tblPr>
        <w:tblStyle w:val="TableGrid1"/>
        <w:tblW w:w="0" w:type="auto"/>
        <w:tblLook w:val="04A0" w:firstRow="1" w:lastRow="0" w:firstColumn="1" w:lastColumn="0" w:noHBand="0" w:noVBand="1"/>
      </w:tblPr>
      <w:tblGrid>
        <w:gridCol w:w="2518"/>
        <w:gridCol w:w="6693"/>
      </w:tblGrid>
      <w:tr w:rsidR="00F37E35" w:rsidRPr="0065181E" w14:paraId="091DF272" w14:textId="77777777" w:rsidTr="002C58BA">
        <w:tc>
          <w:tcPr>
            <w:tcW w:w="2518" w:type="dxa"/>
            <w:shd w:val="clear" w:color="auto" w:fill="BFBFBF" w:themeFill="background1" w:themeFillShade="BF"/>
          </w:tcPr>
          <w:p w14:paraId="2DEF823B" w14:textId="77777777" w:rsidR="00F37E35" w:rsidRPr="0065181E" w:rsidRDefault="00F37E35" w:rsidP="002C58BA">
            <w:pPr>
              <w:spacing w:before="60" w:after="60"/>
              <w:rPr>
                <w:rFonts w:cs="Arial"/>
              </w:rPr>
            </w:pPr>
            <w:r w:rsidRPr="0065181E">
              <w:rPr>
                <w:rFonts w:cs="Arial"/>
              </w:rPr>
              <w:t>Risiko</w:t>
            </w:r>
            <w:r>
              <w:rPr>
                <w:rFonts w:cs="Arial"/>
              </w:rPr>
              <w:t>analyse durchführen und Risiko überwachen</w:t>
            </w:r>
          </w:p>
        </w:tc>
        <w:tc>
          <w:tcPr>
            <w:tcW w:w="6693" w:type="dxa"/>
            <w:shd w:val="clear" w:color="auto" w:fill="F2F2F2" w:themeFill="background1" w:themeFillShade="F2"/>
          </w:tcPr>
          <w:p w14:paraId="5863D637" w14:textId="34A6604C" w:rsidR="00F37E35" w:rsidRPr="0065181E" w:rsidRDefault="00F37E35" w:rsidP="00AF3CCB">
            <w:pPr>
              <w:spacing w:before="60" w:after="60"/>
              <w:rPr>
                <w:rFonts w:cs="Arial"/>
              </w:rPr>
            </w:pPr>
            <w:r>
              <w:rPr>
                <w:rFonts w:cs="Arial"/>
              </w:rPr>
              <w:t>Durchführen von Risikoanalys</w:t>
            </w:r>
            <w:r w:rsidR="002B7C76">
              <w:rPr>
                <w:rFonts w:cs="Arial"/>
              </w:rPr>
              <w:t>e und Risikobeurteilung.</w:t>
            </w:r>
            <w:r>
              <w:rPr>
                <w:rFonts w:cs="Arial"/>
              </w:rPr>
              <w:t xml:space="preserve"> </w:t>
            </w:r>
            <w:r w:rsidR="002B7C76">
              <w:rPr>
                <w:rFonts w:cs="Arial"/>
              </w:rPr>
              <w:t>Definieren von risiko-mitigierende</w:t>
            </w:r>
            <w:r w:rsidR="00D8116E">
              <w:rPr>
                <w:rFonts w:cs="Arial"/>
              </w:rPr>
              <w:t>n</w:t>
            </w:r>
            <w:r w:rsidR="002B7C76">
              <w:rPr>
                <w:rFonts w:cs="Arial"/>
              </w:rPr>
              <w:t xml:space="preserve"> Massnahmen und Risiko-Überwachung. </w:t>
            </w:r>
            <w:r>
              <w:rPr>
                <w:rFonts w:cs="Arial"/>
              </w:rPr>
              <w:t>Festhalten der Resultate</w:t>
            </w:r>
            <w:r w:rsidR="00D8116E">
              <w:rPr>
                <w:rFonts w:cs="Arial"/>
              </w:rPr>
              <w:t>.</w:t>
            </w:r>
          </w:p>
        </w:tc>
      </w:tr>
    </w:tbl>
    <w:p w14:paraId="5460979E" w14:textId="77777777" w:rsidR="00F45C98" w:rsidRDefault="00F45C98" w:rsidP="00F37E35">
      <w:pPr>
        <w:rPr>
          <w:rFonts w:cs="Arial"/>
          <w:b/>
        </w:rPr>
      </w:pPr>
    </w:p>
    <w:p w14:paraId="035EB93B" w14:textId="52D6D2E7" w:rsidR="00F45C98" w:rsidRDefault="006B4840" w:rsidP="00F37E35">
      <w:pPr>
        <w:rPr>
          <w:rFonts w:cs="Arial"/>
          <w:b/>
        </w:rPr>
      </w:pPr>
      <w:r>
        <w:rPr>
          <w:rFonts w:cs="Arial"/>
          <w:b/>
        </w:rPr>
        <w:t>Prozesseigner:</w:t>
      </w:r>
      <w:r w:rsidR="00F45C98">
        <w:rPr>
          <w:rFonts w:cs="Arial"/>
          <w:b/>
        </w:rPr>
        <w:t xml:space="preserve"> </w:t>
      </w:r>
      <w:r w:rsidR="008960B4">
        <w:rPr>
          <w:rFonts w:cs="Arial"/>
        </w:rPr>
        <w:t>IAM-Führung</w:t>
      </w:r>
    </w:p>
    <w:p w14:paraId="4267466F" w14:textId="6376E0D7" w:rsidR="00DB1A5F" w:rsidRPr="007D66FC" w:rsidRDefault="00DB1A5F" w:rsidP="00DB1A5F">
      <w:pPr>
        <w:pStyle w:val="Textkrper"/>
        <w:spacing w:before="240"/>
        <w:rPr>
          <w:rFonts w:cs="Arial"/>
        </w:rPr>
      </w:pPr>
      <w:r>
        <w:rPr>
          <w:rFonts w:cs="Arial"/>
          <w:b/>
        </w:rPr>
        <w:t xml:space="preserve">Anforderungen: </w:t>
      </w:r>
      <w:r w:rsidR="00022AAC" w:rsidRPr="00572E05">
        <w:rPr>
          <w:rFonts w:cs="Arial"/>
        </w:rPr>
        <w:t>Reg-1, Reg-3</w:t>
      </w:r>
    </w:p>
    <w:p w14:paraId="33DD7AFE" w14:textId="1D0FD4AD" w:rsidR="00F37E35" w:rsidRPr="003313AE" w:rsidRDefault="00F37E35" w:rsidP="00F37E35">
      <w:pPr>
        <w:rPr>
          <w:rFonts w:cs="Arial"/>
          <w:color w:val="000000"/>
          <w:szCs w:val="22"/>
          <w:lang w:eastAsia="en-US"/>
        </w:rPr>
      </w:pPr>
      <w:r w:rsidRPr="0065181E">
        <w:rPr>
          <w:rFonts w:cs="Arial"/>
          <w:b/>
        </w:rPr>
        <w:t>Tätigkeiten:</w:t>
      </w:r>
    </w:p>
    <w:p w14:paraId="52C42628" w14:textId="56A9BFE4" w:rsidR="00F37E35" w:rsidRDefault="00F37E35" w:rsidP="00F37E35">
      <w:pPr>
        <w:pStyle w:val="Default"/>
        <w:numPr>
          <w:ilvl w:val="0"/>
          <w:numId w:val="49"/>
        </w:numPr>
        <w:spacing w:after="120"/>
        <w:ind w:left="714" w:hanging="357"/>
        <w:rPr>
          <w:rFonts w:ascii="Arial" w:hAnsi="Arial" w:cs="Arial"/>
          <w:sz w:val="22"/>
          <w:szCs w:val="22"/>
        </w:rPr>
      </w:pPr>
      <w:r w:rsidRPr="00EC17C2">
        <w:rPr>
          <w:rFonts w:ascii="Arial" w:hAnsi="Arial" w:cs="Arial"/>
          <w:sz w:val="22"/>
          <w:szCs w:val="22"/>
        </w:rPr>
        <w:t xml:space="preserve">Durchführen </w:t>
      </w:r>
      <w:r>
        <w:rPr>
          <w:rFonts w:ascii="Arial" w:hAnsi="Arial" w:cs="Arial"/>
          <w:sz w:val="22"/>
          <w:szCs w:val="22"/>
        </w:rPr>
        <w:t>von</w:t>
      </w:r>
      <w:r w:rsidRPr="00EC17C2">
        <w:rPr>
          <w:rFonts w:ascii="Arial" w:hAnsi="Arial" w:cs="Arial"/>
          <w:sz w:val="22"/>
          <w:szCs w:val="22"/>
        </w:rPr>
        <w:t xml:space="preserve"> Risikoanalyse</w:t>
      </w:r>
      <w:r>
        <w:rPr>
          <w:rFonts w:ascii="Arial" w:hAnsi="Arial" w:cs="Arial"/>
          <w:sz w:val="22"/>
          <w:szCs w:val="22"/>
        </w:rPr>
        <w:t>n</w:t>
      </w:r>
      <w:r w:rsidR="003313AE">
        <w:rPr>
          <w:rFonts w:ascii="Arial" w:hAnsi="Arial" w:cs="Arial"/>
          <w:sz w:val="22"/>
          <w:szCs w:val="22"/>
        </w:rPr>
        <w:t xml:space="preserve"> </w:t>
      </w:r>
      <w:r w:rsidR="003313AE" w:rsidRPr="003313AE">
        <w:rPr>
          <w:rFonts w:ascii="Arial" w:hAnsi="Arial" w:cs="Arial"/>
          <w:sz w:val="22"/>
          <w:szCs w:val="22"/>
        </w:rPr>
        <w:t>und Festhalten der Resultate</w:t>
      </w:r>
      <w:r w:rsidR="00C911B3">
        <w:rPr>
          <w:rFonts w:ascii="Arial" w:hAnsi="Arial" w:cs="Arial"/>
          <w:sz w:val="22"/>
          <w:szCs w:val="22"/>
        </w:rPr>
        <w:t xml:space="preserve">, </w:t>
      </w:r>
      <w:r w:rsidR="00C911B3" w:rsidRPr="004B098B">
        <w:rPr>
          <w:rFonts w:ascii="Arial" w:hAnsi="Arial" w:cs="Arial"/>
          <w:sz w:val="22"/>
          <w:szCs w:val="22"/>
        </w:rPr>
        <w:t xml:space="preserve">damit Gefahren </w:t>
      </w:r>
      <w:r w:rsidR="003313AE" w:rsidRPr="004B098B">
        <w:rPr>
          <w:rFonts w:ascii="Arial" w:hAnsi="Arial" w:cs="Arial"/>
          <w:sz w:val="22"/>
          <w:szCs w:val="22"/>
        </w:rPr>
        <w:t>zeit</w:t>
      </w:r>
      <w:r w:rsidR="003313AE">
        <w:rPr>
          <w:rFonts w:ascii="Arial" w:hAnsi="Arial" w:cs="Arial"/>
          <w:sz w:val="22"/>
          <w:szCs w:val="22"/>
        </w:rPr>
        <w:t>nah</w:t>
      </w:r>
      <w:r w:rsidR="003313AE" w:rsidRPr="004B098B">
        <w:rPr>
          <w:rFonts w:ascii="Arial" w:hAnsi="Arial" w:cs="Arial"/>
          <w:sz w:val="22"/>
          <w:szCs w:val="22"/>
        </w:rPr>
        <w:t xml:space="preserve"> </w:t>
      </w:r>
      <w:r w:rsidR="003313AE">
        <w:rPr>
          <w:rFonts w:ascii="Arial" w:hAnsi="Arial" w:cs="Arial"/>
          <w:sz w:val="22"/>
          <w:szCs w:val="22"/>
        </w:rPr>
        <w:t>erkannt werden kö</w:t>
      </w:r>
      <w:r w:rsidR="00C911B3" w:rsidRPr="004B098B">
        <w:rPr>
          <w:rFonts w:ascii="Arial" w:hAnsi="Arial" w:cs="Arial"/>
          <w:sz w:val="22"/>
          <w:szCs w:val="22"/>
        </w:rPr>
        <w:t>nn</w:t>
      </w:r>
      <w:r w:rsidR="003313AE">
        <w:rPr>
          <w:rFonts w:ascii="Arial" w:hAnsi="Arial" w:cs="Arial"/>
          <w:sz w:val="22"/>
          <w:szCs w:val="22"/>
        </w:rPr>
        <w:t>en</w:t>
      </w:r>
      <w:r w:rsidR="00C911B3" w:rsidRPr="004B098B">
        <w:rPr>
          <w:rFonts w:ascii="Arial" w:hAnsi="Arial" w:cs="Arial"/>
          <w:sz w:val="22"/>
          <w:szCs w:val="22"/>
        </w:rPr>
        <w:t>.</w:t>
      </w:r>
      <w:r w:rsidRPr="00EC17C2">
        <w:rPr>
          <w:rFonts w:ascii="Arial" w:hAnsi="Arial" w:cs="Arial"/>
          <w:sz w:val="22"/>
          <w:szCs w:val="22"/>
        </w:rPr>
        <w:t>.</w:t>
      </w:r>
    </w:p>
    <w:p w14:paraId="49F8BC19" w14:textId="37ABB10B" w:rsidR="00F37E35" w:rsidRDefault="002B7C76" w:rsidP="00F37E35">
      <w:pPr>
        <w:pStyle w:val="Default"/>
        <w:numPr>
          <w:ilvl w:val="0"/>
          <w:numId w:val="49"/>
        </w:numPr>
        <w:spacing w:after="120"/>
        <w:rPr>
          <w:rFonts w:ascii="Arial" w:hAnsi="Arial" w:cs="Arial"/>
          <w:sz w:val="22"/>
          <w:szCs w:val="22"/>
        </w:rPr>
      </w:pPr>
      <w:r>
        <w:rPr>
          <w:rFonts w:ascii="Arial" w:hAnsi="Arial" w:cs="Arial"/>
          <w:sz w:val="22"/>
          <w:szCs w:val="22"/>
        </w:rPr>
        <w:t xml:space="preserve">Risikobeurteilung und </w:t>
      </w:r>
      <w:r w:rsidR="00F37E35" w:rsidRPr="00EC17C2">
        <w:rPr>
          <w:rFonts w:ascii="Arial" w:hAnsi="Arial" w:cs="Arial"/>
          <w:sz w:val="22"/>
          <w:szCs w:val="22"/>
        </w:rPr>
        <w:t>Schutzbedarfsanalyse</w:t>
      </w:r>
      <w:r w:rsidR="00F37E35">
        <w:rPr>
          <w:rFonts w:ascii="Arial" w:hAnsi="Arial" w:cs="Arial"/>
          <w:sz w:val="22"/>
          <w:szCs w:val="22"/>
        </w:rPr>
        <w:t xml:space="preserve"> des IAM-Systems</w:t>
      </w:r>
      <w:r w:rsidR="00F37E35" w:rsidRPr="00EC17C2">
        <w:rPr>
          <w:rFonts w:ascii="Arial" w:hAnsi="Arial" w:cs="Arial"/>
          <w:sz w:val="22"/>
          <w:szCs w:val="22"/>
        </w:rPr>
        <w:t>: Die Schutzbedarfsanalyse gewährleistet angepasste Sicherheitsanforderungen (so viel Sicherheit wie nöt</w:t>
      </w:r>
      <w:r w:rsidR="00F37E35">
        <w:rPr>
          <w:rFonts w:ascii="Arial" w:hAnsi="Arial" w:cs="Arial"/>
          <w:sz w:val="22"/>
          <w:szCs w:val="22"/>
        </w:rPr>
        <w:t>ig, nicht so viel wie möglich).</w:t>
      </w:r>
    </w:p>
    <w:p w14:paraId="01FED3CD" w14:textId="49336139" w:rsidR="008710DF" w:rsidRDefault="008710DF" w:rsidP="00F37E35">
      <w:pPr>
        <w:pStyle w:val="Default"/>
        <w:numPr>
          <w:ilvl w:val="0"/>
          <w:numId w:val="49"/>
        </w:numPr>
        <w:spacing w:after="120"/>
        <w:rPr>
          <w:rFonts w:ascii="Arial" w:hAnsi="Arial" w:cs="Arial"/>
          <w:sz w:val="22"/>
          <w:szCs w:val="22"/>
        </w:rPr>
      </w:pPr>
      <w:r>
        <w:rPr>
          <w:rFonts w:ascii="Arial" w:hAnsi="Arial" w:cs="Arial"/>
          <w:sz w:val="22"/>
          <w:szCs w:val="22"/>
        </w:rPr>
        <w:t>Risiko</w:t>
      </w:r>
      <w:r w:rsidR="002B7C76">
        <w:rPr>
          <w:rFonts w:ascii="Arial" w:hAnsi="Arial" w:cs="Arial"/>
          <w:sz w:val="22"/>
          <w:szCs w:val="22"/>
        </w:rPr>
        <w:t>-</w:t>
      </w:r>
      <w:r>
        <w:rPr>
          <w:rFonts w:ascii="Arial" w:hAnsi="Arial" w:cs="Arial"/>
          <w:sz w:val="22"/>
          <w:szCs w:val="22"/>
        </w:rPr>
        <w:t xml:space="preserve">mitigierende Massnahmen </w:t>
      </w:r>
      <w:r w:rsidR="002B7C76">
        <w:rPr>
          <w:rFonts w:ascii="Arial" w:hAnsi="Arial" w:cs="Arial"/>
          <w:sz w:val="22"/>
          <w:szCs w:val="22"/>
        </w:rPr>
        <w:t>definieren und auslösen</w:t>
      </w:r>
      <w:r>
        <w:rPr>
          <w:rFonts w:ascii="Arial" w:hAnsi="Arial" w:cs="Arial"/>
          <w:sz w:val="22"/>
          <w:szCs w:val="22"/>
        </w:rPr>
        <w:t>.</w:t>
      </w:r>
    </w:p>
    <w:p w14:paraId="189D1ACC" w14:textId="77777777" w:rsidR="00D52F43" w:rsidRDefault="00F37E35" w:rsidP="000F6DBC">
      <w:pPr>
        <w:pStyle w:val="Default"/>
        <w:numPr>
          <w:ilvl w:val="0"/>
          <w:numId w:val="49"/>
        </w:numPr>
        <w:spacing w:after="120"/>
        <w:rPr>
          <w:rFonts w:ascii="Arial" w:hAnsi="Arial" w:cs="Arial"/>
          <w:sz w:val="22"/>
          <w:szCs w:val="22"/>
        </w:rPr>
      </w:pPr>
      <w:r>
        <w:rPr>
          <w:rFonts w:ascii="Arial" w:hAnsi="Arial" w:cs="Arial"/>
          <w:sz w:val="22"/>
          <w:szCs w:val="22"/>
        </w:rPr>
        <w:t>Implementieren des Informations- und Datenschutzkonzepts</w:t>
      </w:r>
      <w:r w:rsidR="00D52F43">
        <w:rPr>
          <w:rFonts w:ascii="Arial" w:hAnsi="Arial" w:cs="Arial"/>
          <w:sz w:val="22"/>
          <w:szCs w:val="22"/>
        </w:rPr>
        <w:t>, sowie Feedback an IAM-Regulator bezüglich des Informations- und Datenschutzkonzeptes.</w:t>
      </w:r>
    </w:p>
    <w:p w14:paraId="648844C1" w14:textId="66A79E89" w:rsidR="00F37E35" w:rsidRPr="000F6DBC" w:rsidRDefault="00D52F43" w:rsidP="009C6BA2">
      <w:pPr>
        <w:pStyle w:val="Default"/>
        <w:numPr>
          <w:ilvl w:val="0"/>
          <w:numId w:val="49"/>
        </w:numPr>
        <w:spacing w:after="120"/>
        <w:ind w:left="714" w:hanging="357"/>
        <w:rPr>
          <w:rFonts w:ascii="Arial" w:hAnsi="Arial" w:cs="Arial"/>
          <w:sz w:val="22"/>
          <w:szCs w:val="22"/>
        </w:rPr>
      </w:pPr>
      <w:r w:rsidRPr="006A2434">
        <w:rPr>
          <w:rFonts w:ascii="Arial" w:hAnsi="Arial" w:cs="Arial"/>
          <w:sz w:val="22"/>
          <w:szCs w:val="22"/>
        </w:rPr>
        <w:t>(Optional) Abstützung des Risikomanagements auf ein Informationssicherheitsma-nagementsystems (ISMS) nach ISO 27001, ISM3</w:t>
      </w:r>
      <w:bookmarkStart w:id="261" w:name="_Ref497920635"/>
      <w:r>
        <w:rPr>
          <w:rStyle w:val="Funotenzeichen"/>
          <w:rFonts w:cs="Arial"/>
          <w:szCs w:val="22"/>
        </w:rPr>
        <w:footnoteReference w:id="8"/>
      </w:r>
      <w:bookmarkEnd w:id="261"/>
      <w:r w:rsidRPr="006A2434">
        <w:rPr>
          <w:rFonts w:ascii="Arial" w:hAnsi="Arial" w:cs="Arial"/>
          <w:sz w:val="22"/>
          <w:szCs w:val="22"/>
        </w:rPr>
        <w:t xml:space="preserve"> oder nach ISO 3</w:t>
      </w:r>
      <w:r w:rsidR="00FF243D">
        <w:rPr>
          <w:rFonts w:ascii="Arial" w:hAnsi="Arial" w:cs="Arial"/>
          <w:sz w:val="22"/>
          <w:szCs w:val="22"/>
        </w:rPr>
        <w:t>1000</w:t>
      </w:r>
      <w:r w:rsidR="00551EA0">
        <w:rPr>
          <w:rFonts w:ascii="Arial" w:hAnsi="Arial" w:cs="Arial"/>
          <w:sz w:val="22"/>
          <w:szCs w:val="22"/>
        </w:rPr>
        <w:t xml:space="preserve"> </w:t>
      </w:r>
      <w:r w:rsidR="00551EA0">
        <w:rPr>
          <w:rFonts w:ascii="Arial" w:hAnsi="Arial" w:cs="Arial"/>
          <w:sz w:val="22"/>
          <w:szCs w:val="22"/>
        </w:rPr>
        <w:fldChar w:fldCharType="begin" w:fldLock="1"/>
      </w:r>
      <w:r w:rsidR="00E06097">
        <w:rPr>
          <w:rFonts w:ascii="Arial" w:hAnsi="Arial" w:cs="Arial"/>
          <w:sz w:val="22"/>
          <w:szCs w:val="22"/>
        </w:rPr>
        <w:instrText>ADDIN CSL_CITATION { "citationItems" : [ { "id" : "ITEM-1", "itemData" : { "DOI" : "10.1080/07366981.2012.682494", "ISBN" : "9789267106458", "ISSN" : "0736-6981", "PMID" : "21515615", "abstract" : "ISO 31000:2009, Risk management \u2013 Principles and guidelines, provides principles, framework and a process for managing risk. It can be used by any organization regardless of its size, activity or sector. Using ISO 31000 can help organizations increase the likelihood of achieving objectives, improve the identification of opportunities and threats and effectively allocate and use resources for risk treatment. However, ISO 31000 cannot be used for certification purposes, but does provide guidance for internal or external audit programmes. Organizations using it can compare their risk management practices with an internationally recognised benchmark, providing sound principles for effective management and corporate governance.", "author" : [ { "dropping-particle" : "", "family" : "International Standards Organisation", "given" : "", "non-dropping-particle" : "", "parse-names" : false, "suffix" : "" } ], "container-title" : "ISO 31000:2009 - Risk Management", "id" : "ITEM-1", "issued" : { "date-parts" : [ [ "2009" ] ] }, "page" : "1", "title" : "ISO 31000 - Risk management", "type" : "article" }, "uris" : [ "http://www.mendeley.com/documents/?uuid=e35b6bce-4194-40ab-884b-5465ce578b0f" ] } ], "mendeley" : { "formattedCitation" : "[5]", "plainTextFormattedCitation" : "[5]", "previouslyFormattedCitation" : "[4]" }, "properties" : { "noteIndex" : 0 }, "schema" : "https://github.com/citation-style-language/schema/raw/master/csl-citation.json" }</w:instrText>
      </w:r>
      <w:r w:rsidR="00551EA0">
        <w:rPr>
          <w:rFonts w:ascii="Arial" w:hAnsi="Arial" w:cs="Arial"/>
          <w:sz w:val="22"/>
          <w:szCs w:val="22"/>
        </w:rPr>
        <w:fldChar w:fldCharType="separate"/>
      </w:r>
      <w:r w:rsidR="00E06097" w:rsidRPr="00E06097">
        <w:rPr>
          <w:rFonts w:ascii="Arial" w:hAnsi="Arial" w:cs="Arial"/>
          <w:noProof/>
          <w:sz w:val="22"/>
          <w:szCs w:val="22"/>
        </w:rPr>
        <w:t>[5]</w:t>
      </w:r>
      <w:r w:rsidR="00551EA0">
        <w:rPr>
          <w:rFonts w:ascii="Arial" w:hAnsi="Arial" w:cs="Arial"/>
          <w:sz w:val="22"/>
          <w:szCs w:val="22"/>
        </w:rPr>
        <w:fldChar w:fldCharType="end"/>
      </w:r>
      <w:r w:rsidRPr="006A2434">
        <w:rPr>
          <w:rFonts w:ascii="Arial" w:hAnsi="Arial" w:cs="Arial"/>
          <w:sz w:val="22"/>
          <w:szCs w:val="22"/>
        </w:rPr>
        <w:t>. Abstützung des Risikomanagements auf ein Framework wie COBIT</w:t>
      </w:r>
      <w:r>
        <w:rPr>
          <w:rFonts w:ascii="Arial" w:hAnsi="Arial" w:cs="Arial"/>
          <w:sz w:val="22"/>
          <w:szCs w:val="22"/>
        </w:rPr>
        <w:t>.</w:t>
      </w:r>
    </w:p>
    <w:p w14:paraId="42808919" w14:textId="593F3601" w:rsidR="00F37E35" w:rsidRPr="009C6BA2" w:rsidRDefault="000F6DBC" w:rsidP="009C6BA2">
      <w:pPr>
        <w:pStyle w:val="Default"/>
        <w:numPr>
          <w:ilvl w:val="0"/>
          <w:numId w:val="49"/>
        </w:numPr>
        <w:spacing w:after="120"/>
        <w:ind w:left="714" w:hanging="357"/>
        <w:rPr>
          <w:rFonts w:ascii="Arial" w:hAnsi="Arial" w:cs="Arial"/>
          <w:sz w:val="22"/>
          <w:szCs w:val="22"/>
        </w:rPr>
      </w:pPr>
      <w:r w:rsidRPr="009C6BA2">
        <w:rPr>
          <w:rFonts w:ascii="Arial" w:hAnsi="Arial" w:cs="Arial"/>
          <w:sz w:val="22"/>
          <w:szCs w:val="22"/>
        </w:rPr>
        <w:t>Abstimmung mit de</w:t>
      </w:r>
      <w:r w:rsidR="00555FE6" w:rsidRPr="009C6BA2">
        <w:rPr>
          <w:rFonts w:ascii="Arial" w:hAnsi="Arial" w:cs="Arial"/>
          <w:sz w:val="22"/>
          <w:szCs w:val="22"/>
        </w:rPr>
        <w:t>m</w:t>
      </w:r>
      <w:r w:rsidRPr="009C6BA2">
        <w:rPr>
          <w:rFonts w:ascii="Arial" w:hAnsi="Arial" w:cs="Arial"/>
          <w:sz w:val="22"/>
          <w:szCs w:val="22"/>
        </w:rPr>
        <w:t xml:space="preserve"> IAM-</w:t>
      </w:r>
      <w:r w:rsidR="00501F82" w:rsidRPr="009C6BA2">
        <w:rPr>
          <w:rFonts w:ascii="Arial" w:hAnsi="Arial" w:cs="Arial"/>
          <w:sz w:val="22"/>
          <w:szCs w:val="22"/>
        </w:rPr>
        <w:t>Regulator</w:t>
      </w:r>
      <w:r w:rsidRPr="009C6BA2">
        <w:rPr>
          <w:rFonts w:ascii="Arial" w:hAnsi="Arial" w:cs="Arial"/>
          <w:sz w:val="22"/>
          <w:szCs w:val="22"/>
        </w:rPr>
        <w:t>.</w:t>
      </w:r>
      <w:bookmarkStart w:id="262" w:name="_Toc492988081"/>
    </w:p>
    <w:p w14:paraId="14EFA47D" w14:textId="6907A757" w:rsidR="00577C7D" w:rsidRPr="00EE1140" w:rsidRDefault="000A5CBE">
      <w:pPr>
        <w:pStyle w:val="berschrift3"/>
      </w:pPr>
      <w:bookmarkStart w:id="263" w:name="_Ref498332457"/>
      <w:bookmarkStart w:id="264" w:name="_Ref498332475"/>
      <w:bookmarkStart w:id="265" w:name="_Ref498332620"/>
      <w:bookmarkStart w:id="266" w:name="_Ref498332640"/>
      <w:bookmarkStart w:id="267" w:name="_Ref498332641"/>
      <w:bookmarkStart w:id="268" w:name="_Toc498958071"/>
      <w:r>
        <w:t>IAM-</w:t>
      </w:r>
      <w:r w:rsidR="00577C7D" w:rsidRPr="002F63FB">
        <w:t xml:space="preserve">Führung </w:t>
      </w:r>
      <w:r w:rsidR="001E2855">
        <w:t>führen</w:t>
      </w:r>
      <w:bookmarkEnd w:id="263"/>
      <w:bookmarkEnd w:id="264"/>
      <w:bookmarkEnd w:id="265"/>
      <w:bookmarkEnd w:id="266"/>
      <w:bookmarkEnd w:id="267"/>
      <w:bookmarkEnd w:id="268"/>
    </w:p>
    <w:tbl>
      <w:tblPr>
        <w:tblStyle w:val="TableGrid1"/>
        <w:tblW w:w="0" w:type="auto"/>
        <w:tblLook w:val="04A0" w:firstRow="1" w:lastRow="0" w:firstColumn="1" w:lastColumn="0" w:noHBand="0" w:noVBand="1"/>
      </w:tblPr>
      <w:tblGrid>
        <w:gridCol w:w="2518"/>
        <w:gridCol w:w="6693"/>
      </w:tblGrid>
      <w:tr w:rsidR="00577C7D" w:rsidRPr="0065181E" w14:paraId="10A3F86B" w14:textId="77777777" w:rsidTr="00D36DE2">
        <w:tc>
          <w:tcPr>
            <w:tcW w:w="2518" w:type="dxa"/>
            <w:shd w:val="clear" w:color="auto" w:fill="BFBFBF" w:themeFill="background1" w:themeFillShade="BF"/>
          </w:tcPr>
          <w:p w14:paraId="4885FD31" w14:textId="4779E880" w:rsidR="00577C7D" w:rsidRPr="0065181E" w:rsidRDefault="00577C7D" w:rsidP="00D36DE2">
            <w:pPr>
              <w:pStyle w:val="Textkrper"/>
              <w:rPr>
                <w:rFonts w:cs="Arial"/>
              </w:rPr>
            </w:pPr>
            <w:r>
              <w:rPr>
                <w:rFonts w:cs="Arial"/>
              </w:rPr>
              <w:t xml:space="preserve">IAM Führung </w:t>
            </w:r>
            <w:r w:rsidR="00E9354A">
              <w:rPr>
                <w:rFonts w:cs="Arial"/>
              </w:rPr>
              <w:t>führen</w:t>
            </w:r>
          </w:p>
        </w:tc>
        <w:tc>
          <w:tcPr>
            <w:tcW w:w="6693" w:type="dxa"/>
            <w:shd w:val="clear" w:color="auto" w:fill="F2F2F2" w:themeFill="background1" w:themeFillShade="F2"/>
          </w:tcPr>
          <w:p w14:paraId="574F19F7" w14:textId="33B8B96F" w:rsidR="00577C7D" w:rsidRPr="0065181E" w:rsidRDefault="00577C7D" w:rsidP="00D36DE2">
            <w:pPr>
              <w:pStyle w:val="Textkrper"/>
              <w:rPr>
                <w:rFonts w:cs="Arial"/>
              </w:rPr>
            </w:pPr>
            <w:r>
              <w:rPr>
                <w:rFonts w:cs="Arial"/>
              </w:rPr>
              <w:t>Festle</w:t>
            </w:r>
            <w:r w:rsidR="004506D5">
              <w:rPr>
                <w:rFonts w:cs="Arial"/>
              </w:rPr>
              <w:t>gung der Zusammenarbeit der (IAM-)</w:t>
            </w:r>
            <w:r>
              <w:rPr>
                <w:rFonts w:cs="Arial"/>
              </w:rPr>
              <w:t>Führungen im IAM-Gesamtsystem</w:t>
            </w:r>
            <w:r w:rsidRPr="0065181E">
              <w:rPr>
                <w:rFonts w:cs="Arial"/>
              </w:rPr>
              <w:t>.</w:t>
            </w:r>
          </w:p>
        </w:tc>
      </w:tr>
    </w:tbl>
    <w:p w14:paraId="7D7DD29F" w14:textId="65ABB2C8" w:rsidR="00577C7D" w:rsidRDefault="006B4840" w:rsidP="00577C7D">
      <w:pPr>
        <w:rPr>
          <w:rFonts w:cs="Arial"/>
          <w:b/>
        </w:rPr>
      </w:pPr>
      <w:r>
        <w:rPr>
          <w:rFonts w:cs="Arial"/>
          <w:b/>
        </w:rPr>
        <w:t>Prozesseigner:</w:t>
      </w:r>
      <w:r w:rsidR="00577C7D">
        <w:rPr>
          <w:rFonts w:cs="Arial"/>
          <w:b/>
        </w:rPr>
        <w:t xml:space="preserve"> </w:t>
      </w:r>
      <w:r w:rsidR="008960B4">
        <w:rPr>
          <w:rFonts w:cs="Arial"/>
        </w:rPr>
        <w:t>IAM-Führung</w:t>
      </w:r>
      <w:r w:rsidR="000A5CBE">
        <w:rPr>
          <w:rFonts w:cs="Arial"/>
        </w:rPr>
        <w:t xml:space="preserve"> (IAM-Gesamtsystem)</w:t>
      </w:r>
    </w:p>
    <w:p w14:paraId="171B20AD" w14:textId="06BAC450" w:rsidR="00DB1A5F" w:rsidRPr="007D66FC" w:rsidRDefault="00DB1A5F" w:rsidP="00DB1A5F">
      <w:pPr>
        <w:pStyle w:val="Textkrper"/>
        <w:spacing w:before="240"/>
        <w:rPr>
          <w:rFonts w:cs="Arial"/>
        </w:rPr>
      </w:pPr>
      <w:r>
        <w:rPr>
          <w:rFonts w:cs="Arial"/>
          <w:b/>
        </w:rPr>
        <w:t xml:space="preserve">Anforderungen: </w:t>
      </w:r>
      <w:r w:rsidR="00022AAC" w:rsidRPr="00572E05">
        <w:rPr>
          <w:rFonts w:cs="Arial"/>
        </w:rPr>
        <w:t>Dienst-3, Führ-5</w:t>
      </w:r>
    </w:p>
    <w:p w14:paraId="5F060EFA" w14:textId="77777777" w:rsidR="00577C7D" w:rsidRPr="00EE1140" w:rsidRDefault="00577C7D" w:rsidP="00577C7D">
      <w:pPr>
        <w:rPr>
          <w:rFonts w:cs="Arial"/>
          <w:b/>
        </w:rPr>
      </w:pPr>
      <w:r w:rsidRPr="0065181E">
        <w:rPr>
          <w:rFonts w:cs="Arial"/>
          <w:b/>
        </w:rPr>
        <w:t>Tätigkeiten:</w:t>
      </w:r>
    </w:p>
    <w:p w14:paraId="06797859" w14:textId="06F69E5E" w:rsidR="00577C7D" w:rsidRPr="006E77C0" w:rsidRDefault="00577C7D" w:rsidP="009C6BA2">
      <w:pPr>
        <w:pStyle w:val="Default"/>
        <w:numPr>
          <w:ilvl w:val="0"/>
          <w:numId w:val="49"/>
        </w:numPr>
        <w:spacing w:after="120"/>
        <w:ind w:left="714" w:hanging="357"/>
        <w:rPr>
          <w:rFonts w:cs="Arial"/>
          <w:szCs w:val="22"/>
        </w:rPr>
      </w:pPr>
      <w:r w:rsidRPr="009C6BA2">
        <w:rPr>
          <w:rFonts w:ascii="Arial" w:hAnsi="Arial" w:cs="Arial"/>
          <w:sz w:val="22"/>
          <w:szCs w:val="22"/>
        </w:rPr>
        <w:t>Festlegung der Zusammenarbeit de</w:t>
      </w:r>
      <w:r w:rsidR="00683956" w:rsidRPr="009C6BA2">
        <w:rPr>
          <w:rFonts w:ascii="Arial" w:hAnsi="Arial" w:cs="Arial"/>
          <w:sz w:val="22"/>
          <w:szCs w:val="22"/>
        </w:rPr>
        <w:t>r</w:t>
      </w:r>
      <w:r w:rsidR="000A5CBE" w:rsidRPr="009C6BA2">
        <w:rPr>
          <w:rFonts w:ascii="Arial" w:hAnsi="Arial" w:cs="Arial"/>
          <w:sz w:val="22"/>
          <w:szCs w:val="22"/>
        </w:rPr>
        <w:t xml:space="preserve"> IAM-</w:t>
      </w:r>
      <w:r w:rsidRPr="009C6BA2">
        <w:rPr>
          <w:rFonts w:ascii="Arial" w:hAnsi="Arial" w:cs="Arial"/>
          <w:sz w:val="22"/>
          <w:szCs w:val="22"/>
        </w:rPr>
        <w:t>Führungen im IAM-Gesamtsystem.</w:t>
      </w:r>
    </w:p>
    <w:p w14:paraId="7D0A948B" w14:textId="77777777" w:rsidR="00577C7D" w:rsidRPr="006E77C0" w:rsidRDefault="00577C7D" w:rsidP="009C6BA2">
      <w:pPr>
        <w:pStyle w:val="Default"/>
        <w:numPr>
          <w:ilvl w:val="0"/>
          <w:numId w:val="49"/>
        </w:numPr>
        <w:spacing w:after="120"/>
        <w:ind w:left="714" w:hanging="357"/>
        <w:rPr>
          <w:rFonts w:cs="Arial"/>
          <w:szCs w:val="22"/>
        </w:rPr>
      </w:pPr>
      <w:r w:rsidRPr="009C6BA2">
        <w:rPr>
          <w:rFonts w:ascii="Arial" w:hAnsi="Arial" w:cs="Arial"/>
          <w:sz w:val="22"/>
          <w:szCs w:val="22"/>
        </w:rPr>
        <w:t>Definition und kontinuierliche Verbesserung der Kern-, Support- und Führungsprozesse.</w:t>
      </w:r>
    </w:p>
    <w:p w14:paraId="19F18AC4" w14:textId="3E262B5B" w:rsidR="00577C7D" w:rsidRPr="006E77C0" w:rsidRDefault="00577C7D" w:rsidP="009C6BA2">
      <w:pPr>
        <w:pStyle w:val="Default"/>
        <w:numPr>
          <w:ilvl w:val="0"/>
          <w:numId w:val="49"/>
        </w:numPr>
        <w:spacing w:after="120"/>
        <w:ind w:left="714" w:hanging="357"/>
        <w:rPr>
          <w:rFonts w:cs="Arial"/>
          <w:szCs w:val="22"/>
        </w:rPr>
      </w:pPr>
      <w:r w:rsidRPr="009C6BA2">
        <w:rPr>
          <w:rFonts w:ascii="Arial" w:hAnsi="Arial" w:cs="Arial"/>
          <w:sz w:val="22"/>
          <w:szCs w:val="22"/>
        </w:rPr>
        <w:t xml:space="preserve">Erstellen </w:t>
      </w:r>
      <w:r w:rsidR="008A19C5" w:rsidRPr="009C6BA2">
        <w:rPr>
          <w:rFonts w:ascii="Arial" w:hAnsi="Arial" w:cs="Arial"/>
          <w:sz w:val="22"/>
          <w:szCs w:val="22"/>
        </w:rPr>
        <w:t xml:space="preserve">und Bereitstellen </w:t>
      </w:r>
      <w:r w:rsidRPr="009C6BA2">
        <w:rPr>
          <w:rFonts w:ascii="Arial" w:hAnsi="Arial" w:cs="Arial"/>
          <w:sz w:val="22"/>
          <w:szCs w:val="22"/>
        </w:rPr>
        <w:t>von stufengerechte</w:t>
      </w:r>
      <w:r w:rsidR="00683956" w:rsidRPr="009C6BA2">
        <w:rPr>
          <w:rFonts w:ascii="Arial" w:hAnsi="Arial" w:cs="Arial"/>
          <w:sz w:val="22"/>
          <w:szCs w:val="22"/>
        </w:rPr>
        <w:t>n</w:t>
      </w:r>
      <w:r w:rsidRPr="009C6BA2">
        <w:rPr>
          <w:rFonts w:ascii="Arial" w:hAnsi="Arial" w:cs="Arial"/>
          <w:sz w:val="22"/>
          <w:szCs w:val="22"/>
        </w:rPr>
        <w:t xml:space="preserve"> Kommunikationsmittel für diverse Stakeholder.</w:t>
      </w:r>
    </w:p>
    <w:p w14:paraId="3ED9B2C3" w14:textId="77777777" w:rsidR="00FB316B" w:rsidRPr="006E77C0" w:rsidRDefault="00FB316B" w:rsidP="009C6BA2">
      <w:pPr>
        <w:pStyle w:val="Default"/>
        <w:numPr>
          <w:ilvl w:val="0"/>
          <w:numId w:val="49"/>
        </w:numPr>
        <w:spacing w:after="120"/>
        <w:ind w:left="714" w:hanging="357"/>
        <w:rPr>
          <w:rFonts w:cs="Arial"/>
          <w:szCs w:val="22"/>
        </w:rPr>
      </w:pPr>
      <w:r w:rsidRPr="009C6BA2">
        <w:rPr>
          <w:rFonts w:ascii="Arial" w:hAnsi="Arial" w:cs="Arial"/>
          <w:sz w:val="22"/>
          <w:szCs w:val="22"/>
        </w:rPr>
        <w:t>Bestimmen des Zeitservers.</w:t>
      </w:r>
    </w:p>
    <w:p w14:paraId="66C56A4C" w14:textId="33D86616" w:rsidR="00B354DF" w:rsidRPr="00B403D8" w:rsidRDefault="00B354DF" w:rsidP="009C6BA2">
      <w:pPr>
        <w:pStyle w:val="Default"/>
        <w:numPr>
          <w:ilvl w:val="0"/>
          <w:numId w:val="49"/>
        </w:numPr>
        <w:spacing w:after="120"/>
        <w:ind w:left="714" w:hanging="357"/>
        <w:rPr>
          <w:rFonts w:cs="Arial"/>
          <w:szCs w:val="22"/>
        </w:rPr>
      </w:pPr>
      <w:r w:rsidRPr="009C6BA2">
        <w:rPr>
          <w:rFonts w:ascii="Arial" w:hAnsi="Arial" w:cs="Arial"/>
          <w:sz w:val="22"/>
          <w:szCs w:val="22"/>
        </w:rPr>
        <w:t>Definieren, Aktualisieren und Widerrufen der Vertrauensbeziehungen (Trust) zwischen IAM-Dienstanbietern und Relying Parties. Festlegen, wie die Qualität- und Vertrauensstufen zwischen IdP/AA (oder Vermittler) und RP übermittelt werden.</w:t>
      </w:r>
    </w:p>
    <w:p w14:paraId="0FD11676" w14:textId="2BE721BB" w:rsidR="00BB1127" w:rsidRPr="006E77C0" w:rsidRDefault="00BB1127" w:rsidP="009C6BA2">
      <w:pPr>
        <w:pStyle w:val="Default"/>
        <w:numPr>
          <w:ilvl w:val="0"/>
          <w:numId w:val="49"/>
        </w:numPr>
        <w:spacing w:after="120"/>
        <w:ind w:left="714" w:hanging="357"/>
        <w:rPr>
          <w:rFonts w:cs="Arial"/>
          <w:szCs w:val="22"/>
        </w:rPr>
      </w:pPr>
      <w:r>
        <w:rPr>
          <w:rFonts w:ascii="Arial" w:hAnsi="Arial" w:cs="Arial"/>
          <w:sz w:val="22"/>
          <w:szCs w:val="22"/>
        </w:rPr>
        <w:t>Zertifizieren von CSPs.</w:t>
      </w:r>
    </w:p>
    <w:p w14:paraId="26B118D8" w14:textId="22D9F1EA" w:rsidR="00FB316B" w:rsidRPr="006E77C0" w:rsidRDefault="00CA6007" w:rsidP="009C6BA2">
      <w:pPr>
        <w:pStyle w:val="Default"/>
        <w:numPr>
          <w:ilvl w:val="0"/>
          <w:numId w:val="49"/>
        </w:numPr>
        <w:spacing w:after="120"/>
        <w:ind w:left="714" w:hanging="357"/>
        <w:rPr>
          <w:rFonts w:cs="Arial"/>
          <w:szCs w:val="22"/>
        </w:rPr>
      </w:pPr>
      <w:r w:rsidRPr="009C6BA2">
        <w:rPr>
          <w:rFonts w:ascii="Arial" w:hAnsi="Arial" w:cs="Arial"/>
          <w:sz w:val="22"/>
          <w:szCs w:val="22"/>
        </w:rPr>
        <w:t>Pflegen</w:t>
      </w:r>
      <w:r w:rsidR="004649C0" w:rsidRPr="009C6BA2">
        <w:rPr>
          <w:rFonts w:ascii="Arial" w:hAnsi="Arial" w:cs="Arial"/>
          <w:sz w:val="22"/>
          <w:szCs w:val="22"/>
        </w:rPr>
        <w:t xml:space="preserve"> der Metadaten zu den IAM-Dienstanbietern und RPs.</w:t>
      </w:r>
    </w:p>
    <w:p w14:paraId="536975C1" w14:textId="19C80C99" w:rsidR="000A5CBE" w:rsidRPr="006E77C0" w:rsidRDefault="000A5CBE" w:rsidP="009C6BA2">
      <w:pPr>
        <w:pStyle w:val="Default"/>
        <w:numPr>
          <w:ilvl w:val="0"/>
          <w:numId w:val="49"/>
        </w:numPr>
        <w:spacing w:after="120"/>
        <w:ind w:left="714" w:hanging="357"/>
        <w:rPr>
          <w:rFonts w:cs="Arial"/>
          <w:szCs w:val="22"/>
        </w:rPr>
      </w:pPr>
      <w:r w:rsidRPr="009C6BA2">
        <w:rPr>
          <w:rFonts w:ascii="Arial" w:hAnsi="Arial" w:cs="Arial"/>
          <w:sz w:val="22"/>
          <w:szCs w:val="22"/>
        </w:rPr>
        <w:t>Führung der interne</w:t>
      </w:r>
      <w:r w:rsidR="00D52F43" w:rsidRPr="009C6BA2">
        <w:rPr>
          <w:rFonts w:ascii="Arial" w:hAnsi="Arial" w:cs="Arial"/>
          <w:sz w:val="22"/>
          <w:szCs w:val="22"/>
        </w:rPr>
        <w:t>n</w:t>
      </w:r>
      <w:r w:rsidRPr="009C6BA2">
        <w:rPr>
          <w:rFonts w:ascii="Arial" w:hAnsi="Arial" w:cs="Arial"/>
          <w:sz w:val="22"/>
          <w:szCs w:val="22"/>
        </w:rPr>
        <w:t xml:space="preserve"> IAM-Dienstanbieter.</w:t>
      </w:r>
    </w:p>
    <w:p w14:paraId="65E24B00" w14:textId="77777777" w:rsidR="00577C7D" w:rsidRPr="006A2434" w:rsidRDefault="00577C7D" w:rsidP="00774D88">
      <w:pPr>
        <w:pStyle w:val="Default"/>
        <w:rPr>
          <w:rFonts w:cs="Arial"/>
          <w:b/>
        </w:rPr>
      </w:pPr>
    </w:p>
    <w:p w14:paraId="2DFA4766" w14:textId="7822B130" w:rsidR="00897124" w:rsidRPr="0065181E" w:rsidRDefault="00897124" w:rsidP="00897124">
      <w:pPr>
        <w:pStyle w:val="berschrift2"/>
        <w:rPr>
          <w:rFonts w:cs="Arial"/>
        </w:rPr>
      </w:pPr>
      <w:bookmarkStart w:id="269" w:name="_Toc498958072"/>
      <w:r w:rsidRPr="0065181E">
        <w:rPr>
          <w:rFonts w:cs="Arial"/>
        </w:rPr>
        <w:t xml:space="preserve">IAM </w:t>
      </w:r>
      <w:bookmarkEnd w:id="262"/>
      <w:r>
        <w:rPr>
          <w:rFonts w:cs="Arial"/>
        </w:rPr>
        <w:t>steuern</w:t>
      </w:r>
      <w:r w:rsidR="00D71E33">
        <w:rPr>
          <w:rFonts w:cs="Arial"/>
        </w:rPr>
        <w:t xml:space="preserve"> (</w:t>
      </w:r>
      <w:r w:rsidR="00C1241E">
        <w:rPr>
          <w:rFonts w:cs="Arial"/>
        </w:rPr>
        <w:t>Regulierung</w:t>
      </w:r>
      <w:r w:rsidR="00D71E33">
        <w:rPr>
          <w:rFonts w:cs="Arial"/>
        </w:rPr>
        <w:t>)</w:t>
      </w:r>
      <w:bookmarkEnd w:id="269"/>
    </w:p>
    <w:p w14:paraId="7591DDA2" w14:textId="5CF18AA9" w:rsidR="00897124" w:rsidRPr="0065181E" w:rsidRDefault="00897124" w:rsidP="00897124">
      <w:pPr>
        <w:rPr>
          <w:rFonts w:cs="Arial"/>
        </w:rPr>
      </w:pPr>
      <w:r w:rsidRPr="005E181C">
        <w:rPr>
          <w:rFonts w:cs="Arial"/>
        </w:rPr>
        <w:t xml:space="preserve">Der Geschäftsprozess </w:t>
      </w:r>
      <w:r w:rsidRPr="005E181C">
        <w:rPr>
          <w:rFonts w:cs="Arial"/>
          <w:i/>
          <w:iCs/>
        </w:rPr>
        <w:t xml:space="preserve">IAM steuern </w:t>
      </w:r>
      <w:r w:rsidRPr="005E181C">
        <w:rPr>
          <w:rFonts w:cs="Arial"/>
        </w:rPr>
        <w:t xml:space="preserve">beinhaltet, unter Berücksichtigung </w:t>
      </w:r>
      <w:r w:rsidR="00FE297E">
        <w:rPr>
          <w:rFonts w:cs="Arial"/>
        </w:rPr>
        <w:t>der</w:t>
      </w:r>
      <w:r w:rsidR="00FE297E" w:rsidRPr="005E181C">
        <w:rPr>
          <w:rFonts w:cs="Arial"/>
        </w:rPr>
        <w:t xml:space="preserve"> organisatorischen Rahmenbeding</w:t>
      </w:r>
      <w:r w:rsidR="00FE297E">
        <w:rPr>
          <w:rFonts w:cs="Arial"/>
        </w:rPr>
        <w:t>unge</w:t>
      </w:r>
      <w:r w:rsidR="00FE297E" w:rsidRPr="005E181C">
        <w:rPr>
          <w:rFonts w:cs="Arial"/>
        </w:rPr>
        <w:t>n</w:t>
      </w:r>
      <w:r w:rsidRPr="005E181C">
        <w:rPr>
          <w:rFonts w:cs="Arial"/>
        </w:rPr>
        <w:t xml:space="preserve"> und nur innerhalb </w:t>
      </w:r>
      <w:r w:rsidR="00E9204E">
        <w:rPr>
          <w:rFonts w:cs="Arial"/>
        </w:rPr>
        <w:t>eines organisatorischen Kontext</w:t>
      </w:r>
      <w:r w:rsidR="00E9204E" w:rsidRPr="005E181C">
        <w:rPr>
          <w:rFonts w:cs="Arial"/>
        </w:rPr>
        <w:t>s</w:t>
      </w:r>
      <w:r w:rsidRPr="005E181C">
        <w:rPr>
          <w:rFonts w:cs="Arial"/>
        </w:rPr>
        <w:t xml:space="preserve">, </w:t>
      </w:r>
      <w:r w:rsidR="007F5E32" w:rsidRPr="005E181C">
        <w:rPr>
          <w:rFonts w:cs="Arial"/>
        </w:rPr>
        <w:t>die notwendigen Aktivitäten</w:t>
      </w:r>
      <w:r w:rsidRPr="005E181C">
        <w:rPr>
          <w:rFonts w:cs="Arial"/>
        </w:rPr>
        <w:t xml:space="preserve"> für die Definition der IAM Ziele, der notwendigen Rahmenbedingungen und die Masterplanung für die Führung des </w:t>
      </w:r>
      <w:r w:rsidR="004506D5">
        <w:rPr>
          <w:rFonts w:cs="Arial"/>
        </w:rPr>
        <w:t>IAM-</w:t>
      </w:r>
      <w:r w:rsidRPr="005E181C">
        <w:rPr>
          <w:rFonts w:cs="Arial"/>
        </w:rPr>
        <w:t>Gesamtsystems.</w:t>
      </w:r>
    </w:p>
    <w:p w14:paraId="77F077ED" w14:textId="1FE1E47C" w:rsidR="00897124" w:rsidRDefault="00897124" w:rsidP="00897124">
      <w:pPr>
        <w:pStyle w:val="Textkrper"/>
        <w:rPr>
          <w:rFonts w:cs="Arial"/>
        </w:rPr>
      </w:pPr>
      <w:r w:rsidRPr="0065181E">
        <w:rPr>
          <w:rFonts w:cs="Arial"/>
        </w:rPr>
        <w:t xml:space="preserve">Diese Prozesse beschreiben die Abläufe für die Definition der notwendigen Vorgaben und Rahmenbedingungen für die Führung der </w:t>
      </w:r>
      <w:r w:rsidRPr="00E92141">
        <w:rPr>
          <w:rFonts w:cs="Arial"/>
        </w:rPr>
        <w:t>IAM</w:t>
      </w:r>
      <w:r w:rsidR="00E92141" w:rsidRPr="00E92141">
        <w:rPr>
          <w:rFonts w:cs="Arial"/>
        </w:rPr>
        <w:t>-</w:t>
      </w:r>
      <w:r w:rsidRPr="00E92141">
        <w:rPr>
          <w:rFonts w:cs="Arial"/>
        </w:rPr>
        <w:t>Umgebung</w:t>
      </w:r>
      <w:r w:rsidR="00E92141">
        <w:rPr>
          <w:rFonts w:cs="Arial"/>
        </w:rPr>
        <w:t xml:space="preserve">, wie </w:t>
      </w:r>
      <w:r w:rsidR="000C22AA">
        <w:rPr>
          <w:rFonts w:cs="Arial"/>
        </w:rPr>
        <w:t xml:space="preserve">z. B. </w:t>
      </w:r>
      <w:r w:rsidRPr="0065181E">
        <w:rPr>
          <w:rFonts w:cs="Arial"/>
        </w:rPr>
        <w:t>das Definieren der Regeln und standardisierte</w:t>
      </w:r>
      <w:r w:rsidR="00E92141">
        <w:rPr>
          <w:rFonts w:cs="Arial"/>
        </w:rPr>
        <w:t>n</w:t>
      </w:r>
      <w:r w:rsidRPr="0065181E">
        <w:rPr>
          <w:rFonts w:cs="Arial"/>
        </w:rPr>
        <w:t xml:space="preserve"> Abläufe, dem Festlegen der Revision der Führung etc.</w:t>
      </w:r>
    </w:p>
    <w:p w14:paraId="38071FD2" w14:textId="77777777" w:rsidR="00782F04" w:rsidRDefault="00782F04" w:rsidP="00897124">
      <w:pPr>
        <w:pStyle w:val="Textkrper"/>
        <w:rPr>
          <w:rFonts w:cs="Arial"/>
        </w:rPr>
      </w:pPr>
    </w:p>
    <w:p w14:paraId="5F35A479" w14:textId="45D582CA" w:rsidR="00897124" w:rsidRPr="005E181C" w:rsidRDefault="00E92141">
      <w:pPr>
        <w:pStyle w:val="berschrift3"/>
      </w:pPr>
      <w:bookmarkStart w:id="270" w:name="_Ref498587102"/>
      <w:bookmarkStart w:id="271" w:name="_Toc498958073"/>
      <w:r w:rsidRPr="005E181C">
        <w:t>IAM-</w:t>
      </w:r>
      <w:r w:rsidR="00897124" w:rsidRPr="005E181C">
        <w:t>Policy verwalten</w:t>
      </w:r>
      <w:bookmarkEnd w:id="270"/>
      <w:bookmarkEnd w:id="271"/>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8"/>
        <w:gridCol w:w="6583"/>
      </w:tblGrid>
      <w:tr w:rsidR="00897124" w:rsidRPr="0065181E" w14:paraId="01AC99AB" w14:textId="77777777" w:rsidTr="00782F04">
        <w:tc>
          <w:tcPr>
            <w:tcW w:w="2478" w:type="dxa"/>
            <w:shd w:val="clear" w:color="auto" w:fill="BFBFBF" w:themeFill="background1" w:themeFillShade="BF"/>
          </w:tcPr>
          <w:p w14:paraId="27F3AD05" w14:textId="77777777" w:rsidR="00897124" w:rsidRPr="0065181E" w:rsidRDefault="00897124" w:rsidP="00897124">
            <w:pPr>
              <w:spacing w:before="60" w:after="60"/>
              <w:rPr>
                <w:rFonts w:cs="Arial"/>
              </w:rPr>
            </w:pPr>
            <w:r w:rsidRPr="00A67CA9">
              <w:rPr>
                <w:rFonts w:cs="Arial"/>
              </w:rPr>
              <w:t>IAM Policy verwalten</w:t>
            </w:r>
          </w:p>
        </w:tc>
        <w:tc>
          <w:tcPr>
            <w:tcW w:w="6583" w:type="dxa"/>
            <w:shd w:val="clear" w:color="auto" w:fill="F2F2F2" w:themeFill="background1" w:themeFillShade="F2"/>
          </w:tcPr>
          <w:p w14:paraId="49B36167" w14:textId="39615C1F" w:rsidR="00897124" w:rsidRPr="0065181E" w:rsidRDefault="00897124" w:rsidP="009C6BA2">
            <w:pPr>
              <w:rPr>
                <w:rFonts w:cs="Arial"/>
              </w:rPr>
            </w:pPr>
            <w:r w:rsidRPr="0065181E">
              <w:rPr>
                <w:rFonts w:cs="Arial"/>
              </w:rPr>
              <w:t xml:space="preserve">Festlegung der </w:t>
            </w:r>
            <w:r w:rsidRPr="0065181E">
              <w:rPr>
                <w:rFonts w:cs="Arial"/>
                <w:i/>
              </w:rPr>
              <w:t>IAM</w:t>
            </w:r>
            <w:r w:rsidRPr="0065181E">
              <w:rPr>
                <w:rFonts w:cs="Arial"/>
              </w:rPr>
              <w:t>-Policy</w:t>
            </w:r>
            <w:r w:rsidR="00CC412E">
              <w:rPr>
                <w:rFonts w:cs="Arial"/>
              </w:rPr>
              <w:t xml:space="preserve"> un</w:t>
            </w:r>
            <w:r>
              <w:rPr>
                <w:rFonts w:cs="Arial"/>
              </w:rPr>
              <w:t xml:space="preserve">d </w:t>
            </w:r>
            <w:r w:rsidR="00F533A9">
              <w:rPr>
                <w:rFonts w:cs="Arial"/>
              </w:rPr>
              <w:t>der</w:t>
            </w:r>
            <w:r w:rsidRPr="0065181E">
              <w:rPr>
                <w:rFonts w:cs="Arial"/>
              </w:rPr>
              <w:t xml:space="preserve"> </w:t>
            </w:r>
            <w:r w:rsidR="00DF2171">
              <w:rPr>
                <w:rFonts w:cs="Arial"/>
              </w:rPr>
              <w:t>IAM-</w:t>
            </w:r>
            <w:r w:rsidR="00BA0811">
              <w:rPr>
                <w:rFonts w:cs="Arial"/>
              </w:rPr>
              <w:t>Architektur des IAM-Systems</w:t>
            </w:r>
            <w:r w:rsidRPr="0065181E">
              <w:rPr>
                <w:rFonts w:cs="Arial"/>
              </w:rPr>
              <w:t>.</w:t>
            </w:r>
          </w:p>
        </w:tc>
      </w:tr>
    </w:tbl>
    <w:p w14:paraId="6CABF5E0" w14:textId="77777777" w:rsidR="00496DBD" w:rsidRDefault="00496DBD" w:rsidP="00897124">
      <w:pPr>
        <w:rPr>
          <w:rFonts w:cs="Arial"/>
          <w:b/>
        </w:rPr>
      </w:pPr>
    </w:p>
    <w:p w14:paraId="1DE9D008" w14:textId="51AD8655" w:rsidR="00F45C98" w:rsidRDefault="006B4840" w:rsidP="00897124">
      <w:pPr>
        <w:rPr>
          <w:rFonts w:cs="Arial"/>
          <w:b/>
        </w:rPr>
      </w:pPr>
      <w:r>
        <w:rPr>
          <w:rFonts w:cs="Arial"/>
          <w:b/>
        </w:rPr>
        <w:t>Prozesseigner:</w:t>
      </w:r>
      <w:r w:rsidR="00F45C98">
        <w:rPr>
          <w:rFonts w:cs="Arial"/>
          <w:b/>
        </w:rPr>
        <w:t xml:space="preserve"> </w:t>
      </w:r>
      <w:r w:rsidR="002C0514">
        <w:rPr>
          <w:rFonts w:cs="Arial"/>
        </w:rPr>
        <w:t>IAM-Regulator</w:t>
      </w:r>
    </w:p>
    <w:p w14:paraId="420DF3A1" w14:textId="56731086" w:rsidR="00DB1A5F" w:rsidRPr="007D66FC" w:rsidRDefault="00DB1A5F" w:rsidP="00DB1A5F">
      <w:pPr>
        <w:pStyle w:val="Textkrper"/>
        <w:spacing w:before="240"/>
        <w:rPr>
          <w:rFonts w:cs="Arial"/>
        </w:rPr>
      </w:pPr>
      <w:r>
        <w:rPr>
          <w:rFonts w:cs="Arial"/>
          <w:b/>
        </w:rPr>
        <w:t xml:space="preserve">Anforderungen: </w:t>
      </w:r>
      <w:r w:rsidR="00950722" w:rsidRPr="00572E05">
        <w:rPr>
          <w:rFonts w:cs="Arial"/>
        </w:rPr>
        <w:t>Führ-2, Reg-2</w:t>
      </w:r>
    </w:p>
    <w:p w14:paraId="558FE227" w14:textId="0D01ECE5" w:rsidR="00897124" w:rsidRPr="0065181E" w:rsidRDefault="00897124" w:rsidP="00897124">
      <w:pPr>
        <w:rPr>
          <w:rFonts w:cs="Arial"/>
          <w:b/>
        </w:rPr>
      </w:pPr>
      <w:r w:rsidRPr="0065181E">
        <w:rPr>
          <w:rFonts w:cs="Arial"/>
          <w:b/>
        </w:rPr>
        <w:t>Tätigkeiten:</w:t>
      </w:r>
    </w:p>
    <w:p w14:paraId="0BE3D262" w14:textId="7893451D" w:rsidR="00897124" w:rsidRDefault="00CC412E" w:rsidP="00897124">
      <w:pPr>
        <w:numPr>
          <w:ilvl w:val="0"/>
          <w:numId w:val="49"/>
        </w:numPr>
        <w:rPr>
          <w:rFonts w:cs="Arial"/>
        </w:rPr>
      </w:pPr>
      <w:r>
        <w:rPr>
          <w:rFonts w:cs="Arial"/>
        </w:rPr>
        <w:t>Ableiten</w:t>
      </w:r>
      <w:r w:rsidR="00897124">
        <w:rPr>
          <w:rFonts w:cs="Arial"/>
        </w:rPr>
        <w:t xml:space="preserve"> und </w:t>
      </w:r>
      <w:r>
        <w:rPr>
          <w:rFonts w:cs="Arial"/>
        </w:rPr>
        <w:t>N</w:t>
      </w:r>
      <w:r w:rsidR="00F533A9">
        <w:rPr>
          <w:rFonts w:cs="Arial"/>
        </w:rPr>
        <w:t>achführen</w:t>
      </w:r>
      <w:r>
        <w:rPr>
          <w:rFonts w:cs="Arial"/>
        </w:rPr>
        <w:t xml:space="preserve"> der </w:t>
      </w:r>
      <w:r w:rsidR="00A1273D">
        <w:rPr>
          <w:rFonts w:cs="Arial"/>
        </w:rPr>
        <w:t>IAM-</w:t>
      </w:r>
      <w:r w:rsidR="00897124">
        <w:rPr>
          <w:rFonts w:cs="Arial"/>
        </w:rPr>
        <w:t>Strategie</w:t>
      </w:r>
      <w:r w:rsidR="00A1273D">
        <w:rPr>
          <w:rFonts w:cs="Arial"/>
        </w:rPr>
        <w:t>.</w:t>
      </w:r>
    </w:p>
    <w:p w14:paraId="3E0AA669" w14:textId="2D5422E1" w:rsidR="00897124" w:rsidRDefault="00CC412E" w:rsidP="00897124">
      <w:pPr>
        <w:numPr>
          <w:ilvl w:val="0"/>
          <w:numId w:val="49"/>
        </w:numPr>
        <w:rPr>
          <w:rFonts w:cs="Arial"/>
        </w:rPr>
      </w:pPr>
      <w:r>
        <w:rPr>
          <w:rFonts w:cs="Arial"/>
        </w:rPr>
        <w:t xml:space="preserve">Definieren der </w:t>
      </w:r>
      <w:r w:rsidR="00DF2171">
        <w:rPr>
          <w:rFonts w:cs="Arial"/>
        </w:rPr>
        <w:t>IAM-</w:t>
      </w:r>
      <w:r>
        <w:rPr>
          <w:rFonts w:cs="Arial"/>
        </w:rPr>
        <w:t>Architektur</w:t>
      </w:r>
      <w:r w:rsidR="00897124">
        <w:rPr>
          <w:rFonts w:cs="Arial"/>
        </w:rPr>
        <w:t>.</w:t>
      </w:r>
    </w:p>
    <w:p w14:paraId="31285DA8" w14:textId="329DAE94" w:rsidR="009752FF" w:rsidRPr="00FA7C74" w:rsidRDefault="009752FF" w:rsidP="00EE1140">
      <w:pPr>
        <w:pStyle w:val="Textkrper"/>
        <w:numPr>
          <w:ilvl w:val="0"/>
          <w:numId w:val="49"/>
        </w:numPr>
        <w:rPr>
          <w:rFonts w:cs="Arial"/>
        </w:rPr>
      </w:pPr>
      <w:r w:rsidRPr="0065181E">
        <w:rPr>
          <w:rFonts w:cs="Arial"/>
        </w:rPr>
        <w:t xml:space="preserve">Definition der </w:t>
      </w:r>
      <w:r w:rsidRPr="0065181E">
        <w:rPr>
          <w:rFonts w:cs="Arial"/>
          <w:i/>
        </w:rPr>
        <w:t>Rollen</w:t>
      </w:r>
      <w:r w:rsidRPr="0065181E">
        <w:rPr>
          <w:rFonts w:cs="Arial"/>
        </w:rPr>
        <w:t xml:space="preserve"> mit </w:t>
      </w:r>
      <w:r>
        <w:rPr>
          <w:rFonts w:cs="Arial"/>
        </w:rPr>
        <w:t xml:space="preserve">entsprechenden </w:t>
      </w:r>
      <w:r w:rsidRPr="0065181E">
        <w:rPr>
          <w:rFonts w:cs="Arial"/>
        </w:rPr>
        <w:t>Aufgaben,</w:t>
      </w:r>
      <w:r>
        <w:rPr>
          <w:rFonts w:cs="Arial"/>
        </w:rPr>
        <w:t xml:space="preserve"> Kompetenzen und Verantwortung</w:t>
      </w:r>
      <w:r w:rsidR="00CC412E">
        <w:rPr>
          <w:rFonts w:cs="Arial"/>
        </w:rPr>
        <w:t>.</w:t>
      </w:r>
    </w:p>
    <w:p w14:paraId="399ED573" w14:textId="1D9801C5" w:rsidR="00897124" w:rsidRPr="00774D88" w:rsidRDefault="00897124" w:rsidP="00897124">
      <w:pPr>
        <w:pStyle w:val="Textkrper"/>
        <w:numPr>
          <w:ilvl w:val="0"/>
          <w:numId w:val="49"/>
        </w:numPr>
        <w:rPr>
          <w:rFonts w:cs="Arial"/>
        </w:rPr>
      </w:pPr>
      <w:r w:rsidRPr="00774D88">
        <w:rPr>
          <w:rFonts w:cs="Arial"/>
        </w:rPr>
        <w:t xml:space="preserve">Erarbeiten der notwendigen Basiskonzepte basierend auf den IAM-Architekturen, </w:t>
      </w:r>
      <w:r w:rsidR="000C22AA">
        <w:rPr>
          <w:rFonts w:cs="Arial"/>
        </w:rPr>
        <w:t xml:space="preserve">z. B. </w:t>
      </w:r>
      <w:r w:rsidRPr="00774D88">
        <w:rPr>
          <w:rFonts w:cs="Arial"/>
        </w:rPr>
        <w:t>Identitätstypenkonzept und Rechtetypenkonzept.</w:t>
      </w:r>
    </w:p>
    <w:p w14:paraId="1D6F654F" w14:textId="4D18E9CA" w:rsidR="00897124" w:rsidRPr="0065181E" w:rsidRDefault="00897124" w:rsidP="00897124">
      <w:pPr>
        <w:pStyle w:val="Textkrper"/>
        <w:numPr>
          <w:ilvl w:val="0"/>
          <w:numId w:val="49"/>
        </w:numPr>
        <w:rPr>
          <w:rFonts w:cs="Arial"/>
        </w:rPr>
      </w:pPr>
      <w:r w:rsidRPr="0065181E">
        <w:rPr>
          <w:rFonts w:cs="Arial"/>
        </w:rPr>
        <w:t>Erarb</w:t>
      </w:r>
      <w:r w:rsidR="00F533A9">
        <w:rPr>
          <w:rFonts w:cs="Arial"/>
        </w:rPr>
        <w:t>eiten und a</w:t>
      </w:r>
      <w:r w:rsidRPr="0065181E">
        <w:rPr>
          <w:rFonts w:cs="Arial"/>
        </w:rPr>
        <w:t xml:space="preserve">ktualisieren der relevanten Vorgaben: Identifikation der geltenden gesetzlichen, unternehmensinternen und vertraglichen Richtlinien / Regularien. </w:t>
      </w:r>
    </w:p>
    <w:p w14:paraId="558E5AF2" w14:textId="15EC0D44" w:rsidR="00897124" w:rsidRPr="00774D88" w:rsidRDefault="00897124" w:rsidP="00897124">
      <w:pPr>
        <w:numPr>
          <w:ilvl w:val="0"/>
          <w:numId w:val="49"/>
        </w:numPr>
        <w:rPr>
          <w:rFonts w:cs="Arial"/>
        </w:rPr>
      </w:pPr>
      <w:r w:rsidRPr="00774D88">
        <w:rPr>
          <w:rFonts w:cs="Arial"/>
        </w:rPr>
        <w:t xml:space="preserve">Definieren und </w:t>
      </w:r>
      <w:r w:rsidR="00CC412E" w:rsidRPr="00774D88">
        <w:rPr>
          <w:rFonts w:cs="Arial"/>
        </w:rPr>
        <w:t>N</w:t>
      </w:r>
      <w:r w:rsidR="00F533A9" w:rsidRPr="00774D88">
        <w:rPr>
          <w:rFonts w:cs="Arial"/>
        </w:rPr>
        <w:t>achführen</w:t>
      </w:r>
      <w:r w:rsidRPr="00774D88">
        <w:rPr>
          <w:rFonts w:cs="Arial"/>
        </w:rPr>
        <w:t xml:space="preserve"> von Hilfsmittel</w:t>
      </w:r>
      <w:r w:rsidR="00CC412E" w:rsidRPr="00774D88">
        <w:rPr>
          <w:rFonts w:cs="Arial"/>
        </w:rPr>
        <w:t>n</w:t>
      </w:r>
      <w:r w:rsidRPr="00774D88">
        <w:rPr>
          <w:rFonts w:cs="Arial"/>
        </w:rPr>
        <w:t xml:space="preserve"> für die Anwendung der </w:t>
      </w:r>
      <w:r w:rsidR="00DF2171">
        <w:rPr>
          <w:rFonts w:cs="Arial"/>
        </w:rPr>
        <w:t>IAM-</w:t>
      </w:r>
      <w:r w:rsidRPr="00774D88">
        <w:rPr>
          <w:rFonts w:cs="Arial"/>
        </w:rPr>
        <w:t>Architekturen und Vorgaben.</w:t>
      </w:r>
      <w:r w:rsidR="000A5CBE">
        <w:rPr>
          <w:rFonts w:cs="Arial"/>
        </w:rPr>
        <w:t xml:space="preserve"> Bsp. Vertrauensstufen-Rechner</w:t>
      </w:r>
      <w:r w:rsidR="0089762A">
        <w:rPr>
          <w:rFonts w:cs="Arial"/>
        </w:rPr>
        <w:t>.</w:t>
      </w:r>
    </w:p>
    <w:p w14:paraId="5143C82F" w14:textId="1D7C3E9C" w:rsidR="00897124" w:rsidRPr="0065181E" w:rsidRDefault="00897124" w:rsidP="00897124">
      <w:pPr>
        <w:numPr>
          <w:ilvl w:val="0"/>
          <w:numId w:val="49"/>
        </w:numPr>
        <w:rPr>
          <w:rFonts w:cs="Arial"/>
        </w:rPr>
      </w:pPr>
      <w:r w:rsidRPr="0065181E">
        <w:rPr>
          <w:rFonts w:cs="Arial"/>
        </w:rPr>
        <w:t>Definition der Nachvollziehbarkeit</w:t>
      </w:r>
      <w:r>
        <w:rPr>
          <w:rFonts w:cs="Arial"/>
        </w:rPr>
        <w:t xml:space="preserve">sanforderungen, </w:t>
      </w:r>
      <w:r w:rsidR="000C22AA">
        <w:rPr>
          <w:rFonts w:cs="Arial"/>
        </w:rPr>
        <w:t xml:space="preserve">z. B. </w:t>
      </w:r>
      <w:r w:rsidRPr="0065181E">
        <w:rPr>
          <w:rFonts w:cs="Arial"/>
        </w:rPr>
        <w:t>das A</w:t>
      </w:r>
      <w:r>
        <w:rPr>
          <w:rFonts w:cs="Arial"/>
        </w:rPr>
        <w:t xml:space="preserve">blegen der relevanten Dokumente und </w:t>
      </w:r>
      <w:r w:rsidRPr="0065181E">
        <w:rPr>
          <w:rFonts w:cs="Arial"/>
        </w:rPr>
        <w:t>d</w:t>
      </w:r>
      <w:r>
        <w:rPr>
          <w:rFonts w:cs="Arial"/>
        </w:rPr>
        <w:t>ie</w:t>
      </w:r>
      <w:r w:rsidRPr="0065181E">
        <w:rPr>
          <w:rFonts w:cs="Arial"/>
        </w:rPr>
        <w:t xml:space="preserve"> Aufbewahrungsfristen der relevanten Daten (siehe auch ISO 29115 </w:t>
      </w:r>
      <w:r w:rsidRPr="0065181E">
        <w:rPr>
          <w:rFonts w:cs="Arial"/>
        </w:rPr>
        <w:fldChar w:fldCharType="begin" w:fldLock="1"/>
      </w:r>
      <w:r w:rsidR="00E06097">
        <w:rPr>
          <w:rFonts w:cs="Arial"/>
        </w:rPr>
        <w:instrText>ADDIN CSL_CITATION { "citationItems" : [ { "id" : "ITEM-1", "itemData" : { "author" : [ { "dropping-particle" : "", "family" : "Editors", "given" : "Project", "non-dropping-particle" : "", "parse-names" : false, "suffix" : "" }, { "dropping-particle" : "", "family" : "Fumy", "given" : "W", "non-dropping-particle" : "", "parse-names" : false, "suffix" : "" }, { "dropping-particle" : "De", "family" : "Soete", "given" : "M", "non-dropping-particle" : "", "parse-names" : false, "suffix" : "" }, { "dropping-particle" : "", "family" : "Humphreys", "given" : "E J", "non-dropping-particle" : "", "parse-names" : false, "suffix" : "" }, { "dropping-particle" : "", "family" : "Naemura", "given" : "K", "non-dropping-particle" : "", "parse-names" : false, "suffix" : "" }, { "dropping-particle" : "", "family" : "Rannenberg", "given" : "K", "non-dropping-particle" : "", "parse-names" : false, "suffix" : "" } ], "id" : "ITEM-1", "issued" : { "date-parts" : [ [ "2011" ] ] }, "title" : "ITU-T Recommendation X . 1254 | International Standard ISO / IEC DIS 29115 Information technology \u2014 Security techniques \u2014 Entity authentication assurance framework", "type" : "article-journal" }, "uris" : [ "http://www.mendeley.com/documents/?uuid=2750073e-fd5c-4722-ac03-0977d42858bb" ] } ], "mendeley" : { "formattedCitation" : "[6]", "plainTextFormattedCitation" : "[6]", "previouslyFormattedCitation" : "[5]" }, "properties" : { "noteIndex" : 0 }, "schema" : "https://github.com/citation-style-language/schema/raw/master/csl-citation.json" }</w:instrText>
      </w:r>
      <w:r w:rsidRPr="0065181E">
        <w:rPr>
          <w:rFonts w:cs="Arial"/>
        </w:rPr>
        <w:fldChar w:fldCharType="separate"/>
      </w:r>
      <w:r w:rsidR="00E06097" w:rsidRPr="00E06097">
        <w:rPr>
          <w:rFonts w:cs="Arial"/>
          <w:noProof/>
        </w:rPr>
        <w:t>[6]</w:t>
      </w:r>
      <w:r w:rsidRPr="0065181E">
        <w:rPr>
          <w:rFonts w:cs="Arial"/>
        </w:rPr>
        <w:fldChar w:fldCharType="end"/>
      </w:r>
      <w:r w:rsidRPr="0065181E">
        <w:rPr>
          <w:rFonts w:cs="Arial"/>
        </w:rPr>
        <w:t xml:space="preserve"> Kapitel „Record-keeping/recording)</w:t>
      </w:r>
      <w:r w:rsidR="0089762A">
        <w:rPr>
          <w:rFonts w:cs="Arial"/>
        </w:rPr>
        <w:t>.</w:t>
      </w:r>
    </w:p>
    <w:p w14:paraId="31A034C4" w14:textId="74D3628C" w:rsidR="00886D20" w:rsidRDefault="00897124" w:rsidP="00897124">
      <w:pPr>
        <w:numPr>
          <w:ilvl w:val="0"/>
          <w:numId w:val="49"/>
        </w:numPr>
        <w:rPr>
          <w:rFonts w:cs="Arial"/>
        </w:rPr>
      </w:pPr>
      <w:r w:rsidRPr="00FC04F3">
        <w:rPr>
          <w:rFonts w:cs="Arial"/>
        </w:rPr>
        <w:t>Definieren der relevante</w:t>
      </w:r>
      <w:r w:rsidR="00CC412E">
        <w:rPr>
          <w:rFonts w:cs="Arial"/>
        </w:rPr>
        <w:t>n</w:t>
      </w:r>
      <w:r w:rsidRPr="00FC04F3">
        <w:rPr>
          <w:rFonts w:cs="Arial"/>
        </w:rPr>
        <w:t xml:space="preserve"> standardisierte</w:t>
      </w:r>
      <w:r w:rsidR="00CC412E">
        <w:rPr>
          <w:rFonts w:cs="Arial"/>
        </w:rPr>
        <w:t>n</w:t>
      </w:r>
      <w:r w:rsidRPr="00FC04F3">
        <w:rPr>
          <w:rFonts w:cs="Arial"/>
        </w:rPr>
        <w:t xml:space="preserve"> </w:t>
      </w:r>
      <w:r w:rsidR="00CC412E">
        <w:rPr>
          <w:rFonts w:cs="Arial"/>
        </w:rPr>
        <w:t xml:space="preserve">Kern-, Support- und </w:t>
      </w:r>
      <w:r w:rsidRPr="000C79ED">
        <w:rPr>
          <w:rFonts w:cs="Arial"/>
        </w:rPr>
        <w:t>Führungsprozesse</w:t>
      </w:r>
      <w:r w:rsidR="00CC412E" w:rsidRPr="000C79ED">
        <w:rPr>
          <w:rFonts w:cs="Arial"/>
        </w:rPr>
        <w:t>n</w:t>
      </w:r>
      <w:r w:rsidR="000C79ED">
        <w:rPr>
          <w:rFonts w:cs="Arial"/>
        </w:rPr>
        <w:t>.</w:t>
      </w:r>
      <w:r w:rsidR="000A5CBE">
        <w:rPr>
          <w:rFonts w:cs="Arial"/>
        </w:rPr>
        <w:t xml:space="preserve"> Spezialisierung zu diesem Dokument.</w:t>
      </w:r>
    </w:p>
    <w:p w14:paraId="6C789117" w14:textId="5D37EBE9" w:rsidR="00600B57" w:rsidRDefault="00600B57" w:rsidP="00897124">
      <w:pPr>
        <w:numPr>
          <w:ilvl w:val="0"/>
          <w:numId w:val="49"/>
        </w:numPr>
        <w:rPr>
          <w:rFonts w:cs="Arial"/>
        </w:rPr>
      </w:pPr>
      <w:r>
        <w:rPr>
          <w:rFonts w:cs="Arial"/>
        </w:rPr>
        <w:t xml:space="preserve">(optional) Festlegen </w:t>
      </w:r>
      <w:r w:rsidRPr="0065181E">
        <w:rPr>
          <w:rFonts w:cs="Arial"/>
        </w:rPr>
        <w:t>der Vertrauensanker über die Auswahl der Certificate Authority (CA)</w:t>
      </w:r>
      <w:r>
        <w:rPr>
          <w:rFonts w:cs="Arial"/>
        </w:rPr>
        <w:t>.</w:t>
      </w:r>
      <w:r w:rsidR="0089762A">
        <w:rPr>
          <w:rFonts w:cs="Arial"/>
        </w:rPr>
        <w:t xml:space="preserve"> Dies die IAM-Führung delegiert werden.</w:t>
      </w:r>
    </w:p>
    <w:p w14:paraId="583B957E" w14:textId="17DC4632" w:rsidR="000C79ED" w:rsidRPr="00EE1140" w:rsidRDefault="000C79ED">
      <w:pPr>
        <w:numPr>
          <w:ilvl w:val="0"/>
          <w:numId w:val="49"/>
        </w:numPr>
        <w:rPr>
          <w:rFonts w:cs="Arial"/>
          <w:color w:val="000000"/>
        </w:rPr>
      </w:pPr>
      <w:r w:rsidRPr="0065181E">
        <w:rPr>
          <w:rFonts w:cs="Arial"/>
        </w:rPr>
        <w:t>Festlegen des Lebenszyklus</w:t>
      </w:r>
      <w:r>
        <w:rPr>
          <w:rFonts w:cs="Arial"/>
        </w:rPr>
        <w:t xml:space="preserve"> von E-Identities, Attributen,</w:t>
      </w:r>
      <w:r w:rsidR="00D52F43">
        <w:rPr>
          <w:rFonts w:cs="Arial"/>
        </w:rPr>
        <w:t xml:space="preserve"> Berechtigungen,</w:t>
      </w:r>
      <w:r>
        <w:rPr>
          <w:rFonts w:cs="Arial"/>
        </w:rPr>
        <w:t xml:space="preserve"> IAM-Dienstanbietern und RPs.</w:t>
      </w:r>
    </w:p>
    <w:p w14:paraId="78AB6173" w14:textId="2146AAB3" w:rsidR="00897124" w:rsidRPr="0065181E" w:rsidRDefault="00897124" w:rsidP="00897124">
      <w:pPr>
        <w:numPr>
          <w:ilvl w:val="0"/>
          <w:numId w:val="49"/>
        </w:numPr>
        <w:rPr>
          <w:rFonts w:cs="Arial"/>
        </w:rPr>
      </w:pPr>
      <w:r w:rsidRPr="0065181E">
        <w:rPr>
          <w:rFonts w:cs="Arial"/>
        </w:rPr>
        <w:t>(</w:t>
      </w:r>
      <w:r w:rsidR="00DD10CA">
        <w:rPr>
          <w:rFonts w:cs="Arial"/>
        </w:rPr>
        <w:t>konditional</w:t>
      </w:r>
      <w:r w:rsidRPr="0065181E">
        <w:rPr>
          <w:rFonts w:cs="Arial"/>
        </w:rPr>
        <w:t>) Festlegen des Lebenszyklus einer Verknüpfung von natürlichen und juristischen Personen (</w:t>
      </w:r>
      <w:r w:rsidR="000C22AA">
        <w:rPr>
          <w:rFonts w:cs="Arial"/>
        </w:rPr>
        <w:t xml:space="preserve">z. B. </w:t>
      </w:r>
      <w:r w:rsidRPr="0065181E">
        <w:rPr>
          <w:rFonts w:cs="Arial"/>
        </w:rPr>
        <w:t xml:space="preserve">Aktivierung, Aussetzung, Erneuerung, Widerruf) (siehe auch eIDAS 2015/1502 </w:t>
      </w:r>
      <w:r w:rsidRPr="0065181E">
        <w:rPr>
          <w:rFonts w:cs="Arial"/>
        </w:rPr>
        <w:fldChar w:fldCharType="begin" w:fldLock="1"/>
      </w:r>
      <w:r w:rsidR="00E06097">
        <w:rPr>
          <w:rFonts w:cs="Arial"/>
        </w:rPr>
        <w:instrText>ADDIN CSL_CITATION { "citationItems" : [ { "id" : "ITEM-1", "itemData" : { "author" : [ { "dropping-particle" : "", "family" : "Europ\u00e4ische Union", "given" : "", "non-dropping-particle" : "", "parse-names" : false, "suffix" : "" } ], "id" : "ITEM-1", "issue" : "September", "issued" : { "date-parts" : [ [ "2012" ] ] }, "title" : "Durchf\u00fchrungsverordnung (EU) Nr. 2015/1502 der Kommission vom 8. September 2015", "type" : "article-journal" }, "uris" : [ "http://www.mendeley.com/documents/?uuid=3e31c153-7664-43dd-9c9f-332b8d2ce426" ] } ], "mendeley" : { "formattedCitation" : "[7]", "plainTextFormattedCitation" : "[7]", "previouslyFormattedCitation" : "[6]" }, "properties" : { "noteIndex" : 0 }, "schema" : "https://github.com/citation-style-language/schema/raw/master/csl-citation.json" }</w:instrText>
      </w:r>
      <w:r w:rsidRPr="0065181E">
        <w:rPr>
          <w:rFonts w:cs="Arial"/>
        </w:rPr>
        <w:fldChar w:fldCharType="separate"/>
      </w:r>
      <w:r w:rsidR="00E06097" w:rsidRPr="00E06097">
        <w:rPr>
          <w:rFonts w:cs="Arial"/>
          <w:noProof/>
        </w:rPr>
        <w:t>[7]</w:t>
      </w:r>
      <w:r w:rsidRPr="0065181E">
        <w:rPr>
          <w:rFonts w:cs="Arial"/>
        </w:rPr>
        <w:fldChar w:fldCharType="end"/>
      </w:r>
      <w:r w:rsidRPr="0065181E">
        <w:rPr>
          <w:rFonts w:cs="Arial"/>
        </w:rPr>
        <w:t>, Abschnitt 2.1.4).</w:t>
      </w:r>
    </w:p>
    <w:p w14:paraId="0B8D8101" w14:textId="1437D26D" w:rsidR="00897124" w:rsidRDefault="00897124" w:rsidP="00EE1140">
      <w:pPr>
        <w:numPr>
          <w:ilvl w:val="0"/>
          <w:numId w:val="49"/>
        </w:numPr>
        <w:rPr>
          <w:rFonts w:cs="Arial"/>
        </w:rPr>
      </w:pPr>
      <w:r>
        <w:rPr>
          <w:rFonts w:cs="Arial"/>
        </w:rPr>
        <w:t xml:space="preserve">(Optional) </w:t>
      </w:r>
      <w:r w:rsidRPr="0065181E">
        <w:rPr>
          <w:rFonts w:cs="Arial"/>
        </w:rPr>
        <w:t>Maturitätsmodell und Maturitätsstufen festlegen</w:t>
      </w:r>
      <w:r w:rsidR="003A365A">
        <w:rPr>
          <w:rFonts w:cs="Arial"/>
        </w:rPr>
        <w:t xml:space="preserve"> (</w:t>
      </w:r>
      <w:r w:rsidR="000C22AA">
        <w:rPr>
          <w:rFonts w:cs="Arial"/>
        </w:rPr>
        <w:t xml:space="preserve">z. B. </w:t>
      </w:r>
      <w:r w:rsidR="003A365A">
        <w:rPr>
          <w:rFonts w:cs="Arial"/>
        </w:rPr>
        <w:t>nach eCH-0172</w:t>
      </w:r>
      <w:r w:rsidR="00850453">
        <w:rPr>
          <w:rFonts w:cs="Arial"/>
        </w:rPr>
        <w:t xml:space="preserve"> </w:t>
      </w:r>
      <w:r w:rsidR="00850453">
        <w:rPr>
          <w:rFonts w:cs="Arial"/>
        </w:rPr>
        <w:fldChar w:fldCharType="begin" w:fldLock="1"/>
      </w:r>
      <w:r w:rsidR="00E06097">
        <w:rPr>
          <w:rFonts w:cs="Arial"/>
        </w:rPr>
        <w:instrText>ADDIN CSL_CITATION { "citationItems" : [ { "id" : "ITEM-1", "itemData" : { "abstract" : "Ein Identity and Access Management Maturit\u00e4tsmodell hilft Unternehmen, ihren aktuellen Stand der IAM Implementierung zu bestimmen. So kann ein Unternehmen die Entwicklung seiner IAM-Maturit\u00e4t verfolgen und sich mit der branchen\u00fcblichen Best Practice messen. Es bietet auch die M\u00f6glichkeit, den Wert von IAM zu demonstrieren, um die Vorteile einer Strategie und die vorgenommene Umsetzung darzustellen. Damit k\u00f6nnen insbesondere die Anforderungen an ein Governance, Risk &amp; Compliance (GRC) erf\u00fcllt werden.", "author" : [ { "dropping-particle" : "", "family" : "H\u00e4ni", "given" : "Hans", "non-dropping-particle" : "", "parse-names" : false, "suffix" : "" }, { "dropping-particle" : "", "family" : "Kienholz", "given" : "Ueli", "non-dropping-particle" : "", "parse-names" : false, "suffix" : "" } ], "id" : "ITEM-1", "issued" : { "date-parts" : [ [ "2014" ] ] }, "title" : "eCH-0172 IAM-Maturit\u00e4tsmodell", "type" : "article-journal", "volume" : "1.0" }, "uris" : [ "http://www.mendeley.com/documents/?uuid=faea7045-067f-4673-b183-fef41f97ed68" ] } ], "mendeley" : { "formattedCitation" : "[8]", "plainTextFormattedCitation" : "[8]", "previouslyFormattedCitation" : "[7]" }, "properties" : { "noteIndex" : 0 }, "schema" : "https://github.com/citation-style-language/schema/raw/master/csl-citation.json" }</w:instrText>
      </w:r>
      <w:r w:rsidR="00850453">
        <w:rPr>
          <w:rFonts w:cs="Arial"/>
        </w:rPr>
        <w:fldChar w:fldCharType="separate"/>
      </w:r>
      <w:r w:rsidR="00E06097" w:rsidRPr="00E06097">
        <w:rPr>
          <w:rFonts w:cs="Arial"/>
          <w:noProof/>
        </w:rPr>
        <w:t>[8]</w:t>
      </w:r>
      <w:r w:rsidR="00850453">
        <w:rPr>
          <w:rFonts w:cs="Arial"/>
        </w:rPr>
        <w:fldChar w:fldCharType="end"/>
      </w:r>
      <w:r w:rsidR="003A365A">
        <w:rPr>
          <w:rFonts w:cs="Arial"/>
        </w:rPr>
        <w:t>)</w:t>
      </w:r>
      <w:r w:rsidRPr="0065181E">
        <w:rPr>
          <w:rFonts w:cs="Arial"/>
        </w:rPr>
        <w:t>.</w:t>
      </w:r>
    </w:p>
    <w:p w14:paraId="2139DE36" w14:textId="441D7219" w:rsidR="00897124" w:rsidRDefault="00886D20" w:rsidP="00897124">
      <w:pPr>
        <w:numPr>
          <w:ilvl w:val="0"/>
          <w:numId w:val="9"/>
        </w:numPr>
        <w:rPr>
          <w:rFonts w:cs="Arial"/>
        </w:rPr>
      </w:pPr>
      <w:r w:rsidRPr="005249A1">
        <w:rPr>
          <w:rFonts w:cs="Arial"/>
        </w:rPr>
        <w:t>Überprüfen</w:t>
      </w:r>
      <w:r w:rsidR="00B32868">
        <w:rPr>
          <w:rFonts w:cs="Arial"/>
        </w:rPr>
        <w:t>,</w:t>
      </w:r>
      <w:r w:rsidRPr="005249A1">
        <w:rPr>
          <w:rFonts w:cs="Arial"/>
        </w:rPr>
        <w:t xml:space="preserve"> ob die Richtlinien eingehalten werden. Ausnahmen</w:t>
      </w:r>
      <w:r w:rsidR="00795769" w:rsidRPr="005249A1">
        <w:rPr>
          <w:rFonts w:cs="Arial"/>
        </w:rPr>
        <w:t>,</w:t>
      </w:r>
      <w:r w:rsidRPr="005249A1">
        <w:rPr>
          <w:rFonts w:cs="Arial"/>
        </w:rPr>
        <w:t xml:space="preserve"> die die IAM-Führung beantragt</w:t>
      </w:r>
      <w:r w:rsidR="00795769" w:rsidRPr="005249A1">
        <w:rPr>
          <w:rFonts w:cs="Arial"/>
        </w:rPr>
        <w:t>,</w:t>
      </w:r>
      <w:r w:rsidRPr="005249A1">
        <w:rPr>
          <w:rFonts w:cs="Arial"/>
        </w:rPr>
        <w:t xml:space="preserve"> überprüfen.</w:t>
      </w:r>
    </w:p>
    <w:p w14:paraId="38AEF50F" w14:textId="4E9FD880" w:rsidR="00782F04" w:rsidRDefault="00782F04" w:rsidP="00782F04">
      <w:pPr>
        <w:rPr>
          <w:rFonts w:cs="Arial"/>
        </w:rPr>
      </w:pPr>
    </w:p>
    <w:p w14:paraId="65418103" w14:textId="5A7063CF" w:rsidR="00782F04" w:rsidRDefault="00782F04" w:rsidP="00782F04">
      <w:pPr>
        <w:rPr>
          <w:rFonts w:cs="Arial"/>
        </w:rPr>
      </w:pPr>
    </w:p>
    <w:p w14:paraId="24B1E819" w14:textId="77777777" w:rsidR="00782F04" w:rsidRPr="000C79ED" w:rsidRDefault="00782F04" w:rsidP="00782F04">
      <w:pPr>
        <w:rPr>
          <w:rFonts w:cs="Arial"/>
        </w:rPr>
      </w:pPr>
    </w:p>
    <w:p w14:paraId="440E7297" w14:textId="77777777" w:rsidR="00897124" w:rsidRPr="0065181E" w:rsidRDefault="00897124">
      <w:pPr>
        <w:pStyle w:val="berschrift3"/>
      </w:pPr>
      <w:bookmarkStart w:id="272" w:name="_Toc492988083"/>
      <w:bookmarkStart w:id="273" w:name="_Toc498958074"/>
      <w:r w:rsidRPr="0065181E">
        <w:t>Qualitätsmodel(le) pflegen</w:t>
      </w:r>
      <w:bookmarkEnd w:id="272"/>
      <w:bookmarkEnd w:id="273"/>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693"/>
      </w:tblGrid>
      <w:tr w:rsidR="00897124" w:rsidRPr="0065181E" w14:paraId="0B8E7534" w14:textId="77777777" w:rsidTr="00782F04">
        <w:tc>
          <w:tcPr>
            <w:tcW w:w="2518" w:type="dxa"/>
            <w:shd w:val="clear" w:color="auto" w:fill="BFBFBF" w:themeFill="background1" w:themeFillShade="BF"/>
          </w:tcPr>
          <w:p w14:paraId="794EF4CD" w14:textId="77777777" w:rsidR="00897124" w:rsidRPr="0065181E" w:rsidRDefault="00897124" w:rsidP="00897124">
            <w:pPr>
              <w:pStyle w:val="Textkrper"/>
              <w:rPr>
                <w:rFonts w:cs="Arial"/>
              </w:rPr>
            </w:pPr>
            <w:r w:rsidRPr="00614C5B">
              <w:rPr>
                <w:rFonts w:cs="Arial"/>
              </w:rPr>
              <w:t>Qualitätsmodel(le) pflegen</w:t>
            </w:r>
          </w:p>
        </w:tc>
        <w:tc>
          <w:tcPr>
            <w:tcW w:w="6693" w:type="dxa"/>
            <w:shd w:val="clear" w:color="auto" w:fill="F2F2F2" w:themeFill="background1" w:themeFillShade="F2"/>
          </w:tcPr>
          <w:p w14:paraId="65125687" w14:textId="0F303B34" w:rsidR="00897124" w:rsidRPr="0065181E" w:rsidRDefault="00897124" w:rsidP="00897124">
            <w:pPr>
              <w:pStyle w:val="Textkrper"/>
              <w:rPr>
                <w:rFonts w:cs="Arial"/>
              </w:rPr>
            </w:pPr>
            <w:r w:rsidRPr="0065181E">
              <w:rPr>
                <w:rFonts w:cs="Arial"/>
              </w:rPr>
              <w:t xml:space="preserve">Festlegen, wie die Qualität der Authentifizierung eines Subjektes </w:t>
            </w:r>
            <w:r w:rsidR="000C79ED">
              <w:rPr>
                <w:rFonts w:cs="Arial"/>
              </w:rPr>
              <w:t xml:space="preserve">und die Qualität der Attribute </w:t>
            </w:r>
            <w:r w:rsidRPr="0065181E">
              <w:rPr>
                <w:rFonts w:cs="Arial"/>
              </w:rPr>
              <w:t>bestimmt, überprüft und verglichen werden kann.</w:t>
            </w:r>
          </w:p>
        </w:tc>
      </w:tr>
    </w:tbl>
    <w:p w14:paraId="1C380AD4" w14:textId="77777777" w:rsidR="00496DBD" w:rsidRDefault="00496DBD" w:rsidP="00897124">
      <w:pPr>
        <w:rPr>
          <w:rFonts w:cs="Arial"/>
          <w:b/>
        </w:rPr>
      </w:pPr>
    </w:p>
    <w:p w14:paraId="0AFEEAF2" w14:textId="38EACF7B" w:rsidR="00F45C98" w:rsidRPr="0065181E" w:rsidRDefault="006B4840" w:rsidP="00897124">
      <w:pPr>
        <w:rPr>
          <w:rFonts w:cs="Arial"/>
          <w:b/>
        </w:rPr>
      </w:pPr>
      <w:r>
        <w:rPr>
          <w:rFonts w:cs="Arial"/>
          <w:b/>
        </w:rPr>
        <w:t>Prozesseigner:</w:t>
      </w:r>
      <w:r w:rsidR="00F45C98">
        <w:rPr>
          <w:rFonts w:cs="Arial"/>
          <w:b/>
        </w:rPr>
        <w:t xml:space="preserve"> </w:t>
      </w:r>
      <w:r w:rsidR="00A94A19">
        <w:rPr>
          <w:rFonts w:cs="Arial"/>
        </w:rPr>
        <w:t>IAM-</w:t>
      </w:r>
      <w:r w:rsidR="002C0514">
        <w:rPr>
          <w:rFonts w:cs="Arial"/>
        </w:rPr>
        <w:t>Regulator</w:t>
      </w:r>
    </w:p>
    <w:p w14:paraId="318904C2" w14:textId="691BC079" w:rsidR="00DB1A5F" w:rsidRPr="00676729" w:rsidRDefault="00DB1A5F" w:rsidP="00DB1A5F">
      <w:pPr>
        <w:pStyle w:val="Textkrper"/>
        <w:spacing w:before="240"/>
        <w:rPr>
          <w:rFonts w:cs="Arial"/>
        </w:rPr>
      </w:pPr>
      <w:r>
        <w:rPr>
          <w:rFonts w:cs="Arial"/>
          <w:b/>
        </w:rPr>
        <w:t xml:space="preserve">Anforderungen: </w:t>
      </w:r>
      <w:r w:rsidR="001C1657">
        <w:rPr>
          <w:rFonts w:cs="Arial"/>
        </w:rPr>
        <w:t xml:space="preserve">Prinzip-5, IAM-1, </w:t>
      </w:r>
      <w:r w:rsidR="008044E7">
        <w:rPr>
          <w:rFonts w:cs="Arial"/>
        </w:rPr>
        <w:t>L</w:t>
      </w:r>
      <w:r w:rsidR="00676729" w:rsidRPr="00572E05">
        <w:rPr>
          <w:rFonts w:cs="Arial"/>
        </w:rPr>
        <w:t>E-7, Reg-2</w:t>
      </w:r>
    </w:p>
    <w:p w14:paraId="065BEC3F" w14:textId="77777777" w:rsidR="00897124" w:rsidRPr="0065181E" w:rsidRDefault="00897124" w:rsidP="00897124">
      <w:pPr>
        <w:rPr>
          <w:rFonts w:cs="Arial"/>
          <w:b/>
        </w:rPr>
      </w:pPr>
      <w:r w:rsidRPr="0065181E">
        <w:rPr>
          <w:rFonts w:cs="Arial"/>
          <w:b/>
        </w:rPr>
        <w:t>Tätigkeiten:</w:t>
      </w:r>
    </w:p>
    <w:p w14:paraId="0F82E6F6" w14:textId="2E1F5376" w:rsidR="00897124" w:rsidRPr="0065181E" w:rsidRDefault="00897124" w:rsidP="00897124">
      <w:pPr>
        <w:numPr>
          <w:ilvl w:val="0"/>
          <w:numId w:val="49"/>
        </w:numPr>
        <w:rPr>
          <w:rFonts w:cs="Arial"/>
        </w:rPr>
      </w:pPr>
      <w:r w:rsidRPr="0065181E">
        <w:rPr>
          <w:rFonts w:cs="Arial"/>
        </w:rPr>
        <w:t>Qualitätsmodell für die Authentifizierung von Subjekten, dessen Kriterien und dessen Unterteilung definieren (</w:t>
      </w:r>
      <w:r w:rsidR="000C22AA">
        <w:rPr>
          <w:rFonts w:cs="Arial"/>
        </w:rPr>
        <w:t xml:space="preserve">z. B. </w:t>
      </w:r>
      <w:r w:rsidRPr="0065181E">
        <w:rPr>
          <w:rFonts w:cs="Arial"/>
        </w:rPr>
        <w:t>nach eCH-0170</w:t>
      </w:r>
      <w:r w:rsidR="003345E6">
        <w:rPr>
          <w:rFonts w:cs="Arial"/>
        </w:rPr>
        <w:t xml:space="preserve"> </w:t>
      </w:r>
      <w:r w:rsidR="00C60001">
        <w:rPr>
          <w:rFonts w:cs="Arial"/>
        </w:rPr>
        <w:fldChar w:fldCharType="begin" w:fldLock="1"/>
      </w:r>
      <w:r w:rsidR="00E06097">
        <w:rPr>
          <w:rFonts w:cs="Arial"/>
        </w:rPr>
        <w:instrText>ADDIN CSL_CITATION { "citationItems" : [ { "id" : "ITEM-1", "itemData" : { "abstract" : "Der Standard eCH-0170 Qualit\u00e4tsmodell zur Authentifizierung von Subjekten dient der qualitativen Einstufung und dem Vergleich der Authentifizierung von nat\u00fcrlichen und juristischen Personen. Der Standard ist damit bei der Schaffung einer gemeinsamen Vertrauensbasis in f\u00f6derierten, organisations\u00fcbergreifenden IAM-Systemen von grosser Bedeutung und kann als Ausgangspunkt f\u00fcr die Zertifizierung der IAM-Dienstanbieter verwendet werden. Das in diesem Standard beschriebene Qualit\u00e4tsmodell definiert 4 Vertrauensstufen. Diese 4 Vertrauensstufen setzen sich aus den folgenden vier Teilmodellen zusammen: Qualit\u00e4tsmodell der Authentifizierung: Definiert die Vertrauensstufen der Authentifizierung (VSA) basierend auf der St\u00e4rke und m\u00f6glichen Zertifizierungen eines Authentifizierungsmittels. Qualit\u00e4tsmodell der Registrierung: Definiert die Vertrauensstufen der Registrierung (VSR), dabei wird zwischen nat\u00fcrlichen und juristischen Personen unterschieden. Die Qualit\u00e4t der Registrierung nat\u00fcrlicher Personen wird durch die St\u00e4rke der Identifikation der Person sowie der \u00dcbergabe und Verl\u00e4ngerung der Authentifizierungsmittel bestimmt. Die Registrierung juristischer Personen wird durch die St\u00e4rke der Registrierung der zugeh\u00f6rigen nat\u00fcrlichen Person, der Identifizierung der juristischen Person sowie der Verkn\u00fcpfung der beiden Personen bestimmt. Qualit\u00e4tsmodell der Steuerung: Definiert die Vertrauensstufen der Steuerung (VSS) basierend auf den Kriterien Aufsicht, Haftung und Maturit\u00e4t. Qualit\u00e4tsmodell der F\u00f6derierung: Definiert die Vertrauensstufen der F\u00f6derierung (VSF) basierend auf der Authentizit\u00e4t, dem Vertraulichkeitsschutz, der \u00dcbermittlungsform und dem Nachweis des Besitzes der Authentifizierungsbest\u00e4tigung.", "author" : [ { "dropping-particle" : "", "family" : "Laube-Rosenpflanzer", "given" : "Annett", "non-dropping-particle" : "", "parse-names" : false, "suffix" : "" }, { "dropping-particle" : "", "family" : "Hassenstein", "given" : "Gerhard", "non-dropping-particle" : "", "parse-names" : false, "suffix" : "" }, { "dropping-particle" : "", "family" : "Kunz", "given" : "Marc", "non-dropping-particle" : "", "parse-names" : false, "suffix" : "" }, { "dropping-particle" : "", "family" : "Gruoner", "given" : "Torsten", "non-dropping-particle" : "", "parse-names" : false, "suffix" : "" }, { "dropping-particle" : "", "family" : "Spichiger", "given" : "Andreas", "non-dropping-particle" : "", "parse-names" : false, "suffix" : "" }, { "dropping-particle" : "", "family" : "Selzam", "given" : "Thomas", "non-dropping-particle" : "", "parse-names" : false, "suffix" : "" } ], "id" : "ITEM-1", "issued" : { "date-parts" : [ [ "2017" ] ] }, "title" : "eCH-0170 Qualit\u00e4tsmodell zur Authentifizierung von Subjekten", "type" : "article-journal", "volume" : "2.0" }, "uris" : [ "http://www.mendeley.com/documents/?uuid=061a70bb-ee82-4a12-ab2d-dbddf9e5d561" ] } ], "mendeley" : { "formattedCitation" : "[9]", "plainTextFormattedCitation" : "[9]", "previouslyFormattedCitation" : "[8]" }, "properties" : { "noteIndex" : 0 }, "schema" : "https://github.com/citation-style-language/schema/raw/master/csl-citation.json" }</w:instrText>
      </w:r>
      <w:r w:rsidR="00C60001">
        <w:rPr>
          <w:rFonts w:cs="Arial"/>
        </w:rPr>
        <w:fldChar w:fldCharType="separate"/>
      </w:r>
      <w:r w:rsidR="00E06097" w:rsidRPr="00E06097">
        <w:rPr>
          <w:rFonts w:cs="Arial"/>
          <w:noProof/>
        </w:rPr>
        <w:t>[9]</w:t>
      </w:r>
      <w:r w:rsidR="00C60001">
        <w:rPr>
          <w:rFonts w:cs="Arial"/>
        </w:rPr>
        <w:fldChar w:fldCharType="end"/>
      </w:r>
      <w:r w:rsidRPr="0065181E">
        <w:rPr>
          <w:rFonts w:cs="Arial"/>
        </w:rPr>
        <w:t>).</w:t>
      </w:r>
    </w:p>
    <w:p w14:paraId="2BE31614" w14:textId="6744CE1D" w:rsidR="00897124" w:rsidRPr="00C60001" w:rsidRDefault="00F33B64" w:rsidP="00551EA0">
      <w:pPr>
        <w:numPr>
          <w:ilvl w:val="0"/>
          <w:numId w:val="49"/>
        </w:numPr>
        <w:rPr>
          <w:rFonts w:cs="Arial"/>
        </w:rPr>
      </w:pPr>
      <w:r w:rsidRPr="00551EA0">
        <w:rPr>
          <w:rFonts w:cs="Arial"/>
        </w:rPr>
        <w:t xml:space="preserve">Falls es Attribute gibt, </w:t>
      </w:r>
      <w:r w:rsidR="00E9354A">
        <w:rPr>
          <w:rFonts w:cs="Arial"/>
        </w:rPr>
        <w:t xml:space="preserve">sollte </w:t>
      </w:r>
      <w:r w:rsidRPr="00551EA0">
        <w:rPr>
          <w:rFonts w:cs="Arial"/>
        </w:rPr>
        <w:t xml:space="preserve">das </w:t>
      </w:r>
      <w:r w:rsidR="00897124" w:rsidRPr="00551EA0">
        <w:rPr>
          <w:rFonts w:cs="Arial"/>
        </w:rPr>
        <w:t>Qualitätsmo</w:t>
      </w:r>
      <w:r w:rsidR="00897124" w:rsidRPr="00C60001">
        <w:rPr>
          <w:rFonts w:cs="Arial"/>
        </w:rPr>
        <w:t>dell der Attribut</w:t>
      </w:r>
      <w:r w:rsidR="00121419" w:rsidRPr="00B6479C">
        <w:rPr>
          <w:rFonts w:cs="Arial"/>
        </w:rPr>
        <w:t>wert</w:t>
      </w:r>
      <w:r w:rsidR="00897124" w:rsidRPr="00E9354A">
        <w:rPr>
          <w:rFonts w:cs="Arial"/>
        </w:rPr>
        <w:t>bestätigungen, dessen Kriterien und dessen Unterteilung definie</w:t>
      </w:r>
      <w:r w:rsidRPr="00E9354A">
        <w:rPr>
          <w:rFonts w:cs="Arial"/>
        </w:rPr>
        <w:t>rt werden</w:t>
      </w:r>
      <w:r w:rsidR="00897124" w:rsidRPr="00E9354A">
        <w:rPr>
          <w:rFonts w:cs="Arial"/>
        </w:rPr>
        <w:t xml:space="preserve"> (</w:t>
      </w:r>
      <w:r w:rsidR="000C22AA" w:rsidRPr="00E9354A">
        <w:rPr>
          <w:rFonts w:cs="Arial"/>
        </w:rPr>
        <w:t xml:space="preserve">z. B. </w:t>
      </w:r>
      <w:r w:rsidR="00897124" w:rsidRPr="00E9354A">
        <w:rPr>
          <w:rFonts w:cs="Arial"/>
        </w:rPr>
        <w:t>nach eCH-0171</w:t>
      </w:r>
      <w:r w:rsidR="002B4A94">
        <w:rPr>
          <w:rFonts w:cs="Arial"/>
        </w:rPr>
        <w:t xml:space="preserve"> </w:t>
      </w:r>
      <w:r w:rsidR="00243A75">
        <w:rPr>
          <w:rFonts w:cs="Arial"/>
        </w:rPr>
        <w:fldChar w:fldCharType="begin" w:fldLock="1"/>
      </w:r>
      <w:r w:rsidR="00E06097">
        <w:rPr>
          <w:rFonts w:cs="Arial"/>
        </w:rPr>
        <w:instrText>ADDIN CSL_CITATION { "citationItems" : [ { "id" : "ITEM-1", "itemData" : { "abstract" : "Der Standard eCH-0171 Qualit\u00e4tsmodell der Attributwertbest\u00e4tigung zur eID wird genutzt, um die Qualit\u00e4t einer Attributwertbest\u00e4tigung zu bewerten. Der Standard beschreibt die Grundlegenden Prozesse f\u00fcr das Anbieten von Attributwertbest\u00e4tigungen und leitet von diesen die Qualit\u00e4tskriterien f\u00fcr die Bewertung ab. Durch die definierten Auspr\u00e4gungen der Qualit\u00e4tskriterien wird eine Bewertung der Attributwertbest\u00e4tigung erm\u00f6glicht. Mit Hilfe der Gesamtbewertung k\u00f6nnen verschiedene Anbieter von Attributwertbest\u00e4tigungen verglichen werden.", "author" : [ { "dropping-particle" : "", "family" : "Topfel", "given" : "Martin", "non-dropping-particle" : "", "parse-names" : false, "suffix" : "" }, { "dropping-particle" : "", "family" : "Jarchow", "given" : "Thomas", "non-dropping-particle" : "", "parse-names" : false, "suffix" : "" }, { "dropping-particle" : "", "family" : "Spichiger", "given" : "Andreas", "non-dropping-particle" : "", "parse-names" : false, "suffix" : "" }, { "dropping-particle" : "", "family" : "Bernold", "given" : "Ronny", "non-dropping-particle" : "", "parse-names" : false, "suffix" : "" } ], "id" : "ITEM-1", "issued" : { "date-parts" : [ [ "2014" ] ] }, "title" : "eCH-0171 Qualit\u00e4tsmodell der Attributwertbest\u00e4tigung zur eID", "type" : "article-journal", "volume" : "1.0" }, "uris" : [ "http://www.mendeley.com/documents/?uuid=685f7385-c457-40dd-9f00-8759e5ee73eb" ] } ], "mendeley" : { "formattedCitation" : "[10]", "plainTextFormattedCitation" : "[10]", "previouslyFormattedCitation" : "[9]" }, "properties" : { "noteIndex" : 0 }, "schema" : "https://github.com/citation-style-language/schema/raw/master/csl-citation.json" }</w:instrText>
      </w:r>
      <w:r w:rsidR="00243A75">
        <w:rPr>
          <w:rFonts w:cs="Arial"/>
        </w:rPr>
        <w:fldChar w:fldCharType="separate"/>
      </w:r>
      <w:r w:rsidR="00E06097" w:rsidRPr="00E06097">
        <w:rPr>
          <w:rFonts w:cs="Arial"/>
          <w:noProof/>
        </w:rPr>
        <w:t>[10]</w:t>
      </w:r>
      <w:r w:rsidR="00243A75">
        <w:rPr>
          <w:rFonts w:cs="Arial"/>
        </w:rPr>
        <w:fldChar w:fldCharType="end"/>
      </w:r>
      <w:r w:rsidR="00897124" w:rsidRPr="00551EA0">
        <w:rPr>
          <w:rFonts w:cs="Arial"/>
        </w:rPr>
        <w:t>).</w:t>
      </w:r>
    </w:p>
    <w:p w14:paraId="4DE6D742" w14:textId="7533A230" w:rsidR="00897124" w:rsidRDefault="00897124" w:rsidP="00897124">
      <w:pPr>
        <w:numPr>
          <w:ilvl w:val="0"/>
          <w:numId w:val="49"/>
        </w:numPr>
        <w:rPr>
          <w:rFonts w:cs="Arial"/>
        </w:rPr>
      </w:pPr>
      <w:r w:rsidRPr="0065181E">
        <w:rPr>
          <w:rFonts w:cs="Arial"/>
        </w:rPr>
        <w:t>(Optional) Die Interoperabilität zwischen den Qualitätsmodellen festlegen</w:t>
      </w:r>
      <w:r w:rsidR="000C79ED">
        <w:rPr>
          <w:rFonts w:cs="Arial"/>
        </w:rPr>
        <w:t>.</w:t>
      </w:r>
    </w:p>
    <w:p w14:paraId="1A19C518" w14:textId="2796F5C2" w:rsidR="00897124" w:rsidRPr="00774D88" w:rsidRDefault="00897124" w:rsidP="00774D88">
      <w:pPr>
        <w:pStyle w:val="Default"/>
        <w:spacing w:after="120"/>
      </w:pPr>
      <w:bookmarkStart w:id="274" w:name="_Toc495335264"/>
      <w:bookmarkStart w:id="275" w:name="_Toc495593400"/>
      <w:bookmarkStart w:id="276" w:name="_Toc495941953"/>
      <w:bookmarkStart w:id="277" w:name="_Toc494972456"/>
      <w:bookmarkStart w:id="278" w:name="_Toc495335265"/>
      <w:bookmarkStart w:id="279" w:name="_Toc495593401"/>
      <w:bookmarkStart w:id="280" w:name="_Toc495941954"/>
      <w:bookmarkStart w:id="281" w:name="_Toc494972460"/>
      <w:bookmarkStart w:id="282" w:name="_Toc495335269"/>
      <w:bookmarkStart w:id="283" w:name="_Toc495593405"/>
      <w:bookmarkStart w:id="284" w:name="_Toc495941958"/>
      <w:bookmarkStart w:id="285" w:name="_Toc494972462"/>
      <w:bookmarkStart w:id="286" w:name="_Toc495335271"/>
      <w:bookmarkStart w:id="287" w:name="_Toc495593407"/>
      <w:bookmarkStart w:id="288" w:name="_Toc495941960"/>
      <w:bookmarkStart w:id="289" w:name="_Toc494972463"/>
      <w:bookmarkStart w:id="290" w:name="_Toc495335272"/>
      <w:bookmarkStart w:id="291" w:name="_Toc495593408"/>
      <w:bookmarkStart w:id="292" w:name="_Toc495941961"/>
      <w:bookmarkStart w:id="293" w:name="_Toc494972464"/>
      <w:bookmarkStart w:id="294" w:name="_Toc495335273"/>
      <w:bookmarkStart w:id="295" w:name="_Toc495593409"/>
      <w:bookmarkStart w:id="296" w:name="_Toc495941962"/>
      <w:bookmarkStart w:id="297" w:name="_Toc494972468"/>
      <w:bookmarkStart w:id="298" w:name="_Toc495335277"/>
      <w:bookmarkStart w:id="299" w:name="_Toc495593413"/>
      <w:bookmarkStart w:id="300" w:name="_Toc495941966"/>
      <w:bookmarkStart w:id="301" w:name="_Toc494972470"/>
      <w:bookmarkStart w:id="302" w:name="_Toc495335279"/>
      <w:bookmarkStart w:id="303" w:name="_Toc495593415"/>
      <w:bookmarkStart w:id="304" w:name="_Toc495941968"/>
      <w:bookmarkStart w:id="305" w:name="_Toc494972473"/>
      <w:bookmarkStart w:id="306" w:name="_Toc495335282"/>
      <w:bookmarkStart w:id="307" w:name="_Toc495593418"/>
      <w:bookmarkStart w:id="308" w:name="_Toc495941971"/>
      <w:bookmarkStart w:id="309" w:name="_Toc494972474"/>
      <w:bookmarkStart w:id="310" w:name="_Toc495335283"/>
      <w:bookmarkStart w:id="311" w:name="_Toc495593419"/>
      <w:bookmarkStart w:id="312" w:name="_Toc495941972"/>
      <w:bookmarkStart w:id="313" w:name="_Toc494972475"/>
      <w:bookmarkStart w:id="314" w:name="_Toc495335284"/>
      <w:bookmarkStart w:id="315" w:name="_Toc495593420"/>
      <w:bookmarkStart w:id="316" w:name="_Toc4959419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73C127A0" w14:textId="161220CD" w:rsidR="003D252A" w:rsidRPr="00510BCA" w:rsidRDefault="003D252A">
      <w:pPr>
        <w:pStyle w:val="berschrift3"/>
      </w:pPr>
      <w:bookmarkStart w:id="317" w:name="_Toc498958075"/>
      <w:r w:rsidRPr="00510BCA">
        <w:t>R</w:t>
      </w:r>
      <w:r w:rsidR="00121419">
        <w:t>isiko</w:t>
      </w:r>
      <w:r w:rsidR="002B7C76">
        <w:t>management steuern</w:t>
      </w:r>
      <w:bookmarkEnd w:id="317"/>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693"/>
      </w:tblGrid>
      <w:tr w:rsidR="003D252A" w:rsidRPr="0065181E" w14:paraId="47747CF6" w14:textId="77777777" w:rsidTr="00782F04">
        <w:tc>
          <w:tcPr>
            <w:tcW w:w="2518" w:type="dxa"/>
            <w:shd w:val="clear" w:color="auto" w:fill="BFBFBF" w:themeFill="background1" w:themeFillShade="BF"/>
          </w:tcPr>
          <w:p w14:paraId="541A1837" w14:textId="3CE2718D" w:rsidR="003D252A" w:rsidRPr="0065181E" w:rsidRDefault="002B7C76" w:rsidP="00D36DE2">
            <w:pPr>
              <w:spacing w:before="60" w:after="60"/>
              <w:rPr>
                <w:rFonts w:cs="Arial"/>
              </w:rPr>
            </w:pPr>
            <w:r>
              <w:t>Risikomanagement steuern</w:t>
            </w:r>
          </w:p>
        </w:tc>
        <w:tc>
          <w:tcPr>
            <w:tcW w:w="6693" w:type="dxa"/>
            <w:shd w:val="clear" w:color="auto" w:fill="F2F2F2" w:themeFill="background1" w:themeFillShade="F2"/>
          </w:tcPr>
          <w:p w14:paraId="081FCFD3" w14:textId="324BBF66" w:rsidR="003D252A" w:rsidRPr="003147CB" w:rsidRDefault="002B7C76" w:rsidP="00B1234D">
            <w:pPr>
              <w:spacing w:before="60" w:after="60"/>
              <w:rPr>
                <w:rFonts w:cs="Arial"/>
              </w:rPr>
            </w:pPr>
            <w:r>
              <w:rPr>
                <w:rFonts w:cs="Arial"/>
              </w:rPr>
              <w:t>Kontext etablieren und</w:t>
            </w:r>
            <w:r w:rsidRPr="002B7C76">
              <w:rPr>
                <w:rFonts w:cs="Arial"/>
              </w:rPr>
              <w:t xml:space="preserve"> Identifizieren der Risiken. Welche Risiken müssen bei der Etablierung, Definitionszeit, Laufzeit und der Unterstützung beachtet werden? Leitplanken für die IAM-Führung, welche Risiken gemanagt werden müssen.</w:t>
            </w:r>
          </w:p>
        </w:tc>
      </w:tr>
    </w:tbl>
    <w:p w14:paraId="5AEAC2C1" w14:textId="77777777" w:rsidR="003D252A" w:rsidRPr="0065181E" w:rsidRDefault="003D252A" w:rsidP="003D252A">
      <w:pPr>
        <w:rPr>
          <w:rFonts w:cs="Arial"/>
          <w:b/>
        </w:rPr>
      </w:pPr>
    </w:p>
    <w:p w14:paraId="12494895" w14:textId="3E4C2EB1" w:rsidR="00B21213" w:rsidRDefault="006B4840" w:rsidP="003D252A">
      <w:pPr>
        <w:rPr>
          <w:rFonts w:cs="Arial"/>
          <w:b/>
        </w:rPr>
      </w:pPr>
      <w:r>
        <w:rPr>
          <w:rFonts w:cs="Arial"/>
          <w:b/>
        </w:rPr>
        <w:t>Prozesseigner:</w:t>
      </w:r>
      <w:r w:rsidR="00B21213">
        <w:rPr>
          <w:rFonts w:cs="Arial"/>
          <w:b/>
        </w:rPr>
        <w:t xml:space="preserve"> </w:t>
      </w:r>
      <w:r w:rsidR="00B21213">
        <w:rPr>
          <w:rFonts w:cs="Arial"/>
        </w:rPr>
        <w:t>IAM-Regulator</w:t>
      </w:r>
    </w:p>
    <w:p w14:paraId="287974C5" w14:textId="74A26BC7" w:rsidR="00DB1A5F" w:rsidRPr="00E1147A" w:rsidRDefault="00DB1A5F" w:rsidP="00DB1A5F">
      <w:pPr>
        <w:pStyle w:val="Textkrper"/>
        <w:spacing w:before="240"/>
        <w:rPr>
          <w:rFonts w:cs="Arial"/>
        </w:rPr>
      </w:pPr>
      <w:r>
        <w:rPr>
          <w:rFonts w:cs="Arial"/>
          <w:b/>
        </w:rPr>
        <w:t xml:space="preserve">Anforderungen: </w:t>
      </w:r>
      <w:r w:rsidR="00E1147A" w:rsidRPr="00572E05">
        <w:rPr>
          <w:rFonts w:cs="Arial"/>
        </w:rPr>
        <w:t>Führ-5, Reg-1</w:t>
      </w:r>
      <w:r w:rsidR="00403DB1">
        <w:rPr>
          <w:rFonts w:cs="Arial"/>
        </w:rPr>
        <w:t>, Reg-3</w:t>
      </w:r>
    </w:p>
    <w:p w14:paraId="7B3E5AB3" w14:textId="6FBF205B" w:rsidR="003D252A" w:rsidRPr="0065181E" w:rsidRDefault="003D252A" w:rsidP="003D252A">
      <w:pPr>
        <w:rPr>
          <w:rFonts w:cs="Arial"/>
          <w:b/>
        </w:rPr>
      </w:pPr>
      <w:r w:rsidRPr="0065181E">
        <w:rPr>
          <w:rFonts w:cs="Arial"/>
          <w:b/>
        </w:rPr>
        <w:t>Tätigkeiten:</w:t>
      </w:r>
    </w:p>
    <w:p w14:paraId="63B9CCE2" w14:textId="42474B56" w:rsidR="00166733" w:rsidRPr="009C6BA2" w:rsidRDefault="00166733" w:rsidP="003D252A">
      <w:pPr>
        <w:pStyle w:val="Listenabsatz"/>
        <w:numPr>
          <w:ilvl w:val="0"/>
          <w:numId w:val="49"/>
        </w:numPr>
        <w:spacing w:after="120"/>
        <w:ind w:left="714" w:hanging="357"/>
        <w:contextualSpacing w:val="0"/>
        <w:rPr>
          <w:rFonts w:ascii="Arial" w:hAnsi="Arial" w:cs="Arial"/>
          <w:color w:val="000000"/>
        </w:rPr>
      </w:pPr>
      <w:r w:rsidRPr="009C6BA2">
        <w:rPr>
          <w:rFonts w:ascii="Arial" w:hAnsi="Arial" w:cs="Arial"/>
          <w:color w:val="000000"/>
        </w:rPr>
        <w:t>Definieren der IAM-Sicherheitsziele</w:t>
      </w:r>
    </w:p>
    <w:p w14:paraId="560F130D" w14:textId="77777777" w:rsidR="00166733" w:rsidRPr="009C6BA2" w:rsidRDefault="00166733" w:rsidP="009C6BA2">
      <w:pPr>
        <w:pStyle w:val="Listenabsatz"/>
        <w:numPr>
          <w:ilvl w:val="0"/>
          <w:numId w:val="49"/>
        </w:numPr>
        <w:spacing w:after="120"/>
        <w:ind w:left="714" w:hanging="357"/>
        <w:contextualSpacing w:val="0"/>
        <w:rPr>
          <w:rFonts w:ascii="Arial" w:hAnsi="Arial" w:cs="Arial"/>
          <w:color w:val="000000"/>
        </w:rPr>
      </w:pPr>
      <w:r>
        <w:rPr>
          <w:rFonts w:ascii="Arial" w:hAnsi="Arial" w:cs="Arial"/>
          <w:color w:val="000000"/>
        </w:rPr>
        <w:t xml:space="preserve">Kontext etablieren; </w:t>
      </w:r>
      <w:r w:rsidRPr="009C6BA2">
        <w:rPr>
          <w:rFonts w:ascii="Arial" w:hAnsi="Arial" w:cs="Arial"/>
          <w:color w:val="000000"/>
        </w:rPr>
        <w:t>Die Festlegung des Kontexts definiert den Umfang des Risikomanagementprozesses und legt die Kriterien fest, anhand derer die Risiken bewertet werden.</w:t>
      </w:r>
    </w:p>
    <w:p w14:paraId="605EEB92" w14:textId="77777777" w:rsidR="00AF4B26" w:rsidRPr="009C6BA2" w:rsidRDefault="003D252A" w:rsidP="003D252A">
      <w:pPr>
        <w:pStyle w:val="Listenabsatz"/>
        <w:numPr>
          <w:ilvl w:val="0"/>
          <w:numId w:val="49"/>
        </w:numPr>
        <w:spacing w:after="120"/>
        <w:ind w:left="714" w:hanging="357"/>
        <w:contextualSpacing w:val="0"/>
        <w:rPr>
          <w:rFonts w:cs="Arial"/>
          <w:color w:val="000000"/>
        </w:rPr>
      </w:pPr>
      <w:r>
        <w:rPr>
          <w:rFonts w:ascii="Arial" w:hAnsi="Arial" w:cs="Arial"/>
          <w:color w:val="000000"/>
        </w:rPr>
        <w:t>D</w:t>
      </w:r>
      <w:r w:rsidRPr="009C6BA2">
        <w:rPr>
          <w:rFonts w:ascii="Arial" w:hAnsi="Arial" w:cs="Arial"/>
          <w:color w:val="000000"/>
        </w:rPr>
        <w:t>efinieren</w:t>
      </w:r>
      <w:r w:rsidR="00B32868" w:rsidRPr="009C6BA2">
        <w:rPr>
          <w:rFonts w:ascii="Arial" w:hAnsi="Arial" w:cs="Arial"/>
          <w:color w:val="000000"/>
        </w:rPr>
        <w:t>,</w:t>
      </w:r>
      <w:r w:rsidR="00D52F43" w:rsidRPr="009C6BA2">
        <w:rPr>
          <w:rFonts w:ascii="Arial" w:hAnsi="Arial" w:cs="Arial"/>
          <w:color w:val="000000"/>
        </w:rPr>
        <w:t xml:space="preserve"> wie viel Risiko die Organ</w:t>
      </w:r>
      <w:r w:rsidR="000A5CBE" w:rsidRPr="009C6BA2">
        <w:rPr>
          <w:rFonts w:ascii="Arial" w:hAnsi="Arial" w:cs="Arial"/>
          <w:color w:val="000000"/>
        </w:rPr>
        <w:t>isation bereit ist zu nehmen (</w:t>
      </w:r>
      <w:r w:rsidRPr="009C6BA2">
        <w:rPr>
          <w:rFonts w:ascii="Arial" w:hAnsi="Arial" w:cs="Arial"/>
          <w:color w:val="000000"/>
        </w:rPr>
        <w:t>Risikobereitschaft</w:t>
      </w:r>
      <w:r w:rsidR="000A5CBE" w:rsidRPr="009C6BA2">
        <w:rPr>
          <w:rFonts w:ascii="Arial" w:hAnsi="Arial" w:cs="Arial"/>
          <w:color w:val="000000"/>
        </w:rPr>
        <w:t>) und wie</w:t>
      </w:r>
      <w:r w:rsidR="000A5CBE">
        <w:rPr>
          <w:rFonts w:ascii="Arial" w:hAnsi="Arial" w:cs="Arial"/>
        </w:rPr>
        <w:t xml:space="preserve"> viel Risiko die Organisation nehmen kann</w:t>
      </w:r>
      <w:r w:rsidR="00C1241E">
        <w:rPr>
          <w:rFonts w:ascii="Arial" w:hAnsi="Arial" w:cs="Arial"/>
        </w:rPr>
        <w:t xml:space="preserve"> (R</w:t>
      </w:r>
      <w:r w:rsidRPr="00961452">
        <w:rPr>
          <w:rFonts w:ascii="Arial" w:hAnsi="Arial" w:cs="Arial"/>
        </w:rPr>
        <w:t>isikotoleranz</w:t>
      </w:r>
      <w:r w:rsidR="00C1241E">
        <w:t>)</w:t>
      </w:r>
    </w:p>
    <w:p w14:paraId="5229927E" w14:textId="1EFA6F31" w:rsidR="003D252A" w:rsidRPr="009C6BA2" w:rsidRDefault="00F70434" w:rsidP="009C6BA2">
      <w:pPr>
        <w:pStyle w:val="Listenabsatz"/>
        <w:numPr>
          <w:ilvl w:val="0"/>
          <w:numId w:val="49"/>
        </w:numPr>
        <w:spacing w:after="120"/>
        <w:rPr>
          <w:rFonts w:ascii="Arial" w:hAnsi="Arial" w:cs="Arial"/>
          <w:color w:val="222222"/>
          <w:lang w:val="de-DE"/>
        </w:rPr>
      </w:pPr>
      <w:r>
        <w:rPr>
          <w:rFonts w:ascii="Arial" w:hAnsi="Arial" w:cs="Arial"/>
          <w:color w:val="000000"/>
        </w:rPr>
        <w:t>Risikoidentifikation durchführen, z.</w:t>
      </w:r>
      <w:r w:rsidR="000F4FD6">
        <w:rPr>
          <w:rFonts w:ascii="Arial" w:hAnsi="Arial" w:cs="Arial"/>
          <w:color w:val="000000"/>
        </w:rPr>
        <w:t xml:space="preserve"> </w:t>
      </w:r>
      <w:r w:rsidR="00F43482">
        <w:rPr>
          <w:rFonts w:ascii="Arial" w:hAnsi="Arial" w:cs="Arial"/>
          <w:color w:val="000000"/>
        </w:rPr>
        <w:t xml:space="preserve">B. nach ISO 31000 </w:t>
      </w:r>
      <w:r w:rsidR="00F43482">
        <w:rPr>
          <w:rFonts w:ascii="Arial" w:hAnsi="Arial" w:cs="Arial"/>
          <w:color w:val="000000"/>
        </w:rPr>
        <w:fldChar w:fldCharType="begin" w:fldLock="1"/>
      </w:r>
      <w:r w:rsidR="00E06097">
        <w:rPr>
          <w:rFonts w:ascii="Arial" w:hAnsi="Arial" w:cs="Arial"/>
          <w:color w:val="000000"/>
        </w:rPr>
        <w:instrText>ADDIN CSL_CITATION { "citationItems" : [ { "id" : "ITEM-1", "itemData" : { "DOI" : "10.1080/07366981.2012.682494", "ISBN" : "9789267106458", "ISSN" : "0736-6981", "PMID" : "21515615", "abstract" : "ISO 31000:2009, Risk management \u2013 Principles and guidelines, provides principles, framework and a process for managing risk. It can be used by any organization regardless of its size, activity or sector. Using ISO 31000 can help organizations increase the likelihood of achieving objectives, improve the identification of opportunities and threats and effectively allocate and use resources for risk treatment. However, ISO 31000 cannot be used for certification purposes, but does provide guidance for internal or external audit programmes. Organizations using it can compare their risk management practices with an internationally recognised benchmark, providing sound principles for effective management and corporate governance.", "author" : [ { "dropping-particle" : "", "family" : "International Standards Organisation", "given" : "", "non-dropping-particle" : "", "parse-names" : false, "suffix" : "" } ], "container-title" : "ISO 31000:2009 - Risk Management", "id" : "ITEM-1", "issued" : { "date-parts" : [ [ "2009" ] ] }, "page" : "1", "title" : "ISO 31000 - Risk management", "type" : "article" }, "uris" : [ "http://www.mendeley.com/documents/?uuid=e35b6bce-4194-40ab-884b-5465ce578b0f" ] } ], "mendeley" : { "formattedCitation" : "[5]", "plainTextFormattedCitation" : "[5]", "previouslyFormattedCitation" : "[4]" }, "properties" : { "noteIndex" : 0 }, "schema" : "https://github.com/citation-style-language/schema/raw/master/csl-citation.json" }</w:instrText>
      </w:r>
      <w:r w:rsidR="00F43482">
        <w:rPr>
          <w:rFonts w:ascii="Arial" w:hAnsi="Arial" w:cs="Arial"/>
          <w:color w:val="000000"/>
        </w:rPr>
        <w:fldChar w:fldCharType="separate"/>
      </w:r>
      <w:r w:rsidR="00E06097" w:rsidRPr="00E06097">
        <w:rPr>
          <w:rFonts w:ascii="Arial" w:hAnsi="Arial" w:cs="Arial"/>
          <w:noProof/>
          <w:color w:val="000000"/>
        </w:rPr>
        <w:t>[5]</w:t>
      </w:r>
      <w:r w:rsidR="00F43482">
        <w:rPr>
          <w:rFonts w:ascii="Arial" w:hAnsi="Arial" w:cs="Arial"/>
          <w:color w:val="000000"/>
        </w:rPr>
        <w:fldChar w:fldCharType="end"/>
      </w:r>
      <w:r>
        <w:rPr>
          <w:rFonts w:ascii="Arial" w:hAnsi="Arial" w:cs="Arial"/>
          <w:color w:val="000000"/>
        </w:rPr>
        <w:t xml:space="preserve">. </w:t>
      </w:r>
      <w:r>
        <w:rPr>
          <w:rFonts w:ascii="Arial" w:hAnsi="Arial" w:cs="Arial"/>
          <w:color w:val="222222"/>
          <w:lang w:val="de-DE"/>
        </w:rPr>
        <w:t>Überprüfung der wichtigsten organisatorischen Risikokategorien, die bei der Festlegung des Kontexts berücksichtigt wurden, Erstellung einer Übersicht mit potenziellen Risiken, die sich auf das Unternehmen auswirken können.</w:t>
      </w:r>
    </w:p>
    <w:p w14:paraId="12B3F7B3" w14:textId="77777777" w:rsidR="003D252A" w:rsidRPr="00EC17C2" w:rsidRDefault="003D252A" w:rsidP="003D252A">
      <w:pPr>
        <w:pStyle w:val="Default"/>
        <w:numPr>
          <w:ilvl w:val="0"/>
          <w:numId w:val="49"/>
        </w:numPr>
        <w:spacing w:after="120"/>
        <w:ind w:left="714" w:hanging="357"/>
        <w:rPr>
          <w:rFonts w:ascii="Arial" w:hAnsi="Arial" w:cs="Arial"/>
          <w:sz w:val="22"/>
          <w:szCs w:val="22"/>
        </w:rPr>
      </w:pPr>
      <w:r>
        <w:rPr>
          <w:rFonts w:ascii="Arial" w:hAnsi="Arial" w:cs="Arial"/>
          <w:sz w:val="22"/>
          <w:szCs w:val="22"/>
        </w:rPr>
        <w:t xml:space="preserve">Abgleich und Integration mit dem </w:t>
      </w:r>
      <w:r w:rsidRPr="00B14302">
        <w:rPr>
          <w:rFonts w:ascii="Arial" w:hAnsi="Arial" w:cs="Arial"/>
          <w:sz w:val="22"/>
          <w:szCs w:val="22"/>
        </w:rPr>
        <w:t>Organisationsrisikomanagementsystem</w:t>
      </w:r>
      <w:r>
        <w:rPr>
          <w:rFonts w:ascii="Arial" w:hAnsi="Arial" w:cs="Arial"/>
          <w:sz w:val="22"/>
          <w:szCs w:val="22"/>
        </w:rPr>
        <w:t xml:space="preserve"> und Ziele.</w:t>
      </w:r>
    </w:p>
    <w:p w14:paraId="2F0A20E1" w14:textId="04AC2555" w:rsidR="003D252A" w:rsidRDefault="00C1241E" w:rsidP="003D252A">
      <w:pPr>
        <w:pStyle w:val="Default"/>
        <w:numPr>
          <w:ilvl w:val="0"/>
          <w:numId w:val="49"/>
        </w:numPr>
        <w:spacing w:after="120"/>
        <w:ind w:left="714" w:hanging="357"/>
        <w:rPr>
          <w:rFonts w:ascii="Arial" w:hAnsi="Arial" w:cs="Arial"/>
          <w:sz w:val="22"/>
          <w:szCs w:val="22"/>
        </w:rPr>
      </w:pPr>
      <w:r>
        <w:rPr>
          <w:rFonts w:ascii="Arial" w:hAnsi="Arial" w:cs="Arial"/>
          <w:sz w:val="22"/>
          <w:szCs w:val="22"/>
        </w:rPr>
        <w:t>Erstellung des</w:t>
      </w:r>
      <w:r w:rsidR="003D252A">
        <w:rPr>
          <w:rFonts w:ascii="Arial" w:hAnsi="Arial" w:cs="Arial"/>
          <w:sz w:val="22"/>
          <w:szCs w:val="22"/>
        </w:rPr>
        <w:t xml:space="preserve"> </w:t>
      </w:r>
      <w:r w:rsidR="003D252A" w:rsidRPr="00EC17C2">
        <w:rPr>
          <w:rFonts w:ascii="Arial" w:hAnsi="Arial" w:cs="Arial"/>
          <w:sz w:val="22"/>
          <w:szCs w:val="22"/>
        </w:rPr>
        <w:t>Informa</w:t>
      </w:r>
      <w:r w:rsidR="003D252A">
        <w:rPr>
          <w:rFonts w:ascii="Arial" w:hAnsi="Arial" w:cs="Arial"/>
          <w:sz w:val="22"/>
          <w:szCs w:val="22"/>
        </w:rPr>
        <w:t>tions- und Datenschutzkonzept</w:t>
      </w:r>
      <w:r>
        <w:rPr>
          <w:rFonts w:ascii="Arial" w:hAnsi="Arial" w:cs="Arial"/>
          <w:sz w:val="22"/>
          <w:szCs w:val="22"/>
        </w:rPr>
        <w:t>s (inkl. Hilfsmittel)</w:t>
      </w:r>
      <w:r w:rsidR="003D252A">
        <w:rPr>
          <w:rFonts w:ascii="Arial" w:hAnsi="Arial" w:cs="Arial"/>
          <w:sz w:val="22"/>
          <w:szCs w:val="22"/>
        </w:rPr>
        <w:t xml:space="preserve"> für die Implementierung durch die IAM-Führung.</w:t>
      </w:r>
    </w:p>
    <w:p w14:paraId="329C12DC" w14:textId="77777777" w:rsidR="003D252A" w:rsidRDefault="003D252A" w:rsidP="003D252A">
      <w:pPr>
        <w:pStyle w:val="Default"/>
        <w:numPr>
          <w:ilvl w:val="0"/>
          <w:numId w:val="49"/>
        </w:numPr>
        <w:spacing w:after="120"/>
        <w:ind w:left="714" w:hanging="357"/>
        <w:rPr>
          <w:rFonts w:ascii="Arial" w:hAnsi="Arial" w:cs="Arial"/>
          <w:sz w:val="22"/>
          <w:szCs w:val="22"/>
        </w:rPr>
      </w:pPr>
      <w:r>
        <w:rPr>
          <w:rFonts w:ascii="Arial" w:hAnsi="Arial" w:cs="Arial"/>
          <w:sz w:val="22"/>
          <w:szCs w:val="22"/>
        </w:rPr>
        <w:t>Analyse der Risikoberichte der IAM Führung und Freigabe dieser Berichte.</w:t>
      </w:r>
    </w:p>
    <w:p w14:paraId="288C4176" w14:textId="7D0E5663" w:rsidR="003D252A" w:rsidRDefault="003D252A" w:rsidP="003D252A">
      <w:pPr>
        <w:pStyle w:val="Default"/>
        <w:numPr>
          <w:ilvl w:val="0"/>
          <w:numId w:val="49"/>
        </w:numPr>
        <w:spacing w:after="120"/>
        <w:ind w:left="714" w:hanging="357"/>
        <w:rPr>
          <w:rFonts w:ascii="Arial" w:hAnsi="Arial" w:cs="Arial"/>
          <w:sz w:val="22"/>
          <w:szCs w:val="22"/>
        </w:rPr>
      </w:pPr>
      <w:r w:rsidRPr="00EC17C2">
        <w:rPr>
          <w:rFonts w:ascii="Arial" w:hAnsi="Arial" w:cs="Arial"/>
          <w:sz w:val="22"/>
          <w:szCs w:val="22"/>
        </w:rPr>
        <w:t>Kontinuierliche Verbe</w:t>
      </w:r>
      <w:r>
        <w:rPr>
          <w:rFonts w:ascii="Arial" w:hAnsi="Arial" w:cs="Arial"/>
          <w:sz w:val="22"/>
          <w:szCs w:val="22"/>
        </w:rPr>
        <w:t xml:space="preserve">sserung des </w:t>
      </w:r>
      <w:r w:rsidRPr="00EC17C2">
        <w:rPr>
          <w:rFonts w:ascii="Arial" w:hAnsi="Arial" w:cs="Arial"/>
          <w:sz w:val="22"/>
          <w:szCs w:val="22"/>
        </w:rPr>
        <w:t>Informa</w:t>
      </w:r>
      <w:r>
        <w:rPr>
          <w:rFonts w:ascii="Arial" w:hAnsi="Arial" w:cs="Arial"/>
          <w:sz w:val="22"/>
          <w:szCs w:val="22"/>
        </w:rPr>
        <w:t xml:space="preserve">tions- und Datenschutzkonzepts, </w:t>
      </w:r>
      <w:r w:rsidR="000C22AA">
        <w:rPr>
          <w:rFonts w:ascii="Arial" w:hAnsi="Arial" w:cs="Arial"/>
          <w:sz w:val="22"/>
          <w:szCs w:val="22"/>
        </w:rPr>
        <w:t xml:space="preserve">z. B. </w:t>
      </w:r>
      <w:r>
        <w:rPr>
          <w:rFonts w:ascii="Arial" w:hAnsi="Arial" w:cs="Arial"/>
          <w:sz w:val="22"/>
          <w:szCs w:val="22"/>
        </w:rPr>
        <w:t xml:space="preserve">analog </w:t>
      </w:r>
      <w:r w:rsidRPr="00EC17C2">
        <w:rPr>
          <w:rFonts w:ascii="Arial" w:hAnsi="Arial" w:cs="Arial"/>
          <w:sz w:val="22"/>
          <w:szCs w:val="22"/>
        </w:rPr>
        <w:t>ISO 27001</w:t>
      </w:r>
      <w:r w:rsidR="00AE2CFE">
        <w:rPr>
          <w:rFonts w:ascii="Arial" w:hAnsi="Arial" w:cs="Arial"/>
          <w:sz w:val="22"/>
          <w:szCs w:val="22"/>
        </w:rPr>
        <w:t xml:space="preserve"> </w:t>
      </w:r>
      <w:r w:rsidR="00AE2CFE">
        <w:rPr>
          <w:rFonts w:ascii="Arial" w:hAnsi="Arial" w:cs="Arial"/>
          <w:sz w:val="22"/>
          <w:szCs w:val="22"/>
        </w:rPr>
        <w:fldChar w:fldCharType="begin" w:fldLock="1"/>
      </w:r>
      <w:r w:rsidR="00E06097">
        <w:rPr>
          <w:rFonts w:ascii="Arial" w:hAnsi="Arial" w:cs="Arial"/>
          <w:sz w:val="22"/>
          <w:szCs w:val="22"/>
        </w:rPr>
        <w:instrText>ADDIN CSL_CITATION { "citationItems" : [ { "id" : "ITEM-1", "itemData" : { "abstract" : "ISO/IEC 27000 describes the overview and the vocabulary of information security management systems, referencing the information security management system family of standards (including ISO/IEC 27003, ISO/IEC 27004 and ISO/IEC 27005), with related terms and definitions.", "author" : [ { "dropping-particle" : "", "family" : "ISO/IEC", "given" : "", "non-dropping-particle" : "", "parse-names" : false, "suffix" : "" } ], "id" : "ITEM-1", "issued" : { "date-parts" : [ [ "0" ] ] }, "title" : "ISO/IEC 27001:2013", "type" : "article-journal" }, "uris" : [ "http://www.mendeley.com/documents/?uuid=f437dd10-99d0-4e8e-85c9-aacfbbd21323" ] } ], "mendeley" : { "formattedCitation" : "[11]", "plainTextFormattedCitation" : "[11]", "previouslyFormattedCitation" : "[10]" }, "properties" : { "noteIndex" : 0 }, "schema" : "https://github.com/citation-style-language/schema/raw/master/csl-citation.json" }</w:instrText>
      </w:r>
      <w:r w:rsidR="00AE2CFE">
        <w:rPr>
          <w:rFonts w:ascii="Arial" w:hAnsi="Arial" w:cs="Arial"/>
          <w:sz w:val="22"/>
          <w:szCs w:val="22"/>
        </w:rPr>
        <w:fldChar w:fldCharType="separate"/>
      </w:r>
      <w:r w:rsidR="00E06097" w:rsidRPr="00E06097">
        <w:rPr>
          <w:rFonts w:ascii="Arial" w:hAnsi="Arial" w:cs="Arial"/>
          <w:noProof/>
          <w:sz w:val="22"/>
          <w:szCs w:val="22"/>
        </w:rPr>
        <w:t>[11]</w:t>
      </w:r>
      <w:r w:rsidR="00AE2CFE">
        <w:rPr>
          <w:rFonts w:ascii="Arial" w:hAnsi="Arial" w:cs="Arial"/>
          <w:sz w:val="22"/>
          <w:szCs w:val="22"/>
        </w:rPr>
        <w:fldChar w:fldCharType="end"/>
      </w:r>
      <w:r w:rsidRPr="00EC17C2">
        <w:rPr>
          <w:rFonts w:ascii="Arial" w:hAnsi="Arial" w:cs="Arial"/>
          <w:sz w:val="22"/>
          <w:szCs w:val="22"/>
        </w:rPr>
        <w:t xml:space="preserve">. Aufgrund der </w:t>
      </w:r>
      <w:r>
        <w:rPr>
          <w:rFonts w:ascii="Arial" w:hAnsi="Arial" w:cs="Arial"/>
          <w:sz w:val="22"/>
          <w:szCs w:val="22"/>
        </w:rPr>
        <w:t>Ist-</w:t>
      </w:r>
      <w:r w:rsidRPr="00EC17C2">
        <w:rPr>
          <w:rFonts w:ascii="Arial" w:hAnsi="Arial" w:cs="Arial"/>
          <w:sz w:val="22"/>
          <w:szCs w:val="22"/>
        </w:rPr>
        <w:t xml:space="preserve">Situation werden periodisch </w:t>
      </w:r>
      <w:r>
        <w:rPr>
          <w:rFonts w:ascii="Arial" w:hAnsi="Arial" w:cs="Arial"/>
          <w:sz w:val="22"/>
          <w:szCs w:val="22"/>
        </w:rPr>
        <w:t xml:space="preserve">Verbesserungsmöglichkeiten identifiziert, allenfalls basierend auf der Risikobereitschaft </w:t>
      </w:r>
      <w:r w:rsidRPr="00EC17C2">
        <w:rPr>
          <w:rFonts w:ascii="Arial" w:hAnsi="Arial" w:cs="Arial"/>
          <w:sz w:val="22"/>
          <w:szCs w:val="22"/>
        </w:rPr>
        <w:t>Massnahmen g</w:t>
      </w:r>
      <w:r>
        <w:rPr>
          <w:rFonts w:ascii="Arial" w:hAnsi="Arial" w:cs="Arial"/>
          <w:sz w:val="22"/>
          <w:szCs w:val="22"/>
        </w:rPr>
        <w:t>eplant, umgesetzt und überprüft.</w:t>
      </w:r>
    </w:p>
    <w:p w14:paraId="27B826E8" w14:textId="162EB956" w:rsidR="003D252A" w:rsidRPr="00EC17C2" w:rsidRDefault="003D252A" w:rsidP="003D252A">
      <w:pPr>
        <w:pStyle w:val="Default"/>
        <w:numPr>
          <w:ilvl w:val="0"/>
          <w:numId w:val="49"/>
        </w:numPr>
        <w:spacing w:after="120"/>
        <w:ind w:left="714" w:hanging="357"/>
        <w:rPr>
          <w:rFonts w:ascii="Arial" w:hAnsi="Arial" w:cs="Arial"/>
          <w:sz w:val="22"/>
          <w:szCs w:val="22"/>
        </w:rPr>
      </w:pPr>
      <w:r>
        <w:rPr>
          <w:rFonts w:ascii="Arial" w:hAnsi="Arial" w:cs="Arial"/>
          <w:sz w:val="22"/>
          <w:szCs w:val="22"/>
        </w:rPr>
        <w:t>Überwachen von bekannte</w:t>
      </w:r>
      <w:r w:rsidR="00D52F43">
        <w:rPr>
          <w:rFonts w:ascii="Arial" w:hAnsi="Arial" w:cs="Arial"/>
          <w:sz w:val="22"/>
          <w:szCs w:val="22"/>
        </w:rPr>
        <w:t>n</w:t>
      </w:r>
      <w:r>
        <w:rPr>
          <w:rFonts w:ascii="Arial" w:hAnsi="Arial" w:cs="Arial"/>
          <w:sz w:val="22"/>
          <w:szCs w:val="22"/>
        </w:rPr>
        <w:t>/publizierte</w:t>
      </w:r>
      <w:r w:rsidR="00D52F43">
        <w:rPr>
          <w:rFonts w:ascii="Arial" w:hAnsi="Arial" w:cs="Arial"/>
          <w:sz w:val="22"/>
          <w:szCs w:val="22"/>
        </w:rPr>
        <w:t>n</w:t>
      </w:r>
      <w:r>
        <w:rPr>
          <w:rFonts w:ascii="Arial" w:hAnsi="Arial" w:cs="Arial"/>
          <w:sz w:val="22"/>
          <w:szCs w:val="22"/>
        </w:rPr>
        <w:t xml:space="preserve"> externe</w:t>
      </w:r>
      <w:r w:rsidR="00D52F43">
        <w:rPr>
          <w:rFonts w:ascii="Arial" w:hAnsi="Arial" w:cs="Arial"/>
          <w:sz w:val="22"/>
          <w:szCs w:val="22"/>
        </w:rPr>
        <w:t>n</w:t>
      </w:r>
      <w:r>
        <w:rPr>
          <w:rFonts w:ascii="Arial" w:hAnsi="Arial" w:cs="Arial"/>
          <w:sz w:val="22"/>
          <w:szCs w:val="22"/>
        </w:rPr>
        <w:t xml:space="preserve"> Sicherheitsvorfälle und Risikobeurteilungsaufträge an die IAM-Führung(en) erteilen.</w:t>
      </w:r>
    </w:p>
    <w:p w14:paraId="5EB9605B" w14:textId="0181DF20" w:rsidR="003D252A" w:rsidRPr="00EE1140" w:rsidRDefault="003D252A" w:rsidP="003D252A">
      <w:pPr>
        <w:pStyle w:val="Default"/>
        <w:numPr>
          <w:ilvl w:val="0"/>
          <w:numId w:val="49"/>
        </w:numPr>
        <w:spacing w:after="120"/>
        <w:ind w:left="714" w:hanging="357"/>
      </w:pPr>
      <w:r w:rsidRPr="003C473F">
        <w:rPr>
          <w:rFonts w:ascii="Arial" w:hAnsi="Arial" w:cs="Arial"/>
          <w:sz w:val="22"/>
          <w:szCs w:val="22"/>
        </w:rPr>
        <w:t xml:space="preserve">(Optional) Abstützung des </w:t>
      </w:r>
      <w:r w:rsidRPr="00C60001">
        <w:rPr>
          <w:rFonts w:ascii="Arial" w:hAnsi="Arial" w:cs="Arial"/>
          <w:sz w:val="22"/>
          <w:szCs w:val="22"/>
        </w:rPr>
        <w:t xml:space="preserve">Risikomanagements auf </w:t>
      </w:r>
      <w:r w:rsidRPr="009C6BA2">
        <w:rPr>
          <w:rFonts w:ascii="Arial" w:hAnsi="Arial" w:cs="Arial"/>
          <w:sz w:val="22"/>
          <w:szCs w:val="22"/>
        </w:rPr>
        <w:t>ein Informationssicherheitsma-nagementsystems (ISMS)</w:t>
      </w:r>
      <w:r w:rsidRPr="00C60001">
        <w:rPr>
          <w:rFonts w:ascii="Arial" w:hAnsi="Arial" w:cs="Arial"/>
          <w:sz w:val="22"/>
          <w:szCs w:val="22"/>
        </w:rPr>
        <w:t xml:space="preserve"> nach</w:t>
      </w:r>
      <w:r w:rsidRPr="003C473F">
        <w:rPr>
          <w:rFonts w:ascii="Arial" w:hAnsi="Arial" w:cs="Arial"/>
          <w:sz w:val="22"/>
          <w:szCs w:val="22"/>
        </w:rPr>
        <w:t xml:space="preserve"> ISO 27001, </w:t>
      </w:r>
      <w:r>
        <w:rPr>
          <w:rFonts w:ascii="Arial" w:hAnsi="Arial" w:cs="Arial"/>
          <w:sz w:val="22"/>
          <w:szCs w:val="22"/>
        </w:rPr>
        <w:t>O-I</w:t>
      </w:r>
      <w:r w:rsidRPr="003C473F">
        <w:rPr>
          <w:rFonts w:ascii="Arial" w:hAnsi="Arial" w:cs="Arial"/>
          <w:sz w:val="22"/>
          <w:szCs w:val="22"/>
        </w:rPr>
        <w:t>SM3</w:t>
      </w:r>
      <w:r w:rsidR="00A1273D" w:rsidRPr="00572E05">
        <w:rPr>
          <w:rFonts w:ascii="Arial" w:hAnsi="Arial" w:cs="Arial"/>
          <w:sz w:val="22"/>
          <w:szCs w:val="22"/>
          <w:vertAlign w:val="superscript"/>
        </w:rPr>
        <w:fldChar w:fldCharType="begin"/>
      </w:r>
      <w:r w:rsidR="00A1273D" w:rsidRPr="00572E05">
        <w:rPr>
          <w:rFonts w:ascii="Arial" w:hAnsi="Arial" w:cs="Arial"/>
          <w:sz w:val="22"/>
          <w:szCs w:val="22"/>
          <w:vertAlign w:val="superscript"/>
        </w:rPr>
        <w:instrText xml:space="preserve"> NOTEREF _Ref497920635 \h </w:instrText>
      </w:r>
      <w:r w:rsidR="00A1273D">
        <w:rPr>
          <w:rFonts w:ascii="Arial" w:hAnsi="Arial" w:cs="Arial"/>
          <w:sz w:val="22"/>
          <w:szCs w:val="22"/>
          <w:vertAlign w:val="superscript"/>
        </w:rPr>
        <w:instrText xml:space="preserve"> \* MERGEFORMAT </w:instrText>
      </w:r>
      <w:r w:rsidR="00A1273D" w:rsidRPr="00572E05">
        <w:rPr>
          <w:rFonts w:ascii="Arial" w:hAnsi="Arial" w:cs="Arial"/>
          <w:sz w:val="22"/>
          <w:szCs w:val="22"/>
          <w:vertAlign w:val="superscript"/>
        </w:rPr>
      </w:r>
      <w:r w:rsidR="00A1273D" w:rsidRPr="00572E05">
        <w:rPr>
          <w:rFonts w:ascii="Arial" w:hAnsi="Arial" w:cs="Arial"/>
          <w:sz w:val="22"/>
          <w:szCs w:val="22"/>
          <w:vertAlign w:val="superscript"/>
        </w:rPr>
        <w:fldChar w:fldCharType="separate"/>
      </w:r>
      <w:r w:rsidR="00365D61">
        <w:rPr>
          <w:rFonts w:ascii="Arial" w:hAnsi="Arial" w:cs="Arial"/>
          <w:sz w:val="22"/>
          <w:szCs w:val="22"/>
          <w:vertAlign w:val="superscript"/>
        </w:rPr>
        <w:t>7</w:t>
      </w:r>
      <w:r w:rsidR="00A1273D" w:rsidRPr="00572E05">
        <w:rPr>
          <w:rFonts w:ascii="Arial" w:hAnsi="Arial" w:cs="Arial"/>
          <w:sz w:val="22"/>
          <w:szCs w:val="22"/>
          <w:vertAlign w:val="superscript"/>
        </w:rPr>
        <w:fldChar w:fldCharType="end"/>
      </w:r>
      <w:r w:rsidRPr="003C473F">
        <w:rPr>
          <w:rFonts w:ascii="Arial" w:hAnsi="Arial" w:cs="Arial"/>
          <w:sz w:val="22"/>
          <w:szCs w:val="22"/>
        </w:rPr>
        <w:t xml:space="preserve"> oder </w:t>
      </w:r>
      <w:r>
        <w:rPr>
          <w:rFonts w:ascii="Arial" w:hAnsi="Arial" w:cs="Arial"/>
          <w:sz w:val="22"/>
          <w:szCs w:val="22"/>
        </w:rPr>
        <w:t>nach ISO 3</w:t>
      </w:r>
      <w:r w:rsidR="00EF59B1">
        <w:rPr>
          <w:rFonts w:ascii="Arial" w:hAnsi="Arial" w:cs="Arial"/>
          <w:sz w:val="22"/>
          <w:szCs w:val="22"/>
        </w:rPr>
        <w:t>1000</w:t>
      </w:r>
      <w:r>
        <w:rPr>
          <w:rFonts w:ascii="Arial" w:hAnsi="Arial" w:cs="Arial"/>
          <w:sz w:val="22"/>
          <w:szCs w:val="22"/>
        </w:rPr>
        <w:t xml:space="preserve"> </w:t>
      </w:r>
      <w:r w:rsidR="00F43482">
        <w:rPr>
          <w:rFonts w:ascii="Arial" w:hAnsi="Arial" w:cs="Arial"/>
          <w:sz w:val="22"/>
          <w:szCs w:val="22"/>
        </w:rPr>
        <w:fldChar w:fldCharType="begin" w:fldLock="1"/>
      </w:r>
      <w:r w:rsidR="00E06097">
        <w:rPr>
          <w:rFonts w:ascii="Arial" w:hAnsi="Arial" w:cs="Arial"/>
          <w:sz w:val="22"/>
          <w:szCs w:val="22"/>
        </w:rPr>
        <w:instrText>ADDIN CSL_CITATION { "citationItems" : [ { "id" : "ITEM-1", "itemData" : { "DOI" : "10.1080/07366981.2012.682494", "ISBN" : "9789267106458", "ISSN" : "0736-6981", "PMID" : "21515615", "abstract" : "ISO 31000:2009, Risk management \u2013 Principles and guidelines, provides principles, framework and a process for managing risk. It can be used by any organization regardless of its size, activity or sector. Using ISO 31000 can help organizations increase the likelihood of achieving objectives, improve the identification of opportunities and threats and effectively allocate and use resources for risk treatment. However, ISO 31000 cannot be used for certification purposes, but does provide guidance for internal or external audit programmes. Organizations using it can compare their risk management practices with an internationally recognised benchmark, providing sound principles for effective management and corporate governance.", "author" : [ { "dropping-particle" : "", "family" : "International Standards Organisation", "given" : "", "non-dropping-particle" : "", "parse-names" : false, "suffix" : "" } ], "container-title" : "ISO 31000:2009 - Risk Management", "id" : "ITEM-1", "issued" : { "date-parts" : [ [ "2009" ] ] }, "page" : "1", "title" : "ISO 31000 - Risk management", "type" : "article" }, "uris" : [ "http://www.mendeley.com/documents/?uuid=e35b6bce-4194-40ab-884b-5465ce578b0f" ] } ], "mendeley" : { "formattedCitation" : "[5]", "plainTextFormattedCitation" : "[5]", "previouslyFormattedCitation" : "[4]" }, "properties" : { "noteIndex" : 0 }, "schema" : "https://github.com/citation-style-language/schema/raw/master/csl-citation.json" }</w:instrText>
      </w:r>
      <w:r w:rsidR="00F43482">
        <w:rPr>
          <w:rFonts w:ascii="Arial" w:hAnsi="Arial" w:cs="Arial"/>
          <w:sz w:val="22"/>
          <w:szCs w:val="22"/>
        </w:rPr>
        <w:fldChar w:fldCharType="separate"/>
      </w:r>
      <w:r w:rsidR="00E06097" w:rsidRPr="00E06097">
        <w:rPr>
          <w:rFonts w:ascii="Arial" w:hAnsi="Arial" w:cs="Arial"/>
          <w:noProof/>
          <w:sz w:val="22"/>
          <w:szCs w:val="22"/>
        </w:rPr>
        <w:t>[5]</w:t>
      </w:r>
      <w:r w:rsidR="00F43482">
        <w:rPr>
          <w:rFonts w:ascii="Arial" w:hAnsi="Arial" w:cs="Arial"/>
          <w:sz w:val="22"/>
          <w:szCs w:val="22"/>
        </w:rPr>
        <w:fldChar w:fldCharType="end"/>
      </w:r>
      <w:r w:rsidRPr="003C473F">
        <w:rPr>
          <w:rFonts w:ascii="Arial" w:hAnsi="Arial" w:cs="Arial"/>
          <w:sz w:val="22"/>
          <w:szCs w:val="22"/>
        </w:rPr>
        <w:t xml:space="preserve"> Abstützung des Risikomanagements auf ein Framework wie COBIT.</w:t>
      </w:r>
    </w:p>
    <w:p w14:paraId="46CEE2B6" w14:textId="3778765D" w:rsidR="003D252A" w:rsidRDefault="003D252A" w:rsidP="00774D88">
      <w:pPr>
        <w:pStyle w:val="Default"/>
        <w:spacing w:after="120"/>
      </w:pPr>
    </w:p>
    <w:p w14:paraId="062487AA" w14:textId="20042074" w:rsidR="00C22E82" w:rsidRPr="0065181E" w:rsidRDefault="00C22E82">
      <w:pPr>
        <w:pStyle w:val="berschrift3"/>
      </w:pPr>
      <w:bookmarkStart w:id="318" w:name="_Toc498958076"/>
      <w:r w:rsidRPr="0065181E">
        <w:t>IAM</w:t>
      </w:r>
      <w:r w:rsidR="00501F82">
        <w:t>-</w:t>
      </w:r>
      <w:r w:rsidRPr="0065181E">
        <w:t xml:space="preserve">Steuerung </w:t>
      </w:r>
      <w:r w:rsidR="001E2855">
        <w:t>führen</w:t>
      </w:r>
      <w:bookmarkEnd w:id="318"/>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693"/>
      </w:tblGrid>
      <w:tr w:rsidR="00C22E82" w:rsidRPr="0065181E" w14:paraId="785093CD" w14:textId="77777777" w:rsidTr="00782F04">
        <w:tc>
          <w:tcPr>
            <w:tcW w:w="2518" w:type="dxa"/>
            <w:shd w:val="clear" w:color="auto" w:fill="BFBFBF" w:themeFill="background1" w:themeFillShade="BF"/>
          </w:tcPr>
          <w:p w14:paraId="42752C05" w14:textId="5F64CB4B" w:rsidR="00C22E82" w:rsidRPr="0065181E" w:rsidRDefault="00C22E82" w:rsidP="00D36DE2">
            <w:pPr>
              <w:pStyle w:val="Textkrper"/>
              <w:rPr>
                <w:rFonts w:cs="Arial"/>
              </w:rPr>
            </w:pPr>
            <w:r w:rsidRPr="00A67CA9">
              <w:rPr>
                <w:rFonts w:cs="Arial"/>
              </w:rPr>
              <w:t xml:space="preserve">IAM Steuerung </w:t>
            </w:r>
            <w:r w:rsidR="0098082E">
              <w:rPr>
                <w:rFonts w:cs="Arial"/>
              </w:rPr>
              <w:t>führen</w:t>
            </w:r>
          </w:p>
        </w:tc>
        <w:tc>
          <w:tcPr>
            <w:tcW w:w="6693" w:type="dxa"/>
            <w:shd w:val="clear" w:color="auto" w:fill="F2F2F2" w:themeFill="background1" w:themeFillShade="F2"/>
          </w:tcPr>
          <w:p w14:paraId="24269C8D" w14:textId="0BE68A93" w:rsidR="00C22E82" w:rsidRPr="0065181E" w:rsidRDefault="00C22E82" w:rsidP="00D36DE2">
            <w:pPr>
              <w:pStyle w:val="Textkrper"/>
              <w:rPr>
                <w:rFonts w:cs="Arial"/>
              </w:rPr>
            </w:pPr>
            <w:r>
              <w:rPr>
                <w:rFonts w:cs="Arial"/>
              </w:rPr>
              <w:t>Integration der IAM Steuerung im Gesamtsystem und die Definition und kontinuierliche Verbesserung der IAM-Steuerungs</w:t>
            </w:r>
            <w:r w:rsidR="00B32868">
              <w:rPr>
                <w:rFonts w:cs="Arial"/>
              </w:rPr>
              <w:t>-</w:t>
            </w:r>
            <w:r>
              <w:rPr>
                <w:rFonts w:cs="Arial"/>
              </w:rPr>
              <w:t>p</w:t>
            </w:r>
            <w:r w:rsidRPr="0065181E">
              <w:rPr>
                <w:rFonts w:cs="Arial"/>
              </w:rPr>
              <w:t>rozesse.</w:t>
            </w:r>
          </w:p>
        </w:tc>
      </w:tr>
    </w:tbl>
    <w:p w14:paraId="464323B9" w14:textId="77777777" w:rsidR="00C22E82" w:rsidRPr="0065181E" w:rsidRDefault="00C22E82" w:rsidP="00C22E82">
      <w:pPr>
        <w:rPr>
          <w:rFonts w:cs="Arial"/>
          <w:b/>
        </w:rPr>
      </w:pPr>
    </w:p>
    <w:p w14:paraId="7E6453DC" w14:textId="595DC38D" w:rsidR="00A94A19" w:rsidRDefault="006B4840" w:rsidP="00C22E82">
      <w:pPr>
        <w:rPr>
          <w:rFonts w:cs="Arial"/>
          <w:b/>
        </w:rPr>
      </w:pPr>
      <w:r>
        <w:rPr>
          <w:rFonts w:cs="Arial"/>
          <w:b/>
        </w:rPr>
        <w:t>Prozesseigner:</w:t>
      </w:r>
      <w:r w:rsidR="00A94A19">
        <w:rPr>
          <w:rFonts w:cs="Arial"/>
          <w:b/>
        </w:rPr>
        <w:t xml:space="preserve"> </w:t>
      </w:r>
      <w:r w:rsidR="00A94A19">
        <w:rPr>
          <w:rFonts w:cs="Arial"/>
        </w:rPr>
        <w:t>IAM-</w:t>
      </w:r>
      <w:r w:rsidR="00C1241E">
        <w:rPr>
          <w:rFonts w:cs="Arial"/>
        </w:rPr>
        <w:t>Steuerung</w:t>
      </w:r>
    </w:p>
    <w:p w14:paraId="5D9F9C7C" w14:textId="1B761927" w:rsidR="00DB1A5F" w:rsidRPr="00532F9F" w:rsidRDefault="00DB1A5F" w:rsidP="00DB1A5F">
      <w:pPr>
        <w:pStyle w:val="Textkrper"/>
        <w:spacing w:before="240"/>
        <w:rPr>
          <w:rFonts w:cs="Arial"/>
        </w:rPr>
      </w:pPr>
      <w:r>
        <w:rPr>
          <w:rFonts w:cs="Arial"/>
          <w:b/>
        </w:rPr>
        <w:t xml:space="preserve">Anforderungen: </w:t>
      </w:r>
      <w:r w:rsidR="00532F9F" w:rsidRPr="00572E05">
        <w:rPr>
          <w:rFonts w:cs="Arial"/>
        </w:rPr>
        <w:t>Führ-5</w:t>
      </w:r>
    </w:p>
    <w:p w14:paraId="18BE3A9D" w14:textId="3FECE6F0" w:rsidR="00C22E82" w:rsidRPr="0065181E" w:rsidRDefault="00C22E82" w:rsidP="00C22E82">
      <w:pPr>
        <w:rPr>
          <w:rFonts w:cs="Arial"/>
          <w:b/>
        </w:rPr>
      </w:pPr>
      <w:r w:rsidRPr="0065181E">
        <w:rPr>
          <w:rFonts w:cs="Arial"/>
          <w:b/>
        </w:rPr>
        <w:t>Tätigkeiten:</w:t>
      </w:r>
    </w:p>
    <w:p w14:paraId="54DB5AAC" w14:textId="0CB03055" w:rsidR="00C22E82" w:rsidRPr="0065181E" w:rsidRDefault="00C22E82" w:rsidP="00C22E82">
      <w:pPr>
        <w:numPr>
          <w:ilvl w:val="0"/>
          <w:numId w:val="67"/>
        </w:numPr>
        <w:rPr>
          <w:rFonts w:cs="Arial"/>
        </w:rPr>
      </w:pPr>
      <w:r w:rsidRPr="0065181E">
        <w:rPr>
          <w:rFonts w:cs="Arial"/>
        </w:rPr>
        <w:t xml:space="preserve">Identifikation / Festlegung der Zusammenarbeit von </w:t>
      </w:r>
      <w:r w:rsidRPr="00614C5B">
        <w:rPr>
          <w:rFonts w:cs="Arial"/>
          <w:i/>
        </w:rPr>
        <w:t>Steuerungs-</w:t>
      </w:r>
      <w:r w:rsidR="00121419">
        <w:rPr>
          <w:rFonts w:cs="Arial"/>
          <w:i/>
        </w:rPr>
        <w:t xml:space="preserve"> </w:t>
      </w:r>
      <w:r w:rsidRPr="00614C5B">
        <w:rPr>
          <w:rFonts w:cs="Arial"/>
          <w:i/>
        </w:rPr>
        <w:t>und Führungsd</w:t>
      </w:r>
      <w:r w:rsidRPr="009845F4">
        <w:rPr>
          <w:rFonts w:cs="Arial"/>
          <w:i/>
        </w:rPr>
        <w:t>omänen</w:t>
      </w:r>
      <w:r w:rsidRPr="0065181E">
        <w:rPr>
          <w:rFonts w:cs="Arial"/>
        </w:rPr>
        <w:t xml:space="preserve">: </w:t>
      </w:r>
      <w:r>
        <w:rPr>
          <w:rFonts w:cs="Arial"/>
        </w:rPr>
        <w:t>Bei der Föderation</w:t>
      </w:r>
      <w:r w:rsidRPr="0065181E">
        <w:rPr>
          <w:rFonts w:cs="Arial"/>
        </w:rPr>
        <w:t xml:space="preserve"> erfolgt </w:t>
      </w:r>
      <w:r w:rsidRPr="0065181E">
        <w:rPr>
          <w:rFonts w:cs="Arial"/>
          <w:i/>
        </w:rPr>
        <w:t>IAM</w:t>
      </w:r>
      <w:r w:rsidRPr="0065181E">
        <w:rPr>
          <w:rFonts w:cs="Arial"/>
        </w:rPr>
        <w:t xml:space="preserve"> in der Regel über mehrere </w:t>
      </w:r>
      <w:r w:rsidRPr="0065181E">
        <w:rPr>
          <w:rFonts w:cs="Arial"/>
          <w:i/>
        </w:rPr>
        <w:t>Domänen</w:t>
      </w:r>
      <w:r w:rsidRPr="0065181E">
        <w:rPr>
          <w:rFonts w:cs="Arial"/>
        </w:rPr>
        <w:t xml:space="preserve">. Die Organisation und Abläufe zwischen den </w:t>
      </w:r>
      <w:r w:rsidRPr="0065181E">
        <w:rPr>
          <w:rFonts w:cs="Arial"/>
          <w:i/>
        </w:rPr>
        <w:t>Domänen</w:t>
      </w:r>
      <w:r w:rsidRPr="0065181E">
        <w:rPr>
          <w:rFonts w:cs="Arial"/>
        </w:rPr>
        <w:t xml:space="preserve"> sind klar zu regeln.</w:t>
      </w:r>
    </w:p>
    <w:p w14:paraId="7E3256D1" w14:textId="48D17C5D" w:rsidR="00C22E82" w:rsidRPr="0065181E" w:rsidRDefault="00C22E82" w:rsidP="00C22E82">
      <w:pPr>
        <w:pStyle w:val="Textkrper"/>
        <w:numPr>
          <w:ilvl w:val="0"/>
          <w:numId w:val="67"/>
        </w:numPr>
        <w:rPr>
          <w:rFonts w:cs="Arial"/>
        </w:rPr>
      </w:pPr>
      <w:r w:rsidRPr="0065181E">
        <w:rPr>
          <w:rFonts w:cs="Arial"/>
        </w:rPr>
        <w:t>Veränd</w:t>
      </w:r>
      <w:r>
        <w:rPr>
          <w:rFonts w:cs="Arial"/>
        </w:rPr>
        <w:t>erungen in den Regulatorien und Vorgaben verfolgen</w:t>
      </w:r>
      <w:r w:rsidRPr="0065181E">
        <w:rPr>
          <w:rFonts w:cs="Arial"/>
        </w:rPr>
        <w:t xml:space="preserve"> und allfällige</w:t>
      </w:r>
      <w:r w:rsidR="00B32868">
        <w:rPr>
          <w:rFonts w:cs="Arial"/>
        </w:rPr>
        <w:t>,</w:t>
      </w:r>
      <w:r w:rsidRPr="0065181E">
        <w:rPr>
          <w:rFonts w:cs="Arial"/>
        </w:rPr>
        <w:t xml:space="preserve"> daraus resultierende Massnahmen identifizier</w:t>
      </w:r>
      <w:r>
        <w:rPr>
          <w:rFonts w:cs="Arial"/>
        </w:rPr>
        <w:t>en</w:t>
      </w:r>
      <w:r w:rsidRPr="0065181E">
        <w:rPr>
          <w:rFonts w:cs="Arial"/>
        </w:rPr>
        <w:t>.</w:t>
      </w:r>
    </w:p>
    <w:p w14:paraId="6C398410" w14:textId="7DF5C3F8" w:rsidR="00C22E82" w:rsidRDefault="00C22E82" w:rsidP="00C22E82">
      <w:pPr>
        <w:pStyle w:val="Textkrper"/>
        <w:numPr>
          <w:ilvl w:val="0"/>
          <w:numId w:val="67"/>
        </w:numPr>
        <w:rPr>
          <w:rFonts w:cs="Arial"/>
        </w:rPr>
      </w:pPr>
      <w:r>
        <w:rPr>
          <w:rFonts w:cs="Arial"/>
        </w:rPr>
        <w:t>Bestimmung der Methoden, Notationen, externen Standards und Frameworks</w:t>
      </w:r>
      <w:r w:rsidR="00B32868">
        <w:rPr>
          <w:rFonts w:cs="Arial"/>
        </w:rPr>
        <w:t>,</w:t>
      </w:r>
      <w:r>
        <w:rPr>
          <w:rFonts w:cs="Arial"/>
        </w:rPr>
        <w:t xml:space="preserve"> die im IAM-Gesamtsystem anzuwenden sind.</w:t>
      </w:r>
    </w:p>
    <w:p w14:paraId="758C48A1" w14:textId="7D23E803" w:rsidR="00C22E82" w:rsidRDefault="00C22E82" w:rsidP="00C22E82">
      <w:pPr>
        <w:pStyle w:val="Textkrper"/>
        <w:numPr>
          <w:ilvl w:val="0"/>
          <w:numId w:val="67"/>
        </w:numPr>
        <w:rPr>
          <w:rFonts w:cs="Arial"/>
        </w:rPr>
      </w:pPr>
      <w:r>
        <w:rPr>
          <w:rFonts w:cs="Arial"/>
        </w:rPr>
        <w:t xml:space="preserve">Interoperabilität im </w:t>
      </w:r>
      <w:r w:rsidR="00121419">
        <w:rPr>
          <w:rFonts w:cs="Arial"/>
        </w:rPr>
        <w:t>IAM-Gesamtsystem</w:t>
      </w:r>
      <w:r>
        <w:rPr>
          <w:rFonts w:cs="Arial"/>
        </w:rPr>
        <w:t>, bezüglich Methoden, Notationen, usw. gewährleisten.</w:t>
      </w:r>
    </w:p>
    <w:p w14:paraId="21CB3B35" w14:textId="47E0F9A0" w:rsidR="00C22E82" w:rsidRPr="00EC17C2" w:rsidRDefault="00C22E82" w:rsidP="00C22E82">
      <w:pPr>
        <w:pStyle w:val="Default"/>
        <w:numPr>
          <w:ilvl w:val="0"/>
          <w:numId w:val="67"/>
        </w:numPr>
        <w:spacing w:after="182"/>
        <w:rPr>
          <w:rFonts w:ascii="Arial" w:hAnsi="Arial" w:cs="Arial"/>
          <w:sz w:val="22"/>
          <w:szCs w:val="22"/>
        </w:rPr>
      </w:pPr>
      <w:r w:rsidRPr="00EC17C2">
        <w:rPr>
          <w:rFonts w:ascii="Arial" w:hAnsi="Arial" w:cs="Arial"/>
          <w:sz w:val="22"/>
          <w:szCs w:val="22"/>
        </w:rPr>
        <w:t>Kontinuierliche Verbe</w:t>
      </w:r>
      <w:r>
        <w:rPr>
          <w:rFonts w:ascii="Arial" w:hAnsi="Arial" w:cs="Arial"/>
          <w:sz w:val="22"/>
          <w:szCs w:val="22"/>
        </w:rPr>
        <w:t xml:space="preserve">sserung </w:t>
      </w:r>
      <w:r w:rsidRPr="00460552">
        <w:rPr>
          <w:rFonts w:ascii="Arial" w:hAnsi="Arial" w:cs="Arial"/>
          <w:sz w:val="22"/>
          <w:szCs w:val="22"/>
        </w:rPr>
        <w:t xml:space="preserve">von </w:t>
      </w:r>
      <w:r w:rsidRPr="00460552">
        <w:rPr>
          <w:rFonts w:ascii="Arial" w:hAnsi="Arial" w:cs="Arial"/>
          <w:i/>
          <w:sz w:val="22"/>
          <w:szCs w:val="22"/>
        </w:rPr>
        <w:t>IAM steuern</w:t>
      </w:r>
      <w:r w:rsidRPr="00EC17C2">
        <w:rPr>
          <w:rFonts w:ascii="Arial" w:hAnsi="Arial" w:cs="Arial"/>
          <w:sz w:val="22"/>
          <w:szCs w:val="22"/>
        </w:rPr>
        <w:t xml:space="preserve">. Aufgrund der </w:t>
      </w:r>
      <w:r>
        <w:rPr>
          <w:rFonts w:ascii="Arial" w:hAnsi="Arial" w:cs="Arial"/>
          <w:sz w:val="22"/>
          <w:szCs w:val="22"/>
        </w:rPr>
        <w:t>Ist-</w:t>
      </w:r>
      <w:r w:rsidRPr="00EC17C2">
        <w:rPr>
          <w:rFonts w:ascii="Arial" w:hAnsi="Arial" w:cs="Arial"/>
          <w:sz w:val="22"/>
          <w:szCs w:val="22"/>
        </w:rPr>
        <w:t xml:space="preserve">Situation werden periodisch </w:t>
      </w:r>
      <w:r>
        <w:rPr>
          <w:rFonts w:ascii="Arial" w:hAnsi="Arial" w:cs="Arial"/>
          <w:sz w:val="22"/>
          <w:szCs w:val="22"/>
        </w:rPr>
        <w:t xml:space="preserve">Verbesserungsmöglichkeiten identifiziert, allenfalls basierend auf der Risikobereitschaft </w:t>
      </w:r>
      <w:r w:rsidRPr="00EC17C2">
        <w:rPr>
          <w:rFonts w:ascii="Arial" w:hAnsi="Arial" w:cs="Arial"/>
          <w:sz w:val="22"/>
          <w:szCs w:val="22"/>
        </w:rPr>
        <w:t>Massnahmen g</w:t>
      </w:r>
      <w:r>
        <w:rPr>
          <w:rFonts w:ascii="Arial" w:hAnsi="Arial" w:cs="Arial"/>
          <w:sz w:val="22"/>
          <w:szCs w:val="22"/>
        </w:rPr>
        <w:t>eplant, umgesetzt und überprüft</w:t>
      </w:r>
      <w:r w:rsidRPr="00EC17C2">
        <w:rPr>
          <w:rFonts w:ascii="Arial" w:hAnsi="Arial" w:cs="Arial"/>
          <w:sz w:val="22"/>
          <w:szCs w:val="22"/>
        </w:rPr>
        <w:t xml:space="preserve">. </w:t>
      </w:r>
    </w:p>
    <w:p w14:paraId="0CAB1754" w14:textId="6D878131" w:rsidR="00C22E82" w:rsidRPr="00614C5B" w:rsidRDefault="00C22E82" w:rsidP="00C22E82">
      <w:pPr>
        <w:pStyle w:val="Listenabsatz"/>
        <w:numPr>
          <w:ilvl w:val="0"/>
          <w:numId w:val="67"/>
        </w:numPr>
        <w:rPr>
          <w:rFonts w:cs="Arial"/>
          <w:color w:val="000000"/>
        </w:rPr>
      </w:pPr>
      <w:r w:rsidRPr="00614C5B">
        <w:rPr>
          <w:rFonts w:ascii="Arial" w:hAnsi="Arial" w:cs="Arial"/>
          <w:color w:val="000000"/>
        </w:rPr>
        <w:t>Unterstützende / befähigende Aufgaben (Intern / Rahmenbedingungen) ausführen</w:t>
      </w:r>
      <w:r>
        <w:rPr>
          <w:rFonts w:ascii="Arial" w:hAnsi="Arial" w:cs="Arial"/>
          <w:color w:val="000000"/>
        </w:rPr>
        <w:t xml:space="preserve">, wie </w:t>
      </w:r>
      <w:r w:rsidR="000C22AA">
        <w:rPr>
          <w:rFonts w:ascii="Arial" w:hAnsi="Arial" w:cs="Arial"/>
          <w:color w:val="000000"/>
        </w:rPr>
        <w:t xml:space="preserve">z. B. </w:t>
      </w:r>
      <w:r>
        <w:rPr>
          <w:rFonts w:ascii="Arial" w:hAnsi="Arial" w:cs="Arial"/>
          <w:color w:val="000000"/>
        </w:rPr>
        <w:t>Konventionen für Dokumentation der IAM-Policy festlegen und Abgleich mit den Organisationskonventionen.</w:t>
      </w:r>
    </w:p>
    <w:p w14:paraId="0051E7AB" w14:textId="77777777" w:rsidR="0089514B" w:rsidRDefault="0089514B" w:rsidP="0089514B">
      <w:pPr>
        <w:pStyle w:val="berschrift2"/>
      </w:pPr>
      <w:bookmarkStart w:id="319" w:name="_Ref498590113"/>
      <w:bookmarkStart w:id="320" w:name="_Toc498958077"/>
      <w:r w:rsidRPr="00E84AA3">
        <w:t>IAM unterstützen</w:t>
      </w:r>
      <w:bookmarkEnd w:id="319"/>
      <w:bookmarkEnd w:id="320"/>
    </w:p>
    <w:p w14:paraId="61312DF6" w14:textId="1FB3186F" w:rsidR="0089514B" w:rsidRPr="007D66FC" w:rsidRDefault="0089514B" w:rsidP="0089514B">
      <w:pPr>
        <w:rPr>
          <w:rFonts w:cs="Arial"/>
        </w:rPr>
      </w:pPr>
      <w:r w:rsidRPr="005E181C">
        <w:rPr>
          <w:rFonts w:cs="Arial"/>
        </w:rPr>
        <w:t xml:space="preserve">Der Geschäftsprozess </w:t>
      </w:r>
      <w:r w:rsidRPr="005E181C">
        <w:rPr>
          <w:rFonts w:cs="Arial"/>
          <w:i/>
          <w:iCs/>
        </w:rPr>
        <w:t xml:space="preserve">IAM </w:t>
      </w:r>
      <w:r>
        <w:rPr>
          <w:rFonts w:cs="Arial"/>
          <w:i/>
          <w:iCs/>
        </w:rPr>
        <w:t>unterstützen</w:t>
      </w:r>
      <w:r w:rsidRPr="005E181C">
        <w:rPr>
          <w:rFonts w:cs="Arial"/>
          <w:i/>
          <w:iCs/>
        </w:rPr>
        <w:t xml:space="preserve"> </w:t>
      </w:r>
      <w:r w:rsidRPr="005E181C">
        <w:rPr>
          <w:rFonts w:cs="Arial"/>
        </w:rPr>
        <w:t>beinhaltet, unter Berücksichtigung der organisatorische</w:t>
      </w:r>
      <w:r w:rsidR="00184E76">
        <w:rPr>
          <w:rFonts w:cs="Arial"/>
        </w:rPr>
        <w:t>n</w:t>
      </w:r>
      <w:r w:rsidRPr="005E181C">
        <w:rPr>
          <w:rFonts w:cs="Arial"/>
        </w:rPr>
        <w:t xml:space="preserve"> Rahmenbeding</w:t>
      </w:r>
      <w:r w:rsidR="00184E76">
        <w:rPr>
          <w:rFonts w:cs="Arial"/>
        </w:rPr>
        <w:t>ung</w:t>
      </w:r>
      <w:r w:rsidRPr="005E181C">
        <w:rPr>
          <w:rFonts w:cs="Arial"/>
        </w:rPr>
        <w:t xml:space="preserve">en und nur innerhalb </w:t>
      </w:r>
      <w:r>
        <w:rPr>
          <w:rFonts w:cs="Arial"/>
        </w:rPr>
        <w:t>eines organisatorischen Kontext</w:t>
      </w:r>
      <w:r w:rsidRPr="005E181C">
        <w:rPr>
          <w:rFonts w:cs="Arial"/>
        </w:rPr>
        <w:t xml:space="preserve">s, die notwendigen Aktivitäten für die </w:t>
      </w:r>
      <w:r>
        <w:rPr>
          <w:rFonts w:cs="Arial"/>
        </w:rPr>
        <w:t>Unterstützung für</w:t>
      </w:r>
      <w:r w:rsidRPr="005E181C">
        <w:rPr>
          <w:rFonts w:cs="Arial"/>
        </w:rPr>
        <w:t xml:space="preserve"> </w:t>
      </w:r>
      <w:r>
        <w:rPr>
          <w:rFonts w:cs="Arial"/>
        </w:rPr>
        <w:t>den Aufbau und Betrieb einer IAM Umgebung</w:t>
      </w:r>
      <w:r w:rsidRPr="005E181C">
        <w:rPr>
          <w:rFonts w:cs="Arial"/>
        </w:rPr>
        <w:t>.</w:t>
      </w:r>
      <w:r w:rsidR="00196D99">
        <w:rPr>
          <w:rFonts w:cs="Arial"/>
        </w:rPr>
        <w:t xml:space="preserve"> Dies sind zusätzliche Prozesse</w:t>
      </w:r>
      <w:r w:rsidR="008812D5">
        <w:rPr>
          <w:rFonts w:cs="Arial"/>
        </w:rPr>
        <w:t>,</w:t>
      </w:r>
      <w:r w:rsidR="00196D99">
        <w:rPr>
          <w:rFonts w:cs="Arial"/>
        </w:rPr>
        <w:t xml:space="preserve"> welche in den Kern- und Führungsprozess nicht vorhanden sind.</w:t>
      </w:r>
    </w:p>
    <w:p w14:paraId="36BD21F7" w14:textId="77777777" w:rsidR="0089514B" w:rsidRDefault="0089514B">
      <w:pPr>
        <w:pStyle w:val="berschrift3"/>
      </w:pPr>
      <w:bookmarkStart w:id="321" w:name="_Ref498607592"/>
      <w:bookmarkStart w:id="322" w:name="_Toc498958078"/>
      <w:r>
        <w:t>Kernprozesse unterstützen</w:t>
      </w:r>
      <w:bookmarkEnd w:id="321"/>
      <w:bookmarkEnd w:id="322"/>
    </w:p>
    <w:tbl>
      <w:tblPr>
        <w:tblStyle w:val="TableGrid1"/>
        <w:tblW w:w="0" w:type="auto"/>
        <w:tblLook w:val="04A0" w:firstRow="1" w:lastRow="0" w:firstColumn="1" w:lastColumn="0" w:noHBand="0" w:noVBand="1"/>
      </w:tblPr>
      <w:tblGrid>
        <w:gridCol w:w="2518"/>
        <w:gridCol w:w="6693"/>
      </w:tblGrid>
      <w:tr w:rsidR="0089514B" w:rsidRPr="00420078" w14:paraId="36AC9FB3" w14:textId="77777777" w:rsidTr="000A70EC">
        <w:tc>
          <w:tcPr>
            <w:tcW w:w="2518" w:type="dxa"/>
            <w:tcBorders>
              <w:top w:val="nil"/>
              <w:left w:val="nil"/>
              <w:bottom w:val="nil"/>
              <w:right w:val="nil"/>
            </w:tcBorders>
            <w:shd w:val="clear" w:color="auto" w:fill="BFBFBF" w:themeFill="background1" w:themeFillShade="BF"/>
          </w:tcPr>
          <w:p w14:paraId="10CCE2AA" w14:textId="649165A1" w:rsidR="0089514B" w:rsidRPr="00420078" w:rsidRDefault="00E7101A" w:rsidP="000A70EC">
            <w:pPr>
              <w:spacing w:before="60" w:after="60"/>
            </w:pPr>
            <w:r>
              <w:t>Kern</w:t>
            </w:r>
            <w:r w:rsidR="0089514B">
              <w:t>prozesse unterstützen</w:t>
            </w:r>
          </w:p>
        </w:tc>
        <w:tc>
          <w:tcPr>
            <w:tcW w:w="6693" w:type="dxa"/>
            <w:tcBorders>
              <w:top w:val="nil"/>
              <w:left w:val="nil"/>
              <w:bottom w:val="nil"/>
              <w:right w:val="nil"/>
            </w:tcBorders>
            <w:shd w:val="clear" w:color="auto" w:fill="F2F2F2" w:themeFill="background1" w:themeFillShade="F2"/>
          </w:tcPr>
          <w:p w14:paraId="1F2056BF" w14:textId="0B16B098" w:rsidR="0089514B" w:rsidRPr="00420078" w:rsidRDefault="0089514B" w:rsidP="000A70EC">
            <w:pPr>
              <w:pStyle w:val="Textkrper"/>
            </w:pPr>
            <w:r>
              <w:t xml:space="preserve">Der Prozess </w:t>
            </w:r>
            <w:r w:rsidR="0030223C">
              <w:rPr>
                <w:i/>
              </w:rPr>
              <w:t>Kernprozesse</w:t>
            </w:r>
            <w:r>
              <w:rPr>
                <w:i/>
              </w:rPr>
              <w:t xml:space="preserve"> unterstützen</w:t>
            </w:r>
            <w:r>
              <w:t xml:space="preserve"> umschliesst die Aktivitäten zum Aufnehmen</w:t>
            </w:r>
            <w:r w:rsidR="00B32868">
              <w:t>, Verwalten, Verfolgen und schliesslich</w:t>
            </w:r>
            <w:r>
              <w:t xml:space="preserve"> Lösen von Problemen, die zur Lauf- oder Definitionszeit auftreten können.</w:t>
            </w:r>
          </w:p>
        </w:tc>
      </w:tr>
    </w:tbl>
    <w:p w14:paraId="1777665A" w14:textId="6C49BAFB" w:rsidR="0089514B" w:rsidRDefault="006B4840" w:rsidP="0089514B">
      <w:pPr>
        <w:pStyle w:val="Textkrper"/>
        <w:spacing w:before="240"/>
        <w:rPr>
          <w:rFonts w:cs="Arial"/>
          <w:b/>
        </w:rPr>
      </w:pPr>
      <w:r>
        <w:rPr>
          <w:rFonts w:cs="Arial"/>
          <w:b/>
        </w:rPr>
        <w:t>Prozesseigner:</w:t>
      </w:r>
      <w:r w:rsidR="0089514B">
        <w:rPr>
          <w:rFonts w:cs="Arial"/>
          <w:b/>
        </w:rPr>
        <w:t xml:space="preserve"> </w:t>
      </w:r>
      <w:r w:rsidR="0089514B">
        <w:rPr>
          <w:rFonts w:cs="Arial"/>
        </w:rPr>
        <w:t>IAM-Support</w:t>
      </w:r>
    </w:p>
    <w:p w14:paraId="28FBC47D" w14:textId="2FC0B7E5" w:rsidR="00DB1A5F" w:rsidRPr="005B67BD" w:rsidRDefault="00DB1A5F" w:rsidP="00DB1A5F">
      <w:pPr>
        <w:pStyle w:val="Textkrper"/>
        <w:spacing w:before="240"/>
        <w:rPr>
          <w:rFonts w:cs="Arial"/>
        </w:rPr>
      </w:pPr>
      <w:r>
        <w:rPr>
          <w:rFonts w:cs="Arial"/>
          <w:b/>
        </w:rPr>
        <w:t xml:space="preserve">Anforderungen: </w:t>
      </w:r>
      <w:r w:rsidR="00314BCA" w:rsidRPr="00314BCA">
        <w:rPr>
          <w:rFonts w:cs="Arial"/>
        </w:rPr>
        <w:t>LB-12, LB-14, LE-9, Führ-4, Führ-6</w:t>
      </w:r>
    </w:p>
    <w:p w14:paraId="5A9E59BE" w14:textId="77777777" w:rsidR="0089514B" w:rsidRDefault="0089514B" w:rsidP="0089514B">
      <w:pPr>
        <w:pStyle w:val="Default"/>
        <w:spacing w:after="182"/>
        <w:rPr>
          <w:b/>
          <w:sz w:val="22"/>
          <w:szCs w:val="22"/>
        </w:rPr>
      </w:pPr>
      <w:r w:rsidRPr="00D31AAE">
        <w:rPr>
          <w:b/>
          <w:sz w:val="22"/>
          <w:szCs w:val="22"/>
        </w:rPr>
        <w:t>Tätigkeiten:</w:t>
      </w:r>
    </w:p>
    <w:p w14:paraId="07E5C011" w14:textId="77777777" w:rsidR="0089514B" w:rsidRDefault="0089514B" w:rsidP="0089514B">
      <w:pPr>
        <w:pStyle w:val="Default"/>
        <w:numPr>
          <w:ilvl w:val="0"/>
          <w:numId w:val="49"/>
        </w:numPr>
        <w:spacing w:after="182"/>
        <w:rPr>
          <w:sz w:val="22"/>
          <w:szCs w:val="22"/>
        </w:rPr>
      </w:pPr>
      <w:r>
        <w:rPr>
          <w:sz w:val="22"/>
          <w:szCs w:val="22"/>
        </w:rPr>
        <w:t>Annahme und Bearbeitung von Problemfällen in Interaktion zwischen Subjekt, Ressource und allen beteiligten Dienstanbietern.</w:t>
      </w:r>
    </w:p>
    <w:p w14:paraId="14061130" w14:textId="62B356B6" w:rsidR="0089514B" w:rsidRPr="007D66FC" w:rsidRDefault="0089514B" w:rsidP="0089514B">
      <w:pPr>
        <w:pStyle w:val="Default"/>
        <w:numPr>
          <w:ilvl w:val="0"/>
          <w:numId w:val="49"/>
        </w:numPr>
        <w:spacing w:after="182"/>
      </w:pPr>
      <w:r w:rsidRPr="00E84AA3">
        <w:rPr>
          <w:sz w:val="22"/>
          <w:szCs w:val="22"/>
        </w:rPr>
        <w:t xml:space="preserve">Einrichten und Betrieb eines </w:t>
      </w:r>
      <w:r w:rsidR="008812D5">
        <w:rPr>
          <w:sz w:val="22"/>
          <w:szCs w:val="22"/>
        </w:rPr>
        <w:t>Monitoring-</w:t>
      </w:r>
      <w:r w:rsidR="00EC2EA8">
        <w:rPr>
          <w:sz w:val="22"/>
          <w:szCs w:val="22"/>
        </w:rPr>
        <w:t xml:space="preserve"> (zur Überwachung von Ereignisse</w:t>
      </w:r>
      <w:r w:rsidR="006710B7">
        <w:rPr>
          <w:sz w:val="22"/>
          <w:szCs w:val="22"/>
        </w:rPr>
        <w:t>n,</w:t>
      </w:r>
      <w:r w:rsidR="00EC2EA8">
        <w:rPr>
          <w:sz w:val="22"/>
          <w:szCs w:val="22"/>
        </w:rPr>
        <w:t xml:space="preserve"> </w:t>
      </w:r>
      <w:r w:rsidR="000C22AA">
        <w:rPr>
          <w:sz w:val="22"/>
          <w:szCs w:val="22"/>
        </w:rPr>
        <w:t xml:space="preserve">z. B. </w:t>
      </w:r>
      <w:r w:rsidR="00EC2EA8">
        <w:rPr>
          <w:sz w:val="22"/>
          <w:szCs w:val="22"/>
        </w:rPr>
        <w:t xml:space="preserve">Serviceausfall) </w:t>
      </w:r>
      <w:r w:rsidR="008812D5">
        <w:rPr>
          <w:sz w:val="22"/>
          <w:szCs w:val="22"/>
        </w:rPr>
        <w:t xml:space="preserve">und </w:t>
      </w:r>
      <w:r w:rsidRPr="00E84AA3">
        <w:rPr>
          <w:sz w:val="22"/>
          <w:szCs w:val="22"/>
        </w:rPr>
        <w:t>Tracking-System</w:t>
      </w:r>
      <w:r>
        <w:rPr>
          <w:sz w:val="22"/>
          <w:szCs w:val="22"/>
        </w:rPr>
        <w:t>s</w:t>
      </w:r>
      <w:r w:rsidRPr="00E84AA3">
        <w:rPr>
          <w:sz w:val="22"/>
          <w:szCs w:val="22"/>
        </w:rPr>
        <w:t xml:space="preserve"> zur Bearbeitung und Nachvollziehen von Problemfällen.</w:t>
      </w:r>
    </w:p>
    <w:p w14:paraId="47CE1D14" w14:textId="43F6AFC1" w:rsidR="0089514B" w:rsidRPr="007D66FC" w:rsidRDefault="0089514B" w:rsidP="0089514B">
      <w:pPr>
        <w:pStyle w:val="Default"/>
        <w:numPr>
          <w:ilvl w:val="0"/>
          <w:numId w:val="49"/>
        </w:numPr>
        <w:spacing w:after="182"/>
      </w:pPr>
      <w:r>
        <w:rPr>
          <w:sz w:val="22"/>
          <w:szCs w:val="22"/>
        </w:rPr>
        <w:t xml:space="preserve">Unterstützung und Einleiten von Massnahmen im Falle eines </w:t>
      </w:r>
      <w:r w:rsidR="00B32868">
        <w:rPr>
          <w:sz w:val="22"/>
          <w:szCs w:val="22"/>
        </w:rPr>
        <w:t>s</w:t>
      </w:r>
      <w:r w:rsidR="00C63830">
        <w:rPr>
          <w:sz w:val="22"/>
          <w:szCs w:val="22"/>
        </w:rPr>
        <w:t>icherheit</w:t>
      </w:r>
      <w:r w:rsidR="00B32868">
        <w:rPr>
          <w:sz w:val="22"/>
          <w:szCs w:val="22"/>
        </w:rPr>
        <w:t>srelevanten</w:t>
      </w:r>
      <w:r>
        <w:rPr>
          <w:sz w:val="22"/>
          <w:szCs w:val="22"/>
        </w:rPr>
        <w:t xml:space="preserve"> Ereignisses (</w:t>
      </w:r>
      <w:r w:rsidR="000C22AA">
        <w:rPr>
          <w:sz w:val="22"/>
          <w:szCs w:val="22"/>
        </w:rPr>
        <w:t xml:space="preserve">z. B. </w:t>
      </w:r>
      <w:r>
        <w:rPr>
          <w:sz w:val="22"/>
          <w:szCs w:val="22"/>
        </w:rPr>
        <w:t>Cyberangriff).</w:t>
      </w:r>
    </w:p>
    <w:p w14:paraId="493E5C69" w14:textId="43C69E84" w:rsidR="0089514B" w:rsidRPr="00572E05" w:rsidRDefault="0089514B" w:rsidP="0089514B">
      <w:pPr>
        <w:pStyle w:val="Default"/>
        <w:numPr>
          <w:ilvl w:val="0"/>
          <w:numId w:val="49"/>
        </w:numPr>
        <w:spacing w:after="182"/>
      </w:pPr>
      <w:r>
        <w:rPr>
          <w:sz w:val="22"/>
          <w:szCs w:val="22"/>
        </w:rPr>
        <w:t>Unterstützung bei Verdacht auf Missbrauch einer E-Identity.</w:t>
      </w:r>
    </w:p>
    <w:p w14:paraId="35BBF643" w14:textId="641CDF66" w:rsidR="00196D99" w:rsidRPr="00572E05" w:rsidRDefault="00196D99" w:rsidP="0089514B">
      <w:pPr>
        <w:pStyle w:val="Default"/>
        <w:numPr>
          <w:ilvl w:val="0"/>
          <w:numId w:val="49"/>
        </w:numPr>
        <w:spacing w:after="182"/>
      </w:pPr>
      <w:r>
        <w:rPr>
          <w:sz w:val="22"/>
          <w:szCs w:val="22"/>
        </w:rPr>
        <w:t xml:space="preserve">Gewährleisten der Interoperabilität von mehreren </w:t>
      </w:r>
      <w:r w:rsidR="008812D5">
        <w:rPr>
          <w:sz w:val="22"/>
          <w:szCs w:val="22"/>
        </w:rPr>
        <w:t xml:space="preserve">Monitoring- und </w:t>
      </w:r>
      <w:r>
        <w:rPr>
          <w:sz w:val="22"/>
          <w:szCs w:val="22"/>
        </w:rPr>
        <w:t>Tracking-Systemen.</w:t>
      </w:r>
    </w:p>
    <w:p w14:paraId="6C80417F" w14:textId="1CD53D5A" w:rsidR="00196D99" w:rsidRPr="00572E05" w:rsidRDefault="00196D99" w:rsidP="0089514B">
      <w:pPr>
        <w:pStyle w:val="Default"/>
        <w:numPr>
          <w:ilvl w:val="0"/>
          <w:numId w:val="49"/>
        </w:numPr>
        <w:spacing w:after="182"/>
      </w:pPr>
      <w:r>
        <w:rPr>
          <w:sz w:val="22"/>
          <w:szCs w:val="22"/>
        </w:rPr>
        <w:t>Integrieren Support-Prozessen</w:t>
      </w:r>
      <w:r w:rsidR="008812D5">
        <w:rPr>
          <w:sz w:val="22"/>
          <w:szCs w:val="22"/>
        </w:rPr>
        <w:t xml:space="preserve"> anderer IAM-Dienstanbieter</w:t>
      </w:r>
      <w:r>
        <w:rPr>
          <w:sz w:val="22"/>
          <w:szCs w:val="22"/>
        </w:rPr>
        <w:t>.</w:t>
      </w:r>
    </w:p>
    <w:p w14:paraId="786C014E" w14:textId="25F225FC" w:rsidR="0089514B" w:rsidRPr="009845F4" w:rsidRDefault="0089514B">
      <w:pPr>
        <w:pStyle w:val="berschrift3"/>
      </w:pPr>
      <w:bookmarkStart w:id="323" w:name="_Toc498958079"/>
      <w:r w:rsidRPr="009845F4">
        <w:t>Führung</w:t>
      </w:r>
      <w:r w:rsidR="008812D5">
        <w:t>sprozesse</w:t>
      </w:r>
      <w:r w:rsidRPr="009845F4">
        <w:t xml:space="preserve"> </w:t>
      </w:r>
      <w:r w:rsidR="002161F2">
        <w:t>unterstützen</w:t>
      </w:r>
      <w:bookmarkEnd w:id="323"/>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693"/>
      </w:tblGrid>
      <w:tr w:rsidR="0089514B" w:rsidRPr="0065181E" w14:paraId="66DE3391" w14:textId="77777777" w:rsidTr="00782F04">
        <w:tc>
          <w:tcPr>
            <w:tcW w:w="2518" w:type="dxa"/>
            <w:shd w:val="clear" w:color="auto" w:fill="BFBFBF" w:themeFill="background1" w:themeFillShade="BF"/>
          </w:tcPr>
          <w:p w14:paraId="627B1362" w14:textId="2315778B" w:rsidR="0089514B" w:rsidRPr="0065181E" w:rsidRDefault="0089514B" w:rsidP="000A70EC">
            <w:pPr>
              <w:pStyle w:val="Textkrper"/>
              <w:rPr>
                <w:rFonts w:cs="Arial"/>
              </w:rPr>
            </w:pPr>
            <w:r w:rsidRPr="0065181E">
              <w:rPr>
                <w:rFonts w:cs="Arial"/>
              </w:rPr>
              <w:t>Führung</w:t>
            </w:r>
            <w:r w:rsidR="008812D5">
              <w:rPr>
                <w:rFonts w:cs="Arial"/>
              </w:rPr>
              <w:t>sunter unterstützen</w:t>
            </w:r>
          </w:p>
        </w:tc>
        <w:tc>
          <w:tcPr>
            <w:tcW w:w="6693" w:type="dxa"/>
            <w:shd w:val="clear" w:color="auto" w:fill="F2F2F2" w:themeFill="background1" w:themeFillShade="F2"/>
          </w:tcPr>
          <w:p w14:paraId="26A36ECB" w14:textId="1A952040" w:rsidR="0089514B" w:rsidRPr="0065181E" w:rsidRDefault="0030223C" w:rsidP="000A70EC">
            <w:pPr>
              <w:pStyle w:val="Textkrper"/>
              <w:rPr>
                <w:rFonts w:cs="Arial"/>
              </w:rPr>
            </w:pPr>
            <w:r>
              <w:t xml:space="preserve">Der Prozess </w:t>
            </w:r>
            <w:r>
              <w:rPr>
                <w:i/>
              </w:rPr>
              <w:t>Führungsprozesse unterstützen</w:t>
            </w:r>
            <w:r>
              <w:t xml:space="preserve"> umschliesst die Aktivitäten für die Unterstützung und Beratung der IAM-Führung während der Etablierung.</w:t>
            </w:r>
          </w:p>
        </w:tc>
      </w:tr>
    </w:tbl>
    <w:p w14:paraId="77CAD158" w14:textId="1289A7A0" w:rsidR="0089514B" w:rsidRPr="00774D88" w:rsidRDefault="006B4840" w:rsidP="00572E05">
      <w:pPr>
        <w:pStyle w:val="Textkrper"/>
        <w:spacing w:before="240"/>
        <w:rPr>
          <w:rFonts w:cs="Arial"/>
          <w:b/>
        </w:rPr>
      </w:pPr>
      <w:r>
        <w:rPr>
          <w:rFonts w:cs="Arial"/>
          <w:b/>
        </w:rPr>
        <w:t>Prozesseigner:</w:t>
      </w:r>
      <w:r w:rsidR="0089514B">
        <w:rPr>
          <w:rFonts w:cs="Arial"/>
          <w:b/>
        </w:rPr>
        <w:t xml:space="preserve"> </w:t>
      </w:r>
      <w:r w:rsidR="0089514B" w:rsidRPr="00572E05">
        <w:rPr>
          <w:rFonts w:cs="Arial"/>
          <w:b/>
        </w:rPr>
        <w:t>IAM-Support (Regulator)</w:t>
      </w:r>
    </w:p>
    <w:p w14:paraId="241B72AE" w14:textId="2F0AEB3B" w:rsidR="00DB1A5F" w:rsidRPr="005D3F16" w:rsidRDefault="00DB1A5F" w:rsidP="00DB1A5F">
      <w:pPr>
        <w:pStyle w:val="Textkrper"/>
        <w:spacing w:before="240"/>
        <w:rPr>
          <w:rFonts w:cs="Arial"/>
        </w:rPr>
      </w:pPr>
      <w:r>
        <w:rPr>
          <w:rFonts w:cs="Arial"/>
          <w:b/>
        </w:rPr>
        <w:t xml:space="preserve">Anforderungen: </w:t>
      </w:r>
      <w:r w:rsidR="00537381" w:rsidRPr="00572E05">
        <w:rPr>
          <w:rFonts w:cs="Arial"/>
        </w:rPr>
        <w:t>Führ-4</w:t>
      </w:r>
    </w:p>
    <w:p w14:paraId="3ACE0FFC" w14:textId="77777777" w:rsidR="0089514B" w:rsidRPr="0065181E" w:rsidRDefault="0089514B" w:rsidP="0089514B">
      <w:pPr>
        <w:rPr>
          <w:rFonts w:cs="Arial"/>
          <w:b/>
        </w:rPr>
      </w:pPr>
      <w:r w:rsidRPr="0065181E">
        <w:rPr>
          <w:rFonts w:cs="Arial"/>
          <w:b/>
        </w:rPr>
        <w:t>Tätigkeiten:</w:t>
      </w:r>
    </w:p>
    <w:p w14:paraId="0E48097F" w14:textId="6A802508" w:rsidR="0089514B" w:rsidRPr="00572E05" w:rsidRDefault="0089514B" w:rsidP="00572E05">
      <w:pPr>
        <w:pStyle w:val="Default"/>
        <w:numPr>
          <w:ilvl w:val="0"/>
          <w:numId w:val="49"/>
        </w:numPr>
        <w:spacing w:after="182"/>
      </w:pPr>
      <w:r w:rsidRPr="00572E05">
        <w:rPr>
          <w:sz w:val="22"/>
          <w:szCs w:val="22"/>
        </w:rPr>
        <w:t>Kommunikation und Schulung der IAM-Policy</w:t>
      </w:r>
      <w:r w:rsidR="00981C53">
        <w:rPr>
          <w:sz w:val="22"/>
          <w:szCs w:val="22"/>
        </w:rPr>
        <w:t>.</w:t>
      </w:r>
    </w:p>
    <w:p w14:paraId="3D3D453C" w14:textId="102C4CF0" w:rsidR="008812D5" w:rsidRPr="00572E05" w:rsidRDefault="008812D5" w:rsidP="00572E05">
      <w:pPr>
        <w:pStyle w:val="Default"/>
        <w:numPr>
          <w:ilvl w:val="0"/>
          <w:numId w:val="49"/>
        </w:numPr>
        <w:spacing w:after="182"/>
      </w:pPr>
      <w:r w:rsidRPr="00572E05">
        <w:rPr>
          <w:sz w:val="22"/>
          <w:szCs w:val="22"/>
        </w:rPr>
        <w:t>Erstellen von stufengerechte</w:t>
      </w:r>
      <w:r w:rsidR="00B32868">
        <w:rPr>
          <w:sz w:val="22"/>
          <w:szCs w:val="22"/>
        </w:rPr>
        <w:t>n</w:t>
      </w:r>
      <w:r w:rsidRPr="00572E05">
        <w:rPr>
          <w:sz w:val="22"/>
          <w:szCs w:val="22"/>
        </w:rPr>
        <w:t xml:space="preserve"> Kommunikationsmitteln für d</w:t>
      </w:r>
      <w:r w:rsidR="00B32868">
        <w:rPr>
          <w:sz w:val="22"/>
          <w:szCs w:val="22"/>
        </w:rPr>
        <w:t>i</w:t>
      </w:r>
      <w:r w:rsidRPr="00572E05">
        <w:rPr>
          <w:sz w:val="22"/>
          <w:szCs w:val="22"/>
        </w:rPr>
        <w:t>e diversen Stakeholder</w:t>
      </w:r>
      <w:r w:rsidR="00981C53">
        <w:rPr>
          <w:sz w:val="22"/>
          <w:szCs w:val="22"/>
        </w:rPr>
        <w:t>.</w:t>
      </w:r>
    </w:p>
    <w:p w14:paraId="7CA10388" w14:textId="7065E745" w:rsidR="0089514B" w:rsidRPr="00572E05" w:rsidRDefault="0089514B" w:rsidP="00572E05">
      <w:pPr>
        <w:pStyle w:val="Default"/>
        <w:numPr>
          <w:ilvl w:val="0"/>
          <w:numId w:val="49"/>
        </w:numPr>
        <w:spacing w:after="182"/>
      </w:pPr>
      <w:r w:rsidRPr="00572E05">
        <w:rPr>
          <w:sz w:val="22"/>
          <w:szCs w:val="22"/>
        </w:rPr>
        <w:t>(Optional) Unterstützung bei IAM-Projekten und Spezialvorhaben</w:t>
      </w:r>
      <w:r w:rsidR="00981C53">
        <w:rPr>
          <w:sz w:val="22"/>
          <w:szCs w:val="22"/>
        </w:rPr>
        <w:t>.</w:t>
      </w:r>
    </w:p>
    <w:p w14:paraId="211CB867" w14:textId="2A9F7993" w:rsidR="008812D5" w:rsidRPr="00572E05" w:rsidRDefault="008812D5" w:rsidP="00572E05">
      <w:pPr>
        <w:pStyle w:val="Default"/>
        <w:numPr>
          <w:ilvl w:val="0"/>
          <w:numId w:val="49"/>
        </w:numPr>
        <w:spacing w:after="182"/>
      </w:pPr>
      <w:r w:rsidRPr="00572E05">
        <w:rPr>
          <w:sz w:val="22"/>
          <w:szCs w:val="22"/>
        </w:rPr>
        <w:t>IAM-Führung beraten.</w:t>
      </w:r>
    </w:p>
    <w:p w14:paraId="69AAED3A" w14:textId="77777777" w:rsidR="00897124" w:rsidRDefault="00897124" w:rsidP="00897124">
      <w:pPr>
        <w:spacing w:after="160" w:line="259" w:lineRule="auto"/>
        <w:rPr>
          <w:rFonts w:cs="Arial"/>
        </w:rPr>
      </w:pPr>
      <w:r>
        <w:rPr>
          <w:rFonts w:cs="Arial"/>
        </w:rPr>
        <w:br w:type="page"/>
      </w:r>
    </w:p>
    <w:p w14:paraId="627CB504" w14:textId="3430B577" w:rsidR="00A0625E" w:rsidRDefault="00A0625E" w:rsidP="00EE1140">
      <w:pPr>
        <w:pStyle w:val="Default"/>
        <w:spacing w:after="182"/>
      </w:pPr>
      <w:bookmarkStart w:id="324" w:name="_Toc491693106"/>
      <w:bookmarkStart w:id="325" w:name="_Toc491693110"/>
      <w:bookmarkStart w:id="326" w:name="_Toc491693111"/>
      <w:bookmarkStart w:id="327" w:name="_Toc491693112"/>
      <w:bookmarkStart w:id="328" w:name="_Toc491693113"/>
      <w:bookmarkStart w:id="329" w:name="_Toc491693114"/>
      <w:bookmarkStart w:id="330" w:name="_Ref342382410"/>
      <w:bookmarkStart w:id="331" w:name="_Toc366590261"/>
      <w:bookmarkEnd w:id="145"/>
      <w:bookmarkEnd w:id="150"/>
      <w:bookmarkEnd w:id="324"/>
      <w:bookmarkEnd w:id="325"/>
      <w:bookmarkEnd w:id="326"/>
      <w:bookmarkEnd w:id="327"/>
      <w:bookmarkEnd w:id="328"/>
      <w:bookmarkEnd w:id="329"/>
    </w:p>
    <w:p w14:paraId="1A19CC95" w14:textId="331FCCDA" w:rsidR="000211D2" w:rsidRPr="003F6E31" w:rsidRDefault="00024A73" w:rsidP="00A0625E">
      <w:pPr>
        <w:pStyle w:val="berschrift1"/>
        <w:ind w:left="425" w:hanging="425"/>
      </w:pPr>
      <w:bookmarkStart w:id="332" w:name="_Toc490483955"/>
      <w:bookmarkStart w:id="333" w:name="_Toc491693126"/>
      <w:bookmarkStart w:id="334" w:name="_Toc493232753"/>
      <w:bookmarkStart w:id="335" w:name="_Toc493233132"/>
      <w:bookmarkStart w:id="336" w:name="_Ref475519946"/>
      <w:bookmarkStart w:id="337" w:name="_Ref475520521"/>
      <w:bookmarkStart w:id="338" w:name="_Ref485038097"/>
      <w:bookmarkStart w:id="339" w:name="_Ref485038382"/>
      <w:bookmarkStart w:id="340" w:name="_Toc498958080"/>
      <w:bookmarkEnd w:id="332"/>
      <w:bookmarkEnd w:id="333"/>
      <w:bookmarkEnd w:id="334"/>
      <w:bookmarkEnd w:id="335"/>
      <w:r w:rsidRPr="003F6E31">
        <w:t>Geschäfts</w:t>
      </w:r>
      <w:r w:rsidR="00DC5A6F" w:rsidRPr="003F6E31">
        <w:t>services</w:t>
      </w:r>
      <w:bookmarkEnd w:id="139"/>
      <w:bookmarkEnd w:id="330"/>
      <w:bookmarkEnd w:id="331"/>
      <w:bookmarkEnd w:id="336"/>
      <w:bookmarkEnd w:id="337"/>
      <w:bookmarkEnd w:id="338"/>
      <w:bookmarkEnd w:id="339"/>
      <w:bookmarkEnd w:id="340"/>
    </w:p>
    <w:p w14:paraId="6ACA3A15" w14:textId="4943D316" w:rsidR="00481910" w:rsidRPr="003F6E31" w:rsidRDefault="00481910" w:rsidP="00481910">
      <w:pPr>
        <w:pStyle w:val="Textkrper"/>
      </w:pPr>
      <w:r w:rsidRPr="003F6E31">
        <w:t xml:space="preserve">Nachfolgend werden alle </w:t>
      </w:r>
      <w:r w:rsidRPr="0093278E">
        <w:rPr>
          <w:i/>
        </w:rPr>
        <w:t>IAM</w:t>
      </w:r>
      <w:r w:rsidRPr="003F6E31">
        <w:t xml:space="preserve">-Services, welche von den verschiedenen </w:t>
      </w:r>
      <w:r w:rsidR="00036F87">
        <w:t>Rollen</w:t>
      </w:r>
      <w:r w:rsidR="00036F87" w:rsidRPr="003F6E31">
        <w:t xml:space="preserve"> </w:t>
      </w:r>
      <w:r w:rsidRPr="003F6E31">
        <w:t>(siehe Kapitel</w:t>
      </w:r>
      <w:r w:rsidR="0095277E">
        <w:t xml:space="preserve"> </w:t>
      </w:r>
      <w:r w:rsidR="0095277E">
        <w:fldChar w:fldCharType="begin"/>
      </w:r>
      <w:r w:rsidR="0095277E">
        <w:instrText xml:space="preserve"> REF _Ref496011451 \r \h </w:instrText>
      </w:r>
      <w:r w:rsidR="0095277E">
        <w:fldChar w:fldCharType="separate"/>
      </w:r>
      <w:r w:rsidR="00365D61">
        <w:t>3.1</w:t>
      </w:r>
      <w:r w:rsidR="0095277E">
        <w:fldChar w:fldCharType="end"/>
      </w:r>
      <w:r w:rsidRPr="003F6E31">
        <w:t xml:space="preserve">) angeboten werden, beschrieben. </w:t>
      </w:r>
      <w:r>
        <w:t xml:space="preserve">Es handelt sich dabei um Geschäftsservices und nicht um technische Service-Komponenten, d.h. bei einer Realisierung können ein oder auch mehrere Geschäftsservices von einer technischen Service-Komponente implementiert </w:t>
      </w:r>
      <w:r w:rsidR="00DE1765">
        <w:t>oder auch ein Geschäftsservice auf mehrere technischen Service-Komponente</w:t>
      </w:r>
      <w:r w:rsidR="002D520D">
        <w:t>n</w:t>
      </w:r>
      <w:r w:rsidR="00DE1765">
        <w:t xml:space="preserve"> verteilt werden</w:t>
      </w:r>
      <w:r>
        <w:t>.</w:t>
      </w:r>
    </w:p>
    <w:p w14:paraId="6B231C2E" w14:textId="592D0492" w:rsidR="00481910" w:rsidRDefault="00481910" w:rsidP="00481910">
      <w:pPr>
        <w:pStyle w:val="Textkrper"/>
      </w:pPr>
      <w:r>
        <w:t>Die</w:t>
      </w:r>
      <w:r w:rsidRPr="003F6E31">
        <w:t xml:space="preserve"> Modell</w:t>
      </w:r>
      <w:r>
        <w:t>e</w:t>
      </w:r>
      <w:r w:rsidRPr="003F6E31">
        <w:t xml:space="preserve"> </w:t>
      </w:r>
      <w:r>
        <w:t>dieses Kapitels</w:t>
      </w:r>
      <w:r w:rsidRPr="003F6E31">
        <w:t xml:space="preserve"> </w:t>
      </w:r>
      <w:r>
        <w:t xml:space="preserve">beschreiben sowohl die </w:t>
      </w:r>
      <w:r w:rsidR="00336814">
        <w:t>Laufzeit</w:t>
      </w:r>
      <w:r>
        <w:t xml:space="preserve">, wenn ein Subjekt versucht auf eine Ressource zuzugreifen, als auch die Definitionszeit, während der die verschiedenen (Meta)-Daten erfasst und gepflegt werden. </w:t>
      </w:r>
      <w:r w:rsidR="00DE1765">
        <w:t>Geschäftsservices zur Unterstützung de</w:t>
      </w:r>
      <w:r w:rsidR="007002AF">
        <w:t>r</w:t>
      </w:r>
      <w:r w:rsidR="00DE1765">
        <w:t xml:space="preserve"> Prozesse </w:t>
      </w:r>
      <w:r w:rsidR="00EB6CDB" w:rsidRPr="00EB6CDB">
        <w:rPr>
          <w:i/>
        </w:rPr>
        <w:t xml:space="preserve">IAM </w:t>
      </w:r>
      <w:r w:rsidR="00EB6CDB" w:rsidRPr="0095277E">
        <w:rPr>
          <w:i/>
        </w:rPr>
        <w:t>steuern</w:t>
      </w:r>
      <w:r w:rsidR="007002AF">
        <w:rPr>
          <w:i/>
        </w:rPr>
        <w:t xml:space="preserve">, IAM führen </w:t>
      </w:r>
      <w:r w:rsidR="007002AF" w:rsidRPr="009C6BA2">
        <w:t>und</w:t>
      </w:r>
      <w:r w:rsidR="007002AF">
        <w:rPr>
          <w:i/>
        </w:rPr>
        <w:t xml:space="preserve"> IAM unterstützen</w:t>
      </w:r>
      <w:r w:rsidR="00DE1765" w:rsidRPr="0095277E">
        <w:t xml:space="preserve"> (vgl. Abschnitt</w:t>
      </w:r>
      <w:r w:rsidR="0095277E">
        <w:t xml:space="preserve"> </w:t>
      </w:r>
      <w:r w:rsidR="0095277E">
        <w:fldChar w:fldCharType="begin"/>
      </w:r>
      <w:r w:rsidR="0095277E">
        <w:instrText xml:space="preserve"> REF _Ref475519946 \r \h </w:instrText>
      </w:r>
      <w:r w:rsidR="0095277E">
        <w:fldChar w:fldCharType="separate"/>
      </w:r>
      <w:r w:rsidR="00365D61">
        <w:t>7</w:t>
      </w:r>
      <w:r w:rsidR="0095277E">
        <w:fldChar w:fldCharType="end"/>
      </w:r>
      <w:r w:rsidR="00DE1765" w:rsidRPr="0095277E">
        <w:t>)</w:t>
      </w:r>
      <w:r w:rsidR="00DE1765">
        <w:t xml:space="preserve"> sind </w:t>
      </w:r>
      <w:r w:rsidR="00FB0347">
        <w:t>in diesem Standard</w:t>
      </w:r>
      <w:r w:rsidR="00DE1765">
        <w:t xml:space="preserve"> nicht dargestellt.</w:t>
      </w:r>
    </w:p>
    <w:p w14:paraId="3CFD07EC" w14:textId="6A95842F" w:rsidR="00EA5D9D" w:rsidRDefault="00481910" w:rsidP="00481910">
      <w:pPr>
        <w:pStyle w:val="Textkrper"/>
      </w:pPr>
      <w:r>
        <w:t>In den</w:t>
      </w:r>
      <w:r w:rsidRPr="003F6E31">
        <w:t xml:space="preserve"> </w:t>
      </w:r>
      <w:r>
        <w:t xml:space="preserve">Abbildungen </w:t>
      </w:r>
      <w:r w:rsidRPr="003F6E31">
        <w:t xml:space="preserve">werden die Services der Definitionszeit (hellblau dargestellt) und die Services der </w:t>
      </w:r>
      <w:r w:rsidR="00336814">
        <w:t>Laufzeit</w:t>
      </w:r>
      <w:r w:rsidR="00336814" w:rsidRPr="003F6E31">
        <w:t xml:space="preserve"> </w:t>
      </w:r>
      <w:r w:rsidRPr="003F6E31">
        <w:t xml:space="preserve">(dunkelblau dargestellt) optisch </w:t>
      </w:r>
      <w:r>
        <w:t xml:space="preserve">von den Realweltobjekten (grün dargestellt) </w:t>
      </w:r>
      <w:r w:rsidRPr="003F6E31">
        <w:t>abgetrennt</w:t>
      </w:r>
      <w:r w:rsidR="00EA5D9D">
        <w:t>.</w:t>
      </w:r>
    </w:p>
    <w:p w14:paraId="5225C246" w14:textId="09E5099D" w:rsidR="00481910" w:rsidRPr="003F6E31" w:rsidRDefault="00EA5D9D" w:rsidP="00481910">
      <w:pPr>
        <w:pStyle w:val="Textkrper"/>
      </w:pPr>
      <w:r>
        <w:t xml:space="preserve">Das </w:t>
      </w:r>
      <w:r w:rsidR="00962A90" w:rsidRPr="0093278E">
        <w:rPr>
          <w:i/>
        </w:rPr>
        <w:t>Identitäts- und Berechtigungsmanagement</w:t>
      </w:r>
      <w:r w:rsidR="00962A90">
        <w:t xml:space="preserve"> </w:t>
      </w:r>
      <w:r>
        <w:t xml:space="preserve">der hier vorgestellten </w:t>
      </w:r>
      <w:r w:rsidRPr="0093278E">
        <w:rPr>
          <w:i/>
        </w:rPr>
        <w:t>IAM</w:t>
      </w:r>
      <w:r>
        <w:t xml:space="preserve">-Geschäftsservices ist nicht Inhalt dieses Standards. Grundsätzlich kann jede Verwendung eines Services nach den </w:t>
      </w:r>
      <w:r w:rsidR="00D05205">
        <w:t xml:space="preserve">Realweltobjekten </w:t>
      </w:r>
      <w:r w:rsidRPr="0093278E">
        <w:rPr>
          <w:i/>
        </w:rPr>
        <w:t>Subjekt</w:t>
      </w:r>
      <w:r>
        <w:t xml:space="preserve"> und </w:t>
      </w:r>
      <w:r w:rsidRPr="0093278E">
        <w:rPr>
          <w:i/>
        </w:rPr>
        <w:t>Ressource</w:t>
      </w:r>
      <w:r>
        <w:t xml:space="preserve"> aufgelöst betrachtet werden und der vorliegende Standard rekursiv angewandt werden. </w:t>
      </w:r>
      <w:r w:rsidR="00423202">
        <w:t>Ob dies sinnvoll ist, muss im konkreten Anwendungsfall entschieden werden.</w:t>
      </w:r>
    </w:p>
    <w:p w14:paraId="0D9AD398" w14:textId="77777777" w:rsidR="00E9116A" w:rsidRDefault="00E9116A" w:rsidP="00AC31AB">
      <w:pPr>
        <w:pStyle w:val="berschrift2"/>
      </w:pPr>
      <w:bookmarkStart w:id="341" w:name="_Toc364078098"/>
      <w:bookmarkStart w:id="342" w:name="_Toc366590262"/>
      <w:bookmarkStart w:id="343" w:name="_Toc498958081"/>
      <w:r w:rsidRPr="003F6E31">
        <w:t>Realweltobjekte</w:t>
      </w:r>
      <w:bookmarkEnd w:id="341"/>
      <w:bookmarkEnd w:id="342"/>
      <w:bookmarkEnd w:id="343"/>
    </w:p>
    <w:p w14:paraId="07B431BC" w14:textId="3EC13591" w:rsidR="00F95DD1" w:rsidRPr="00F95DD1" w:rsidRDefault="00F95DD1" w:rsidP="00F95DD1">
      <w:pPr>
        <w:pStyle w:val="Textkrper"/>
      </w:pPr>
      <w:r w:rsidRPr="003F6E31">
        <w:t xml:space="preserve">Die </w:t>
      </w:r>
      <w:r>
        <w:t xml:space="preserve">Realweltobjekte und </w:t>
      </w:r>
      <w:r w:rsidR="00A50BE6">
        <w:t>ihre Aufgaben</w:t>
      </w:r>
      <w:r w:rsidRPr="003F6E31">
        <w:t xml:space="preserve"> werden nachfolgend genauer beschrieben.</w:t>
      </w:r>
      <w:r>
        <w:t xml:space="preserve"> Sie sind in allen Modellen immer hellgrün dargestellt.</w:t>
      </w:r>
    </w:p>
    <w:p w14:paraId="26E49FA9" w14:textId="77777777" w:rsidR="00E9116A" w:rsidRPr="00AA37C0" w:rsidRDefault="00E9116A">
      <w:pPr>
        <w:pStyle w:val="berschrift3"/>
      </w:pPr>
      <w:bookmarkStart w:id="344" w:name="_Toc364078099"/>
      <w:bookmarkStart w:id="345" w:name="_Toc366590263"/>
      <w:bookmarkStart w:id="346" w:name="_Toc498958082"/>
      <w:r>
        <w:t>Subjekt</w:t>
      </w:r>
      <w:bookmarkEnd w:id="344"/>
      <w:bookmarkEnd w:id="345"/>
      <w:bookmarkEnd w:id="346"/>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2DA677FC" w14:textId="77777777" w:rsidTr="00226DA3">
        <w:trPr>
          <w:cantSplit/>
        </w:trPr>
        <w:tc>
          <w:tcPr>
            <w:tcW w:w="2518" w:type="dxa"/>
            <w:shd w:val="clear" w:color="auto" w:fill="D9D9D9" w:themeFill="background1" w:themeFillShade="D9"/>
          </w:tcPr>
          <w:p w14:paraId="2BCDF03C" w14:textId="77777777" w:rsidR="00E9116A" w:rsidRPr="003F6E31" w:rsidRDefault="00E9116A" w:rsidP="00E9116A">
            <w:pPr>
              <w:pStyle w:val="Textkrper"/>
              <w:rPr>
                <w:rFonts w:cs="Arial"/>
                <w:szCs w:val="22"/>
              </w:rPr>
            </w:pPr>
            <w:r w:rsidRPr="003F6E31">
              <w:rPr>
                <w:rFonts w:cs="Arial"/>
                <w:szCs w:val="22"/>
              </w:rPr>
              <w:t>Subjekt</w:t>
            </w:r>
          </w:p>
        </w:tc>
        <w:tc>
          <w:tcPr>
            <w:tcW w:w="6769" w:type="dxa"/>
            <w:shd w:val="clear" w:color="auto" w:fill="F2F2F2" w:themeFill="background1" w:themeFillShade="F2"/>
          </w:tcPr>
          <w:p w14:paraId="1685FF79" w14:textId="74F2C30C" w:rsidR="00E9116A" w:rsidRPr="003F6E31" w:rsidRDefault="00585C14" w:rsidP="00EE1140">
            <w:pPr>
              <w:rPr>
                <w:rFonts w:cs="Arial"/>
                <w:szCs w:val="22"/>
              </w:rPr>
            </w:pPr>
            <w:r>
              <w:rPr>
                <w:iCs/>
              </w:rPr>
              <w:t>E</w:t>
            </w:r>
            <w:r w:rsidRPr="008F0E35">
              <w:rPr>
                <w:iCs/>
              </w:rPr>
              <w:t xml:space="preserve">ine </w:t>
            </w:r>
            <w:r w:rsidRPr="009C6003">
              <w:rPr>
                <w:i/>
                <w:iCs/>
              </w:rPr>
              <w:t>natürliche Person</w:t>
            </w:r>
            <w:r w:rsidRPr="008F0E35">
              <w:rPr>
                <w:iCs/>
              </w:rPr>
              <w:t xml:space="preserve">, eine </w:t>
            </w:r>
            <w:r w:rsidR="007002AF">
              <w:rPr>
                <w:iCs/>
              </w:rPr>
              <w:t xml:space="preserve">handelnde </w:t>
            </w:r>
            <w:r w:rsidRPr="004278C2">
              <w:rPr>
                <w:i/>
                <w:iCs/>
              </w:rPr>
              <w:t>Organisation</w:t>
            </w:r>
            <w:r w:rsidRPr="008F0E35">
              <w:rPr>
                <w:iCs/>
              </w:rPr>
              <w:t xml:space="preserve">, ein </w:t>
            </w:r>
            <w:r w:rsidRPr="009C6003">
              <w:rPr>
                <w:i/>
                <w:iCs/>
              </w:rPr>
              <w:t>Service</w:t>
            </w:r>
            <w:r w:rsidRPr="008F0E35">
              <w:rPr>
                <w:iCs/>
              </w:rPr>
              <w:t xml:space="preserve"> oder </w:t>
            </w:r>
            <w:r>
              <w:rPr>
                <w:iCs/>
              </w:rPr>
              <w:t xml:space="preserve">ein </w:t>
            </w:r>
            <w:r w:rsidRPr="004278C2">
              <w:rPr>
                <w:i/>
                <w:iCs/>
              </w:rPr>
              <w:t>Ding</w:t>
            </w:r>
            <w:r w:rsidRPr="008F0E35">
              <w:rPr>
                <w:iCs/>
              </w:rPr>
              <w:t xml:space="preserve">, das auf eine </w:t>
            </w:r>
            <w:r w:rsidRPr="008F0E35">
              <w:rPr>
                <w:i/>
                <w:iCs/>
              </w:rPr>
              <w:t>Ressource</w:t>
            </w:r>
            <w:r w:rsidRPr="008F0E35">
              <w:rPr>
                <w:iCs/>
              </w:rPr>
              <w:t xml:space="preserve"> zugreift oder zugreifen möchte.</w:t>
            </w:r>
            <w:r>
              <w:rPr>
                <w:iCs/>
              </w:rPr>
              <w:t xml:space="preserve"> </w:t>
            </w:r>
            <w:r w:rsidRPr="008F0E35">
              <w:rPr>
                <w:iCs/>
              </w:rPr>
              <w:t xml:space="preserve">Ein Subjekt wird durch </w:t>
            </w:r>
            <w:r w:rsidRPr="008F0E35">
              <w:rPr>
                <w:i/>
                <w:iCs/>
              </w:rPr>
              <w:t>E-Identities</w:t>
            </w:r>
            <w:r w:rsidRPr="008F0E35">
              <w:rPr>
                <w:iCs/>
              </w:rPr>
              <w:t xml:space="preserve"> repräsentiert.</w:t>
            </w:r>
          </w:p>
        </w:tc>
      </w:tr>
    </w:tbl>
    <w:p w14:paraId="6655CCC5" w14:textId="01907ED5" w:rsidR="00E9116A" w:rsidRPr="003F6E31" w:rsidRDefault="00E9116A" w:rsidP="00E9116A">
      <w:pPr>
        <w:pStyle w:val="Textkrper"/>
        <w:spacing w:before="120"/>
        <w:rPr>
          <w:b/>
        </w:rPr>
      </w:pPr>
      <w:r w:rsidRPr="003F6E31">
        <w:rPr>
          <w:b/>
        </w:rPr>
        <w:t xml:space="preserve">Aufgaben (zur </w:t>
      </w:r>
      <w:r w:rsidR="00336814">
        <w:rPr>
          <w:b/>
        </w:rPr>
        <w:t>Laufzeit</w:t>
      </w:r>
      <w:r w:rsidRPr="003F6E31">
        <w:rPr>
          <w:b/>
        </w:rPr>
        <w:t>):</w:t>
      </w:r>
    </w:p>
    <w:p w14:paraId="049D93B0" w14:textId="77777777" w:rsidR="00E9116A" w:rsidRDefault="00E9116A" w:rsidP="00E9116A">
      <w:pPr>
        <w:pStyle w:val="Textkrper"/>
        <w:numPr>
          <w:ilvl w:val="0"/>
          <w:numId w:val="3"/>
        </w:numPr>
      </w:pPr>
      <w:r w:rsidRPr="004B4C62">
        <w:rPr>
          <w:i/>
        </w:rPr>
        <w:t>Authentisiert</w:t>
      </w:r>
      <w:r w:rsidRPr="003F6E31">
        <w:t xml:space="preserve"> sich.</w:t>
      </w:r>
    </w:p>
    <w:p w14:paraId="737D9229" w14:textId="0BABFDE2" w:rsidR="002F6946" w:rsidRPr="002F6946" w:rsidRDefault="002F6946" w:rsidP="00E9116A">
      <w:pPr>
        <w:pStyle w:val="Textkrper"/>
        <w:numPr>
          <w:ilvl w:val="0"/>
          <w:numId w:val="3"/>
        </w:numPr>
      </w:pPr>
      <w:r w:rsidRPr="00A25AA0">
        <w:t>(optional</w:t>
      </w:r>
      <w:r w:rsidR="0079574D">
        <w:t>,</w:t>
      </w:r>
      <w:r w:rsidR="00F51C48">
        <w:t xml:space="preserve"> nur für natürl. Personen</w:t>
      </w:r>
      <w:r w:rsidRPr="00A25AA0">
        <w:t>) Gibt die Authentifizierun</w:t>
      </w:r>
      <w:r w:rsidRPr="002F6946">
        <w:t>gsbest</w:t>
      </w:r>
      <w:r w:rsidR="007541A1">
        <w:t>ä</w:t>
      </w:r>
      <w:r w:rsidRPr="00A25AA0">
        <w:t>tigung für die RP frei.</w:t>
      </w:r>
    </w:p>
    <w:p w14:paraId="2C376C8E" w14:textId="0C5094B2" w:rsidR="00E9116A" w:rsidRPr="003F6E31" w:rsidRDefault="002F6946" w:rsidP="00E9116A">
      <w:pPr>
        <w:pStyle w:val="Textkrper"/>
        <w:numPr>
          <w:ilvl w:val="0"/>
          <w:numId w:val="3"/>
        </w:numPr>
      </w:pPr>
      <w:r>
        <w:t>(optional</w:t>
      </w:r>
      <w:r w:rsidR="00757749">
        <w:t>, nur für natürl. Personen</w:t>
      </w:r>
      <w:r>
        <w:t xml:space="preserve">) </w:t>
      </w:r>
      <w:r w:rsidR="00E9116A" w:rsidRPr="003F6E31">
        <w:t xml:space="preserve">Gibt den Versand der </w:t>
      </w:r>
      <w:r w:rsidR="00E9116A" w:rsidRPr="004B4C62">
        <w:rPr>
          <w:i/>
        </w:rPr>
        <w:t>Attribute</w:t>
      </w:r>
      <w:r w:rsidR="00E9116A" w:rsidRPr="003F6E31">
        <w:t xml:space="preserve"> frei.</w:t>
      </w:r>
    </w:p>
    <w:p w14:paraId="654C3E1A" w14:textId="77777777" w:rsidR="00E9116A" w:rsidRDefault="00E9116A" w:rsidP="00E9116A">
      <w:pPr>
        <w:pStyle w:val="Textkrper"/>
        <w:numPr>
          <w:ilvl w:val="0"/>
          <w:numId w:val="3"/>
        </w:numPr>
      </w:pPr>
      <w:r w:rsidRPr="003F6E31">
        <w:t xml:space="preserve">Greift auf </w:t>
      </w:r>
      <w:r w:rsidRPr="004B4C62">
        <w:rPr>
          <w:i/>
        </w:rPr>
        <w:t>Ressource</w:t>
      </w:r>
      <w:r w:rsidR="00F56018" w:rsidRPr="004B4C62">
        <w:rPr>
          <w:i/>
        </w:rPr>
        <w:t>n</w:t>
      </w:r>
      <w:r w:rsidRPr="003F6E31">
        <w:t xml:space="preserve"> zu.</w:t>
      </w:r>
    </w:p>
    <w:p w14:paraId="38F76654" w14:textId="77777777" w:rsidR="00E9116A" w:rsidRPr="003F6E31" w:rsidRDefault="00E9116A">
      <w:pPr>
        <w:pStyle w:val="berschrift3"/>
      </w:pPr>
      <w:bookmarkStart w:id="347" w:name="_Toc364078100"/>
      <w:bookmarkStart w:id="348" w:name="_Toc366590264"/>
      <w:bookmarkStart w:id="349" w:name="_Toc498958083"/>
      <w:r>
        <w:t>Ressource</w:t>
      </w:r>
      <w:bookmarkEnd w:id="347"/>
      <w:bookmarkEnd w:id="348"/>
      <w:bookmarkEnd w:id="349"/>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56C3C772" w14:textId="77777777" w:rsidTr="00226DA3">
        <w:trPr>
          <w:cantSplit/>
        </w:trPr>
        <w:tc>
          <w:tcPr>
            <w:tcW w:w="2518" w:type="dxa"/>
            <w:shd w:val="clear" w:color="auto" w:fill="D9D9D9" w:themeFill="background1" w:themeFillShade="D9"/>
          </w:tcPr>
          <w:p w14:paraId="061D7A2A" w14:textId="77777777" w:rsidR="00E9116A" w:rsidRPr="003F6E31" w:rsidRDefault="00E9116A" w:rsidP="00E9116A">
            <w:pPr>
              <w:pStyle w:val="Textkrper"/>
              <w:rPr>
                <w:rFonts w:cs="Arial"/>
                <w:szCs w:val="22"/>
              </w:rPr>
            </w:pPr>
            <w:r w:rsidRPr="003F6E31">
              <w:rPr>
                <w:rFonts w:cs="Arial"/>
                <w:szCs w:val="22"/>
              </w:rPr>
              <w:t>Ressource</w:t>
            </w:r>
          </w:p>
        </w:tc>
        <w:tc>
          <w:tcPr>
            <w:tcW w:w="6769" w:type="dxa"/>
            <w:shd w:val="clear" w:color="auto" w:fill="F2F2F2" w:themeFill="background1" w:themeFillShade="F2"/>
          </w:tcPr>
          <w:p w14:paraId="33E441F9" w14:textId="116E982E" w:rsidR="00C8163F" w:rsidRPr="003F6E31" w:rsidRDefault="00C8163F" w:rsidP="00C26BF7">
            <w:pPr>
              <w:pStyle w:val="Textkrper"/>
              <w:rPr>
                <w:rFonts w:cs="Arial"/>
                <w:szCs w:val="22"/>
              </w:rPr>
            </w:pPr>
            <w:r w:rsidRPr="003F6E31">
              <w:rPr>
                <w:rFonts w:cs="Arial"/>
                <w:szCs w:val="22"/>
              </w:rPr>
              <w:t xml:space="preserve">Service oder Daten, auf welche ein </w:t>
            </w:r>
            <w:r w:rsidRPr="003F6E31">
              <w:rPr>
                <w:rFonts w:cs="Arial"/>
                <w:i/>
                <w:iCs/>
                <w:szCs w:val="22"/>
              </w:rPr>
              <w:t>Subjekt</w:t>
            </w:r>
            <w:r w:rsidRPr="003F6E31">
              <w:rPr>
                <w:rFonts w:cs="Arial"/>
                <w:szCs w:val="22"/>
              </w:rPr>
              <w:t xml:space="preserve"> zugreifen kann, wenn es sich </w:t>
            </w:r>
            <w:r w:rsidRPr="004B6589">
              <w:rPr>
                <w:rFonts w:cs="Arial"/>
                <w:i/>
                <w:szCs w:val="22"/>
              </w:rPr>
              <w:t>authentisiert</w:t>
            </w:r>
            <w:r w:rsidRPr="00A0625E">
              <w:rPr>
                <w:rFonts w:cs="Arial"/>
                <w:szCs w:val="22"/>
              </w:rPr>
              <w:t xml:space="preserve"> hat und es auf der Basis der benötigten </w:t>
            </w:r>
            <w:r w:rsidRPr="00A0625E">
              <w:rPr>
                <w:rFonts w:cs="Arial"/>
                <w:i/>
                <w:szCs w:val="22"/>
              </w:rPr>
              <w:t>Attribute</w:t>
            </w:r>
            <w:r w:rsidRPr="00A0625E">
              <w:rPr>
                <w:rFonts w:cs="Arial"/>
                <w:szCs w:val="22"/>
              </w:rPr>
              <w:t xml:space="preserve"> </w:t>
            </w:r>
            <w:r w:rsidRPr="004B6589">
              <w:rPr>
                <w:rFonts w:cs="Arial"/>
                <w:i/>
                <w:szCs w:val="22"/>
              </w:rPr>
              <w:t>autorisiert</w:t>
            </w:r>
            <w:r w:rsidRPr="00A0625E">
              <w:rPr>
                <w:rFonts w:cs="Arial"/>
                <w:szCs w:val="22"/>
              </w:rPr>
              <w:t xml:space="preserve"> wurde. </w:t>
            </w:r>
          </w:p>
        </w:tc>
      </w:tr>
    </w:tbl>
    <w:p w14:paraId="2FC74006" w14:textId="04156559" w:rsidR="00E9116A" w:rsidRPr="003F6E31" w:rsidRDefault="00E9116A" w:rsidP="00274EBB">
      <w:pPr>
        <w:pStyle w:val="Textkrper"/>
        <w:spacing w:before="120"/>
        <w:rPr>
          <w:b/>
        </w:rPr>
      </w:pPr>
      <w:r w:rsidRPr="003F6E31">
        <w:rPr>
          <w:b/>
        </w:rPr>
        <w:t>Aufgaben</w:t>
      </w:r>
      <w:r w:rsidR="00274EBB">
        <w:rPr>
          <w:b/>
        </w:rPr>
        <w:t xml:space="preserve"> </w:t>
      </w:r>
      <w:r w:rsidR="00274EBB" w:rsidRPr="003F6E31">
        <w:rPr>
          <w:b/>
        </w:rPr>
        <w:t xml:space="preserve">(zur </w:t>
      </w:r>
      <w:r w:rsidR="00336814">
        <w:rPr>
          <w:b/>
        </w:rPr>
        <w:t>Laufzeit</w:t>
      </w:r>
      <w:r w:rsidR="00274EBB" w:rsidRPr="003F6E31">
        <w:rPr>
          <w:b/>
        </w:rPr>
        <w:t>):</w:t>
      </w:r>
    </w:p>
    <w:p w14:paraId="09EFF755" w14:textId="3430B1AE" w:rsidR="00BB0F8E" w:rsidRPr="003F6E31" w:rsidRDefault="00BB0F8E" w:rsidP="0017529C">
      <w:pPr>
        <w:pStyle w:val="Textkrper"/>
        <w:numPr>
          <w:ilvl w:val="0"/>
          <w:numId w:val="29"/>
        </w:numPr>
      </w:pPr>
      <w:r>
        <w:t xml:space="preserve">Stellt dem </w:t>
      </w:r>
      <w:r w:rsidRPr="0093278E">
        <w:rPr>
          <w:i/>
        </w:rPr>
        <w:t>Subjekt</w:t>
      </w:r>
      <w:r w:rsidR="0017529C">
        <w:t xml:space="preserve"> ihre </w:t>
      </w:r>
      <w:r w:rsidR="00F164C7">
        <w:t xml:space="preserve">fachliche </w:t>
      </w:r>
      <w:r w:rsidR="00C26BF7">
        <w:t>Leistung (</w:t>
      </w:r>
      <w:r w:rsidR="00274EBB">
        <w:t>Funktionalität</w:t>
      </w:r>
      <w:r w:rsidR="00C26BF7">
        <w:t>)</w:t>
      </w:r>
      <w:r w:rsidR="0017529C">
        <w:t xml:space="preserve"> zur Verfügung (</w:t>
      </w:r>
      <w:r>
        <w:t>die de</w:t>
      </w:r>
      <w:r w:rsidR="00620684">
        <w:t>m</w:t>
      </w:r>
      <w:r>
        <w:t xml:space="preserve"> </w:t>
      </w:r>
      <w:r w:rsidR="00620684" w:rsidRPr="00D51F77">
        <w:rPr>
          <w:i/>
        </w:rPr>
        <w:t>Identifikator</w:t>
      </w:r>
      <w:r>
        <w:t xml:space="preserve"> entsprechenden Informationen oder Services</w:t>
      </w:r>
      <w:r w:rsidR="0017529C">
        <w:t>)</w:t>
      </w:r>
      <w:r>
        <w:t xml:space="preserve"> </w:t>
      </w:r>
    </w:p>
    <w:p w14:paraId="55F0207D" w14:textId="77777777" w:rsidR="00E9116A" w:rsidRDefault="00E9116A" w:rsidP="00AC31AB">
      <w:pPr>
        <w:pStyle w:val="berschrift2"/>
      </w:pPr>
      <w:bookmarkStart w:id="350" w:name="_Ref342988678"/>
      <w:bookmarkStart w:id="351" w:name="_Toc364078101"/>
      <w:bookmarkStart w:id="352" w:name="_Toc366590265"/>
      <w:bookmarkStart w:id="353" w:name="_Toc498958084"/>
      <w:r w:rsidRPr="003F6E31">
        <w:t>Services zur Definitionszeit</w:t>
      </w:r>
      <w:bookmarkEnd w:id="350"/>
      <w:bookmarkEnd w:id="351"/>
      <w:bookmarkEnd w:id="352"/>
      <w:bookmarkEnd w:id="353"/>
    </w:p>
    <w:p w14:paraId="781B467B" w14:textId="63BBE180" w:rsidR="00E9116A" w:rsidRDefault="00E9116A" w:rsidP="00BB0F8E">
      <w:pPr>
        <w:pStyle w:val="Textkrper"/>
        <w:keepNext/>
      </w:pPr>
      <w:r>
        <w:t xml:space="preserve">In </w:t>
      </w:r>
      <w:r>
        <w:fldChar w:fldCharType="begin"/>
      </w:r>
      <w:r>
        <w:instrText xml:space="preserve"> REF _Ref364075226 \h </w:instrText>
      </w:r>
      <w:r>
        <w:fldChar w:fldCharType="separate"/>
      </w:r>
      <w:r w:rsidR="00365D61">
        <w:t xml:space="preserve">Abbildung </w:t>
      </w:r>
      <w:r w:rsidR="00365D61">
        <w:rPr>
          <w:noProof/>
        </w:rPr>
        <w:t>16</w:t>
      </w:r>
      <w:r>
        <w:fldChar w:fldCharType="end"/>
      </w:r>
      <w:r>
        <w:t xml:space="preserve"> sind die Services zur Definitionszeit</w:t>
      </w:r>
      <w:r w:rsidR="00F95DD1">
        <w:t xml:space="preserve"> </w:t>
      </w:r>
      <w:r w:rsidR="00F95DD1" w:rsidRPr="003F6E31">
        <w:t>(</w:t>
      </w:r>
      <w:r w:rsidR="00F95DD1">
        <w:t>in den Modellen</w:t>
      </w:r>
      <w:r w:rsidR="00F95DD1" w:rsidRPr="003F6E31">
        <w:t xml:space="preserve"> hellblau)</w:t>
      </w:r>
      <w:r>
        <w:t xml:space="preserve">, die zur Verwaltung der verschiedenen Objekte benötigt werden, dargestellt. Die erste Gruppe bezieht sich auf das Subjekt. Die zweite Gruppe definiert Objekte in Abhängigkeit der </w:t>
      </w:r>
      <w:r w:rsidRPr="0093278E">
        <w:rPr>
          <w:i/>
        </w:rPr>
        <w:t>Ressource</w:t>
      </w:r>
      <w:r>
        <w:t>.</w:t>
      </w:r>
    </w:p>
    <w:p w14:paraId="496BCC2D" w14:textId="6EC623B5" w:rsidR="00E9116A" w:rsidRDefault="004A1D98" w:rsidP="00DD1976">
      <w:pPr>
        <w:pStyle w:val="Abbildung"/>
      </w:pPr>
      <w:r w:rsidRPr="004A1D98">
        <w:rPr>
          <w:rFonts w:ascii="Times New Roman" w:hAnsi="Times New Roman"/>
          <w:snapToGrid w:val="0"/>
          <w:color w:val="000000"/>
          <w:w w:val="0"/>
          <w:sz w:val="0"/>
          <w:szCs w:val="0"/>
          <w:u w:color="000000"/>
          <w:bdr w:val="none" w:sz="0" w:space="0" w:color="000000"/>
          <w:shd w:val="clear" w:color="000000" w:fill="000000"/>
          <w:lang w:bidi="x-none"/>
        </w:rPr>
        <w:t xml:space="preserve"> </w:t>
      </w:r>
      <w:r>
        <w:rPr>
          <w:lang w:val="de-CH" w:eastAsia="de-CH"/>
        </w:rPr>
        <w:drawing>
          <wp:inline distT="0" distB="0" distL="0" distR="0" wp14:anchorId="732C2A01" wp14:editId="64DE6470">
            <wp:extent cx="4802505" cy="3324860"/>
            <wp:effectExtent l="0" t="0" r="0" b="8890"/>
            <wp:docPr id="36" name="Grafik 36" descr="C:\Users\lua\Projekte\eCH-0107\Version3.0\Abbildungen\png\09_Defzeit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a\Projekte\eCH-0107\Version3.0\Abbildungen\png\09_Defzeit_Servic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2505" cy="3324860"/>
                    </a:xfrm>
                    <a:prstGeom prst="rect">
                      <a:avLst/>
                    </a:prstGeom>
                    <a:noFill/>
                    <a:ln>
                      <a:noFill/>
                    </a:ln>
                  </pic:spPr>
                </pic:pic>
              </a:graphicData>
            </a:graphic>
          </wp:inline>
        </w:drawing>
      </w:r>
    </w:p>
    <w:p w14:paraId="4784BEFA" w14:textId="5F5AE443" w:rsidR="00E9116A" w:rsidRDefault="00E9116A" w:rsidP="007869F4">
      <w:pPr>
        <w:pStyle w:val="Beschriftung"/>
      </w:pPr>
      <w:bookmarkStart w:id="354" w:name="_Ref364075226"/>
      <w:bookmarkStart w:id="355" w:name="_Toc365305285"/>
      <w:bookmarkStart w:id="356" w:name="_Toc366242221"/>
      <w:bookmarkStart w:id="357" w:name="_Toc498958145"/>
      <w:r>
        <w:t xml:space="preserve">Abbildung </w:t>
      </w:r>
      <w:fldSimple w:instr=" SEQ Abbildung \* ARABIC ">
        <w:r w:rsidR="00365D61">
          <w:rPr>
            <w:noProof/>
          </w:rPr>
          <w:t>16</w:t>
        </w:r>
      </w:fldSimple>
      <w:bookmarkEnd w:id="354"/>
      <w:r w:rsidR="004A1D98">
        <w:t xml:space="preserve"> </w:t>
      </w:r>
      <w:r>
        <w:t>Geschäftsservices – Definitionszeit</w:t>
      </w:r>
      <w:bookmarkEnd w:id="355"/>
      <w:bookmarkEnd w:id="356"/>
      <w:bookmarkEnd w:id="357"/>
    </w:p>
    <w:p w14:paraId="4A9F547C" w14:textId="2911FBD1" w:rsidR="00E9116A" w:rsidRPr="000A67FE" w:rsidRDefault="001D7A52">
      <w:pPr>
        <w:pStyle w:val="berschrift3"/>
      </w:pPr>
      <w:bookmarkStart w:id="358" w:name="_Toc364078102"/>
      <w:bookmarkStart w:id="359" w:name="_Ref365127818"/>
      <w:bookmarkStart w:id="360" w:name="_Ref365137843"/>
      <w:bookmarkStart w:id="361" w:name="_Toc366590266"/>
      <w:bookmarkStart w:id="362" w:name="_Toc498958085"/>
      <w:r>
        <w:t>E-Identity</w:t>
      </w:r>
      <w:r w:rsidR="00E9116A">
        <w:t xml:space="preserve"> Service</w:t>
      </w:r>
      <w:bookmarkEnd w:id="358"/>
      <w:bookmarkEnd w:id="359"/>
      <w:bookmarkEnd w:id="360"/>
      <w:bookmarkEnd w:id="361"/>
      <w:bookmarkEnd w:id="362"/>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40A3DF05" w14:textId="77777777" w:rsidTr="00226DA3">
        <w:trPr>
          <w:cantSplit/>
        </w:trPr>
        <w:tc>
          <w:tcPr>
            <w:tcW w:w="2518" w:type="dxa"/>
            <w:shd w:val="clear" w:color="auto" w:fill="D9D9D9" w:themeFill="background1" w:themeFillShade="D9"/>
          </w:tcPr>
          <w:p w14:paraId="5D7906D1" w14:textId="6C2445F9" w:rsidR="00E9116A" w:rsidRPr="003F6E31" w:rsidRDefault="00491CFA" w:rsidP="00E9116A">
            <w:pPr>
              <w:pStyle w:val="Textkrper"/>
              <w:rPr>
                <w:rFonts w:cs="Arial"/>
                <w:szCs w:val="22"/>
              </w:rPr>
            </w:pPr>
            <w:r>
              <w:rPr>
                <w:rFonts w:cs="Arial"/>
                <w:szCs w:val="22"/>
              </w:rPr>
              <w:t xml:space="preserve">E-Identity </w:t>
            </w:r>
            <w:r w:rsidR="00E9116A" w:rsidRPr="003F6E31">
              <w:rPr>
                <w:rFonts w:cs="Arial"/>
                <w:szCs w:val="22"/>
              </w:rPr>
              <w:t>Service</w:t>
            </w:r>
          </w:p>
        </w:tc>
        <w:tc>
          <w:tcPr>
            <w:tcW w:w="6769" w:type="dxa"/>
            <w:shd w:val="clear" w:color="auto" w:fill="F2F2F2" w:themeFill="background1" w:themeFillShade="F2"/>
          </w:tcPr>
          <w:p w14:paraId="07075DBD" w14:textId="673E5A02" w:rsidR="00E9116A" w:rsidRPr="003F6E31" w:rsidRDefault="00E9116A" w:rsidP="006A6D97">
            <w:pPr>
              <w:pStyle w:val="Textkrper"/>
            </w:pPr>
            <w:r w:rsidRPr="003F6E31">
              <w:t xml:space="preserve">Der </w:t>
            </w:r>
            <w:r w:rsidR="001D7A52">
              <w:rPr>
                <w:i/>
              </w:rPr>
              <w:t>E-Identity</w:t>
            </w:r>
            <w:r w:rsidRPr="009E779D">
              <w:rPr>
                <w:i/>
              </w:rPr>
              <w:t xml:space="preserve"> Service</w:t>
            </w:r>
            <w:r w:rsidRPr="003F6E31">
              <w:t xml:space="preserve"> stellt</w:t>
            </w:r>
            <w:r w:rsidR="009E779D">
              <w:t xml:space="preserve"> zu </w:t>
            </w:r>
            <w:r w:rsidR="009E779D" w:rsidRPr="00BA6F13">
              <w:rPr>
                <w:i/>
              </w:rPr>
              <w:t>Subjekten</w:t>
            </w:r>
            <w:r w:rsidRPr="003F6E31">
              <w:t xml:space="preserve"> </w:t>
            </w:r>
            <w:r w:rsidR="00314ABF">
              <w:rPr>
                <w:i/>
              </w:rPr>
              <w:t>E-Identities</w:t>
            </w:r>
            <w:r w:rsidR="004A1D98">
              <w:rPr>
                <w:i/>
              </w:rPr>
              <w:t xml:space="preserve"> </w:t>
            </w:r>
            <w:r w:rsidRPr="003F6E31">
              <w:t>aus und verwaltet sie.</w:t>
            </w:r>
          </w:p>
        </w:tc>
      </w:tr>
    </w:tbl>
    <w:p w14:paraId="6515B12D" w14:textId="0C3AE75D" w:rsidR="00A0158D" w:rsidRDefault="00A0158D" w:rsidP="00E9116A">
      <w:pPr>
        <w:pStyle w:val="Textkrper"/>
        <w:spacing w:before="120"/>
        <w:rPr>
          <w:b/>
        </w:rPr>
      </w:pPr>
      <w:r>
        <w:rPr>
          <w:b/>
        </w:rPr>
        <w:t>Schnittstellen:</w:t>
      </w:r>
    </w:p>
    <w:p w14:paraId="7DEDAD18" w14:textId="77777777" w:rsidR="00B510CF" w:rsidRDefault="00B53E70" w:rsidP="00B53E70">
      <w:pPr>
        <w:pStyle w:val="Textkrper"/>
      </w:pPr>
      <w:r w:rsidRPr="003F6E31">
        <w:t xml:space="preserve">In: </w:t>
      </w:r>
      <w:r w:rsidRPr="003F6E31">
        <w:tab/>
      </w:r>
      <w:r w:rsidR="008923DF">
        <w:t>Subjekt</w:t>
      </w:r>
      <w:r w:rsidR="00BE5E4F">
        <w:t xml:space="preserve">, </w:t>
      </w:r>
    </w:p>
    <w:p w14:paraId="05A2101E" w14:textId="22165E5E" w:rsidR="00B53E70" w:rsidRPr="003F6E31" w:rsidRDefault="00BE5E4F" w:rsidP="009D1540">
      <w:pPr>
        <w:pStyle w:val="Textkrper"/>
        <w:ind w:firstLine="709"/>
      </w:pPr>
      <w:r>
        <w:t>(</w:t>
      </w:r>
      <w:r>
        <w:rPr>
          <w:i/>
        </w:rPr>
        <w:t>E-Identities)</w:t>
      </w:r>
    </w:p>
    <w:p w14:paraId="355114E2" w14:textId="4642D0C4" w:rsidR="00B53E70" w:rsidRPr="003F6E31" w:rsidRDefault="00B53E70" w:rsidP="00B53E70">
      <w:pPr>
        <w:pStyle w:val="Textkrper"/>
        <w:ind w:left="709" w:hanging="709"/>
        <w:rPr>
          <w:b/>
        </w:rPr>
      </w:pPr>
      <w:r>
        <w:t>Out:</w:t>
      </w:r>
      <w:r w:rsidRPr="004E6CE4">
        <w:t xml:space="preserve"> </w:t>
      </w:r>
      <w:r w:rsidRPr="003F6E31">
        <w:tab/>
      </w:r>
      <w:r>
        <w:rPr>
          <w:i/>
        </w:rPr>
        <w:t>E-Identit</w:t>
      </w:r>
      <w:r w:rsidR="00BE5E4F">
        <w:rPr>
          <w:i/>
        </w:rPr>
        <w:t>ies</w:t>
      </w:r>
    </w:p>
    <w:p w14:paraId="69AFA7F8" w14:textId="77777777" w:rsidR="00E9116A" w:rsidRPr="003F6E31" w:rsidRDefault="00E9116A" w:rsidP="00E9116A">
      <w:pPr>
        <w:pStyle w:val="Textkrper"/>
        <w:spacing w:before="120"/>
        <w:rPr>
          <w:b/>
        </w:rPr>
      </w:pPr>
      <w:r w:rsidRPr="003F6E31">
        <w:rPr>
          <w:b/>
        </w:rPr>
        <w:t>Aufgaben:</w:t>
      </w:r>
    </w:p>
    <w:p w14:paraId="01FAA24C" w14:textId="77777777" w:rsidR="00627757" w:rsidRPr="00BE5E4F" w:rsidRDefault="009E779D" w:rsidP="00E9116A">
      <w:pPr>
        <w:pStyle w:val="Textkrper"/>
        <w:numPr>
          <w:ilvl w:val="0"/>
          <w:numId w:val="3"/>
        </w:numPr>
      </w:pPr>
      <w:r>
        <w:t xml:space="preserve">Ermöglicht die Registrierung von </w:t>
      </w:r>
      <w:r w:rsidRPr="0093278E">
        <w:rPr>
          <w:i/>
        </w:rPr>
        <w:t>Subjekten</w:t>
      </w:r>
    </w:p>
    <w:p w14:paraId="2C3F0A46" w14:textId="6BCD210E" w:rsidR="00E9116A" w:rsidRDefault="00E9116A" w:rsidP="00E9116A">
      <w:pPr>
        <w:pStyle w:val="Textkrper"/>
        <w:numPr>
          <w:ilvl w:val="0"/>
          <w:numId w:val="3"/>
        </w:numPr>
      </w:pPr>
      <w:r w:rsidRPr="003F6E31">
        <w:t>Stellt Funktionen zur Ausgabe</w:t>
      </w:r>
      <w:r w:rsidR="009E779D">
        <w:t>, Pflege</w:t>
      </w:r>
      <w:r w:rsidRPr="003F6E31">
        <w:t xml:space="preserve"> und Verwaltung von </w:t>
      </w:r>
      <w:r w:rsidR="00314ABF">
        <w:rPr>
          <w:i/>
        </w:rPr>
        <w:t>E-</w:t>
      </w:r>
      <w:r w:rsidR="00314ABF" w:rsidRPr="00EE1140">
        <w:t>Identities</w:t>
      </w:r>
      <w:r w:rsidR="004A1D98" w:rsidRPr="00EE1140">
        <w:t xml:space="preserve"> </w:t>
      </w:r>
      <w:r w:rsidR="002A620D" w:rsidRPr="00EE1140">
        <w:t xml:space="preserve">und deren Beziehungen </w:t>
      </w:r>
      <w:r w:rsidRPr="003F6E31">
        <w:t>bereit.</w:t>
      </w:r>
    </w:p>
    <w:p w14:paraId="0979D981" w14:textId="6C27E20B" w:rsidR="00E9116A" w:rsidRDefault="00E9116A" w:rsidP="00E9116A">
      <w:pPr>
        <w:pStyle w:val="Textkrper"/>
        <w:numPr>
          <w:ilvl w:val="0"/>
          <w:numId w:val="3"/>
        </w:numPr>
      </w:pPr>
      <w:r w:rsidRPr="003F6E31">
        <w:t xml:space="preserve">Stellt die </w:t>
      </w:r>
      <w:r w:rsidR="00D95C8E">
        <w:t xml:space="preserve">Überprüfung der Identität </w:t>
      </w:r>
      <w:r w:rsidRPr="003F6E31">
        <w:t xml:space="preserve">des </w:t>
      </w:r>
      <w:r w:rsidRPr="0093278E">
        <w:rPr>
          <w:i/>
        </w:rPr>
        <w:t>Subjekts</w:t>
      </w:r>
      <w:r w:rsidRPr="003F6E31">
        <w:t xml:space="preserve"> anhand definierter Regeln </w:t>
      </w:r>
      <w:r w:rsidR="009E779D">
        <w:t xml:space="preserve">abhängig von der angestrebten Qualität </w:t>
      </w:r>
      <w:r w:rsidRPr="003F6E31">
        <w:t>sicher</w:t>
      </w:r>
      <w:r w:rsidR="009E779D">
        <w:t xml:space="preserve"> (Vertrauenskette zwischen </w:t>
      </w:r>
      <w:r w:rsidR="001D7A52">
        <w:rPr>
          <w:i/>
        </w:rPr>
        <w:t>E-Identity</w:t>
      </w:r>
      <w:r w:rsidR="009E779D">
        <w:t xml:space="preserve"> und </w:t>
      </w:r>
      <w:r w:rsidR="009E779D" w:rsidRPr="004B4C62">
        <w:rPr>
          <w:i/>
        </w:rPr>
        <w:t>Subjekt</w:t>
      </w:r>
      <w:r w:rsidR="009E779D">
        <w:t>)</w:t>
      </w:r>
      <w:r w:rsidRPr="003F6E31">
        <w:t>.</w:t>
      </w:r>
    </w:p>
    <w:p w14:paraId="2299D493" w14:textId="4370F2B6" w:rsidR="009E779D" w:rsidRDefault="009E779D" w:rsidP="009E779D">
      <w:pPr>
        <w:pStyle w:val="Textkrper"/>
        <w:numPr>
          <w:ilvl w:val="0"/>
          <w:numId w:val="3"/>
        </w:numPr>
      </w:pPr>
      <w:r>
        <w:t xml:space="preserve">Kennt andere </w:t>
      </w:r>
      <w:r w:rsidR="001D7A52">
        <w:rPr>
          <w:i/>
        </w:rPr>
        <w:t>E-Identity</w:t>
      </w:r>
      <w:r w:rsidRPr="0063228F">
        <w:rPr>
          <w:i/>
        </w:rPr>
        <w:t xml:space="preserve"> Services</w:t>
      </w:r>
      <w:r>
        <w:t xml:space="preserve"> und ermöglicht die Pflege der </w:t>
      </w:r>
      <w:r w:rsidR="00EA5D9D" w:rsidRPr="00C42C3D">
        <w:rPr>
          <w:i/>
        </w:rPr>
        <w:t>linkedID</w:t>
      </w:r>
      <w:r w:rsidR="00EA5D9D">
        <w:t xml:space="preserve"> </w:t>
      </w:r>
      <w:r>
        <w:t>z</w:t>
      </w:r>
      <w:r w:rsidR="000D06AB">
        <w:t>u anderen</w:t>
      </w:r>
      <w:r>
        <w:t xml:space="preserve"> </w:t>
      </w:r>
      <w:r w:rsidR="00314ABF">
        <w:rPr>
          <w:i/>
        </w:rPr>
        <w:t>E-Identities</w:t>
      </w:r>
      <w:r w:rsidR="004A1D98">
        <w:rPr>
          <w:i/>
        </w:rPr>
        <w:t xml:space="preserve"> </w:t>
      </w:r>
      <w:r w:rsidR="000D06AB">
        <w:t>d</w:t>
      </w:r>
      <w:r>
        <w:t xml:space="preserve">es </w:t>
      </w:r>
      <w:r w:rsidRPr="004B4C62">
        <w:rPr>
          <w:i/>
        </w:rPr>
        <w:t>Subjekts</w:t>
      </w:r>
      <w:r>
        <w:t>.</w:t>
      </w:r>
    </w:p>
    <w:p w14:paraId="027CD36A" w14:textId="38C81523" w:rsidR="0051052A" w:rsidRPr="003F6E31" w:rsidRDefault="0051052A" w:rsidP="0051052A">
      <w:pPr>
        <w:pStyle w:val="Textkrper"/>
        <w:numPr>
          <w:ilvl w:val="0"/>
          <w:numId w:val="3"/>
        </w:numPr>
      </w:pPr>
      <w:r>
        <w:t xml:space="preserve">Stellt in geeigneter Weise die Qualität und Aktualität der </w:t>
      </w:r>
      <w:r w:rsidR="001D7A52">
        <w:rPr>
          <w:i/>
        </w:rPr>
        <w:t>E-Identity</w:t>
      </w:r>
      <w:r>
        <w:t xml:space="preserve"> sicher</w:t>
      </w:r>
      <w:r w:rsidR="003F6093">
        <w:t>.</w:t>
      </w:r>
    </w:p>
    <w:p w14:paraId="09C72BFA" w14:textId="5AD0D50E" w:rsidR="00E9116A" w:rsidRDefault="00E9116A" w:rsidP="00E9116A">
      <w:pPr>
        <w:pStyle w:val="Textkrper"/>
        <w:numPr>
          <w:ilvl w:val="0"/>
          <w:numId w:val="3"/>
        </w:numPr>
      </w:pPr>
      <w:r w:rsidRPr="003F6E31">
        <w:t xml:space="preserve">Begrenzt die Lebensdauer von </w:t>
      </w:r>
      <w:r w:rsidR="00314ABF">
        <w:rPr>
          <w:i/>
        </w:rPr>
        <w:t>E-Identities</w:t>
      </w:r>
      <w:r w:rsidR="004A1D98">
        <w:rPr>
          <w:i/>
        </w:rPr>
        <w:t xml:space="preserve"> </w:t>
      </w:r>
      <w:r w:rsidR="006D3EF6">
        <w:t xml:space="preserve">und unterstützt die </w:t>
      </w:r>
      <w:r w:rsidR="006D3EF6" w:rsidRPr="004B4C62">
        <w:rPr>
          <w:i/>
        </w:rPr>
        <w:t>Subjekte</w:t>
      </w:r>
      <w:r w:rsidR="006D3EF6">
        <w:t xml:space="preserve"> </w:t>
      </w:r>
      <w:r w:rsidR="00E06805">
        <w:t xml:space="preserve">bei </w:t>
      </w:r>
      <w:r w:rsidR="006D3EF6">
        <w:t xml:space="preserve">der Erneuerung ihrer </w:t>
      </w:r>
      <w:r w:rsidR="00314ABF">
        <w:rPr>
          <w:i/>
        </w:rPr>
        <w:t>E-Identities</w:t>
      </w:r>
      <w:r w:rsidRPr="003F6E31">
        <w:t>.</w:t>
      </w:r>
    </w:p>
    <w:p w14:paraId="38EEDE94" w14:textId="587668FE" w:rsidR="00434FB2" w:rsidRDefault="00434FB2" w:rsidP="00E9116A">
      <w:pPr>
        <w:pStyle w:val="Textkrper"/>
        <w:numPr>
          <w:ilvl w:val="0"/>
          <w:numId w:val="3"/>
        </w:numPr>
      </w:pPr>
      <w:r>
        <w:t xml:space="preserve">Kann </w:t>
      </w:r>
      <w:r w:rsidR="00314ABF">
        <w:rPr>
          <w:i/>
        </w:rPr>
        <w:t xml:space="preserve">E-Identities </w:t>
      </w:r>
      <w:r>
        <w:t>widerrufen</w:t>
      </w:r>
      <w:r w:rsidR="000A4C4B">
        <w:t>/deaktivieren</w:t>
      </w:r>
      <w:r w:rsidR="00DF7965">
        <w:t>.</w:t>
      </w:r>
    </w:p>
    <w:p w14:paraId="29D44080" w14:textId="78DB4A49" w:rsidR="004C3409" w:rsidRPr="003F6E31" w:rsidRDefault="004C3409" w:rsidP="00E9116A">
      <w:pPr>
        <w:pStyle w:val="Textkrper"/>
        <w:numPr>
          <w:ilvl w:val="0"/>
          <w:numId w:val="3"/>
        </w:numPr>
      </w:pPr>
      <w:r>
        <w:t xml:space="preserve">Unterstützt </w:t>
      </w:r>
      <w:r w:rsidRPr="00EE1140">
        <w:rPr>
          <w:i/>
        </w:rPr>
        <w:t>Profile</w:t>
      </w:r>
      <w:r>
        <w:t xml:space="preserve"> zur Trennung von Verantwortungen (Segregation of Duties, SoD)</w:t>
      </w:r>
      <w:r w:rsidR="00FA307F">
        <w:t>.</w:t>
      </w:r>
      <w:r>
        <w:t xml:space="preserve"> </w:t>
      </w:r>
    </w:p>
    <w:p w14:paraId="03B7BA8A" w14:textId="454D62D2" w:rsidR="00BC72DF" w:rsidRPr="00A25AA0" w:rsidRDefault="00BC72DF" w:rsidP="00BC72DF">
      <w:pPr>
        <w:pStyle w:val="Textkrper"/>
        <w:numPr>
          <w:ilvl w:val="0"/>
          <w:numId w:val="3"/>
        </w:numPr>
      </w:pPr>
      <w:r w:rsidRPr="009D1540">
        <w:t xml:space="preserve">Gewährt zur Definitionszeit vertrauenswürdigen </w:t>
      </w:r>
      <w:r w:rsidRPr="009D1540">
        <w:rPr>
          <w:i/>
        </w:rPr>
        <w:t>Credential</w:t>
      </w:r>
      <w:r w:rsidRPr="009D1540">
        <w:t xml:space="preserve"> </w:t>
      </w:r>
      <w:r w:rsidRPr="009D1540">
        <w:rPr>
          <w:i/>
        </w:rPr>
        <w:t>Services</w:t>
      </w:r>
      <w:r w:rsidRPr="009D1540">
        <w:t xml:space="preserve"> und </w:t>
      </w:r>
      <w:r w:rsidRPr="00A25AA0">
        <w:rPr>
          <w:i/>
        </w:rPr>
        <w:t>Attribute Services</w:t>
      </w:r>
      <w:r w:rsidRPr="00A25AA0">
        <w:t xml:space="preserve"> elektronischen Zugang zu den </w:t>
      </w:r>
      <w:r w:rsidRPr="00A25AA0">
        <w:rPr>
          <w:i/>
        </w:rPr>
        <w:t>E-Identities</w:t>
      </w:r>
      <w:r w:rsidRPr="00A25AA0">
        <w:t>.</w:t>
      </w:r>
    </w:p>
    <w:p w14:paraId="59314AC7" w14:textId="727D8FED" w:rsidR="00E9116A" w:rsidRDefault="00E9116A" w:rsidP="00E9116A">
      <w:pPr>
        <w:pStyle w:val="Textkrper"/>
        <w:numPr>
          <w:ilvl w:val="0"/>
          <w:numId w:val="3"/>
        </w:numPr>
      </w:pPr>
      <w:r w:rsidRPr="00BC72DF">
        <w:t xml:space="preserve">Gewährt </w:t>
      </w:r>
      <w:r w:rsidR="00250386">
        <w:t xml:space="preserve">zur </w:t>
      </w:r>
      <w:r w:rsidR="00336814">
        <w:t>Laufzeit</w:t>
      </w:r>
      <w:r w:rsidR="00BC72DF" w:rsidRPr="00A25AA0">
        <w:t xml:space="preserve"> </w:t>
      </w:r>
      <w:r w:rsidRPr="00BC72DF">
        <w:t xml:space="preserve">vertrauenswürdigen </w:t>
      </w:r>
      <w:r w:rsidRPr="00BC72DF">
        <w:rPr>
          <w:i/>
        </w:rPr>
        <w:t>Authentication</w:t>
      </w:r>
      <w:r w:rsidRPr="00A25AA0">
        <w:rPr>
          <w:i/>
        </w:rPr>
        <w:t xml:space="preserve"> Services</w:t>
      </w:r>
      <w:r w:rsidRPr="00BC72DF">
        <w:t xml:space="preserve"> </w:t>
      </w:r>
      <w:r w:rsidR="001A4889" w:rsidRPr="00A25AA0">
        <w:t xml:space="preserve">und </w:t>
      </w:r>
      <w:r w:rsidR="001A4889" w:rsidRPr="00A25AA0">
        <w:rPr>
          <w:i/>
        </w:rPr>
        <w:t xml:space="preserve">Attribute </w:t>
      </w:r>
      <w:r w:rsidR="00BC72DF" w:rsidRPr="00A25AA0">
        <w:rPr>
          <w:i/>
        </w:rPr>
        <w:t xml:space="preserve">Assertion </w:t>
      </w:r>
      <w:r w:rsidR="001A4889" w:rsidRPr="00A25AA0">
        <w:rPr>
          <w:i/>
        </w:rPr>
        <w:t>Services</w:t>
      </w:r>
      <w:r w:rsidR="001A4889" w:rsidRPr="00A25AA0">
        <w:t xml:space="preserve"> </w:t>
      </w:r>
      <w:r w:rsidRPr="00BC72DF">
        <w:t xml:space="preserve">elektronischen Zugang zu den </w:t>
      </w:r>
      <w:r w:rsidR="00314ABF" w:rsidRPr="00BC72DF">
        <w:rPr>
          <w:i/>
        </w:rPr>
        <w:t>E-Identities</w:t>
      </w:r>
      <w:r w:rsidRPr="00BC72DF">
        <w:t>.</w:t>
      </w:r>
    </w:p>
    <w:p w14:paraId="465E1E09" w14:textId="0FC6CDD2" w:rsidR="00A37783" w:rsidRPr="00BC72DF" w:rsidRDefault="00A37783" w:rsidP="00E9116A">
      <w:pPr>
        <w:pStyle w:val="Textkrper"/>
        <w:numPr>
          <w:ilvl w:val="0"/>
          <w:numId w:val="3"/>
        </w:numPr>
      </w:pPr>
      <w:r>
        <w:t xml:space="preserve">Verwendet einen </w:t>
      </w:r>
      <w:r w:rsidRPr="007038F7">
        <w:rPr>
          <w:i/>
        </w:rPr>
        <w:t>Logging Service</w:t>
      </w:r>
      <w:r>
        <w:t>, um Zugriffs</w:t>
      </w:r>
      <w:r w:rsidRPr="003F6E31">
        <w:t>informationen</w:t>
      </w:r>
      <w:r>
        <w:t xml:space="preserve"> zur </w:t>
      </w:r>
      <w:r w:rsidRPr="003F6E31">
        <w:t>vollständige</w:t>
      </w:r>
      <w:r>
        <w:t>n</w:t>
      </w:r>
      <w:r w:rsidRPr="003F6E31">
        <w:t xml:space="preserve"> Nachvollziehbarkeit</w:t>
      </w:r>
      <w:r>
        <w:t xml:space="preserve"> abzulegen</w:t>
      </w:r>
      <w:r w:rsidRPr="003F6E31">
        <w:t>.</w:t>
      </w:r>
    </w:p>
    <w:p w14:paraId="530E9EEA" w14:textId="77777777" w:rsidR="00E9116A" w:rsidRPr="003F6E31" w:rsidRDefault="00E9116A">
      <w:pPr>
        <w:pStyle w:val="berschrift3"/>
      </w:pPr>
      <w:bookmarkStart w:id="363" w:name="_Toc364078103"/>
      <w:bookmarkStart w:id="364" w:name="_Ref365137925"/>
      <w:bookmarkStart w:id="365" w:name="_Toc366590267"/>
      <w:bookmarkStart w:id="366" w:name="_Toc498958086"/>
      <w:r>
        <w:t>Credential Service</w:t>
      </w:r>
      <w:bookmarkEnd w:id="363"/>
      <w:bookmarkEnd w:id="364"/>
      <w:bookmarkEnd w:id="365"/>
      <w:bookmarkEnd w:id="366"/>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754CBFC2" w14:textId="77777777" w:rsidTr="00226DA3">
        <w:trPr>
          <w:cantSplit/>
        </w:trPr>
        <w:tc>
          <w:tcPr>
            <w:tcW w:w="2518" w:type="dxa"/>
            <w:shd w:val="clear" w:color="auto" w:fill="D9D9D9" w:themeFill="background1" w:themeFillShade="D9"/>
          </w:tcPr>
          <w:p w14:paraId="72F3630D" w14:textId="77777777" w:rsidR="00E9116A" w:rsidRPr="003F6E31" w:rsidRDefault="00E9116A" w:rsidP="00E9116A">
            <w:pPr>
              <w:pStyle w:val="Textkrper"/>
              <w:rPr>
                <w:rFonts w:cs="Arial"/>
                <w:szCs w:val="22"/>
              </w:rPr>
            </w:pPr>
            <w:r w:rsidRPr="003F6E31">
              <w:rPr>
                <w:rFonts w:cs="Arial"/>
                <w:szCs w:val="22"/>
              </w:rPr>
              <w:t>Credential Service</w:t>
            </w:r>
          </w:p>
        </w:tc>
        <w:tc>
          <w:tcPr>
            <w:tcW w:w="6769" w:type="dxa"/>
            <w:shd w:val="clear" w:color="auto" w:fill="F2F2F2" w:themeFill="background1" w:themeFillShade="F2"/>
          </w:tcPr>
          <w:p w14:paraId="7E2BE713" w14:textId="56E30D1A" w:rsidR="00E9116A" w:rsidRPr="003F6E31" w:rsidRDefault="00E9116A" w:rsidP="00FE50F6">
            <w:pPr>
              <w:pStyle w:val="Textkrper"/>
            </w:pPr>
            <w:r w:rsidRPr="003F6E31">
              <w:t xml:space="preserve">Der </w:t>
            </w:r>
            <w:r w:rsidRPr="004B4C62">
              <w:rPr>
                <w:i/>
              </w:rPr>
              <w:t>Credential</w:t>
            </w:r>
            <w:r w:rsidRPr="003F6E31">
              <w:t xml:space="preserve"> Service gibt </w:t>
            </w:r>
            <w:r w:rsidR="000B4CFF">
              <w:rPr>
                <w:i/>
              </w:rPr>
              <w:t>Aut</w:t>
            </w:r>
            <w:r w:rsidR="0091759C">
              <w:rPr>
                <w:i/>
              </w:rPr>
              <w:t>he</w:t>
            </w:r>
            <w:r w:rsidR="000B4CFF">
              <w:rPr>
                <w:i/>
              </w:rPr>
              <w:t xml:space="preserve">ntifizierungsmittel </w:t>
            </w:r>
            <w:r w:rsidRPr="003F6E31">
              <w:t xml:space="preserve">aus und verwaltet sie. </w:t>
            </w:r>
            <w:r w:rsidR="00F22520">
              <w:t xml:space="preserve">Er ermöglicht eine benutzerfreundliche Erneuerung bzw. den Ersatz von Authentifizierungsmitteln. </w:t>
            </w:r>
            <w:r w:rsidRPr="003F6E31">
              <w:t xml:space="preserve">Ein </w:t>
            </w:r>
            <w:r w:rsidR="0091759C">
              <w:rPr>
                <w:i/>
              </w:rPr>
              <w:t xml:space="preserve">Authentifizierungsmittel </w:t>
            </w:r>
            <w:r w:rsidRPr="003F6E31">
              <w:t xml:space="preserve">bezieht sich auf eine </w:t>
            </w:r>
            <w:r w:rsidR="001D7A52">
              <w:rPr>
                <w:i/>
              </w:rPr>
              <w:t>E-Identity</w:t>
            </w:r>
            <w:r w:rsidRPr="003F6E31">
              <w:t xml:space="preserve"> und ist auf ein bestimmtes </w:t>
            </w:r>
            <w:r w:rsidRPr="003F6E31">
              <w:rPr>
                <w:i/>
              </w:rPr>
              <w:t>Subjekt</w:t>
            </w:r>
            <w:r w:rsidRPr="003F6E31">
              <w:t xml:space="preserve"> ausgestellt.</w:t>
            </w:r>
          </w:p>
        </w:tc>
      </w:tr>
    </w:tbl>
    <w:p w14:paraId="00E8D7FE" w14:textId="77777777" w:rsidR="009E41F8" w:rsidRDefault="009E41F8" w:rsidP="009E41F8">
      <w:pPr>
        <w:pStyle w:val="Textkrper"/>
        <w:spacing w:before="120"/>
        <w:rPr>
          <w:b/>
        </w:rPr>
      </w:pPr>
      <w:r>
        <w:rPr>
          <w:b/>
        </w:rPr>
        <w:t>Schnittstellen:</w:t>
      </w:r>
    </w:p>
    <w:p w14:paraId="32E07DA3" w14:textId="77777777" w:rsidR="006B1A9E" w:rsidRDefault="009E41F8" w:rsidP="009E41F8">
      <w:pPr>
        <w:pStyle w:val="Textkrper"/>
      </w:pPr>
      <w:r w:rsidRPr="003F6E31">
        <w:t xml:space="preserve">In: </w:t>
      </w:r>
      <w:r w:rsidRPr="003F6E31">
        <w:tab/>
      </w:r>
      <w:r w:rsidR="00B510CF">
        <w:t xml:space="preserve">E-Identity, </w:t>
      </w:r>
    </w:p>
    <w:p w14:paraId="16B3C229" w14:textId="04F52EDB" w:rsidR="009E41F8" w:rsidRDefault="00B510CF" w:rsidP="00060D83">
      <w:pPr>
        <w:pStyle w:val="Textkrper"/>
        <w:ind w:firstLine="709"/>
        <w:rPr>
          <w:i/>
        </w:rPr>
      </w:pPr>
      <w:r w:rsidRPr="00DA70C7">
        <w:rPr>
          <w:i/>
        </w:rPr>
        <w:t>Authentifizierungs</w:t>
      </w:r>
      <w:r>
        <w:rPr>
          <w:i/>
        </w:rPr>
        <w:t>faktoren</w:t>
      </w:r>
      <w:r w:rsidR="00060D83">
        <w:rPr>
          <w:i/>
        </w:rPr>
        <w:t>,</w:t>
      </w:r>
    </w:p>
    <w:p w14:paraId="5E22A0C2" w14:textId="260255E4" w:rsidR="004B38B9" w:rsidRPr="003F6E31" w:rsidRDefault="004B38B9" w:rsidP="00060D83">
      <w:pPr>
        <w:pStyle w:val="Textkrper"/>
        <w:ind w:firstLine="709"/>
      </w:pPr>
      <w:r>
        <w:rPr>
          <w:i/>
        </w:rPr>
        <w:t>(Authentifizierungsmittel)</w:t>
      </w:r>
    </w:p>
    <w:p w14:paraId="092C6BED" w14:textId="61B071D7" w:rsidR="009E41F8" w:rsidRPr="003F6E31" w:rsidRDefault="009E41F8" w:rsidP="009E41F8">
      <w:pPr>
        <w:pStyle w:val="Textkrper"/>
        <w:ind w:left="709" w:hanging="709"/>
        <w:rPr>
          <w:b/>
        </w:rPr>
      </w:pPr>
      <w:r>
        <w:t>Out:</w:t>
      </w:r>
      <w:r w:rsidRPr="004E6CE4">
        <w:t xml:space="preserve"> </w:t>
      </w:r>
      <w:r w:rsidRPr="003F6E31">
        <w:tab/>
      </w:r>
      <w:r>
        <w:rPr>
          <w:i/>
        </w:rPr>
        <w:t>Authentifizierungsmittel, Credential</w:t>
      </w:r>
    </w:p>
    <w:p w14:paraId="1C65590F" w14:textId="77777777" w:rsidR="00E9116A" w:rsidRPr="003F6E31" w:rsidRDefault="00E9116A" w:rsidP="00E9116A">
      <w:pPr>
        <w:pStyle w:val="Textkrper"/>
        <w:spacing w:before="120"/>
        <w:rPr>
          <w:b/>
        </w:rPr>
      </w:pPr>
      <w:r w:rsidRPr="003F6E31">
        <w:rPr>
          <w:b/>
        </w:rPr>
        <w:t>Aufgaben:</w:t>
      </w:r>
    </w:p>
    <w:p w14:paraId="7716575B" w14:textId="538E4E40" w:rsidR="00DA70C7" w:rsidRDefault="002F4365" w:rsidP="00E9116A">
      <w:pPr>
        <w:pStyle w:val="Textkrper"/>
        <w:numPr>
          <w:ilvl w:val="0"/>
          <w:numId w:val="3"/>
        </w:numPr>
      </w:pPr>
      <w:r>
        <w:t>Registriert</w:t>
      </w:r>
      <w:r w:rsidR="00DA70C7">
        <w:t xml:space="preserve"> </w:t>
      </w:r>
      <w:r w:rsidR="0091759C">
        <w:rPr>
          <w:i/>
        </w:rPr>
        <w:t xml:space="preserve">Authentifizierungsmittel </w:t>
      </w:r>
      <w:r w:rsidR="00DA70C7">
        <w:t xml:space="preserve">unter allfälliger Verwendung von </w:t>
      </w:r>
      <w:r w:rsidR="00DA70C7" w:rsidRPr="00DA70C7">
        <w:rPr>
          <w:i/>
        </w:rPr>
        <w:t>Authentifizierungs</w:t>
      </w:r>
      <w:r w:rsidR="0091759C">
        <w:rPr>
          <w:i/>
        </w:rPr>
        <w:t>faktoren</w:t>
      </w:r>
      <w:r w:rsidR="00DA70C7">
        <w:t xml:space="preserve"> des </w:t>
      </w:r>
      <w:r w:rsidR="00DA70C7" w:rsidRPr="004B4C62">
        <w:rPr>
          <w:i/>
        </w:rPr>
        <w:t>Subjekts</w:t>
      </w:r>
    </w:p>
    <w:p w14:paraId="2F224621" w14:textId="7FC80518" w:rsidR="00F67A2F" w:rsidRDefault="00E9116A" w:rsidP="00F67A2F">
      <w:pPr>
        <w:pStyle w:val="Textkrper"/>
        <w:numPr>
          <w:ilvl w:val="0"/>
          <w:numId w:val="3"/>
        </w:numPr>
      </w:pPr>
      <w:r w:rsidRPr="003F6E31">
        <w:t>Stellt Funktionen zur Ausgabe</w:t>
      </w:r>
      <w:r w:rsidR="00D925E7">
        <w:t xml:space="preserve">, </w:t>
      </w:r>
      <w:r w:rsidRPr="003F6E31">
        <w:t xml:space="preserve">Verwaltung </w:t>
      </w:r>
      <w:r w:rsidR="00D925E7">
        <w:t xml:space="preserve">und Zustellung </w:t>
      </w:r>
      <w:r w:rsidRPr="003F6E31">
        <w:t xml:space="preserve">der </w:t>
      </w:r>
      <w:r w:rsidR="009E41F8">
        <w:rPr>
          <w:i/>
        </w:rPr>
        <w:t xml:space="preserve">Authentifizierungsmittel </w:t>
      </w:r>
      <w:r w:rsidRPr="003F6E31">
        <w:t>zur Verfügung.</w:t>
      </w:r>
    </w:p>
    <w:p w14:paraId="27DB5F6F" w14:textId="28CF040B" w:rsidR="002928B5" w:rsidRDefault="002928B5" w:rsidP="00F67A2F">
      <w:pPr>
        <w:pStyle w:val="Textkrper"/>
        <w:numPr>
          <w:ilvl w:val="0"/>
          <w:numId w:val="3"/>
        </w:numPr>
      </w:pPr>
      <w:r>
        <w:t>Ermöglicht eine benutzerfreundliche Erneuerung bzw. den Ersatz von Authentifizierungsmitteln.</w:t>
      </w:r>
    </w:p>
    <w:p w14:paraId="50E9346F" w14:textId="188A6AB5" w:rsidR="00E9116A" w:rsidRDefault="00F67A2F" w:rsidP="00F67A2F">
      <w:pPr>
        <w:pStyle w:val="Textkrper"/>
        <w:numPr>
          <w:ilvl w:val="0"/>
          <w:numId w:val="3"/>
        </w:numPr>
      </w:pPr>
      <w:r>
        <w:t xml:space="preserve">Verwendet für kryptografische </w:t>
      </w:r>
      <w:r w:rsidR="00CC4E74">
        <w:t>Schlüssel</w:t>
      </w:r>
      <w:r>
        <w:t xml:space="preserve"> ein Schlüsselmanagement (nicht Teil de</w:t>
      </w:r>
      <w:r w:rsidR="000E3055">
        <w:t>s</w:t>
      </w:r>
      <w:r>
        <w:t xml:space="preserve"> IAM-Geschäftsservices)</w:t>
      </w:r>
      <w:r w:rsidR="00DF7965">
        <w:t>.</w:t>
      </w:r>
    </w:p>
    <w:p w14:paraId="15879AD4" w14:textId="6A4D4421" w:rsidR="00B850E8" w:rsidRDefault="00B850E8" w:rsidP="00B850E8">
      <w:pPr>
        <w:pStyle w:val="Textkrper"/>
        <w:numPr>
          <w:ilvl w:val="0"/>
          <w:numId w:val="3"/>
        </w:numPr>
      </w:pPr>
      <w:r>
        <w:t xml:space="preserve">Stellt die Vertraulichkeit, Integrität und </w:t>
      </w:r>
      <w:r w:rsidRPr="00CF437D">
        <w:t xml:space="preserve">Verfügbarkeit </w:t>
      </w:r>
      <w:r w:rsidRPr="00EE1140">
        <w:t>der Credentials</w:t>
      </w:r>
      <w:r w:rsidRPr="00B850E8">
        <w:t xml:space="preserve"> sicher</w:t>
      </w:r>
    </w:p>
    <w:p w14:paraId="1D8D5500" w14:textId="20848011" w:rsidR="00E9116A" w:rsidRPr="003F6E31" w:rsidRDefault="00E9116A" w:rsidP="00F67A2F">
      <w:pPr>
        <w:pStyle w:val="Textkrper"/>
        <w:numPr>
          <w:ilvl w:val="0"/>
          <w:numId w:val="3"/>
        </w:numPr>
      </w:pPr>
      <w:r w:rsidRPr="003F6E31">
        <w:t xml:space="preserve">Ermöglicht die Überprüfung der Gültigkeit der verwalteten </w:t>
      </w:r>
      <w:r w:rsidR="009E41F8">
        <w:rPr>
          <w:i/>
        </w:rPr>
        <w:t xml:space="preserve">Authentifizierungsmittel </w:t>
      </w:r>
      <w:r w:rsidRPr="003F6E31">
        <w:t>und der Zuge</w:t>
      </w:r>
      <w:r>
        <w:t xml:space="preserve">hörigkeit zu einer </w:t>
      </w:r>
      <w:r w:rsidR="001D7A52">
        <w:rPr>
          <w:i/>
        </w:rPr>
        <w:t>E-Identity</w:t>
      </w:r>
      <w:r w:rsidR="00434FB2">
        <w:rPr>
          <w:i/>
        </w:rPr>
        <w:t xml:space="preserve"> </w:t>
      </w:r>
      <w:r w:rsidR="00434FB2" w:rsidRPr="00DA70C7">
        <w:t>bzw. dem zugehörigen</w:t>
      </w:r>
      <w:r w:rsidR="00434FB2">
        <w:rPr>
          <w:i/>
        </w:rPr>
        <w:t xml:space="preserve"> Subjekt</w:t>
      </w:r>
      <w:r>
        <w:t>.</w:t>
      </w:r>
    </w:p>
    <w:p w14:paraId="5202B033" w14:textId="686E7CEF" w:rsidR="00E9116A" w:rsidRDefault="00E9116A" w:rsidP="00E9116A">
      <w:pPr>
        <w:pStyle w:val="Textkrper"/>
        <w:numPr>
          <w:ilvl w:val="0"/>
          <w:numId w:val="3"/>
        </w:numPr>
      </w:pPr>
      <w:r w:rsidRPr="003F6E31">
        <w:t>Begre</w:t>
      </w:r>
      <w:r>
        <w:t xml:space="preserve">nzt die Lebensdauer der </w:t>
      </w:r>
      <w:r w:rsidRPr="003F6E31">
        <w:t xml:space="preserve">ausgegebenen </w:t>
      </w:r>
      <w:r w:rsidR="009E41F8">
        <w:rPr>
          <w:i/>
        </w:rPr>
        <w:t xml:space="preserve">Authentifizierungsmittel </w:t>
      </w:r>
      <w:r w:rsidR="002B62C5">
        <w:t xml:space="preserve">und unterstützt die </w:t>
      </w:r>
      <w:r w:rsidR="002B62C5" w:rsidRPr="004B4C62">
        <w:rPr>
          <w:i/>
        </w:rPr>
        <w:t>Subjekte</w:t>
      </w:r>
      <w:r w:rsidR="002B62C5">
        <w:t xml:space="preserve"> in der Erneuerung ihrer </w:t>
      </w:r>
      <w:r w:rsidR="009E41F8">
        <w:rPr>
          <w:i/>
        </w:rPr>
        <w:t>Authentifizierungsmittel</w:t>
      </w:r>
      <w:r w:rsidRPr="003F6E31">
        <w:t>.</w:t>
      </w:r>
    </w:p>
    <w:p w14:paraId="4C2E6E24" w14:textId="4AD6D85C" w:rsidR="00F67A2F" w:rsidRDefault="0063228F" w:rsidP="00F67A2F">
      <w:pPr>
        <w:pStyle w:val="Textkrper"/>
        <w:numPr>
          <w:ilvl w:val="0"/>
          <w:numId w:val="3"/>
        </w:numPr>
      </w:pPr>
      <w:r>
        <w:t xml:space="preserve">Kann </w:t>
      </w:r>
      <w:r w:rsidR="009E41F8">
        <w:rPr>
          <w:i/>
        </w:rPr>
        <w:t xml:space="preserve">Authentifizierungsmittel </w:t>
      </w:r>
      <w:r>
        <w:t>widerrufen</w:t>
      </w:r>
      <w:r w:rsidR="00DF7965">
        <w:t>.</w:t>
      </w:r>
    </w:p>
    <w:p w14:paraId="2DA8C638" w14:textId="1661D561" w:rsidR="0005558F" w:rsidRDefault="0005558F" w:rsidP="0005558F">
      <w:pPr>
        <w:pStyle w:val="Textkrper"/>
        <w:numPr>
          <w:ilvl w:val="0"/>
          <w:numId w:val="3"/>
        </w:numPr>
      </w:pPr>
      <w:r w:rsidRPr="00A25AA0">
        <w:t xml:space="preserve">Gewährt </w:t>
      </w:r>
      <w:r w:rsidR="002A5129">
        <w:t xml:space="preserve">zur Laufzeit </w:t>
      </w:r>
      <w:r w:rsidRPr="00A25AA0">
        <w:t xml:space="preserve">vertrauenswürdigen </w:t>
      </w:r>
      <w:r w:rsidRPr="00A25AA0">
        <w:rPr>
          <w:i/>
        </w:rPr>
        <w:t>Authentication</w:t>
      </w:r>
      <w:r w:rsidRPr="00A25AA0">
        <w:t xml:space="preserve"> Services elektronischen Zugang zu den </w:t>
      </w:r>
      <w:r w:rsidRPr="00A25AA0">
        <w:rPr>
          <w:i/>
        </w:rPr>
        <w:t>Crede</w:t>
      </w:r>
      <w:r>
        <w:rPr>
          <w:i/>
        </w:rPr>
        <w:t>n</w:t>
      </w:r>
      <w:r w:rsidRPr="00A25AA0">
        <w:rPr>
          <w:i/>
        </w:rPr>
        <w:t>tials</w:t>
      </w:r>
      <w:r w:rsidRPr="00A25AA0">
        <w:t>.</w:t>
      </w:r>
    </w:p>
    <w:p w14:paraId="42439938" w14:textId="12394B2F" w:rsidR="00A37783" w:rsidRPr="00A25AA0" w:rsidRDefault="00A37783" w:rsidP="0005558F">
      <w:pPr>
        <w:pStyle w:val="Textkrper"/>
        <w:numPr>
          <w:ilvl w:val="0"/>
          <w:numId w:val="3"/>
        </w:numPr>
      </w:pPr>
      <w:r>
        <w:t xml:space="preserve">Verwendet einen </w:t>
      </w:r>
      <w:r w:rsidRPr="007038F7">
        <w:rPr>
          <w:i/>
        </w:rPr>
        <w:t>Logging Service</w:t>
      </w:r>
      <w:r>
        <w:t>, um Zugriffs</w:t>
      </w:r>
      <w:r w:rsidRPr="003F6E31">
        <w:t>informationen</w:t>
      </w:r>
      <w:r>
        <w:t xml:space="preserve"> zur </w:t>
      </w:r>
      <w:r w:rsidRPr="003F6E31">
        <w:t>vollständige</w:t>
      </w:r>
      <w:r>
        <w:t>n</w:t>
      </w:r>
      <w:r w:rsidRPr="003F6E31">
        <w:t xml:space="preserve"> Nachvollziehbarkeit</w:t>
      </w:r>
      <w:r>
        <w:t xml:space="preserve"> abzulegen</w:t>
      </w:r>
      <w:r w:rsidRPr="003F6E31">
        <w:t>.</w:t>
      </w:r>
    </w:p>
    <w:p w14:paraId="2C443E36" w14:textId="77777777" w:rsidR="00E9116A" w:rsidRPr="003F6E31" w:rsidRDefault="00E9116A">
      <w:pPr>
        <w:pStyle w:val="berschrift3"/>
      </w:pPr>
      <w:bookmarkStart w:id="367" w:name="_Toc485136200"/>
      <w:bookmarkStart w:id="368" w:name="_Toc485138659"/>
      <w:bookmarkStart w:id="369" w:name="_Toc485221661"/>
      <w:bookmarkStart w:id="370" w:name="_Toc485222393"/>
      <w:bookmarkStart w:id="371" w:name="_Toc485222570"/>
      <w:bookmarkStart w:id="372" w:name="_Toc485224001"/>
      <w:bookmarkStart w:id="373" w:name="_Toc485224082"/>
      <w:bookmarkStart w:id="374" w:name="_Toc485224192"/>
      <w:bookmarkStart w:id="375" w:name="_Toc485302391"/>
      <w:bookmarkStart w:id="376" w:name="_Toc485302489"/>
      <w:bookmarkStart w:id="377" w:name="_Toc488929911"/>
      <w:bookmarkStart w:id="378" w:name="_Toc490483963"/>
      <w:bookmarkStart w:id="379" w:name="_Toc491092371"/>
      <w:bookmarkStart w:id="380" w:name="_Toc491172538"/>
      <w:bookmarkStart w:id="381" w:name="_Toc491423757"/>
      <w:bookmarkStart w:id="382" w:name="_Toc491693134"/>
      <w:bookmarkStart w:id="383" w:name="_Toc493169187"/>
      <w:bookmarkStart w:id="384" w:name="_Toc493232761"/>
      <w:bookmarkStart w:id="385" w:name="_Toc493233140"/>
      <w:bookmarkStart w:id="386" w:name="_Toc364078104"/>
      <w:bookmarkStart w:id="387" w:name="_Ref365137873"/>
      <w:bookmarkStart w:id="388" w:name="_Toc366590268"/>
      <w:bookmarkStart w:id="389" w:name="_Toc498958087"/>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t>Attribute Service</w:t>
      </w:r>
      <w:bookmarkEnd w:id="386"/>
      <w:bookmarkEnd w:id="387"/>
      <w:bookmarkEnd w:id="388"/>
      <w:bookmarkEnd w:id="389"/>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3781B555" w14:textId="77777777" w:rsidTr="00226DA3">
        <w:trPr>
          <w:cantSplit/>
        </w:trPr>
        <w:tc>
          <w:tcPr>
            <w:tcW w:w="2518" w:type="dxa"/>
            <w:shd w:val="clear" w:color="auto" w:fill="D9D9D9" w:themeFill="background1" w:themeFillShade="D9"/>
          </w:tcPr>
          <w:p w14:paraId="51135D01" w14:textId="77777777" w:rsidR="00E9116A" w:rsidRPr="003F6E31" w:rsidRDefault="00E9116A" w:rsidP="00E9116A">
            <w:pPr>
              <w:pStyle w:val="Textkrper"/>
              <w:rPr>
                <w:rFonts w:cs="Arial"/>
                <w:szCs w:val="22"/>
              </w:rPr>
            </w:pPr>
            <w:r w:rsidRPr="003F6E31">
              <w:rPr>
                <w:rFonts w:cs="Arial"/>
                <w:szCs w:val="22"/>
              </w:rPr>
              <w:t>Attribute Service</w:t>
            </w:r>
          </w:p>
        </w:tc>
        <w:tc>
          <w:tcPr>
            <w:tcW w:w="6769" w:type="dxa"/>
            <w:shd w:val="clear" w:color="auto" w:fill="F2F2F2" w:themeFill="background1" w:themeFillShade="F2"/>
          </w:tcPr>
          <w:p w14:paraId="6EE3E2D3" w14:textId="112C5575" w:rsidR="00E9116A" w:rsidRPr="003F6E31" w:rsidRDefault="00E9116A" w:rsidP="00004662">
            <w:pPr>
              <w:pStyle w:val="Textkrper"/>
            </w:pPr>
            <w:r w:rsidRPr="003F6E31">
              <w:rPr>
                <w:rFonts w:cs="Arial"/>
                <w:szCs w:val="22"/>
              </w:rPr>
              <w:t xml:space="preserve">Der </w:t>
            </w:r>
            <w:r w:rsidRPr="00770F37">
              <w:rPr>
                <w:rFonts w:cs="Arial"/>
                <w:i/>
                <w:szCs w:val="22"/>
              </w:rPr>
              <w:t xml:space="preserve">Attribute </w:t>
            </w:r>
            <w:r w:rsidRPr="00BA6F13">
              <w:rPr>
                <w:rFonts w:cs="Arial"/>
                <w:szCs w:val="22"/>
              </w:rPr>
              <w:t>Service</w:t>
            </w:r>
            <w:r w:rsidRPr="003F6E31">
              <w:rPr>
                <w:rFonts w:cs="Arial"/>
                <w:szCs w:val="22"/>
              </w:rPr>
              <w:t xml:space="preserve"> pflegt </w:t>
            </w:r>
            <w:r w:rsidR="00905D70">
              <w:rPr>
                <w:rFonts w:cs="Arial"/>
                <w:szCs w:val="22"/>
              </w:rPr>
              <w:t>zeitnah</w:t>
            </w:r>
            <w:r w:rsidR="00905D70" w:rsidRPr="003F6E31">
              <w:rPr>
                <w:rFonts w:cs="Arial"/>
                <w:szCs w:val="22"/>
              </w:rPr>
              <w:t xml:space="preserve"> </w:t>
            </w:r>
            <w:r w:rsidRPr="003F6E31">
              <w:rPr>
                <w:rFonts w:cs="Arial"/>
                <w:szCs w:val="22"/>
              </w:rPr>
              <w:t xml:space="preserve">ein oder mehrere </w:t>
            </w:r>
            <w:r w:rsidR="00004662" w:rsidRPr="004E2357">
              <w:rPr>
                <w:rFonts w:cs="Arial"/>
                <w:i/>
                <w:szCs w:val="22"/>
              </w:rPr>
              <w:t>Attribute</w:t>
            </w:r>
            <w:r w:rsidR="00004662" w:rsidRPr="003F6E31">
              <w:rPr>
                <w:rFonts w:cs="Arial"/>
                <w:szCs w:val="22"/>
              </w:rPr>
              <w:t xml:space="preserve"> </w:t>
            </w:r>
            <w:r w:rsidRPr="003F6E31">
              <w:rPr>
                <w:rFonts w:cs="Arial"/>
                <w:szCs w:val="22"/>
              </w:rPr>
              <w:t xml:space="preserve">für definierte </w:t>
            </w:r>
            <w:r w:rsidRPr="004E2357">
              <w:rPr>
                <w:rFonts w:cs="Arial"/>
                <w:i/>
                <w:szCs w:val="22"/>
              </w:rPr>
              <w:t>Subjekte</w:t>
            </w:r>
            <w:r w:rsidRPr="003F6E31">
              <w:rPr>
                <w:rFonts w:cs="Arial"/>
                <w:szCs w:val="22"/>
              </w:rPr>
              <w:t>.</w:t>
            </w:r>
          </w:p>
        </w:tc>
      </w:tr>
    </w:tbl>
    <w:p w14:paraId="2512EEFB" w14:textId="77777777" w:rsidR="00FE56E7" w:rsidRDefault="00FE56E7" w:rsidP="00FE56E7">
      <w:pPr>
        <w:pStyle w:val="Textkrper"/>
        <w:spacing w:before="120"/>
        <w:rPr>
          <w:b/>
        </w:rPr>
      </w:pPr>
      <w:r>
        <w:rPr>
          <w:b/>
        </w:rPr>
        <w:t>Schnittstellen:</w:t>
      </w:r>
    </w:p>
    <w:p w14:paraId="3F7D27F4" w14:textId="4A307DA0" w:rsidR="00FE56E7" w:rsidRPr="003F6E31" w:rsidRDefault="00FE56E7" w:rsidP="00FE56E7">
      <w:pPr>
        <w:pStyle w:val="Textkrper"/>
      </w:pPr>
      <w:r w:rsidRPr="003F6E31">
        <w:t xml:space="preserve">In: </w:t>
      </w:r>
      <w:r w:rsidRPr="003F6E31">
        <w:tab/>
      </w:r>
      <w:r w:rsidR="009C30A1" w:rsidRPr="007B6EAE">
        <w:rPr>
          <w:i/>
        </w:rPr>
        <w:t>E</w:t>
      </w:r>
      <w:r w:rsidR="00AA15D6" w:rsidRPr="007B6EAE">
        <w:rPr>
          <w:i/>
        </w:rPr>
        <w:t>-</w:t>
      </w:r>
      <w:r w:rsidR="009C30A1" w:rsidRPr="007B6EAE">
        <w:rPr>
          <w:i/>
        </w:rPr>
        <w:t>Identity</w:t>
      </w:r>
      <w:r w:rsidR="009C30A1">
        <w:t xml:space="preserve">, </w:t>
      </w:r>
      <w:r>
        <w:t>Eigenschaften des Subjektes</w:t>
      </w:r>
    </w:p>
    <w:p w14:paraId="3F72946E" w14:textId="3541BEC3" w:rsidR="00FE56E7" w:rsidRPr="003F6E31" w:rsidRDefault="00FE56E7" w:rsidP="00FE56E7">
      <w:pPr>
        <w:pStyle w:val="Textkrper"/>
        <w:ind w:left="709" w:hanging="709"/>
        <w:rPr>
          <w:b/>
        </w:rPr>
      </w:pPr>
      <w:r>
        <w:t>Out:</w:t>
      </w:r>
      <w:r w:rsidRPr="004E6CE4">
        <w:t xml:space="preserve"> </w:t>
      </w:r>
      <w:r w:rsidRPr="003F6E31">
        <w:tab/>
      </w:r>
      <w:r w:rsidR="009C30A1">
        <w:rPr>
          <w:i/>
        </w:rPr>
        <w:t>Attribute</w:t>
      </w:r>
    </w:p>
    <w:p w14:paraId="06166150" w14:textId="77777777" w:rsidR="00E9116A" w:rsidRPr="003F6E31" w:rsidRDefault="00E9116A" w:rsidP="00E9116A">
      <w:pPr>
        <w:pStyle w:val="Textkrper"/>
        <w:spacing w:before="120"/>
        <w:rPr>
          <w:b/>
        </w:rPr>
      </w:pPr>
      <w:r w:rsidRPr="003F6E31">
        <w:rPr>
          <w:b/>
        </w:rPr>
        <w:t>Aufgaben:</w:t>
      </w:r>
    </w:p>
    <w:p w14:paraId="0255CC1C" w14:textId="3B97E221" w:rsidR="00A75396" w:rsidRDefault="00E9116A" w:rsidP="00A75396">
      <w:pPr>
        <w:pStyle w:val="Textkrper"/>
        <w:numPr>
          <w:ilvl w:val="0"/>
          <w:numId w:val="3"/>
        </w:numPr>
      </w:pPr>
      <w:r w:rsidRPr="003F6E31">
        <w:t xml:space="preserve">Stellt Funktionen zur </w:t>
      </w:r>
      <w:r w:rsidR="00EA5D9D">
        <w:t xml:space="preserve">Pflege und </w:t>
      </w:r>
      <w:r w:rsidRPr="003F6E31">
        <w:t>Verwaltung der Informationen bereit, welche nötig sind</w:t>
      </w:r>
      <w:r>
        <w:t>,</w:t>
      </w:r>
      <w:r w:rsidRPr="003F6E31">
        <w:t xml:space="preserve"> um bestimmen zu können, ob ein </w:t>
      </w:r>
      <w:r w:rsidRPr="004E2357">
        <w:rPr>
          <w:i/>
        </w:rPr>
        <w:t>Subjekt</w:t>
      </w:r>
      <w:r w:rsidRPr="003F6E31">
        <w:t xml:space="preserve"> ein</w:t>
      </w:r>
      <w:r w:rsidR="00DA688E">
        <w:t>e</w:t>
      </w:r>
      <w:r w:rsidRPr="003F6E31">
        <w:t xml:space="preserve"> definierte </w:t>
      </w:r>
      <w:r w:rsidR="00004662" w:rsidRPr="004E2357">
        <w:rPr>
          <w:i/>
        </w:rPr>
        <w:t>Eigenschaft</w:t>
      </w:r>
      <w:r w:rsidRPr="003F6E31">
        <w:t xml:space="preserve"> erfüllt oder nicht (</w:t>
      </w:r>
      <w:r w:rsidR="000C22AA">
        <w:t xml:space="preserve">z. B. </w:t>
      </w:r>
      <w:r w:rsidRPr="003F6E31">
        <w:t>"Hans Meier ist Vermesser des Kantons Bern").</w:t>
      </w:r>
    </w:p>
    <w:p w14:paraId="499F3659" w14:textId="126CDD52" w:rsidR="00E9116A" w:rsidRDefault="00004662" w:rsidP="00E9116A">
      <w:pPr>
        <w:pStyle w:val="Textkrper"/>
        <w:numPr>
          <w:ilvl w:val="0"/>
          <w:numId w:val="3"/>
        </w:numPr>
      </w:pPr>
      <w:r>
        <w:t>Bildet</w:t>
      </w:r>
      <w:r w:rsidRPr="003F6E31">
        <w:t xml:space="preserve"> </w:t>
      </w:r>
      <w:r w:rsidR="00E9116A" w:rsidRPr="003F6E31">
        <w:t xml:space="preserve">die </w:t>
      </w:r>
      <w:r w:rsidR="00E9116A" w:rsidRPr="004E2357">
        <w:rPr>
          <w:i/>
        </w:rPr>
        <w:t>Eigenschaften</w:t>
      </w:r>
      <w:r w:rsidR="00E9116A" w:rsidRPr="003F6E31">
        <w:t xml:space="preserve"> als </w:t>
      </w:r>
      <w:r w:rsidR="00E9116A" w:rsidRPr="004E2357">
        <w:rPr>
          <w:i/>
        </w:rPr>
        <w:t>Attribut</w:t>
      </w:r>
      <w:r w:rsidR="003A5A7D" w:rsidRPr="004E2357">
        <w:rPr>
          <w:i/>
        </w:rPr>
        <w:t>e</w:t>
      </w:r>
      <w:r w:rsidR="00E9116A" w:rsidRPr="003F6E31">
        <w:t xml:space="preserve"> ab und </w:t>
      </w:r>
      <w:r>
        <w:t>ver</w:t>
      </w:r>
      <w:r w:rsidR="008D0E97">
        <w:t>bindet</w:t>
      </w:r>
      <w:r>
        <w:t xml:space="preserve"> die</w:t>
      </w:r>
      <w:r w:rsidR="00810D91">
        <w:t xml:space="preserve"> </w:t>
      </w:r>
      <w:r w:rsidR="00810D91" w:rsidRPr="004E2357">
        <w:rPr>
          <w:i/>
        </w:rPr>
        <w:t>Attribute</w:t>
      </w:r>
      <w:r>
        <w:t xml:space="preserve"> </w:t>
      </w:r>
      <w:r w:rsidR="00E9116A" w:rsidRPr="003F6E31">
        <w:t xml:space="preserve">mit </w:t>
      </w:r>
      <w:r>
        <w:t>d</w:t>
      </w:r>
      <w:r w:rsidR="00E9116A" w:rsidRPr="003F6E31">
        <w:t xml:space="preserve">er </w:t>
      </w:r>
      <w:r w:rsidR="001D7A52">
        <w:rPr>
          <w:i/>
        </w:rPr>
        <w:t>E-Identity</w:t>
      </w:r>
      <w:r w:rsidR="00E9116A" w:rsidRPr="003F6E31">
        <w:t xml:space="preserve"> des Subjekts</w:t>
      </w:r>
      <w:r w:rsidR="00A75396">
        <w:t xml:space="preserve">, dabei werden die Metadaten der Attribute des </w:t>
      </w:r>
      <w:r w:rsidR="00A75396" w:rsidRPr="007B6EAE">
        <w:rPr>
          <w:i/>
        </w:rPr>
        <w:t>Trust Service</w:t>
      </w:r>
      <w:r w:rsidR="00A75396">
        <w:t xml:space="preserve"> verwendet. </w:t>
      </w:r>
    </w:p>
    <w:p w14:paraId="7BF4CC25" w14:textId="77777777" w:rsidR="00EA5D9D" w:rsidRDefault="00EA5D9D" w:rsidP="00E9116A">
      <w:pPr>
        <w:pStyle w:val="Textkrper"/>
        <w:numPr>
          <w:ilvl w:val="0"/>
          <w:numId w:val="3"/>
        </w:numPr>
      </w:pPr>
      <w:r>
        <w:t xml:space="preserve">Ermöglicht Mutationen von </w:t>
      </w:r>
      <w:r w:rsidRPr="004E2357">
        <w:rPr>
          <w:i/>
        </w:rPr>
        <w:t>Attributen</w:t>
      </w:r>
      <w:r w:rsidR="0063228F">
        <w:t xml:space="preserve"> inkl. deren Widerruf</w:t>
      </w:r>
    </w:p>
    <w:p w14:paraId="7948A325" w14:textId="1E4D2E49" w:rsidR="00EA5D9D" w:rsidRPr="003F6E31" w:rsidRDefault="00EA5D9D" w:rsidP="00E9116A">
      <w:pPr>
        <w:pStyle w:val="Textkrper"/>
        <w:numPr>
          <w:ilvl w:val="0"/>
          <w:numId w:val="3"/>
        </w:numPr>
      </w:pPr>
      <w:r>
        <w:t xml:space="preserve">Stellt in geeigneter Weise die </w:t>
      </w:r>
      <w:r w:rsidR="0051052A">
        <w:t xml:space="preserve">Qualität und </w:t>
      </w:r>
      <w:r>
        <w:t xml:space="preserve">Aktualität der </w:t>
      </w:r>
      <w:r w:rsidRPr="004E2357">
        <w:rPr>
          <w:i/>
        </w:rPr>
        <w:t>Attribute</w:t>
      </w:r>
      <w:r>
        <w:t xml:space="preserve"> sicher</w:t>
      </w:r>
      <w:r w:rsidR="0063228F">
        <w:t xml:space="preserve"> (kann </w:t>
      </w:r>
      <w:r w:rsidR="000C22AA">
        <w:t xml:space="preserve">z. B. </w:t>
      </w:r>
      <w:r w:rsidR="0063228F">
        <w:t>deren Lebensdauer beschränken)</w:t>
      </w:r>
    </w:p>
    <w:p w14:paraId="72A7BE72" w14:textId="0F395E67" w:rsidR="00E9116A" w:rsidRPr="0033428A" w:rsidRDefault="00E9116A" w:rsidP="00E9116A">
      <w:pPr>
        <w:pStyle w:val="Textkrper"/>
        <w:numPr>
          <w:ilvl w:val="0"/>
          <w:numId w:val="3"/>
        </w:numPr>
      </w:pPr>
      <w:r w:rsidRPr="0033428A">
        <w:t xml:space="preserve">Muss allenfalls auch Identitätsinformationen vom </w:t>
      </w:r>
      <w:r w:rsidR="001D7A52" w:rsidRPr="0033428A">
        <w:rPr>
          <w:i/>
        </w:rPr>
        <w:t>E-Identity</w:t>
      </w:r>
      <w:r w:rsidRPr="0033428A">
        <w:rPr>
          <w:i/>
        </w:rPr>
        <w:t xml:space="preserve"> Service</w:t>
      </w:r>
      <w:r w:rsidRPr="0033428A">
        <w:t xml:space="preserve"> abfragen können (</w:t>
      </w:r>
      <w:r w:rsidR="000C22AA">
        <w:t xml:space="preserve">z. B. </w:t>
      </w:r>
      <w:r w:rsidRPr="0033428A">
        <w:t xml:space="preserve">Verifikation der </w:t>
      </w:r>
      <w:r w:rsidR="001D7A52" w:rsidRPr="0033428A">
        <w:rPr>
          <w:i/>
        </w:rPr>
        <w:t>E-Identity</w:t>
      </w:r>
      <w:r w:rsidRPr="0033428A">
        <w:t>).</w:t>
      </w:r>
    </w:p>
    <w:p w14:paraId="291917D0" w14:textId="5D57E531" w:rsidR="0020525E" w:rsidRDefault="0020525E">
      <w:pPr>
        <w:pStyle w:val="Textkrper"/>
        <w:numPr>
          <w:ilvl w:val="0"/>
          <w:numId w:val="3"/>
        </w:numPr>
      </w:pPr>
      <w:r w:rsidRPr="0033428A">
        <w:t>Definiert</w:t>
      </w:r>
      <w:r>
        <w:t xml:space="preserve"> die Metadaten und die Semantik der </w:t>
      </w:r>
      <w:r w:rsidRPr="0020525E">
        <w:rPr>
          <w:i/>
        </w:rPr>
        <w:t>Attribute</w:t>
      </w:r>
      <w:r>
        <w:t xml:space="preserve"> der </w:t>
      </w:r>
      <w:r w:rsidRPr="0020525E">
        <w:rPr>
          <w:i/>
        </w:rPr>
        <w:t>E-Identities</w:t>
      </w:r>
      <w:r w:rsidR="007A14AC">
        <w:t>.</w:t>
      </w:r>
    </w:p>
    <w:p w14:paraId="10007B12" w14:textId="6201B318" w:rsidR="00A37783" w:rsidRPr="0033428A" w:rsidRDefault="00A37783">
      <w:pPr>
        <w:pStyle w:val="Textkrper"/>
        <w:numPr>
          <w:ilvl w:val="0"/>
          <w:numId w:val="3"/>
        </w:numPr>
      </w:pPr>
      <w:r>
        <w:t xml:space="preserve">Verwendet einen </w:t>
      </w:r>
      <w:r w:rsidRPr="007038F7">
        <w:rPr>
          <w:i/>
        </w:rPr>
        <w:t>Logging Service</w:t>
      </w:r>
      <w:r>
        <w:t>, um Zugriffs</w:t>
      </w:r>
      <w:r w:rsidRPr="003F6E31">
        <w:t>informationen</w:t>
      </w:r>
      <w:r>
        <w:t xml:space="preserve"> zur </w:t>
      </w:r>
      <w:r w:rsidRPr="003F6E31">
        <w:t>vollständige</w:t>
      </w:r>
      <w:r>
        <w:t>n</w:t>
      </w:r>
      <w:r w:rsidRPr="003F6E31">
        <w:t xml:space="preserve"> Nachvollziehbarkeit</w:t>
      </w:r>
      <w:r>
        <w:t xml:space="preserve"> abzulegen</w:t>
      </w:r>
      <w:r w:rsidRPr="003F6E31">
        <w:t>.</w:t>
      </w:r>
    </w:p>
    <w:p w14:paraId="28420CEF" w14:textId="26F5E461" w:rsidR="003819BE" w:rsidRPr="005C135F" w:rsidRDefault="003819BE" w:rsidP="003819BE">
      <w:pPr>
        <w:pStyle w:val="Textkrper"/>
        <w:spacing w:before="240"/>
        <w:rPr>
          <w:b/>
        </w:rPr>
      </w:pPr>
      <w:bookmarkStart w:id="390" w:name="_Toc364078105"/>
      <w:bookmarkStart w:id="391" w:name="_Ref365128117"/>
      <w:bookmarkStart w:id="392" w:name="_Ref365128308"/>
      <w:bookmarkStart w:id="393" w:name="_Toc286225070"/>
      <w:r w:rsidRPr="003F6E31">
        <w:rPr>
          <w:b/>
        </w:rPr>
        <w:t>Anmerkungen:</w:t>
      </w:r>
    </w:p>
    <w:p w14:paraId="08F6E77F" w14:textId="13B3160B" w:rsidR="003819BE" w:rsidRPr="003F6E31" w:rsidRDefault="003819BE" w:rsidP="003819BE">
      <w:pPr>
        <w:pStyle w:val="Textkrper"/>
        <w:numPr>
          <w:ilvl w:val="0"/>
          <w:numId w:val="2"/>
        </w:numPr>
      </w:pPr>
      <w:r w:rsidRPr="004E2357">
        <w:rPr>
          <w:i/>
        </w:rPr>
        <w:t>Attribute</w:t>
      </w:r>
      <w:r>
        <w:t xml:space="preserve"> beschreiben immer die zugehörige </w:t>
      </w:r>
      <w:r w:rsidR="001D7A52">
        <w:rPr>
          <w:i/>
        </w:rPr>
        <w:t>E-Identity</w:t>
      </w:r>
      <w:r>
        <w:t xml:space="preserve">, können aber durch den gemeinsamen Kontext von </w:t>
      </w:r>
      <w:r w:rsidRPr="004E2357">
        <w:rPr>
          <w:i/>
        </w:rPr>
        <w:t>Subjekten</w:t>
      </w:r>
      <w:r>
        <w:t xml:space="preserve"> (</w:t>
      </w:r>
      <w:r w:rsidR="000C22AA">
        <w:t xml:space="preserve">z. B. </w:t>
      </w:r>
      <w:r>
        <w:t xml:space="preserve">gemeinsamer Arbeitgeber) gegeben sein. Diese </w:t>
      </w:r>
      <w:r w:rsidRPr="004E2357">
        <w:rPr>
          <w:i/>
        </w:rPr>
        <w:t>Attribute</w:t>
      </w:r>
      <w:r>
        <w:t xml:space="preserve"> sind in der Pflege vom Lifecycle der </w:t>
      </w:r>
      <w:r w:rsidR="001D7A52">
        <w:rPr>
          <w:i/>
        </w:rPr>
        <w:t>E-Identity</w:t>
      </w:r>
      <w:r>
        <w:t xml:space="preserve"> unabhängig. Nur die Beziehung der </w:t>
      </w:r>
      <w:r w:rsidR="001D7A52">
        <w:rPr>
          <w:i/>
        </w:rPr>
        <w:t>E-Identity</w:t>
      </w:r>
      <w:r w:rsidR="00C1200F">
        <w:rPr>
          <w:i/>
        </w:rPr>
        <w:t xml:space="preserve"> </w:t>
      </w:r>
      <w:r>
        <w:t xml:space="preserve">zu diesen </w:t>
      </w:r>
      <w:r w:rsidRPr="004E2357">
        <w:rPr>
          <w:i/>
        </w:rPr>
        <w:t>Attributen</w:t>
      </w:r>
      <w:r>
        <w:t xml:space="preserve"> hängt vom Lifecycle der </w:t>
      </w:r>
      <w:r w:rsidR="001D7A52">
        <w:rPr>
          <w:i/>
        </w:rPr>
        <w:t>E-Identity</w:t>
      </w:r>
      <w:r>
        <w:t xml:space="preserve"> ab.</w:t>
      </w:r>
    </w:p>
    <w:p w14:paraId="031BAF3C" w14:textId="77777777" w:rsidR="00E9116A" w:rsidRPr="003F6E31" w:rsidRDefault="00E9116A">
      <w:pPr>
        <w:pStyle w:val="berschrift3"/>
      </w:pPr>
      <w:bookmarkStart w:id="394" w:name="_Toc366590269"/>
      <w:bookmarkStart w:id="395" w:name="_Toc498958088"/>
      <w:r>
        <w:t>Trust Service</w:t>
      </w:r>
      <w:bookmarkEnd w:id="390"/>
      <w:bookmarkEnd w:id="391"/>
      <w:bookmarkEnd w:id="392"/>
      <w:bookmarkEnd w:id="394"/>
      <w:bookmarkEnd w:id="395"/>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2A9142FD" w14:textId="77777777" w:rsidTr="00226DA3">
        <w:trPr>
          <w:cantSplit/>
        </w:trPr>
        <w:tc>
          <w:tcPr>
            <w:tcW w:w="2518" w:type="dxa"/>
            <w:shd w:val="clear" w:color="auto" w:fill="D9D9D9" w:themeFill="background1" w:themeFillShade="D9"/>
          </w:tcPr>
          <w:p w14:paraId="581E37D5" w14:textId="77777777" w:rsidR="00E9116A" w:rsidRPr="003F6E31" w:rsidRDefault="00E9116A" w:rsidP="00E9116A">
            <w:pPr>
              <w:pStyle w:val="Textkrper"/>
              <w:rPr>
                <w:rFonts w:cs="Arial"/>
                <w:szCs w:val="22"/>
              </w:rPr>
            </w:pPr>
            <w:r>
              <w:rPr>
                <w:rFonts w:cs="Arial"/>
                <w:szCs w:val="22"/>
              </w:rPr>
              <w:t>Trust</w:t>
            </w:r>
            <w:r w:rsidRPr="003F6E31">
              <w:rPr>
                <w:rFonts w:cs="Arial"/>
                <w:szCs w:val="22"/>
              </w:rPr>
              <w:t xml:space="preserve"> Service</w:t>
            </w:r>
          </w:p>
        </w:tc>
        <w:tc>
          <w:tcPr>
            <w:tcW w:w="6769" w:type="dxa"/>
            <w:shd w:val="clear" w:color="auto" w:fill="F2F2F2" w:themeFill="background1" w:themeFillShade="F2"/>
          </w:tcPr>
          <w:p w14:paraId="1A50D893" w14:textId="6CD729B7" w:rsidR="00E9116A" w:rsidRPr="003F6E31" w:rsidRDefault="00E9116A" w:rsidP="00176F8C">
            <w:pPr>
              <w:pStyle w:val="Textkrper"/>
            </w:pPr>
            <w:r w:rsidRPr="00D93B7B">
              <w:t xml:space="preserve">Der </w:t>
            </w:r>
            <w:r w:rsidRPr="00770F37">
              <w:rPr>
                <w:i/>
              </w:rPr>
              <w:t xml:space="preserve">Trust </w:t>
            </w:r>
            <w:r w:rsidRPr="004E2357">
              <w:t>Service</w:t>
            </w:r>
            <w:r w:rsidRPr="00D93B7B">
              <w:t xml:space="preserve"> p</w:t>
            </w:r>
            <w:r w:rsidR="00AD26AE" w:rsidRPr="00D93B7B">
              <w:t xml:space="preserve">flegt die akzeptierten, vertrauenswürdigen </w:t>
            </w:r>
            <w:r w:rsidR="00AD26AE" w:rsidRPr="004E2357">
              <w:rPr>
                <w:i/>
              </w:rPr>
              <w:t>IAM-Dienstanbieter</w:t>
            </w:r>
            <w:r w:rsidR="004E6816">
              <w:t xml:space="preserve"> und Relying Parties.</w:t>
            </w:r>
          </w:p>
        </w:tc>
      </w:tr>
    </w:tbl>
    <w:p w14:paraId="2E022A15" w14:textId="77777777" w:rsidR="00E51A87" w:rsidRDefault="00E51A87" w:rsidP="00E51A87">
      <w:pPr>
        <w:pStyle w:val="Textkrper"/>
        <w:spacing w:before="120"/>
        <w:rPr>
          <w:b/>
        </w:rPr>
      </w:pPr>
      <w:r>
        <w:rPr>
          <w:b/>
        </w:rPr>
        <w:t>Schnittstellen:</w:t>
      </w:r>
    </w:p>
    <w:p w14:paraId="472797C7" w14:textId="077CA296" w:rsidR="0033428A" w:rsidRDefault="00E51A87" w:rsidP="00E51A87">
      <w:pPr>
        <w:pStyle w:val="Textkrper"/>
      </w:pPr>
      <w:r w:rsidRPr="003F6E31">
        <w:t xml:space="preserve">In: </w:t>
      </w:r>
      <w:r w:rsidRPr="003F6E31">
        <w:tab/>
      </w:r>
      <w:r w:rsidR="0033428A">
        <w:t>Informationen d</w:t>
      </w:r>
      <w:r w:rsidR="0031630D">
        <w:t>a</w:t>
      </w:r>
      <w:r w:rsidR="0033428A">
        <w:t>rüber</w:t>
      </w:r>
      <w:r w:rsidR="0031630D">
        <w:t xml:space="preserve"> wer wem bezüglich was vertraut,</w:t>
      </w:r>
      <w:r w:rsidR="0033428A">
        <w:t xml:space="preserve"> </w:t>
      </w:r>
    </w:p>
    <w:p w14:paraId="241533C2" w14:textId="78DF9AEF" w:rsidR="00E51A87" w:rsidRDefault="007B6EAE" w:rsidP="00EE1140">
      <w:pPr>
        <w:pStyle w:val="Textkrper"/>
        <w:ind w:firstLine="709"/>
      </w:pPr>
      <w:r>
        <w:t>Metadaten der RPs und IAM-Dienstanbiete</w:t>
      </w:r>
      <w:r w:rsidR="006B7427">
        <w:t>r</w:t>
      </w:r>
      <w:r w:rsidR="0020525E">
        <w:t>,</w:t>
      </w:r>
    </w:p>
    <w:p w14:paraId="23D6FA3C" w14:textId="6A510DE2" w:rsidR="0020525E" w:rsidRPr="00EE1140" w:rsidRDefault="0020525E" w:rsidP="00EE1140">
      <w:pPr>
        <w:pStyle w:val="Textkrper"/>
        <w:ind w:left="709"/>
        <w:rPr>
          <w:b/>
        </w:rPr>
      </w:pPr>
      <w:r w:rsidRPr="00897124">
        <w:t>Metadaten der Attribute der AAs</w:t>
      </w:r>
    </w:p>
    <w:p w14:paraId="73730574" w14:textId="77777777" w:rsidR="00B26A22" w:rsidRPr="00897124" w:rsidRDefault="00E51A87" w:rsidP="00E51A87">
      <w:pPr>
        <w:pStyle w:val="Textkrper"/>
        <w:ind w:left="709" w:hanging="709"/>
      </w:pPr>
      <w:r w:rsidRPr="00897124">
        <w:t xml:space="preserve">Out: </w:t>
      </w:r>
      <w:r w:rsidRPr="00897124">
        <w:tab/>
      </w:r>
      <w:r w:rsidR="00302135" w:rsidRPr="00897124">
        <w:t>Trust</w:t>
      </w:r>
      <w:r w:rsidR="000C5EAB" w:rsidRPr="00897124">
        <w:t xml:space="preserve">, </w:t>
      </w:r>
    </w:p>
    <w:p w14:paraId="279D4E4D" w14:textId="77777777" w:rsidR="00B26A22" w:rsidRDefault="000C5EAB" w:rsidP="007B6EAE">
      <w:pPr>
        <w:pStyle w:val="Textkrper"/>
        <w:ind w:left="709"/>
      </w:pPr>
      <w:r>
        <w:t xml:space="preserve">Metadaten der RPs und IAM-Dienstanbieter, </w:t>
      </w:r>
    </w:p>
    <w:p w14:paraId="21C3B79B" w14:textId="77777777" w:rsidR="00E9116A" w:rsidRPr="00FF7014" w:rsidRDefault="00E9116A" w:rsidP="00E9116A">
      <w:pPr>
        <w:pStyle w:val="Textkrper"/>
        <w:spacing w:before="120"/>
        <w:rPr>
          <w:b/>
        </w:rPr>
      </w:pPr>
      <w:r w:rsidRPr="00FF7014">
        <w:rPr>
          <w:b/>
        </w:rPr>
        <w:t>Aufgaben:</w:t>
      </w:r>
    </w:p>
    <w:p w14:paraId="6C678B06" w14:textId="5ABEEE8C" w:rsidR="00FF7014" w:rsidRPr="00FF7014" w:rsidRDefault="00FA6E6F" w:rsidP="00E9116A">
      <w:pPr>
        <w:pStyle w:val="Textkrper"/>
        <w:numPr>
          <w:ilvl w:val="0"/>
          <w:numId w:val="3"/>
        </w:numPr>
      </w:pPr>
      <w:r>
        <w:t>Registriert, pflegt und v</w:t>
      </w:r>
      <w:r w:rsidR="00FF7014" w:rsidRPr="00FF7014">
        <w:t>erwaltet die Vertrauensbezieh</w:t>
      </w:r>
      <w:r w:rsidR="00FF7014">
        <w:t xml:space="preserve">ungen </w:t>
      </w:r>
      <w:r>
        <w:t xml:space="preserve">(inkl. deren Lebenszyklus) </w:t>
      </w:r>
      <w:r w:rsidR="00FF7014">
        <w:t>der Ressourcen (</w:t>
      </w:r>
      <w:r w:rsidR="00FF7014" w:rsidRPr="00770F37">
        <w:rPr>
          <w:i/>
        </w:rPr>
        <w:t>Relying Party</w:t>
      </w:r>
      <w:r w:rsidR="00FF7014">
        <w:t xml:space="preserve">) zu den </w:t>
      </w:r>
      <w:r w:rsidR="00FF7014" w:rsidRPr="004E2357">
        <w:rPr>
          <w:i/>
        </w:rPr>
        <w:t>IAM-Dienstanbietern</w:t>
      </w:r>
      <w:r w:rsidR="00F42829">
        <w:t xml:space="preserve"> und den </w:t>
      </w:r>
      <w:r w:rsidR="00F42829" w:rsidRPr="004E2357">
        <w:rPr>
          <w:i/>
        </w:rPr>
        <w:t xml:space="preserve">IAM-Dienstanbietern </w:t>
      </w:r>
      <w:r w:rsidR="00F42829">
        <w:t>untereinander</w:t>
      </w:r>
      <w:r w:rsidR="00302135">
        <w:t>.</w:t>
      </w:r>
    </w:p>
    <w:p w14:paraId="5B4D5D97" w14:textId="18D6B041" w:rsidR="00720DCF" w:rsidRPr="00FF7014" w:rsidRDefault="00720DCF" w:rsidP="00720DCF">
      <w:pPr>
        <w:pStyle w:val="Textkrper"/>
        <w:numPr>
          <w:ilvl w:val="0"/>
          <w:numId w:val="3"/>
        </w:numPr>
      </w:pPr>
      <w:r>
        <w:t xml:space="preserve">Macht </w:t>
      </w:r>
      <w:r w:rsidRPr="00FF7014">
        <w:t>Vertragsdefinitionen</w:t>
      </w:r>
      <w:r w:rsidR="00302135">
        <w:t>.</w:t>
      </w:r>
    </w:p>
    <w:p w14:paraId="420C3FCC" w14:textId="75733D0C" w:rsidR="00E9116A" w:rsidRPr="00BA6F13" w:rsidRDefault="00EA3814" w:rsidP="00E9116A">
      <w:pPr>
        <w:pStyle w:val="Textkrper"/>
        <w:numPr>
          <w:ilvl w:val="0"/>
          <w:numId w:val="3"/>
        </w:numPr>
      </w:pPr>
      <w:r w:rsidRPr="00D51F77">
        <w:t>Definiert die Trust-Anchor über die Auswahl</w:t>
      </w:r>
      <w:r w:rsidR="00276078" w:rsidRPr="00D51F77">
        <w:t xml:space="preserve"> de</w:t>
      </w:r>
      <w:r>
        <w:t>r</w:t>
      </w:r>
      <w:r w:rsidR="00276078" w:rsidRPr="00BA6F13">
        <w:t xml:space="preserve"> </w:t>
      </w:r>
      <w:r w:rsidR="00E9116A" w:rsidRPr="007B6EAE">
        <w:t>C</w:t>
      </w:r>
      <w:r w:rsidR="007B6EAE" w:rsidRPr="007B6EAE">
        <w:t>redential</w:t>
      </w:r>
      <w:r w:rsidR="00276078" w:rsidRPr="007B6EAE">
        <w:t xml:space="preserve"> Service Provider </w:t>
      </w:r>
      <w:r w:rsidR="003A5A7D" w:rsidRPr="007B6EAE">
        <w:t>(CSP)</w:t>
      </w:r>
      <w:r w:rsidR="007B6EAE">
        <w:t>.</w:t>
      </w:r>
    </w:p>
    <w:p w14:paraId="6AF85C0F" w14:textId="2D6200B8" w:rsidR="00CF39AC" w:rsidRDefault="00695B3A" w:rsidP="00E9116A">
      <w:pPr>
        <w:pStyle w:val="Textkrper"/>
        <w:numPr>
          <w:ilvl w:val="0"/>
          <w:numId w:val="3"/>
        </w:numPr>
      </w:pPr>
      <w:r>
        <w:t xml:space="preserve">Registriert </w:t>
      </w:r>
      <w:r w:rsidR="00276078">
        <w:t xml:space="preserve">die Services der </w:t>
      </w:r>
      <w:r w:rsidR="00276078" w:rsidRPr="00770F37">
        <w:rPr>
          <w:i/>
        </w:rPr>
        <w:t>IAM-Dienstanbieter</w:t>
      </w:r>
      <w:r w:rsidR="00276078">
        <w:t xml:space="preserve"> und </w:t>
      </w:r>
      <w:r>
        <w:t xml:space="preserve">deren </w:t>
      </w:r>
      <w:r w:rsidR="00E9116A" w:rsidRPr="00FF7014">
        <w:t>Qualität</w:t>
      </w:r>
      <w:r w:rsidR="0008586D">
        <w:t xml:space="preserve"> (</w:t>
      </w:r>
      <w:r w:rsidR="000C22AA">
        <w:t xml:space="preserve">z. B. </w:t>
      </w:r>
      <w:r w:rsidR="0008586D">
        <w:t>autoritative Datenquellen)</w:t>
      </w:r>
      <w:r w:rsidR="007B6EAE">
        <w:t>.</w:t>
      </w:r>
    </w:p>
    <w:p w14:paraId="54F09B51" w14:textId="6C59892C" w:rsidR="00E9116A" w:rsidRPr="00FF7014" w:rsidRDefault="0020525E">
      <w:pPr>
        <w:pStyle w:val="Textkrper"/>
        <w:numPr>
          <w:ilvl w:val="0"/>
          <w:numId w:val="3"/>
        </w:numPr>
      </w:pPr>
      <w:r>
        <w:t>Wählt</w:t>
      </w:r>
      <w:r w:rsidR="00004662">
        <w:t xml:space="preserve"> </w:t>
      </w:r>
      <w:r w:rsidR="00CF39AC">
        <w:t xml:space="preserve">die Metadaten </w:t>
      </w:r>
      <w:r w:rsidR="00FA6E6F">
        <w:t xml:space="preserve">und die Semantik der </w:t>
      </w:r>
      <w:r w:rsidR="00FA6E6F" w:rsidRPr="00B84CDA">
        <w:rPr>
          <w:i/>
        </w:rPr>
        <w:t>Attribute</w:t>
      </w:r>
      <w:r w:rsidR="00FA6E6F">
        <w:t xml:space="preserve"> der </w:t>
      </w:r>
      <w:r w:rsidR="00314ABF" w:rsidRPr="00B84CDA">
        <w:rPr>
          <w:i/>
        </w:rPr>
        <w:t>E-</w:t>
      </w:r>
      <w:r w:rsidR="00314ABF" w:rsidRPr="00CF437D">
        <w:rPr>
          <w:i/>
        </w:rPr>
        <w:t>Identities</w:t>
      </w:r>
      <w:r w:rsidR="00FA6E6F" w:rsidRPr="002214EF">
        <w:t xml:space="preserve"> und der </w:t>
      </w:r>
      <w:r w:rsidR="00373914">
        <w:br/>
      </w:r>
      <w:r w:rsidR="001D7A52" w:rsidRPr="002214EF">
        <w:rPr>
          <w:i/>
        </w:rPr>
        <w:t>E-Ressource</w:t>
      </w:r>
      <w:r w:rsidR="00FA6E6F" w:rsidRPr="002214EF">
        <w:rPr>
          <w:i/>
        </w:rPr>
        <w:t>n</w:t>
      </w:r>
      <w:r w:rsidR="00FA6E6F" w:rsidRPr="002214EF">
        <w:t xml:space="preserve"> </w:t>
      </w:r>
      <w:r w:rsidR="00CF39AC" w:rsidRPr="002214EF">
        <w:t xml:space="preserve">für den </w:t>
      </w:r>
      <w:r w:rsidR="00CF39AC" w:rsidRPr="002214EF">
        <w:rPr>
          <w:i/>
        </w:rPr>
        <w:t xml:space="preserve">Broker </w:t>
      </w:r>
      <w:r w:rsidR="00CF39AC" w:rsidRPr="002214EF">
        <w:t>Service</w:t>
      </w:r>
      <w:r w:rsidR="00FA6E6F" w:rsidRPr="002214EF">
        <w:rPr>
          <w:i/>
        </w:rPr>
        <w:t xml:space="preserve"> </w:t>
      </w:r>
      <w:r w:rsidR="00FA6E6F" w:rsidRPr="002214EF">
        <w:t>und</w:t>
      </w:r>
      <w:r w:rsidR="00FA6E6F" w:rsidRPr="00FA6E6F">
        <w:t xml:space="preserve"> die anderen Metadaten-abhängigen Geschäftsservices.</w:t>
      </w:r>
    </w:p>
    <w:p w14:paraId="2D83539C" w14:textId="1A71DC88" w:rsidR="00E9116A" w:rsidRDefault="00E9116A" w:rsidP="00E9116A">
      <w:pPr>
        <w:pStyle w:val="Textkrper"/>
        <w:numPr>
          <w:ilvl w:val="0"/>
          <w:numId w:val="3"/>
        </w:numPr>
      </w:pPr>
      <w:r w:rsidRPr="00FF7014">
        <w:t xml:space="preserve">Kennt andere </w:t>
      </w:r>
      <w:r w:rsidRPr="00770F37">
        <w:rPr>
          <w:i/>
        </w:rPr>
        <w:t xml:space="preserve">Trust </w:t>
      </w:r>
      <w:r w:rsidRPr="004E2357">
        <w:t>Services</w:t>
      </w:r>
      <w:r w:rsidRPr="00FF7014">
        <w:t xml:space="preserve"> und </w:t>
      </w:r>
      <w:r w:rsidR="00122ECA">
        <w:t>kann ihre Informationen nutzen</w:t>
      </w:r>
      <w:r w:rsidR="00302135">
        <w:t>.</w:t>
      </w:r>
    </w:p>
    <w:p w14:paraId="1D260BAD" w14:textId="0ADA7AF3" w:rsidR="00A37783" w:rsidRPr="00FF7014" w:rsidRDefault="00A37783" w:rsidP="00E9116A">
      <w:pPr>
        <w:pStyle w:val="Textkrper"/>
        <w:numPr>
          <w:ilvl w:val="0"/>
          <w:numId w:val="3"/>
        </w:numPr>
      </w:pPr>
      <w:r>
        <w:t xml:space="preserve">Verwendet einen </w:t>
      </w:r>
      <w:r w:rsidRPr="007038F7">
        <w:rPr>
          <w:i/>
        </w:rPr>
        <w:t>Logging Service</w:t>
      </w:r>
      <w:r>
        <w:t>, um Zugriffs</w:t>
      </w:r>
      <w:r w:rsidRPr="003F6E31">
        <w:t>informationen</w:t>
      </w:r>
      <w:r>
        <w:t xml:space="preserve"> zur </w:t>
      </w:r>
      <w:r w:rsidRPr="003F6E31">
        <w:t>vollständige</w:t>
      </w:r>
      <w:r>
        <w:t>n</w:t>
      </w:r>
      <w:r w:rsidRPr="003F6E31">
        <w:t xml:space="preserve"> Nachvollziehbarkeit</w:t>
      </w:r>
      <w:r>
        <w:t xml:space="preserve"> abzulegen</w:t>
      </w:r>
      <w:r w:rsidRPr="003F6E31">
        <w:t>.</w:t>
      </w:r>
    </w:p>
    <w:p w14:paraId="222B51B4" w14:textId="52110DA6" w:rsidR="00E9116A" w:rsidRPr="003F6E31" w:rsidRDefault="001D7A52">
      <w:pPr>
        <w:pStyle w:val="berschrift3"/>
      </w:pPr>
      <w:bookmarkStart w:id="396" w:name="_Toc364078106"/>
      <w:bookmarkStart w:id="397" w:name="_Toc366590270"/>
      <w:bookmarkStart w:id="398" w:name="_Toc498958089"/>
      <w:r>
        <w:t>E-Ressource</w:t>
      </w:r>
      <w:r w:rsidR="00E9116A">
        <w:t xml:space="preserve"> Service</w:t>
      </w:r>
      <w:bookmarkEnd w:id="396"/>
      <w:bookmarkEnd w:id="397"/>
      <w:bookmarkEnd w:id="398"/>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30476087" w14:textId="77777777" w:rsidTr="00226DA3">
        <w:trPr>
          <w:cantSplit/>
        </w:trPr>
        <w:tc>
          <w:tcPr>
            <w:tcW w:w="2518" w:type="dxa"/>
            <w:shd w:val="clear" w:color="auto" w:fill="D9D9D9" w:themeFill="background1" w:themeFillShade="D9"/>
          </w:tcPr>
          <w:p w14:paraId="72EA2B8C" w14:textId="4D3F0301" w:rsidR="00E9116A" w:rsidRPr="003F6E31" w:rsidRDefault="001D7A52" w:rsidP="00E9116A">
            <w:pPr>
              <w:pStyle w:val="Textkrper"/>
              <w:rPr>
                <w:rFonts w:cs="Arial"/>
                <w:szCs w:val="22"/>
              </w:rPr>
            </w:pPr>
            <w:r>
              <w:rPr>
                <w:rFonts w:cs="Arial"/>
                <w:szCs w:val="22"/>
              </w:rPr>
              <w:t>E-Ressource</w:t>
            </w:r>
            <w:r w:rsidR="00E9116A" w:rsidRPr="003F6E31">
              <w:rPr>
                <w:rFonts w:cs="Arial"/>
                <w:szCs w:val="22"/>
              </w:rPr>
              <w:t xml:space="preserve"> Service</w:t>
            </w:r>
          </w:p>
        </w:tc>
        <w:tc>
          <w:tcPr>
            <w:tcW w:w="6769" w:type="dxa"/>
            <w:shd w:val="clear" w:color="auto" w:fill="F2F2F2" w:themeFill="background1" w:themeFillShade="F2"/>
          </w:tcPr>
          <w:p w14:paraId="1C958CCD" w14:textId="239FA24F" w:rsidR="00E9116A" w:rsidRPr="003F6E31" w:rsidRDefault="00C323A0" w:rsidP="00E9116A">
            <w:pPr>
              <w:pStyle w:val="Textkrper"/>
            </w:pPr>
            <w:r w:rsidRPr="003F6E31">
              <w:t xml:space="preserve">Der </w:t>
            </w:r>
            <w:r w:rsidR="001D7A52">
              <w:rPr>
                <w:i/>
              </w:rPr>
              <w:t>E-Ressource</w:t>
            </w:r>
            <w:r>
              <w:t xml:space="preserve"> Service stellt zu </w:t>
            </w:r>
            <w:r w:rsidRPr="00C323A0">
              <w:rPr>
                <w:i/>
              </w:rPr>
              <w:t>Ressourcen</w:t>
            </w:r>
            <w:r w:rsidRPr="003F6E31">
              <w:t xml:space="preserve"> </w:t>
            </w:r>
            <w:r w:rsidR="001D7A52">
              <w:rPr>
                <w:i/>
              </w:rPr>
              <w:t>E-Ressource</w:t>
            </w:r>
            <w:r>
              <w:rPr>
                <w:i/>
              </w:rPr>
              <w:t>n</w:t>
            </w:r>
            <w:r w:rsidRPr="003F6E31">
              <w:t xml:space="preserve"> </w:t>
            </w:r>
            <w:r>
              <w:t xml:space="preserve">aus </w:t>
            </w:r>
            <w:r w:rsidRPr="003F6E31">
              <w:t>und verwaltet sie.</w:t>
            </w:r>
          </w:p>
        </w:tc>
      </w:tr>
    </w:tbl>
    <w:p w14:paraId="780B6D01" w14:textId="77777777" w:rsidR="00E51A87" w:rsidRDefault="00E51A87" w:rsidP="00E51A87">
      <w:pPr>
        <w:pStyle w:val="Textkrper"/>
        <w:spacing w:before="120"/>
        <w:rPr>
          <w:b/>
        </w:rPr>
      </w:pPr>
      <w:r>
        <w:rPr>
          <w:b/>
        </w:rPr>
        <w:t>Schnittstellen:</w:t>
      </w:r>
    </w:p>
    <w:p w14:paraId="6961B094" w14:textId="058C9984" w:rsidR="00E51A87" w:rsidRPr="00D11242" w:rsidRDefault="00E51A87" w:rsidP="00E51A87">
      <w:pPr>
        <w:pStyle w:val="Textkrper"/>
      </w:pPr>
      <w:r w:rsidRPr="00D11242">
        <w:t xml:space="preserve">In: </w:t>
      </w:r>
      <w:r w:rsidRPr="00D11242">
        <w:tab/>
      </w:r>
      <w:r w:rsidR="00405CBE" w:rsidRPr="00623940">
        <w:rPr>
          <w:i/>
        </w:rPr>
        <w:t>Ressource</w:t>
      </w:r>
      <w:r w:rsidR="00405CBE" w:rsidRPr="00D11242">
        <w:t xml:space="preserve"> einer Relying Party</w:t>
      </w:r>
    </w:p>
    <w:p w14:paraId="63C00949" w14:textId="41FD9BFA" w:rsidR="00E51A87" w:rsidRPr="00623940" w:rsidRDefault="00E51A87" w:rsidP="00E51A87">
      <w:pPr>
        <w:pStyle w:val="Textkrper"/>
        <w:ind w:left="709" w:hanging="709"/>
        <w:rPr>
          <w:b/>
        </w:rPr>
      </w:pPr>
      <w:r w:rsidRPr="00623940">
        <w:t xml:space="preserve">Out: </w:t>
      </w:r>
      <w:r w:rsidRPr="00623940">
        <w:tab/>
      </w:r>
      <w:r w:rsidRPr="00EE1140">
        <w:rPr>
          <w:i/>
        </w:rPr>
        <w:t>E-Ressource</w:t>
      </w:r>
      <w:r w:rsidR="005A7DA0" w:rsidRPr="00EE1140">
        <w:rPr>
          <w:i/>
        </w:rPr>
        <w:t xml:space="preserve"> und Metadaten</w:t>
      </w:r>
    </w:p>
    <w:p w14:paraId="3D4EDC88" w14:textId="77777777" w:rsidR="00E9116A" w:rsidRDefault="00E9116A" w:rsidP="00E9116A">
      <w:pPr>
        <w:pStyle w:val="Textkrper"/>
        <w:spacing w:before="120"/>
        <w:rPr>
          <w:b/>
        </w:rPr>
      </w:pPr>
      <w:r w:rsidRPr="003F6E31">
        <w:rPr>
          <w:b/>
        </w:rPr>
        <w:t>Aufgaben:</w:t>
      </w:r>
    </w:p>
    <w:p w14:paraId="156F1DCF" w14:textId="4C57F6C1" w:rsidR="00E9116A" w:rsidRDefault="00E9116A" w:rsidP="00E9116A">
      <w:pPr>
        <w:pStyle w:val="Textkrper"/>
        <w:numPr>
          <w:ilvl w:val="0"/>
          <w:numId w:val="3"/>
        </w:numPr>
      </w:pPr>
      <w:r w:rsidRPr="003F6E31">
        <w:t xml:space="preserve">Stellt Funktionen zur </w:t>
      </w:r>
      <w:r>
        <w:t>Definition</w:t>
      </w:r>
      <w:r w:rsidRPr="003F6E31">
        <w:t xml:space="preserve"> und Verwaltung </w:t>
      </w:r>
      <w:r w:rsidR="00FA6E6F">
        <w:t xml:space="preserve">von </w:t>
      </w:r>
      <w:r w:rsidR="001D7A52">
        <w:rPr>
          <w:i/>
        </w:rPr>
        <w:t>E-Ressource</w:t>
      </w:r>
      <w:r w:rsidRPr="008667B1">
        <w:rPr>
          <w:i/>
        </w:rPr>
        <w:t>n</w:t>
      </w:r>
      <w:r>
        <w:t xml:space="preserve"> </w:t>
      </w:r>
      <w:r w:rsidRPr="003F6E31">
        <w:t>bereit.</w:t>
      </w:r>
    </w:p>
    <w:p w14:paraId="62D73DDA" w14:textId="1A88FF73" w:rsidR="00C323A0" w:rsidRDefault="00C323A0" w:rsidP="00E9116A">
      <w:pPr>
        <w:pStyle w:val="Textkrper"/>
        <w:numPr>
          <w:ilvl w:val="0"/>
          <w:numId w:val="3"/>
        </w:numPr>
      </w:pPr>
      <w:r>
        <w:t xml:space="preserve">Eine </w:t>
      </w:r>
      <w:r w:rsidRPr="008667B1">
        <w:rPr>
          <w:i/>
        </w:rPr>
        <w:t>Ressource</w:t>
      </w:r>
      <w:r>
        <w:t xml:space="preserve"> kann durch mehrere </w:t>
      </w:r>
      <w:r w:rsidR="001D7A52">
        <w:rPr>
          <w:i/>
        </w:rPr>
        <w:t>E-Ressource</w:t>
      </w:r>
      <w:r w:rsidRPr="008667B1">
        <w:rPr>
          <w:i/>
        </w:rPr>
        <w:t>n</w:t>
      </w:r>
      <w:r>
        <w:t xml:space="preserve"> repräsentiert sein.</w:t>
      </w:r>
    </w:p>
    <w:p w14:paraId="766CC21D" w14:textId="3B9128BF" w:rsidR="00E9116A" w:rsidRDefault="00E9116A" w:rsidP="00E9116A">
      <w:pPr>
        <w:pStyle w:val="Textkrper"/>
        <w:numPr>
          <w:ilvl w:val="0"/>
          <w:numId w:val="3"/>
        </w:numPr>
      </w:pPr>
      <w:r>
        <w:t xml:space="preserve">Ordnet jeder </w:t>
      </w:r>
      <w:r w:rsidR="001D7A52">
        <w:rPr>
          <w:i/>
        </w:rPr>
        <w:t>E-Ressource</w:t>
      </w:r>
      <w:r>
        <w:t xml:space="preserve"> </w:t>
      </w:r>
      <w:r w:rsidR="00C323A0">
        <w:t>genau</w:t>
      </w:r>
      <w:r w:rsidR="00004662">
        <w:t xml:space="preserve"> </w:t>
      </w:r>
      <w:r>
        <w:t>ein</w:t>
      </w:r>
      <w:r w:rsidR="00004662">
        <w:t>e</w:t>
      </w:r>
      <w:r w:rsidR="00620684">
        <w:t>n</w:t>
      </w:r>
      <w:r>
        <w:t xml:space="preserve"> eindeutige</w:t>
      </w:r>
      <w:r w:rsidR="00620684">
        <w:t>n</w:t>
      </w:r>
      <w:r>
        <w:t xml:space="preserve"> </w:t>
      </w:r>
      <w:r w:rsidR="00620684">
        <w:rPr>
          <w:i/>
        </w:rPr>
        <w:t>Identifikator</w:t>
      </w:r>
      <w:r>
        <w:t xml:space="preserve"> zu.</w:t>
      </w:r>
    </w:p>
    <w:p w14:paraId="4AD4F370" w14:textId="2049BE4A" w:rsidR="00A37783" w:rsidRDefault="00A37783" w:rsidP="00E9116A">
      <w:pPr>
        <w:pStyle w:val="Textkrper"/>
        <w:numPr>
          <w:ilvl w:val="0"/>
          <w:numId w:val="3"/>
        </w:numPr>
      </w:pPr>
      <w:r>
        <w:t xml:space="preserve">Verwendet einen </w:t>
      </w:r>
      <w:r w:rsidRPr="007038F7">
        <w:rPr>
          <w:i/>
        </w:rPr>
        <w:t>Logging Service</w:t>
      </w:r>
      <w:r>
        <w:t>, um Zugriffs</w:t>
      </w:r>
      <w:r w:rsidRPr="003F6E31">
        <w:t>informationen</w:t>
      </w:r>
      <w:r>
        <w:t xml:space="preserve"> zur </w:t>
      </w:r>
      <w:r w:rsidRPr="003F6E31">
        <w:t>vollständige</w:t>
      </w:r>
      <w:r>
        <w:t>n</w:t>
      </w:r>
      <w:r w:rsidRPr="003F6E31">
        <w:t xml:space="preserve"> Nachvollziehbarkeit</w:t>
      </w:r>
      <w:r>
        <w:t xml:space="preserve"> abzulegen</w:t>
      </w:r>
      <w:r w:rsidRPr="003F6E31">
        <w:t>.</w:t>
      </w:r>
    </w:p>
    <w:p w14:paraId="1D04F06A" w14:textId="68B83A31" w:rsidR="002214EF" w:rsidRPr="00EE1140" w:rsidRDefault="002214EF" w:rsidP="002214EF">
      <w:pPr>
        <w:pStyle w:val="Textkrper"/>
        <w:numPr>
          <w:ilvl w:val="0"/>
          <w:numId w:val="3"/>
        </w:numPr>
      </w:pPr>
      <w:r>
        <w:t xml:space="preserve">(optional) </w:t>
      </w:r>
      <w:r w:rsidR="00FC178B">
        <w:t>Klassifiziert</w:t>
      </w:r>
      <w:r w:rsidRPr="00EE1140">
        <w:t xml:space="preserve"> E-</w:t>
      </w:r>
      <w:r w:rsidR="00FC178B" w:rsidRPr="000E4EC3">
        <w:t>Ressourcen</w:t>
      </w:r>
      <w:r w:rsidRPr="00EE1140">
        <w:t xml:space="preserve"> </w:t>
      </w:r>
      <w:r w:rsidR="00FC178B">
        <w:t xml:space="preserve">entsprechend ihres Schutzbedarfes </w:t>
      </w:r>
      <w:r w:rsidRPr="00EE1140">
        <w:t>bezüglich Vertraulichkeit, Integrität und Verfügbarkeit</w:t>
      </w:r>
    </w:p>
    <w:p w14:paraId="455FBE48" w14:textId="77777777" w:rsidR="00E9116A" w:rsidRPr="00D14BE5" w:rsidRDefault="00C53D17">
      <w:pPr>
        <w:pStyle w:val="berschrift3"/>
      </w:pPr>
      <w:bookmarkStart w:id="399" w:name="_Toc485136204"/>
      <w:bookmarkStart w:id="400" w:name="_Toc485138663"/>
      <w:bookmarkStart w:id="401" w:name="_Toc485221665"/>
      <w:bookmarkStart w:id="402" w:name="_Toc485222397"/>
      <w:bookmarkStart w:id="403" w:name="_Toc485222574"/>
      <w:bookmarkStart w:id="404" w:name="_Toc485224005"/>
      <w:bookmarkStart w:id="405" w:name="_Toc485224086"/>
      <w:bookmarkStart w:id="406" w:name="_Toc485224196"/>
      <w:bookmarkStart w:id="407" w:name="_Toc485302395"/>
      <w:bookmarkStart w:id="408" w:name="_Toc485302493"/>
      <w:bookmarkStart w:id="409" w:name="_Toc488929915"/>
      <w:bookmarkStart w:id="410" w:name="_Toc490483967"/>
      <w:bookmarkStart w:id="411" w:name="_Toc491092375"/>
      <w:bookmarkStart w:id="412" w:name="_Toc491172542"/>
      <w:bookmarkStart w:id="413" w:name="_Toc491423761"/>
      <w:bookmarkStart w:id="414" w:name="_Toc491693138"/>
      <w:bookmarkStart w:id="415" w:name="_Toc493169191"/>
      <w:bookmarkStart w:id="416" w:name="_Toc493232765"/>
      <w:bookmarkStart w:id="417" w:name="_Toc493233144"/>
      <w:bookmarkStart w:id="418" w:name="_Toc364078107"/>
      <w:bookmarkStart w:id="419" w:name="_Toc366590271"/>
      <w:bookmarkStart w:id="420" w:name="_Toc498958090"/>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r w:rsidRPr="00D14BE5">
        <w:t>Z</w:t>
      </w:r>
      <w:r w:rsidR="00E9116A" w:rsidRPr="00D14BE5">
        <w:t>ugang</w:t>
      </w:r>
      <w:bookmarkEnd w:id="418"/>
      <w:r w:rsidRPr="00D14BE5">
        <w:t>sregel Service</w:t>
      </w:r>
      <w:bookmarkEnd w:id="419"/>
      <w:bookmarkEnd w:id="420"/>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73A24DB7" w14:textId="77777777" w:rsidTr="00226DA3">
        <w:trPr>
          <w:cantSplit/>
        </w:trPr>
        <w:tc>
          <w:tcPr>
            <w:tcW w:w="2518" w:type="dxa"/>
            <w:shd w:val="clear" w:color="auto" w:fill="D9D9D9" w:themeFill="background1" w:themeFillShade="D9"/>
          </w:tcPr>
          <w:p w14:paraId="0513B1CB" w14:textId="77777777" w:rsidR="00E9116A" w:rsidRPr="003F6E31" w:rsidRDefault="00C53D17" w:rsidP="00E9116A">
            <w:pPr>
              <w:pStyle w:val="Textkrper"/>
              <w:rPr>
                <w:rFonts w:cs="Arial"/>
                <w:szCs w:val="22"/>
              </w:rPr>
            </w:pPr>
            <w:r w:rsidRPr="00C53D17">
              <w:rPr>
                <w:rFonts w:cs="Arial"/>
                <w:szCs w:val="22"/>
              </w:rPr>
              <w:t>Zugangsregel Service</w:t>
            </w:r>
          </w:p>
        </w:tc>
        <w:tc>
          <w:tcPr>
            <w:tcW w:w="6769" w:type="dxa"/>
            <w:shd w:val="clear" w:color="auto" w:fill="F2F2F2" w:themeFill="background1" w:themeFillShade="F2"/>
          </w:tcPr>
          <w:p w14:paraId="5F985FDB" w14:textId="5C5316B3" w:rsidR="00E9116A" w:rsidRPr="003F6E31" w:rsidRDefault="00E9116A" w:rsidP="00E9116A">
            <w:pPr>
              <w:pStyle w:val="Textkrper"/>
            </w:pPr>
            <w:r w:rsidRPr="003F6E31">
              <w:t xml:space="preserve">Der </w:t>
            </w:r>
            <w:r w:rsidR="00770F37" w:rsidRPr="00770F37">
              <w:rPr>
                <w:rFonts w:cs="Arial"/>
                <w:i/>
                <w:szCs w:val="22"/>
              </w:rPr>
              <w:t xml:space="preserve">Zugangsregel </w:t>
            </w:r>
            <w:r w:rsidRPr="00770F37">
              <w:rPr>
                <w:i/>
              </w:rPr>
              <w:t>Service</w:t>
            </w:r>
            <w:r w:rsidRPr="003F6E31">
              <w:t xml:space="preserve"> verwaltet die Regeln für den Zugang zu einer </w:t>
            </w:r>
            <w:r w:rsidR="001D7A52">
              <w:rPr>
                <w:i/>
              </w:rPr>
              <w:t>E-Ressource</w:t>
            </w:r>
            <w:r w:rsidRPr="003F6E31">
              <w:t xml:space="preserve">. Die Regeln sind auf der Basis von </w:t>
            </w:r>
            <w:r w:rsidRPr="00482506">
              <w:rPr>
                <w:i/>
              </w:rPr>
              <w:t>Authentisierung</w:t>
            </w:r>
            <w:r w:rsidRPr="003F6E31">
              <w:t xml:space="preserve"> oder </w:t>
            </w:r>
            <w:r w:rsidRPr="00482506">
              <w:rPr>
                <w:i/>
              </w:rPr>
              <w:t>Attributen</w:t>
            </w:r>
            <w:r w:rsidRPr="003F6E31">
              <w:t xml:space="preserve"> definiert. </w:t>
            </w:r>
          </w:p>
        </w:tc>
      </w:tr>
    </w:tbl>
    <w:p w14:paraId="04AAA780" w14:textId="77777777" w:rsidR="00095870" w:rsidRDefault="00095870" w:rsidP="00095870">
      <w:pPr>
        <w:pStyle w:val="Textkrper"/>
        <w:spacing w:before="120"/>
        <w:rPr>
          <w:b/>
        </w:rPr>
      </w:pPr>
      <w:r>
        <w:rPr>
          <w:b/>
        </w:rPr>
        <w:t>Schnittstellen:</w:t>
      </w:r>
    </w:p>
    <w:p w14:paraId="37E7660D" w14:textId="77777777" w:rsidR="00BB1177" w:rsidRDefault="00095870" w:rsidP="00095870">
      <w:pPr>
        <w:pStyle w:val="Textkrper"/>
      </w:pPr>
      <w:r w:rsidRPr="003F6E31">
        <w:t xml:space="preserve">In: </w:t>
      </w:r>
      <w:r w:rsidRPr="003F6E31">
        <w:tab/>
      </w:r>
      <w:r w:rsidR="00405CBE">
        <w:t>Trust-Beziehungen</w:t>
      </w:r>
      <w:r>
        <w:t xml:space="preserve">, </w:t>
      </w:r>
    </w:p>
    <w:p w14:paraId="63E6B18D" w14:textId="77777777" w:rsidR="00BB1177" w:rsidRDefault="00405CBE" w:rsidP="00BE5BA0">
      <w:pPr>
        <w:pStyle w:val="Textkrper"/>
        <w:ind w:firstLine="709"/>
      </w:pPr>
      <w:r w:rsidRPr="00BE5BA0">
        <w:rPr>
          <w:i/>
        </w:rPr>
        <w:t>E-</w:t>
      </w:r>
      <w:r w:rsidR="00095870" w:rsidRPr="00BE5BA0">
        <w:rPr>
          <w:i/>
        </w:rPr>
        <w:t>Ressourcen</w:t>
      </w:r>
      <w:r w:rsidR="00F60652">
        <w:t xml:space="preserve">, </w:t>
      </w:r>
    </w:p>
    <w:p w14:paraId="27CEFFB4" w14:textId="77777777" w:rsidR="00BB1177" w:rsidRDefault="00F60652" w:rsidP="00BE5BA0">
      <w:pPr>
        <w:pStyle w:val="Textkrper"/>
        <w:ind w:firstLine="709"/>
      </w:pPr>
      <w:r>
        <w:t>Art und Qualität der Attribute</w:t>
      </w:r>
      <w:r w:rsidR="00BB1177">
        <w:t xml:space="preserve"> (Metadaten der Attribute)</w:t>
      </w:r>
      <w:r>
        <w:t xml:space="preserve">, </w:t>
      </w:r>
    </w:p>
    <w:p w14:paraId="21E88F3A" w14:textId="4B345E8D" w:rsidR="00095870" w:rsidRPr="003F6E31" w:rsidRDefault="00F60652" w:rsidP="00BE5BA0">
      <w:pPr>
        <w:pStyle w:val="Textkrper"/>
        <w:ind w:firstLine="709"/>
      </w:pPr>
      <w:r>
        <w:t>Art und Qualität der Authentifizierung</w:t>
      </w:r>
    </w:p>
    <w:p w14:paraId="7BD3BA9A" w14:textId="330419BE" w:rsidR="00095870" w:rsidRDefault="00095870" w:rsidP="00BE5BA0">
      <w:pPr>
        <w:pStyle w:val="Textkrper"/>
        <w:ind w:left="709" w:hanging="709"/>
        <w:rPr>
          <w:b/>
        </w:rPr>
      </w:pPr>
      <w:r>
        <w:t>Out:</w:t>
      </w:r>
      <w:r w:rsidRPr="004E6CE4">
        <w:t xml:space="preserve"> </w:t>
      </w:r>
      <w:r w:rsidRPr="003F6E31">
        <w:tab/>
      </w:r>
      <w:r>
        <w:rPr>
          <w:i/>
        </w:rPr>
        <w:t>Zugangsregeln</w:t>
      </w:r>
    </w:p>
    <w:p w14:paraId="348C5AAB" w14:textId="77777777" w:rsidR="00E9116A" w:rsidRPr="003F6E31" w:rsidRDefault="00E9116A" w:rsidP="00004662">
      <w:pPr>
        <w:pStyle w:val="Textkrper"/>
        <w:spacing w:before="120"/>
        <w:rPr>
          <w:b/>
        </w:rPr>
      </w:pPr>
      <w:r w:rsidRPr="003F6E31">
        <w:rPr>
          <w:b/>
        </w:rPr>
        <w:t>Aufgaben:</w:t>
      </w:r>
    </w:p>
    <w:p w14:paraId="077F2F43" w14:textId="5F407254" w:rsidR="00E9116A" w:rsidRDefault="00E9116A" w:rsidP="00E9116A">
      <w:pPr>
        <w:pStyle w:val="Textkrper"/>
        <w:numPr>
          <w:ilvl w:val="0"/>
          <w:numId w:val="3"/>
        </w:numPr>
      </w:pPr>
      <w:r w:rsidRPr="003F6E31">
        <w:t xml:space="preserve">Stellt Funktionen </w:t>
      </w:r>
      <w:r>
        <w:t xml:space="preserve">zur Verwaltung der </w:t>
      </w:r>
      <w:r w:rsidRPr="00482506">
        <w:rPr>
          <w:i/>
        </w:rPr>
        <w:t>Zugangsregeln</w:t>
      </w:r>
      <w:r w:rsidRPr="003F6E31">
        <w:t xml:space="preserve"> bereit, </w:t>
      </w:r>
      <w:r>
        <w:t xml:space="preserve">die den Zugang zu den </w:t>
      </w:r>
      <w:r w:rsidR="00373914">
        <w:br/>
      </w:r>
      <w:r w:rsidR="001D7A52">
        <w:rPr>
          <w:i/>
        </w:rPr>
        <w:t>E-Ressource</w:t>
      </w:r>
      <w:r w:rsidRPr="00482506">
        <w:rPr>
          <w:i/>
        </w:rPr>
        <w:t>n</w:t>
      </w:r>
      <w:r>
        <w:t xml:space="preserve"> regeln (</w:t>
      </w:r>
      <w:r w:rsidRPr="00482506">
        <w:rPr>
          <w:i/>
        </w:rPr>
        <w:t>Grobautorisierung</w:t>
      </w:r>
      <w:r>
        <w:t xml:space="preserve">). Die </w:t>
      </w:r>
      <w:r w:rsidRPr="00482506">
        <w:rPr>
          <w:i/>
        </w:rPr>
        <w:t>Zugangsregeln</w:t>
      </w:r>
      <w:r>
        <w:t xml:space="preserve"> enthalten Angaben zur </w:t>
      </w:r>
      <w:r w:rsidRPr="00482506">
        <w:rPr>
          <w:i/>
        </w:rPr>
        <w:t>Authentisierung</w:t>
      </w:r>
      <w:r>
        <w:t xml:space="preserve"> und zu </w:t>
      </w:r>
      <w:r w:rsidRPr="00482506">
        <w:rPr>
          <w:i/>
        </w:rPr>
        <w:t>Attributen</w:t>
      </w:r>
      <w:r w:rsidR="002F0672">
        <w:t xml:space="preserve"> (inklusive deren Qualität)</w:t>
      </w:r>
      <w:r>
        <w:t xml:space="preserve">, die ein </w:t>
      </w:r>
      <w:r w:rsidRPr="00482506">
        <w:rPr>
          <w:i/>
        </w:rPr>
        <w:t>Subjekt</w:t>
      </w:r>
      <w:r>
        <w:t xml:space="preserve"> </w:t>
      </w:r>
      <w:r w:rsidR="001614C2">
        <w:t xml:space="preserve">entsprechend dem Schutzbedarf </w:t>
      </w:r>
      <w:r>
        <w:t>erfüllen muss.</w:t>
      </w:r>
    </w:p>
    <w:p w14:paraId="538A1EA9" w14:textId="68776EC1" w:rsidR="00A37783" w:rsidRDefault="00A37783" w:rsidP="00E9116A">
      <w:pPr>
        <w:pStyle w:val="Textkrper"/>
        <w:numPr>
          <w:ilvl w:val="0"/>
          <w:numId w:val="3"/>
        </w:numPr>
      </w:pPr>
      <w:r>
        <w:t xml:space="preserve">Verwendet einen </w:t>
      </w:r>
      <w:r w:rsidRPr="007038F7">
        <w:rPr>
          <w:i/>
        </w:rPr>
        <w:t>Logging Service</w:t>
      </w:r>
      <w:r>
        <w:t>, um Zugriffs</w:t>
      </w:r>
      <w:r w:rsidRPr="003F6E31">
        <w:t>informationen</w:t>
      </w:r>
      <w:r>
        <w:t xml:space="preserve"> zur </w:t>
      </w:r>
      <w:r w:rsidRPr="003F6E31">
        <w:t>vollständige</w:t>
      </w:r>
      <w:r>
        <w:t>n</w:t>
      </w:r>
      <w:r w:rsidRPr="003F6E31">
        <w:t xml:space="preserve"> Nachvollziehbarkeit</w:t>
      </w:r>
      <w:r>
        <w:t xml:space="preserve"> abzulegen</w:t>
      </w:r>
      <w:r w:rsidRPr="003F6E31">
        <w:t>.</w:t>
      </w:r>
    </w:p>
    <w:p w14:paraId="043DADF7" w14:textId="73F8B0F1" w:rsidR="00263997" w:rsidRPr="003F6E31" w:rsidRDefault="00263997" w:rsidP="00CF437D">
      <w:pPr>
        <w:pStyle w:val="Textkrper"/>
        <w:numPr>
          <w:ilvl w:val="0"/>
          <w:numId w:val="3"/>
        </w:numPr>
      </w:pPr>
      <w:r>
        <w:t>(optional) Greift in den Zugangsregeln auch</w:t>
      </w:r>
      <w:r w:rsidR="00AA2F78">
        <w:t xml:space="preserve"> auf den Schutzbedarf </w:t>
      </w:r>
      <w:r w:rsidRPr="00CF437D">
        <w:t>der</w:t>
      </w:r>
      <w:r>
        <w:t xml:space="preserve"> angeforderten Ressource (</w:t>
      </w:r>
      <w:r w:rsidR="000C22AA">
        <w:t xml:space="preserve">z. B. </w:t>
      </w:r>
      <w:r>
        <w:t>Klassifizierungsstufe) sowie Kontextinformationen (</w:t>
      </w:r>
      <w:r w:rsidR="000C22AA">
        <w:t xml:space="preserve">z. B. </w:t>
      </w:r>
      <w:r>
        <w:t>Bedrohungslage</w:t>
      </w:r>
      <w:r w:rsidR="00005E23">
        <w:t>) zu</w:t>
      </w:r>
      <w:r>
        <w:t>.</w:t>
      </w:r>
    </w:p>
    <w:p w14:paraId="3544C85A" w14:textId="77777777" w:rsidR="00E9116A" w:rsidRPr="00FB0555" w:rsidRDefault="00C53D17">
      <w:pPr>
        <w:pStyle w:val="berschrift3"/>
      </w:pPr>
      <w:bookmarkStart w:id="421" w:name="_Toc366590272"/>
      <w:bookmarkStart w:id="422" w:name="_Toc498958091"/>
      <w:r w:rsidRPr="00FB0555">
        <w:t>Zugriffsrecht Service</w:t>
      </w:r>
      <w:bookmarkEnd w:id="421"/>
      <w:bookmarkEnd w:id="422"/>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173C30C6" w14:textId="77777777" w:rsidTr="00226DA3">
        <w:trPr>
          <w:cantSplit/>
        </w:trPr>
        <w:tc>
          <w:tcPr>
            <w:tcW w:w="2518" w:type="dxa"/>
            <w:shd w:val="clear" w:color="auto" w:fill="D9D9D9" w:themeFill="background1" w:themeFillShade="D9"/>
          </w:tcPr>
          <w:p w14:paraId="2AC6E237" w14:textId="77777777" w:rsidR="00E9116A" w:rsidRPr="003F6E31" w:rsidRDefault="00C53D17" w:rsidP="00E9116A">
            <w:pPr>
              <w:pStyle w:val="Textkrper"/>
              <w:rPr>
                <w:rFonts w:cs="Arial"/>
                <w:szCs w:val="22"/>
              </w:rPr>
            </w:pPr>
            <w:r w:rsidRPr="00C53D17">
              <w:rPr>
                <w:rFonts w:cs="Arial"/>
                <w:szCs w:val="22"/>
              </w:rPr>
              <w:t>Zugriffsrecht Service</w:t>
            </w:r>
            <w:r w:rsidRPr="00C53D17" w:rsidDel="00C53D17">
              <w:rPr>
                <w:rFonts w:cs="Arial"/>
                <w:szCs w:val="22"/>
              </w:rPr>
              <w:t xml:space="preserve"> </w:t>
            </w:r>
          </w:p>
        </w:tc>
        <w:tc>
          <w:tcPr>
            <w:tcW w:w="6769" w:type="dxa"/>
            <w:shd w:val="clear" w:color="auto" w:fill="F2F2F2" w:themeFill="background1" w:themeFillShade="F2"/>
          </w:tcPr>
          <w:p w14:paraId="2AE11054" w14:textId="5C26EE5C" w:rsidR="00E9116A" w:rsidRPr="003F6E31" w:rsidRDefault="00E9116A" w:rsidP="00A434FB">
            <w:pPr>
              <w:pStyle w:val="Textkrper"/>
            </w:pPr>
            <w:r w:rsidRPr="003F6E31">
              <w:t xml:space="preserve">Der </w:t>
            </w:r>
            <w:r w:rsidR="00770F37" w:rsidRPr="00770F37">
              <w:rPr>
                <w:rFonts w:cs="Arial"/>
                <w:i/>
                <w:szCs w:val="22"/>
              </w:rPr>
              <w:t xml:space="preserve">Zugriffsrecht </w:t>
            </w:r>
            <w:r w:rsidRPr="00482506">
              <w:t>Service</w:t>
            </w:r>
            <w:r w:rsidRPr="003F6E31">
              <w:t xml:space="preserve"> verwaltet die Rechte für die Nutzung einer </w:t>
            </w:r>
            <w:r w:rsidR="001D7A52">
              <w:rPr>
                <w:i/>
              </w:rPr>
              <w:t>E-Ressource</w:t>
            </w:r>
            <w:r w:rsidRPr="003F6E31">
              <w:t xml:space="preserve">. Die Rechte sind auf der Basis von </w:t>
            </w:r>
            <w:r w:rsidRPr="00F12CE3">
              <w:rPr>
                <w:i/>
              </w:rPr>
              <w:t>Authentisierung</w:t>
            </w:r>
            <w:r w:rsidRPr="003F6E31">
              <w:t xml:space="preserve">, </w:t>
            </w:r>
            <w:r w:rsidRPr="00F12CE3">
              <w:rPr>
                <w:i/>
              </w:rPr>
              <w:t>Attributen</w:t>
            </w:r>
            <w:r w:rsidR="008A159A">
              <w:rPr>
                <w:i/>
              </w:rPr>
              <w:t xml:space="preserve">, </w:t>
            </w:r>
            <w:r w:rsidR="008A159A" w:rsidRPr="00572E05">
              <w:rPr>
                <w:rFonts w:cs="Arial"/>
              </w:rPr>
              <w:t>Kontext des Zugriffs (</w:t>
            </w:r>
            <w:r w:rsidR="008A159A">
              <w:rPr>
                <w:rFonts w:cs="Arial"/>
              </w:rPr>
              <w:t>Lokation, Zeitpunkt, Sicherheitsniveau usw.</w:t>
            </w:r>
            <w:r w:rsidR="008A159A" w:rsidRPr="00572E05">
              <w:rPr>
                <w:rFonts w:cs="Arial"/>
              </w:rPr>
              <w:t>)</w:t>
            </w:r>
            <w:r w:rsidR="00905D70">
              <w:t xml:space="preserve"> </w:t>
            </w:r>
            <w:r w:rsidRPr="003F6E31">
              <w:t>oder eigenen Modellen (Gruppen, Rollen, Einzelberechtigungen) definiert.</w:t>
            </w:r>
          </w:p>
        </w:tc>
      </w:tr>
    </w:tbl>
    <w:p w14:paraId="7DEF2B7C" w14:textId="77777777" w:rsidR="00F60652" w:rsidRDefault="00F60652" w:rsidP="00F60652">
      <w:pPr>
        <w:pStyle w:val="Textkrper"/>
        <w:spacing w:before="120"/>
        <w:rPr>
          <w:b/>
        </w:rPr>
      </w:pPr>
      <w:r>
        <w:rPr>
          <w:b/>
        </w:rPr>
        <w:t>Schnittstellen:</w:t>
      </w:r>
    </w:p>
    <w:p w14:paraId="5FE8A645" w14:textId="77777777" w:rsidR="00293A28" w:rsidRDefault="00F60652" w:rsidP="00F60652">
      <w:pPr>
        <w:pStyle w:val="Textkrper"/>
      </w:pPr>
      <w:r w:rsidRPr="003F6E31">
        <w:t xml:space="preserve">In: </w:t>
      </w:r>
      <w:r w:rsidRPr="003F6E31">
        <w:tab/>
      </w:r>
      <w:r>
        <w:t xml:space="preserve">Trust-Beziehungen, </w:t>
      </w:r>
    </w:p>
    <w:p w14:paraId="1CB7728F" w14:textId="77777777" w:rsidR="00293A28" w:rsidRDefault="008B0152" w:rsidP="00BE5BA0">
      <w:pPr>
        <w:pStyle w:val="Textkrper"/>
        <w:ind w:firstLine="709"/>
      </w:pPr>
      <w:r>
        <w:t>E-</w:t>
      </w:r>
      <w:r w:rsidR="00F60652">
        <w:t xml:space="preserve">Ressourcen, </w:t>
      </w:r>
    </w:p>
    <w:p w14:paraId="72D92531" w14:textId="087058C7" w:rsidR="00293A28" w:rsidRDefault="00F60652" w:rsidP="00BE5BA0">
      <w:pPr>
        <w:pStyle w:val="Textkrper"/>
        <w:ind w:firstLine="709"/>
      </w:pPr>
      <w:r>
        <w:t>Art und Qualität der Attribute</w:t>
      </w:r>
      <w:r w:rsidR="00BB1177">
        <w:t xml:space="preserve"> (Metadaten der Attribute)</w:t>
      </w:r>
      <w:r>
        <w:t xml:space="preserve">, </w:t>
      </w:r>
    </w:p>
    <w:p w14:paraId="5B642F4E" w14:textId="0F74C782" w:rsidR="00F60652" w:rsidRPr="003F6E31" w:rsidRDefault="00F60652" w:rsidP="00BE5BA0">
      <w:pPr>
        <w:pStyle w:val="Textkrper"/>
        <w:ind w:firstLine="709"/>
      </w:pPr>
      <w:r>
        <w:t>Art und Qualität der Authentifizierung</w:t>
      </w:r>
    </w:p>
    <w:p w14:paraId="2D77A352" w14:textId="2769B44D" w:rsidR="00F60652" w:rsidRDefault="00F60652" w:rsidP="00F60652">
      <w:pPr>
        <w:pStyle w:val="Textkrper"/>
        <w:ind w:left="709" w:hanging="709"/>
        <w:rPr>
          <w:b/>
        </w:rPr>
      </w:pPr>
      <w:r>
        <w:t>Out:</w:t>
      </w:r>
      <w:r w:rsidRPr="004E6CE4">
        <w:t xml:space="preserve"> </w:t>
      </w:r>
      <w:r w:rsidRPr="003F6E31">
        <w:tab/>
      </w:r>
      <w:r w:rsidR="008B0152">
        <w:rPr>
          <w:i/>
        </w:rPr>
        <w:t>Zugriff</w:t>
      </w:r>
      <w:r>
        <w:rPr>
          <w:i/>
        </w:rPr>
        <w:t>sregeln</w:t>
      </w:r>
    </w:p>
    <w:p w14:paraId="7B27CFA0" w14:textId="77777777" w:rsidR="00E9116A" w:rsidRPr="003F6E31" w:rsidRDefault="00E9116A" w:rsidP="00E9116A">
      <w:pPr>
        <w:pStyle w:val="Textkrper"/>
        <w:spacing w:before="120"/>
        <w:rPr>
          <w:b/>
        </w:rPr>
      </w:pPr>
      <w:r w:rsidRPr="003F6E31">
        <w:rPr>
          <w:b/>
        </w:rPr>
        <w:t>Aufgaben:</w:t>
      </w:r>
    </w:p>
    <w:p w14:paraId="41553A11" w14:textId="5C9326F9" w:rsidR="00E9116A" w:rsidRDefault="00E9116A" w:rsidP="00E9116A">
      <w:pPr>
        <w:pStyle w:val="Textkrper"/>
        <w:numPr>
          <w:ilvl w:val="0"/>
          <w:numId w:val="3"/>
        </w:numPr>
      </w:pPr>
      <w:r w:rsidRPr="003F6E31">
        <w:t xml:space="preserve">Stellt Funktionen zur Verwaltung der Informationen bereit, welche </w:t>
      </w:r>
      <w:r>
        <w:t>Bedingungen (Autorisierung und/oder Attribute</w:t>
      </w:r>
      <w:r w:rsidR="008A159A">
        <w:t xml:space="preserve">, </w:t>
      </w:r>
      <w:r w:rsidR="008A159A" w:rsidRPr="00572E05">
        <w:rPr>
          <w:rFonts w:cs="Arial"/>
        </w:rPr>
        <w:t xml:space="preserve">Kontext des </w:t>
      </w:r>
      <w:r w:rsidR="00FD3A5E">
        <w:rPr>
          <w:rFonts w:cs="Arial"/>
        </w:rPr>
        <w:t xml:space="preserve">Zugriffs </w:t>
      </w:r>
      <w:r w:rsidR="00004662">
        <w:t>oder Informationen aus eigenen Modellen</w:t>
      </w:r>
      <w:r>
        <w:t>)</w:t>
      </w:r>
      <w:r w:rsidRPr="003F6E31">
        <w:t xml:space="preserve"> ein </w:t>
      </w:r>
      <w:r w:rsidRPr="00F12CE3">
        <w:rPr>
          <w:i/>
        </w:rPr>
        <w:t>Subjekt</w:t>
      </w:r>
      <w:r w:rsidRPr="003F6E31">
        <w:t xml:space="preserve"> </w:t>
      </w:r>
      <w:r w:rsidR="001614C2">
        <w:t xml:space="preserve">entsprechend dem Schutzbedarf in welcher Qualität </w:t>
      </w:r>
      <w:r w:rsidRPr="003F6E31">
        <w:t>erfüllen muss, damit es auf d</w:t>
      </w:r>
      <w:r>
        <w:t xml:space="preserve">ie </w:t>
      </w:r>
      <w:r w:rsidRPr="003F6E31">
        <w:t>Funktion</w:t>
      </w:r>
      <w:r>
        <w:t>en</w:t>
      </w:r>
      <w:r w:rsidRPr="003F6E31">
        <w:t xml:space="preserve"> </w:t>
      </w:r>
      <w:r w:rsidR="003746EF">
        <w:t xml:space="preserve">und/oder Daten </w:t>
      </w:r>
      <w:r w:rsidRPr="003F6E31">
        <w:t xml:space="preserve">der </w:t>
      </w:r>
      <w:r w:rsidR="00C364F0" w:rsidRPr="00F12CE3">
        <w:rPr>
          <w:i/>
        </w:rPr>
        <w:t>Ressource</w:t>
      </w:r>
      <w:r w:rsidRPr="003F6E31">
        <w:t xml:space="preserve"> zugreifen darf</w:t>
      </w:r>
      <w:r>
        <w:t xml:space="preserve"> (</w:t>
      </w:r>
      <w:r w:rsidRPr="00F12CE3">
        <w:rPr>
          <w:i/>
        </w:rPr>
        <w:t>Feinautorisierung</w:t>
      </w:r>
      <w:r>
        <w:t>)</w:t>
      </w:r>
      <w:r w:rsidRPr="003F6E31">
        <w:t>.</w:t>
      </w:r>
    </w:p>
    <w:p w14:paraId="5FADF34D" w14:textId="0781143D" w:rsidR="00A37783" w:rsidRPr="00C11304" w:rsidRDefault="00A37783" w:rsidP="00E9116A">
      <w:pPr>
        <w:pStyle w:val="Textkrper"/>
        <w:numPr>
          <w:ilvl w:val="0"/>
          <w:numId w:val="3"/>
        </w:numPr>
      </w:pPr>
      <w:r>
        <w:t xml:space="preserve">Verwendet einen </w:t>
      </w:r>
      <w:r w:rsidRPr="007038F7">
        <w:rPr>
          <w:i/>
        </w:rPr>
        <w:t>Logging Service</w:t>
      </w:r>
      <w:r>
        <w:t>, um Zugriffs</w:t>
      </w:r>
      <w:r w:rsidRPr="003F6E31">
        <w:t>informationen</w:t>
      </w:r>
      <w:r>
        <w:t xml:space="preserve"> zur </w:t>
      </w:r>
      <w:r w:rsidRPr="003F6E31">
        <w:t>vollständige</w:t>
      </w:r>
      <w:r>
        <w:t>n</w:t>
      </w:r>
      <w:r w:rsidRPr="003F6E31">
        <w:t xml:space="preserve"> Nachvollziehbarkeit</w:t>
      </w:r>
      <w:r>
        <w:t xml:space="preserve"> abzulegen</w:t>
      </w:r>
      <w:r w:rsidRPr="003F6E31">
        <w:t>.</w:t>
      </w:r>
    </w:p>
    <w:p w14:paraId="7DA16B46" w14:textId="5D263CA1" w:rsidR="00E9116A" w:rsidRDefault="00E9116A" w:rsidP="00AC31AB">
      <w:pPr>
        <w:pStyle w:val="berschrift2"/>
      </w:pPr>
      <w:bookmarkStart w:id="423" w:name="_Ref341861061"/>
      <w:bookmarkStart w:id="424" w:name="_Toc364078109"/>
      <w:bookmarkStart w:id="425" w:name="_Toc366590273"/>
      <w:bookmarkStart w:id="426" w:name="_Toc498958092"/>
      <w:r w:rsidRPr="003F6E31">
        <w:t xml:space="preserve">Services zur </w:t>
      </w:r>
      <w:bookmarkEnd w:id="423"/>
      <w:bookmarkEnd w:id="424"/>
      <w:bookmarkEnd w:id="425"/>
      <w:r w:rsidR="00336814">
        <w:t>Laufzeit</w:t>
      </w:r>
      <w:bookmarkEnd w:id="426"/>
    </w:p>
    <w:p w14:paraId="349D591D" w14:textId="24700755" w:rsidR="00E9116A" w:rsidRDefault="00E9116A" w:rsidP="00FD4CC4">
      <w:pPr>
        <w:pStyle w:val="Textkrper"/>
        <w:keepNext/>
      </w:pPr>
      <w:r>
        <w:t xml:space="preserve">Die Geschäftsservices zur </w:t>
      </w:r>
      <w:r w:rsidR="00336814">
        <w:t>Laufzeit</w:t>
      </w:r>
      <w:r w:rsidR="000F5E75">
        <w:t xml:space="preserve"> </w:t>
      </w:r>
      <w:r w:rsidR="00F95DD1">
        <w:t>(in den</w:t>
      </w:r>
      <w:r w:rsidR="00F95DD1" w:rsidRPr="003F6E31">
        <w:t xml:space="preserve"> </w:t>
      </w:r>
      <w:r w:rsidR="00F95DD1">
        <w:t>Modellen</w:t>
      </w:r>
      <w:r w:rsidR="00F95DD1" w:rsidRPr="003F6E31">
        <w:t xml:space="preserve"> dunkelblau)</w:t>
      </w:r>
      <w:r w:rsidR="00F95DD1">
        <w:t xml:space="preserve"> </w:t>
      </w:r>
      <w:r>
        <w:t xml:space="preserve">sind in </w:t>
      </w:r>
      <w:r>
        <w:fldChar w:fldCharType="begin"/>
      </w:r>
      <w:r>
        <w:instrText xml:space="preserve"> REF _Ref364075669 \h </w:instrText>
      </w:r>
      <w:r>
        <w:fldChar w:fldCharType="separate"/>
      </w:r>
      <w:r w:rsidR="00365D61">
        <w:t xml:space="preserve">Abbildung </w:t>
      </w:r>
      <w:r w:rsidR="00365D61">
        <w:rPr>
          <w:noProof/>
        </w:rPr>
        <w:t>17</w:t>
      </w:r>
      <w:r>
        <w:fldChar w:fldCharType="end"/>
      </w:r>
      <w:r>
        <w:t xml:space="preserve"> dargestellt. Die Abbildung enthält alle Service</w:t>
      </w:r>
      <w:r w:rsidR="00872952">
        <w:t>s</w:t>
      </w:r>
      <w:r>
        <w:t>, die zur Abwicklung der Prozess</w:t>
      </w:r>
      <w:r w:rsidR="00151F09">
        <w:t>e</w:t>
      </w:r>
      <w:r w:rsidR="00EB6CDB">
        <w:t xml:space="preserve"> </w:t>
      </w:r>
      <w:r w:rsidR="00EB6CDB" w:rsidRPr="00EB6CDB">
        <w:rPr>
          <w:i/>
        </w:rPr>
        <w:t>Subjekt authentifizieren</w:t>
      </w:r>
      <w:r w:rsidR="00EB6CDB" w:rsidRPr="00EB6CDB">
        <w:t xml:space="preserve"> und </w:t>
      </w:r>
      <w:r w:rsidR="001D7A52">
        <w:rPr>
          <w:i/>
        </w:rPr>
        <w:t>E-Identity</w:t>
      </w:r>
      <w:r w:rsidR="00EB6CDB" w:rsidRPr="00EB6CDB">
        <w:rPr>
          <w:i/>
        </w:rPr>
        <w:t xml:space="preserve"> autorisieren</w:t>
      </w:r>
      <w:r>
        <w:t xml:space="preserve"> zur </w:t>
      </w:r>
      <w:r w:rsidR="00336814">
        <w:t xml:space="preserve">Laufzeit </w:t>
      </w:r>
      <w:r>
        <w:t>verwendet werden.</w:t>
      </w:r>
    </w:p>
    <w:p w14:paraId="13706A9B" w14:textId="144AF959" w:rsidR="007C6A28" w:rsidRPr="00BE5BA0" w:rsidRDefault="003F5828" w:rsidP="00DD1976">
      <w:pPr>
        <w:pStyle w:val="Abbildung"/>
      </w:pPr>
      <w:r>
        <w:rPr>
          <w:w w:val="0"/>
          <w:u w:color="000000"/>
          <w:bdr w:val="none" w:sz="0" w:space="0" w:color="000000"/>
          <w:shd w:val="clear" w:color="000000" w:fill="000000"/>
          <w:lang w:val="de-CH" w:eastAsia="de-CH"/>
        </w:rPr>
        <w:drawing>
          <wp:inline distT="0" distB="0" distL="0" distR="0" wp14:anchorId="23DB98CB" wp14:editId="713B6739">
            <wp:extent cx="2687541" cy="3311074"/>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a\Projekte\eCH-0107\Version3.0\Abbildungen\png\10_Laufzeit_Services.png"/>
                    <pic:cNvPicPr>
                      <a:picLocks noChangeAspect="1" noChangeArrowheads="1"/>
                    </pic:cNvPicPr>
                  </pic:nvPicPr>
                  <pic:blipFill>
                    <a:blip r:embed="rId45"/>
                    <a:stretch>
                      <a:fillRect/>
                    </a:stretch>
                  </pic:blipFill>
                  <pic:spPr bwMode="auto">
                    <a:xfrm>
                      <a:off x="0" y="0"/>
                      <a:ext cx="2695249" cy="3320570"/>
                    </a:xfrm>
                    <a:prstGeom prst="rect">
                      <a:avLst/>
                    </a:prstGeom>
                    <a:noFill/>
                    <a:ln>
                      <a:noFill/>
                    </a:ln>
                  </pic:spPr>
                </pic:pic>
              </a:graphicData>
            </a:graphic>
          </wp:inline>
        </w:drawing>
      </w:r>
    </w:p>
    <w:p w14:paraId="39C453AE" w14:textId="7FD69F91" w:rsidR="002E565D" w:rsidRPr="002E565D" w:rsidRDefault="00E9116A" w:rsidP="007869F4">
      <w:pPr>
        <w:pStyle w:val="Beschriftung"/>
      </w:pPr>
      <w:bookmarkStart w:id="427" w:name="_Ref364075669"/>
      <w:bookmarkStart w:id="428" w:name="_Toc365305286"/>
      <w:bookmarkStart w:id="429" w:name="_Toc366242222"/>
      <w:bookmarkStart w:id="430" w:name="_Toc498958146"/>
      <w:r>
        <w:t xml:space="preserve">Abbildung </w:t>
      </w:r>
      <w:fldSimple w:instr=" SEQ Abbildung \* ARABIC ">
        <w:r w:rsidR="00365D61">
          <w:rPr>
            <w:noProof/>
          </w:rPr>
          <w:t>17</w:t>
        </w:r>
      </w:fldSimple>
      <w:bookmarkEnd w:id="427"/>
      <w:r w:rsidR="004A1D98">
        <w:t xml:space="preserve"> </w:t>
      </w:r>
      <w:r>
        <w:t xml:space="preserve">Geschäftsservices – </w:t>
      </w:r>
      <w:bookmarkEnd w:id="428"/>
      <w:bookmarkEnd w:id="429"/>
      <w:r w:rsidR="00336814">
        <w:t>Laufzeit</w:t>
      </w:r>
      <w:bookmarkEnd w:id="430"/>
    </w:p>
    <w:p w14:paraId="2421E13C" w14:textId="77777777" w:rsidR="00E9116A" w:rsidRPr="003F6E31" w:rsidRDefault="00E9116A">
      <w:pPr>
        <w:pStyle w:val="berschrift3"/>
      </w:pPr>
      <w:bookmarkStart w:id="431" w:name="_Toc364078111"/>
      <w:bookmarkStart w:id="432" w:name="_Ref365128382"/>
      <w:bookmarkStart w:id="433" w:name="_Ref365137905"/>
      <w:bookmarkStart w:id="434" w:name="_Ref371236947"/>
      <w:bookmarkStart w:id="435" w:name="_Ref371236958"/>
      <w:bookmarkStart w:id="436" w:name="_Ref371236976"/>
      <w:bookmarkStart w:id="437" w:name="_Toc366590274"/>
      <w:bookmarkStart w:id="438" w:name="_Toc498958093"/>
      <w:r>
        <w:t>Authentication Service</w:t>
      </w:r>
      <w:bookmarkEnd w:id="431"/>
      <w:bookmarkEnd w:id="432"/>
      <w:bookmarkEnd w:id="433"/>
      <w:bookmarkEnd w:id="434"/>
      <w:bookmarkEnd w:id="435"/>
      <w:bookmarkEnd w:id="436"/>
      <w:bookmarkEnd w:id="437"/>
      <w:bookmarkEnd w:id="438"/>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49CF6CCE" w14:textId="77777777" w:rsidTr="00226DA3">
        <w:trPr>
          <w:cantSplit/>
        </w:trPr>
        <w:tc>
          <w:tcPr>
            <w:tcW w:w="2518" w:type="dxa"/>
            <w:shd w:val="clear" w:color="auto" w:fill="D9D9D9" w:themeFill="background1" w:themeFillShade="D9"/>
          </w:tcPr>
          <w:p w14:paraId="42CA929D" w14:textId="77777777" w:rsidR="00E9116A" w:rsidRPr="003F6E31" w:rsidRDefault="00E9116A" w:rsidP="00E9116A">
            <w:pPr>
              <w:pStyle w:val="Textkrper"/>
              <w:rPr>
                <w:rFonts w:cs="Arial"/>
                <w:szCs w:val="22"/>
              </w:rPr>
            </w:pPr>
            <w:r w:rsidRPr="003F6E31">
              <w:rPr>
                <w:rFonts w:cs="Arial"/>
                <w:szCs w:val="22"/>
              </w:rPr>
              <w:t xml:space="preserve">Authentication Service </w:t>
            </w:r>
          </w:p>
        </w:tc>
        <w:tc>
          <w:tcPr>
            <w:tcW w:w="6769" w:type="dxa"/>
            <w:shd w:val="clear" w:color="auto" w:fill="F2F2F2" w:themeFill="background1" w:themeFillShade="F2"/>
          </w:tcPr>
          <w:p w14:paraId="70676660" w14:textId="2924F957" w:rsidR="00E9116A" w:rsidRPr="003F6E31" w:rsidRDefault="00E9116A" w:rsidP="001B668A">
            <w:pPr>
              <w:pStyle w:val="Textkrper"/>
            </w:pPr>
            <w:r w:rsidRPr="003F6E31">
              <w:rPr>
                <w:rFonts w:cs="Arial"/>
                <w:iCs/>
                <w:szCs w:val="22"/>
              </w:rPr>
              <w:t xml:space="preserve">Der </w:t>
            </w:r>
            <w:r w:rsidRPr="005C0044">
              <w:rPr>
                <w:rFonts w:cs="Arial"/>
                <w:i/>
                <w:iCs/>
                <w:szCs w:val="22"/>
              </w:rPr>
              <w:t xml:space="preserve">Authentication </w:t>
            </w:r>
            <w:r w:rsidRPr="00BA6F13">
              <w:rPr>
                <w:rFonts w:cs="Arial"/>
                <w:iCs/>
                <w:szCs w:val="22"/>
              </w:rPr>
              <w:t>Service</w:t>
            </w:r>
            <w:r w:rsidRPr="003F6E31">
              <w:rPr>
                <w:rFonts w:cs="Arial"/>
                <w:iCs/>
                <w:szCs w:val="22"/>
              </w:rPr>
              <w:t xml:space="preserve"> überprüft mittels de</w:t>
            </w:r>
            <w:r w:rsidR="001B668A">
              <w:rPr>
                <w:rFonts w:cs="Arial"/>
                <w:iCs/>
                <w:szCs w:val="22"/>
              </w:rPr>
              <w:t>r</w:t>
            </w:r>
            <w:r w:rsidRPr="003F6E31">
              <w:rPr>
                <w:rFonts w:cs="Arial"/>
                <w:iCs/>
                <w:szCs w:val="22"/>
              </w:rPr>
              <w:t xml:space="preserve"> </w:t>
            </w:r>
            <w:r w:rsidR="003728AC">
              <w:rPr>
                <w:rFonts w:cs="Arial"/>
                <w:i/>
                <w:iCs/>
                <w:szCs w:val="22"/>
              </w:rPr>
              <w:t>Authentifizie</w:t>
            </w:r>
            <w:r w:rsidR="00E16453">
              <w:rPr>
                <w:rFonts w:cs="Arial"/>
                <w:i/>
                <w:iCs/>
                <w:szCs w:val="22"/>
              </w:rPr>
              <w:t>rungsmittel</w:t>
            </w:r>
            <w:r w:rsidRPr="003F6E31">
              <w:rPr>
                <w:rFonts w:cs="Arial"/>
                <w:iCs/>
                <w:szCs w:val="22"/>
              </w:rPr>
              <w:t>, ob der Zugreifende (</w:t>
            </w:r>
            <w:r w:rsidRPr="003F6E31">
              <w:rPr>
                <w:rFonts w:cs="Arial"/>
                <w:i/>
                <w:iCs/>
                <w:szCs w:val="22"/>
              </w:rPr>
              <w:t>Subjekt</w:t>
            </w:r>
            <w:r w:rsidRPr="003F6E31">
              <w:rPr>
                <w:rFonts w:cs="Arial"/>
                <w:iCs/>
                <w:szCs w:val="22"/>
              </w:rPr>
              <w:t>) der ist, der er behauptet zu sein.</w:t>
            </w:r>
          </w:p>
        </w:tc>
      </w:tr>
    </w:tbl>
    <w:p w14:paraId="358E0576" w14:textId="34906177" w:rsidR="00E9116A" w:rsidRPr="003F6E31" w:rsidRDefault="00E9116A" w:rsidP="00E9116A">
      <w:pPr>
        <w:pStyle w:val="Textkrper"/>
        <w:spacing w:before="120"/>
        <w:rPr>
          <w:b/>
        </w:rPr>
      </w:pPr>
      <w:r w:rsidRPr="003F6E31">
        <w:rPr>
          <w:b/>
        </w:rPr>
        <w:t>Schnittstelle:</w:t>
      </w:r>
      <w:r w:rsidR="00B423FC">
        <w:rPr>
          <w:rStyle w:val="Funotenzeichen"/>
          <w:b/>
        </w:rPr>
        <w:footnoteReference w:id="9"/>
      </w:r>
    </w:p>
    <w:p w14:paraId="2474458D" w14:textId="318E057F" w:rsidR="00E9116A" w:rsidRPr="003F6E31" w:rsidRDefault="00E9116A" w:rsidP="00BE5BA0">
      <w:pPr>
        <w:pStyle w:val="Textkrper"/>
        <w:ind w:left="709" w:hanging="709"/>
      </w:pPr>
      <w:r w:rsidRPr="003F6E31">
        <w:t xml:space="preserve">In: </w:t>
      </w:r>
      <w:r w:rsidRPr="003F6E31">
        <w:tab/>
      </w:r>
      <w:r w:rsidR="00194A6B" w:rsidRPr="00194A6B">
        <w:t>Authentifizierungs-Anfrage (</w:t>
      </w:r>
      <w:r w:rsidR="00194A6B" w:rsidRPr="00BE5BA0">
        <w:rPr>
          <w:i/>
        </w:rPr>
        <w:t>Authentication</w:t>
      </w:r>
      <w:r w:rsidR="00FE5F59">
        <w:rPr>
          <w:i/>
        </w:rPr>
        <w:t xml:space="preserve"> </w:t>
      </w:r>
      <w:r w:rsidR="00194A6B" w:rsidRPr="00BE5BA0">
        <w:rPr>
          <w:i/>
        </w:rPr>
        <w:t>Request</w:t>
      </w:r>
      <w:r w:rsidR="00194A6B" w:rsidRPr="00194A6B">
        <w:rPr>
          <w:i/>
        </w:rPr>
        <w:t>)</w:t>
      </w:r>
      <w:r w:rsidR="00194A6B" w:rsidRPr="00194A6B">
        <w:t>,</w:t>
      </w:r>
      <w:r w:rsidR="00194A6B">
        <w:t xml:space="preserve"> </w:t>
      </w:r>
      <w:r w:rsidR="003C2A41">
        <w:br/>
      </w:r>
      <w:r w:rsidR="0049447A">
        <w:t>(</w:t>
      </w:r>
      <w:r w:rsidRPr="00610CBC">
        <w:rPr>
          <w:i/>
        </w:rPr>
        <w:t>Identifikator</w:t>
      </w:r>
      <w:r w:rsidR="0049447A">
        <w:rPr>
          <w:i/>
        </w:rPr>
        <w:t>)</w:t>
      </w:r>
      <w:r w:rsidRPr="003F6E31">
        <w:t xml:space="preserve">, </w:t>
      </w:r>
      <w:r w:rsidR="00721466">
        <w:br/>
      </w:r>
      <w:r w:rsidR="002F0672" w:rsidRPr="00610CBC">
        <w:rPr>
          <w:i/>
        </w:rPr>
        <w:t>Authentifizierungs</w:t>
      </w:r>
      <w:r w:rsidR="0049447A">
        <w:rPr>
          <w:i/>
        </w:rPr>
        <w:t>faktoren</w:t>
      </w:r>
    </w:p>
    <w:p w14:paraId="1B9D0938" w14:textId="3D0C7664" w:rsidR="00E9116A" w:rsidRDefault="00E9116A" w:rsidP="00E9116A">
      <w:pPr>
        <w:pStyle w:val="Textkrper"/>
        <w:ind w:left="709" w:hanging="709"/>
      </w:pPr>
      <w:r>
        <w:t>Out:</w:t>
      </w:r>
      <w:r w:rsidR="004E6CE4" w:rsidRPr="004E6CE4">
        <w:t xml:space="preserve"> </w:t>
      </w:r>
      <w:r w:rsidR="004E6CE4" w:rsidRPr="003F6E31">
        <w:tab/>
      </w:r>
      <w:r w:rsidR="0026598F" w:rsidRPr="00610CBC">
        <w:rPr>
          <w:i/>
        </w:rPr>
        <w:t>Authentifizierungs</w:t>
      </w:r>
      <w:r w:rsidR="00EF0A30">
        <w:rPr>
          <w:i/>
        </w:rPr>
        <w:t>ergebnis</w:t>
      </w:r>
      <w:r w:rsidR="0080197F">
        <w:t xml:space="preserve"> (</w:t>
      </w:r>
      <w:r w:rsidRPr="003F6E31">
        <w:t>Angabe, ob die Überprüfung de</w:t>
      </w:r>
      <w:r w:rsidR="00BA4909">
        <w:t xml:space="preserve">s </w:t>
      </w:r>
      <w:r w:rsidR="00BA4909" w:rsidRPr="00610CBC">
        <w:rPr>
          <w:i/>
        </w:rPr>
        <w:t>Subjekts</w:t>
      </w:r>
      <w:r w:rsidRPr="003F6E31">
        <w:t xml:space="preserve"> positiv ausgefallen ist oder nicht</w:t>
      </w:r>
      <w:r w:rsidR="0080197F">
        <w:t>)</w:t>
      </w:r>
      <w:r w:rsidR="006A20EA">
        <w:t xml:space="preserve">, </w:t>
      </w:r>
      <w:r w:rsidR="00545629">
        <w:t>(</w:t>
      </w:r>
      <w:r w:rsidR="006A20EA">
        <w:t>Identifikator</w:t>
      </w:r>
      <w:r w:rsidR="00545629">
        <w:t>)</w:t>
      </w:r>
      <w:r w:rsidR="00616501">
        <w:t xml:space="preserve">, </w:t>
      </w:r>
      <w:r w:rsidR="003C2A41">
        <w:br/>
      </w:r>
      <w:r w:rsidR="00616501">
        <w:t>Art</w:t>
      </w:r>
      <w:r w:rsidR="00794A8E">
        <w:t xml:space="preserve"> und Qualität</w:t>
      </w:r>
      <w:r w:rsidR="00616501">
        <w:t xml:space="preserve"> der Authentifizierung</w:t>
      </w:r>
    </w:p>
    <w:p w14:paraId="51FDE934" w14:textId="76FAA8DD" w:rsidR="002879FE" w:rsidRPr="00EE1140" w:rsidRDefault="002879FE" w:rsidP="002879FE">
      <w:pPr>
        <w:pStyle w:val="Textkrper"/>
        <w:ind w:left="709" w:hanging="709"/>
        <w:rPr>
          <w:lang w:val="en-US"/>
        </w:rPr>
      </w:pPr>
      <w:r w:rsidRPr="00EE1140">
        <w:rPr>
          <w:lang w:val="en-US"/>
        </w:rPr>
        <w:t>Braucht</w:t>
      </w:r>
      <w:r w:rsidRPr="00EE1140">
        <w:rPr>
          <w:i/>
          <w:lang w:val="en-US"/>
        </w:rPr>
        <w:t>: Credential Service</w:t>
      </w:r>
      <w:r w:rsidR="00E15889" w:rsidRPr="00EE1140">
        <w:rPr>
          <w:i/>
          <w:lang w:val="en-US"/>
        </w:rPr>
        <w:t>, Logging Ser</w:t>
      </w:r>
      <w:r w:rsidR="00E15889">
        <w:rPr>
          <w:i/>
          <w:lang w:val="en-US"/>
        </w:rPr>
        <w:t>vice</w:t>
      </w:r>
    </w:p>
    <w:p w14:paraId="72775865" w14:textId="77777777" w:rsidR="00E9116A" w:rsidRPr="003F6E31" w:rsidRDefault="00E9116A" w:rsidP="00E9116A">
      <w:pPr>
        <w:pStyle w:val="Textkrper"/>
        <w:rPr>
          <w:b/>
        </w:rPr>
      </w:pPr>
      <w:r w:rsidRPr="003F6E31">
        <w:rPr>
          <w:b/>
        </w:rPr>
        <w:t>Aufgaben:</w:t>
      </w:r>
    </w:p>
    <w:p w14:paraId="1B819F48" w14:textId="15E8898B" w:rsidR="00FC65E1" w:rsidRDefault="00FC65E1" w:rsidP="00BE5BA0">
      <w:pPr>
        <w:pStyle w:val="Textkrper"/>
        <w:numPr>
          <w:ilvl w:val="0"/>
          <w:numId w:val="3"/>
        </w:numPr>
        <w:spacing w:line="240" w:lineRule="auto"/>
      </w:pPr>
      <w:r>
        <w:t xml:space="preserve">Überprüft, ob </w:t>
      </w:r>
      <w:r w:rsidRPr="000B69FC">
        <w:t>de</w:t>
      </w:r>
      <w:r w:rsidR="008173C1">
        <w:t>r</w:t>
      </w:r>
      <w:r w:rsidRPr="000B69FC">
        <w:t xml:space="preserve"> aufrufenden Service </w:t>
      </w:r>
      <w:r>
        <w:t xml:space="preserve">berechtigt ist, eine </w:t>
      </w:r>
      <w:r w:rsidRPr="00D749D7">
        <w:t>Authentifiz</w:t>
      </w:r>
      <w:r>
        <w:t>ierung zu veranlassen.</w:t>
      </w:r>
    </w:p>
    <w:p w14:paraId="1279AC2D" w14:textId="07BB5FEA" w:rsidR="0049447A" w:rsidRDefault="00E9116A" w:rsidP="006B6340">
      <w:pPr>
        <w:pStyle w:val="Textkrper"/>
        <w:numPr>
          <w:ilvl w:val="0"/>
          <w:numId w:val="3"/>
        </w:numPr>
      </w:pPr>
      <w:r w:rsidRPr="006F17E0">
        <w:t xml:space="preserve">Überprüft, </w:t>
      </w:r>
      <w:r w:rsidR="0049447A" w:rsidRPr="006F17E0">
        <w:t xml:space="preserve">die Ausgabewerte der Authentifikatoren </w:t>
      </w:r>
      <w:r w:rsidR="005A7A1F">
        <w:t>mit Hilfe der</w:t>
      </w:r>
      <w:r w:rsidR="00915510" w:rsidRPr="006F17E0">
        <w:t xml:space="preserve"> </w:t>
      </w:r>
      <w:r w:rsidR="00915510" w:rsidRPr="006B6340">
        <w:t>Credentials</w:t>
      </w:r>
      <w:r w:rsidR="0049447A" w:rsidRPr="006B6340">
        <w:t>.</w:t>
      </w:r>
      <w:r w:rsidR="0049447A" w:rsidRPr="006F17E0">
        <w:t xml:space="preserve"> Ist die Prüfung positiv, ist die Authentifizierung erfolgreich und die behauptete E-Identity wird</w:t>
      </w:r>
      <w:r w:rsidR="00502440">
        <w:t xml:space="preserve"> mit entsprechender Qualität der Authentifizierung </w:t>
      </w:r>
      <w:r w:rsidR="004D7594">
        <w:t>(</w:t>
      </w:r>
      <w:r w:rsidR="000C22AA">
        <w:t xml:space="preserve">z. B. </w:t>
      </w:r>
      <w:r w:rsidR="004D7594">
        <w:t xml:space="preserve">entsprechend den Vertrauensstufen nach </w:t>
      </w:r>
      <w:r w:rsidR="00E90F38">
        <w:t>eCH-0170</w:t>
      </w:r>
      <w:r w:rsidR="00C60001">
        <w:t xml:space="preserve"> </w:t>
      </w:r>
      <w:r w:rsidR="00C60001">
        <w:fldChar w:fldCharType="begin" w:fldLock="1"/>
      </w:r>
      <w:r w:rsidR="00E06097">
        <w:instrText>ADDIN CSL_CITATION { "citationItems" : [ { "id" : "ITEM-1", "itemData" : { "abstract" : "Der Standard eCH-0170 Qualit\u00e4tsmodell zur Authentifizierung von Subjekten dient der qualitativen Einstufung und dem Vergleich der Authentifizierung von nat\u00fcrlichen und juristischen Personen. Der Standard ist damit bei der Schaffung einer gemeinsamen Vertrauensbasis in f\u00f6derierten, organisations\u00fcbergreifenden IAM-Systemen von grosser Bedeutung und kann als Ausgangspunkt f\u00fcr die Zertifizierung der IAM-Dienstanbieter verwendet werden. Das in diesem Standard beschriebene Qualit\u00e4tsmodell definiert 4 Vertrauensstufen. Diese 4 Vertrauensstufen setzen sich aus den folgenden vier Teilmodellen zusammen: Qualit\u00e4tsmodell der Authentifizierung: Definiert die Vertrauensstufen der Authentifizierung (VSA) basierend auf der St\u00e4rke und m\u00f6glichen Zertifizierungen eines Authentifizierungsmittels. Qualit\u00e4tsmodell der Registrierung: Definiert die Vertrauensstufen der Registrierung (VSR), dabei wird zwischen nat\u00fcrlichen und juristischen Personen unterschieden. Die Qualit\u00e4t der Registrierung nat\u00fcrlicher Personen wird durch die St\u00e4rke der Identifikation der Person sowie der \u00dcbergabe und Verl\u00e4ngerung der Authentifizierungsmittel bestimmt. Die Registrierung juristischer Personen wird durch die St\u00e4rke der Registrierung der zugeh\u00f6rigen nat\u00fcrlichen Person, der Identifizierung der juristischen Person sowie der Verkn\u00fcpfung der beiden Personen bestimmt. Qualit\u00e4tsmodell der Steuerung: Definiert die Vertrauensstufen der Steuerung (VSS) basierend auf den Kriterien Aufsicht, Haftung und Maturit\u00e4t. Qualit\u00e4tsmodell der F\u00f6derierung: Definiert die Vertrauensstufen der F\u00f6derierung (VSF) basierend auf der Authentizit\u00e4t, dem Vertraulichkeitsschutz, der \u00dcbermittlungsform und dem Nachweis des Besitzes der Authentifizierungsbest\u00e4tigung.", "author" : [ { "dropping-particle" : "", "family" : "Laube-Rosenpflanzer", "given" : "Annett", "non-dropping-particle" : "", "parse-names" : false, "suffix" : "" }, { "dropping-particle" : "", "family" : "Hassenstein", "given" : "Gerhard", "non-dropping-particle" : "", "parse-names" : false, "suffix" : "" }, { "dropping-particle" : "", "family" : "Kunz", "given" : "Marc", "non-dropping-particle" : "", "parse-names" : false, "suffix" : "" }, { "dropping-particle" : "", "family" : "Gruoner", "given" : "Torsten", "non-dropping-particle" : "", "parse-names" : false, "suffix" : "" }, { "dropping-particle" : "", "family" : "Spichiger", "given" : "Andreas", "non-dropping-particle" : "", "parse-names" : false, "suffix" : "" }, { "dropping-particle" : "", "family" : "Selzam", "given" : "Thomas", "non-dropping-particle" : "", "parse-names" : false, "suffix" : "" } ], "id" : "ITEM-1", "issued" : { "date-parts" : [ [ "2017" ] ] }, "title" : "eCH-0170 Qualit\u00e4tsmodell zur Authentifizierung von Subjekten", "type" : "article-journal", "volume" : "2.0" }, "uris" : [ "http://www.mendeley.com/documents/?uuid=061a70bb-ee82-4a12-ab2d-dbddf9e5d561" ] } ], "mendeley" : { "formattedCitation" : "[9]", "plainTextFormattedCitation" : "[9]", "previouslyFormattedCitation" : "[8]" }, "properties" : { "noteIndex" : 0 }, "schema" : "https://github.com/citation-style-language/schema/raw/master/csl-citation.json" }</w:instrText>
      </w:r>
      <w:r w:rsidR="00C60001">
        <w:fldChar w:fldCharType="separate"/>
      </w:r>
      <w:r w:rsidR="00E06097" w:rsidRPr="00E06097">
        <w:rPr>
          <w:noProof/>
        </w:rPr>
        <w:t>[9]</w:t>
      </w:r>
      <w:r w:rsidR="00C60001">
        <w:fldChar w:fldCharType="end"/>
      </w:r>
      <w:r w:rsidR="004D7594">
        <w:t>)</w:t>
      </w:r>
      <w:r w:rsidR="0049447A" w:rsidRPr="006F17E0">
        <w:t xml:space="preserve"> bestätigt.</w:t>
      </w:r>
    </w:p>
    <w:p w14:paraId="5D53C44A" w14:textId="4A948908" w:rsidR="00A37783" w:rsidRPr="00135F6F" w:rsidRDefault="00A37783" w:rsidP="006B6340">
      <w:pPr>
        <w:pStyle w:val="Textkrper"/>
        <w:numPr>
          <w:ilvl w:val="0"/>
          <w:numId w:val="3"/>
        </w:numPr>
      </w:pPr>
      <w:r>
        <w:t xml:space="preserve">Verwendet einen </w:t>
      </w:r>
      <w:r w:rsidRPr="007038F7">
        <w:rPr>
          <w:i/>
        </w:rPr>
        <w:t>Logging Service</w:t>
      </w:r>
      <w:r>
        <w:t>, um Zugriffs</w:t>
      </w:r>
      <w:r w:rsidRPr="003F6E31">
        <w:t>informationen</w:t>
      </w:r>
      <w:r>
        <w:t xml:space="preserve"> zur </w:t>
      </w:r>
      <w:r w:rsidRPr="003F6E31">
        <w:t>vollständige</w:t>
      </w:r>
      <w:r>
        <w:t>n</w:t>
      </w:r>
      <w:r w:rsidRPr="003F6E31">
        <w:t xml:space="preserve"> </w:t>
      </w:r>
      <w:r w:rsidRPr="00135F6F">
        <w:t>Nachvollziehbarkeit abzulegen.</w:t>
      </w:r>
    </w:p>
    <w:p w14:paraId="074ABBEF" w14:textId="5FB1FF6F" w:rsidR="007A7361" w:rsidRPr="00135F6F" w:rsidRDefault="00DF1E76" w:rsidP="00E67B10">
      <w:pPr>
        <w:pStyle w:val="Textkrper"/>
        <w:numPr>
          <w:ilvl w:val="0"/>
          <w:numId w:val="3"/>
        </w:numPr>
      </w:pPr>
      <w:r w:rsidRPr="00135F6F">
        <w:t>(</w:t>
      </w:r>
      <w:r w:rsidR="00223343" w:rsidRPr="00135F6F">
        <w:t>optional</w:t>
      </w:r>
      <w:r w:rsidR="0049447A" w:rsidRPr="00135F6F">
        <w:t xml:space="preserve">) </w:t>
      </w:r>
      <w:bookmarkStart w:id="439" w:name="_Ref365127765"/>
      <w:bookmarkStart w:id="440" w:name="_Ref365128138"/>
      <w:bookmarkStart w:id="441" w:name="_Ref365137911"/>
      <w:r w:rsidR="00A50BE6" w:rsidRPr="00135F6F">
        <w:t xml:space="preserve">Holt das Einverständnis des </w:t>
      </w:r>
      <w:r w:rsidR="00A50BE6" w:rsidRPr="00135F6F">
        <w:rPr>
          <w:i/>
        </w:rPr>
        <w:t>Subjekts</w:t>
      </w:r>
      <w:r w:rsidR="00A50BE6" w:rsidRPr="00135F6F">
        <w:t xml:space="preserve"> </w:t>
      </w:r>
      <w:r w:rsidR="00845EA1" w:rsidRPr="00135F6F">
        <w:t xml:space="preserve">(Einschränkung auf natürliche Personen) </w:t>
      </w:r>
      <w:r w:rsidR="00A50BE6" w:rsidRPr="00135F6F">
        <w:t xml:space="preserve">ein, </w:t>
      </w:r>
      <w:r w:rsidR="00D4027C" w:rsidRPr="00135F6F">
        <w:t>das</w:t>
      </w:r>
      <w:r w:rsidR="00A50BE6" w:rsidRPr="00135F6F">
        <w:t xml:space="preserve"> </w:t>
      </w:r>
      <w:r w:rsidR="00D4027C" w:rsidRPr="00135F6F">
        <w:rPr>
          <w:i/>
        </w:rPr>
        <w:t>Authentifizierungsergebnis</w:t>
      </w:r>
      <w:r w:rsidR="00D4027C" w:rsidRPr="00135F6F">
        <w:t xml:space="preserve"> </w:t>
      </w:r>
      <w:r w:rsidR="00A50BE6" w:rsidRPr="00135F6F">
        <w:t>an den aufrufenden Service zu übermitteln</w:t>
      </w:r>
      <w:r w:rsidR="002B6126" w:rsidRPr="00135F6F">
        <w:t>.</w:t>
      </w:r>
    </w:p>
    <w:p w14:paraId="1B39A7C9" w14:textId="77777777" w:rsidR="0024494F" w:rsidRDefault="00B12B6D" w:rsidP="00135F6F">
      <w:pPr>
        <w:pStyle w:val="Textkrper"/>
        <w:numPr>
          <w:ilvl w:val="0"/>
          <w:numId w:val="3"/>
        </w:numPr>
      </w:pPr>
      <w:r w:rsidRPr="00135F6F">
        <w:t>(optional)</w:t>
      </w:r>
      <w:r w:rsidR="0084201F" w:rsidRPr="00135F6F">
        <w:t xml:space="preserve"> </w:t>
      </w:r>
      <w:r w:rsidR="007A7361" w:rsidRPr="00135F6F">
        <w:t xml:space="preserve">Etabliert eine zeitlich befristete sichere Verbindung zum </w:t>
      </w:r>
      <w:r w:rsidR="007A7361" w:rsidRPr="00135F6F">
        <w:rPr>
          <w:i/>
        </w:rPr>
        <w:t>user agent</w:t>
      </w:r>
      <w:r w:rsidR="007A7361" w:rsidRPr="00135F6F">
        <w:t xml:space="preserve"> des Subjekts (</w:t>
      </w:r>
      <w:r w:rsidR="000C22AA" w:rsidRPr="00135F6F">
        <w:t xml:space="preserve">z. B. </w:t>
      </w:r>
      <w:r w:rsidR="007A7361" w:rsidRPr="00135F6F">
        <w:t>Browser oder App).</w:t>
      </w:r>
    </w:p>
    <w:p w14:paraId="69887F9B" w14:textId="3A5B4C0E" w:rsidR="00A50BE6" w:rsidRPr="00135F6F" w:rsidRDefault="00BF4981" w:rsidP="00135F6F">
      <w:pPr>
        <w:pStyle w:val="Textkrper"/>
        <w:numPr>
          <w:ilvl w:val="0"/>
          <w:numId w:val="3"/>
        </w:numPr>
      </w:pPr>
      <w:r w:rsidRPr="00135F6F">
        <w:t xml:space="preserve">(optional) </w:t>
      </w:r>
      <w:r w:rsidR="007A7361" w:rsidRPr="00135F6F">
        <w:t>Kann das Authentifizierung</w:t>
      </w:r>
      <w:r w:rsidR="00CF437D" w:rsidRPr="00135F6F">
        <w:t>s</w:t>
      </w:r>
      <w:r w:rsidR="007A7361" w:rsidRPr="00135F6F">
        <w:t xml:space="preserve">ergebnis an Services übermitteln, so lange die sichere Verbindung zum </w:t>
      </w:r>
      <w:r w:rsidR="007A7361" w:rsidRPr="00135F6F">
        <w:rPr>
          <w:i/>
        </w:rPr>
        <w:t>user agent</w:t>
      </w:r>
      <w:r w:rsidR="007A7361" w:rsidRPr="00135F6F">
        <w:t xml:space="preserve"> des Subjekts besteht (unterstützt Single</w:t>
      </w:r>
      <w:r w:rsidR="00905D70">
        <w:t xml:space="preserve"> </w:t>
      </w:r>
      <w:r w:rsidR="007A7361" w:rsidRPr="00135F6F">
        <w:t>Sign</w:t>
      </w:r>
      <w:r w:rsidR="00905D70">
        <w:t>-</w:t>
      </w:r>
      <w:r w:rsidR="007A7361" w:rsidRPr="00135F6F">
        <w:t xml:space="preserve">On) </w:t>
      </w:r>
    </w:p>
    <w:p w14:paraId="34945B44" w14:textId="77777777" w:rsidR="001C2596" w:rsidRPr="000A67FE" w:rsidRDefault="001C2596">
      <w:pPr>
        <w:pStyle w:val="berschrift3"/>
      </w:pPr>
      <w:bookmarkStart w:id="442" w:name="_Toc485136209"/>
      <w:bookmarkStart w:id="443" w:name="_Toc485138668"/>
      <w:bookmarkStart w:id="444" w:name="_Toc485221670"/>
      <w:bookmarkStart w:id="445" w:name="_Toc485222402"/>
      <w:bookmarkStart w:id="446" w:name="_Toc485222579"/>
      <w:bookmarkStart w:id="447" w:name="_Toc485224010"/>
      <w:bookmarkStart w:id="448" w:name="_Toc485224091"/>
      <w:bookmarkStart w:id="449" w:name="_Toc485224201"/>
      <w:bookmarkStart w:id="450" w:name="_Toc485302400"/>
      <w:bookmarkStart w:id="451" w:name="_Toc485302498"/>
      <w:bookmarkStart w:id="452" w:name="_Toc488929920"/>
      <w:bookmarkStart w:id="453" w:name="_Toc490483972"/>
      <w:bookmarkStart w:id="454" w:name="_Toc491092380"/>
      <w:bookmarkStart w:id="455" w:name="_Toc491172547"/>
      <w:bookmarkStart w:id="456" w:name="_Toc491423766"/>
      <w:bookmarkStart w:id="457" w:name="_Toc491693143"/>
      <w:bookmarkStart w:id="458" w:name="_Toc493169196"/>
      <w:bookmarkStart w:id="459" w:name="_Toc493232770"/>
      <w:bookmarkStart w:id="460" w:name="_Toc493233149"/>
      <w:bookmarkStart w:id="461" w:name="_Toc366590275"/>
      <w:bookmarkStart w:id="462" w:name="_Toc498958094"/>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r>
        <w:t>Attribute Assertion Service</w:t>
      </w:r>
      <w:bookmarkEnd w:id="439"/>
      <w:bookmarkEnd w:id="440"/>
      <w:bookmarkEnd w:id="441"/>
      <w:bookmarkEnd w:id="461"/>
      <w:bookmarkEnd w:id="462"/>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1C2596" w:rsidRPr="003F6E31" w14:paraId="1A290114" w14:textId="77777777" w:rsidTr="00226DA3">
        <w:trPr>
          <w:cantSplit/>
        </w:trPr>
        <w:tc>
          <w:tcPr>
            <w:tcW w:w="2518" w:type="dxa"/>
            <w:shd w:val="clear" w:color="auto" w:fill="D9D9D9" w:themeFill="background1" w:themeFillShade="D9"/>
          </w:tcPr>
          <w:p w14:paraId="3A7E0024" w14:textId="77777777" w:rsidR="001C2596" w:rsidRPr="00AD72F6" w:rsidRDefault="001C2596" w:rsidP="0080197F">
            <w:pPr>
              <w:pStyle w:val="Textkrper"/>
              <w:rPr>
                <w:rFonts w:cs="Arial"/>
                <w:szCs w:val="22"/>
                <w:lang w:val="fr-CH"/>
              </w:rPr>
            </w:pPr>
            <w:r w:rsidRPr="00AD72F6">
              <w:rPr>
                <w:rFonts w:cs="Arial"/>
                <w:szCs w:val="22"/>
                <w:lang w:val="fr-CH"/>
              </w:rPr>
              <w:t xml:space="preserve">Attribute Assertion Service </w:t>
            </w:r>
          </w:p>
        </w:tc>
        <w:tc>
          <w:tcPr>
            <w:tcW w:w="6769" w:type="dxa"/>
            <w:shd w:val="clear" w:color="auto" w:fill="F2F2F2" w:themeFill="background1" w:themeFillShade="F2"/>
          </w:tcPr>
          <w:p w14:paraId="0ED84703" w14:textId="606FE070" w:rsidR="001C2596" w:rsidRPr="003F6E31" w:rsidRDefault="00B558EE" w:rsidP="000D3346">
            <w:pPr>
              <w:pStyle w:val="Textkrper"/>
              <w:rPr>
                <w:rFonts w:cs="Arial"/>
                <w:szCs w:val="22"/>
              </w:rPr>
            </w:pPr>
            <w:r>
              <w:rPr>
                <w:rFonts w:cs="Arial"/>
                <w:szCs w:val="22"/>
                <w:lang w:val="fr-CH"/>
              </w:rPr>
              <w:t xml:space="preserve">Der </w:t>
            </w:r>
            <w:r w:rsidR="00E559E3" w:rsidRPr="00AD72F6">
              <w:rPr>
                <w:rFonts w:cs="Arial"/>
                <w:szCs w:val="22"/>
                <w:lang w:val="fr-CH"/>
              </w:rPr>
              <w:t>Attribute Assertion Service</w:t>
            </w:r>
            <w:r w:rsidR="00E559E3">
              <w:rPr>
                <w:rFonts w:cs="Arial"/>
                <w:i/>
                <w:szCs w:val="22"/>
              </w:rPr>
              <w:t xml:space="preserve"> </w:t>
            </w:r>
            <w:r w:rsidR="00E559E3" w:rsidRPr="009C6BA2">
              <w:rPr>
                <w:rFonts w:cs="Arial"/>
                <w:szCs w:val="22"/>
              </w:rPr>
              <w:t>stellt</w:t>
            </w:r>
            <w:r w:rsidR="001C2596" w:rsidRPr="00E559E3">
              <w:rPr>
                <w:rFonts w:cs="Arial"/>
                <w:szCs w:val="22"/>
              </w:rPr>
              <w:t xml:space="preserve"> die</w:t>
            </w:r>
            <w:r w:rsidR="001C2596" w:rsidRPr="003F6E31">
              <w:rPr>
                <w:rFonts w:cs="Arial"/>
                <w:szCs w:val="22"/>
              </w:rPr>
              <w:t xml:space="preserve"> </w:t>
            </w:r>
            <w:r w:rsidR="001C2596" w:rsidRPr="003F6E31">
              <w:rPr>
                <w:rFonts w:cs="Arial"/>
                <w:i/>
                <w:szCs w:val="22"/>
              </w:rPr>
              <w:t>Attribut</w:t>
            </w:r>
            <w:r w:rsidR="0049447A">
              <w:rPr>
                <w:rFonts w:cs="Arial"/>
                <w:i/>
                <w:szCs w:val="22"/>
              </w:rPr>
              <w:t>bestätigungen</w:t>
            </w:r>
            <w:r w:rsidR="001C2596" w:rsidRPr="003F6E31">
              <w:rPr>
                <w:rFonts w:cs="Arial"/>
                <w:szCs w:val="22"/>
              </w:rPr>
              <w:t xml:space="preserve"> über eine definierte Schnittstelle aus. </w:t>
            </w:r>
          </w:p>
        </w:tc>
      </w:tr>
    </w:tbl>
    <w:p w14:paraId="321B1E94" w14:textId="77777777" w:rsidR="001C2596" w:rsidRPr="003F6E31" w:rsidRDefault="001C2596" w:rsidP="001C2596">
      <w:pPr>
        <w:pStyle w:val="Textkrper"/>
        <w:spacing w:before="120"/>
        <w:rPr>
          <w:b/>
        </w:rPr>
      </w:pPr>
      <w:r w:rsidRPr="003F6E31">
        <w:rPr>
          <w:b/>
        </w:rPr>
        <w:t>Schnittstelle:</w:t>
      </w:r>
    </w:p>
    <w:p w14:paraId="5570E416" w14:textId="607EF2CF" w:rsidR="001C2596" w:rsidRPr="003F6E31" w:rsidRDefault="001C2596" w:rsidP="001C2596">
      <w:pPr>
        <w:pStyle w:val="Textkrper"/>
        <w:ind w:left="709" w:hanging="709"/>
      </w:pPr>
      <w:r w:rsidRPr="003F6E31">
        <w:t xml:space="preserve">In: </w:t>
      </w:r>
      <w:r w:rsidRPr="003F6E31">
        <w:tab/>
      </w:r>
      <w:r w:rsidRPr="00194A6B">
        <w:t>Attribute-Request,</w:t>
      </w:r>
      <w:r w:rsidRPr="003F6E31">
        <w:t xml:space="preserve"> </w:t>
      </w:r>
      <w:r w:rsidR="00BB2970">
        <w:br/>
      </w:r>
      <w:r w:rsidRPr="00F12CE3">
        <w:rPr>
          <w:i/>
        </w:rPr>
        <w:t>Identifikator</w:t>
      </w:r>
      <w:r w:rsidR="00A7785C">
        <w:rPr>
          <w:i/>
        </w:rPr>
        <w:t>,</w:t>
      </w:r>
      <w:r w:rsidR="00BB2970">
        <w:rPr>
          <w:i/>
        </w:rPr>
        <w:br/>
      </w:r>
      <w:r w:rsidR="00A7785C">
        <w:rPr>
          <w:i/>
        </w:rPr>
        <w:t>(</w:t>
      </w:r>
      <w:r w:rsidR="00A7785C" w:rsidRPr="00CE6A0D">
        <w:rPr>
          <w:i/>
        </w:rPr>
        <w:t>Authentifizierungsbestätigung</w:t>
      </w:r>
      <w:r w:rsidR="00A7785C">
        <w:rPr>
          <w:i/>
        </w:rPr>
        <w:t>)</w:t>
      </w:r>
    </w:p>
    <w:p w14:paraId="66EB1567" w14:textId="5F050B67" w:rsidR="001C2596" w:rsidRDefault="001C2596" w:rsidP="001C2596">
      <w:pPr>
        <w:pStyle w:val="Textkrper"/>
        <w:ind w:left="709" w:hanging="709"/>
      </w:pPr>
      <w:r w:rsidRPr="003F6E31">
        <w:t xml:space="preserve">Out: </w:t>
      </w:r>
      <w:r w:rsidRPr="003F6E31">
        <w:tab/>
      </w:r>
      <w:r w:rsidR="00AD5173" w:rsidRPr="00F12CE3">
        <w:rPr>
          <w:i/>
        </w:rPr>
        <w:t>Attributbestätigung</w:t>
      </w:r>
      <w:r w:rsidRPr="003F6E31">
        <w:t xml:space="preserve"> (Angabe, ob die Überprüfung der Beziehung zwischen einem </w:t>
      </w:r>
      <w:r w:rsidRPr="0093278E">
        <w:rPr>
          <w:i/>
        </w:rPr>
        <w:t>Attribut</w:t>
      </w:r>
      <w:r w:rsidRPr="003F6E31">
        <w:t xml:space="preserve"> und dem </w:t>
      </w:r>
      <w:r w:rsidRPr="0093278E">
        <w:rPr>
          <w:i/>
        </w:rPr>
        <w:t>Subjekt</w:t>
      </w:r>
      <w:r w:rsidRPr="003F6E31">
        <w:t xml:space="preserve"> positiv ausgefallen ist, oder nicht).</w:t>
      </w:r>
    </w:p>
    <w:p w14:paraId="02F06F50" w14:textId="263171F5" w:rsidR="000C6FDE" w:rsidRPr="003F6E31" w:rsidRDefault="000C6FDE" w:rsidP="001C2596">
      <w:pPr>
        <w:pStyle w:val="Textkrper"/>
        <w:ind w:left="709" w:hanging="709"/>
        <w:rPr>
          <w:b/>
        </w:rPr>
      </w:pPr>
      <w:r>
        <w:t xml:space="preserve">Braucht: </w:t>
      </w:r>
      <w:r w:rsidRPr="00EE1140">
        <w:rPr>
          <w:i/>
        </w:rPr>
        <w:t>Attribute Service</w:t>
      </w:r>
      <w:r w:rsidR="00E15889" w:rsidRPr="007B471B">
        <w:rPr>
          <w:i/>
          <w:lang w:val="en-US"/>
        </w:rPr>
        <w:t>, Logging Ser</w:t>
      </w:r>
      <w:r w:rsidR="00E15889">
        <w:rPr>
          <w:i/>
          <w:lang w:val="en-US"/>
        </w:rPr>
        <w:t>vice</w:t>
      </w:r>
    </w:p>
    <w:p w14:paraId="63A10275" w14:textId="77777777" w:rsidR="001C2596" w:rsidRPr="003F6E31" w:rsidRDefault="001C2596" w:rsidP="001C2596">
      <w:pPr>
        <w:pStyle w:val="Textkrper"/>
        <w:rPr>
          <w:b/>
        </w:rPr>
      </w:pPr>
      <w:r w:rsidRPr="003F6E31">
        <w:rPr>
          <w:b/>
        </w:rPr>
        <w:t>Aufgaben:</w:t>
      </w:r>
    </w:p>
    <w:p w14:paraId="4F231CB4" w14:textId="79850DD2" w:rsidR="00C0618E" w:rsidRDefault="00C0618E" w:rsidP="00BE5BA0">
      <w:pPr>
        <w:pStyle w:val="Textkrper"/>
        <w:numPr>
          <w:ilvl w:val="0"/>
          <w:numId w:val="2"/>
        </w:numPr>
        <w:spacing w:line="240" w:lineRule="auto"/>
      </w:pPr>
      <w:r>
        <w:t xml:space="preserve">Überprüft, ob </w:t>
      </w:r>
      <w:r w:rsidRPr="000B69FC">
        <w:t>de</w:t>
      </w:r>
      <w:r>
        <w:t>r</w:t>
      </w:r>
      <w:r w:rsidRPr="000B69FC">
        <w:t xml:space="preserve"> aufrufenden Service</w:t>
      </w:r>
      <w:r>
        <w:t xml:space="preserve"> berechtigt ist, eine </w:t>
      </w:r>
      <w:r w:rsidRPr="00D749D7">
        <w:t>A</w:t>
      </w:r>
      <w:r>
        <w:t>ttributbestätigung anzufordern.</w:t>
      </w:r>
    </w:p>
    <w:p w14:paraId="12AC9D5E" w14:textId="3F022418" w:rsidR="003D45E0" w:rsidRDefault="006A726E" w:rsidP="00BE5BA0">
      <w:pPr>
        <w:pStyle w:val="Textkrper"/>
        <w:numPr>
          <w:ilvl w:val="0"/>
          <w:numId w:val="2"/>
        </w:numPr>
        <w:spacing w:line="240" w:lineRule="auto"/>
      </w:pPr>
      <w:r>
        <w:t xml:space="preserve">(optional) </w:t>
      </w:r>
      <w:r w:rsidR="003D45E0">
        <w:t>Stellt sicher, dass die Attributbestätigung für ein Subjekt nur auf Basis eines gültigen Authentifizierungsergebnisses des Authentication Service ausgestellt wird.</w:t>
      </w:r>
      <w:r w:rsidR="003345E6">
        <w:t xml:space="preserve"> </w:t>
      </w:r>
    </w:p>
    <w:p w14:paraId="32E82DE1" w14:textId="3C41B6AC" w:rsidR="001C2596" w:rsidRPr="003F6E31" w:rsidRDefault="001C2596" w:rsidP="001C2596">
      <w:pPr>
        <w:pStyle w:val="Textkrper"/>
        <w:numPr>
          <w:ilvl w:val="0"/>
          <w:numId w:val="2"/>
        </w:numPr>
      </w:pPr>
      <w:r w:rsidRPr="003F6E31">
        <w:t>Generiert berechnete</w:t>
      </w:r>
      <w:r>
        <w:t xml:space="preserve"> und abgeleitete</w:t>
      </w:r>
      <w:r w:rsidRPr="003F6E31">
        <w:t xml:space="preserve"> Attributwerte aus </w:t>
      </w:r>
      <w:r w:rsidRPr="00F12CE3">
        <w:rPr>
          <w:i/>
        </w:rPr>
        <w:t>Attributen</w:t>
      </w:r>
      <w:r w:rsidRPr="003F6E31">
        <w:t xml:space="preserve"> (</w:t>
      </w:r>
      <w:r w:rsidR="000C22AA">
        <w:t xml:space="preserve">z. B. </w:t>
      </w:r>
      <w:r w:rsidRPr="003F6E31">
        <w:t>over18)</w:t>
      </w:r>
      <w:r w:rsidR="009A0EDA">
        <w:t>.</w:t>
      </w:r>
    </w:p>
    <w:p w14:paraId="1034CF62" w14:textId="2D38F8A2" w:rsidR="00AD5173" w:rsidRDefault="00AD5173" w:rsidP="00AD5173">
      <w:pPr>
        <w:pStyle w:val="Textkrper"/>
        <w:numPr>
          <w:ilvl w:val="0"/>
          <w:numId w:val="2"/>
        </w:numPr>
      </w:pPr>
      <w:r w:rsidRPr="003F6E31">
        <w:t>Bestätigt elektronisch</w:t>
      </w:r>
      <w:r>
        <w:t xml:space="preserve"> mit entsprechender Qualität</w:t>
      </w:r>
      <w:r w:rsidR="003635EA">
        <w:t xml:space="preserve"> (siehe Qualitätsmodell zur Attri</w:t>
      </w:r>
      <w:r w:rsidR="009659DF">
        <w:t>but</w:t>
      </w:r>
      <w:r w:rsidR="003635EA">
        <w:t>bestätigung</w:t>
      </w:r>
      <w:r w:rsidR="00A108C4">
        <w:t xml:space="preserve"> eCH-0171 </w:t>
      </w:r>
      <w:r w:rsidR="00A108C4">
        <w:fldChar w:fldCharType="begin" w:fldLock="1"/>
      </w:r>
      <w:r w:rsidR="00E06097">
        <w:instrText>ADDIN CSL_CITATION { "citationItems" : [ { "id" : "ITEM-1", "itemData" : { "abstract" : "Der Standard eCH-0171 Qualit\u00e4tsmodell der Attributwertbest\u00e4tigung zur eID wird genutzt, um die Qualit\u00e4t einer Attributwertbest\u00e4tigung zu bewerten. Der Standard beschreibt die Grundlegenden Prozesse f\u00fcr das Anbieten von Attributwertbest\u00e4tigungen und leitet von diesen die Qualit\u00e4tskriterien f\u00fcr die Bewertung ab. Durch die definierten Auspr\u00e4gungen der Qualit\u00e4tskriterien wird eine Bewertung der Attributwertbest\u00e4tigung erm\u00f6glicht. Mit Hilfe der Gesamtbewertung k\u00f6nnen verschiedene Anbieter von Attributwertbest\u00e4tigungen verglichen werden.", "author" : [ { "dropping-particle" : "", "family" : "Topfel", "given" : "Martin", "non-dropping-particle" : "", "parse-names" : false, "suffix" : "" }, { "dropping-particle" : "", "family" : "Jarchow", "given" : "Thomas", "non-dropping-particle" : "", "parse-names" : false, "suffix" : "" }, { "dropping-particle" : "", "family" : "Spichiger", "given" : "Andreas", "non-dropping-particle" : "", "parse-names" : false, "suffix" : "" }, { "dropping-particle" : "", "family" : "Bernold", "given" : "Ronny", "non-dropping-particle" : "", "parse-names" : false, "suffix" : "" } ], "id" : "ITEM-1", "issued" : { "date-parts" : [ [ "2014" ] ] }, "title" : "eCH-0171 Qualit\u00e4tsmodell der Attributwertbest\u00e4tigung zur eID", "type" : "article-journal", "volume" : "1.0" }, "uris" : [ "http://www.mendeley.com/documents/?uuid=685f7385-c457-40dd-9f00-8759e5ee73eb" ] } ], "mendeley" : { "formattedCitation" : "[10]", "plainTextFormattedCitation" : "[10]", "previouslyFormattedCitation" : "[9]" }, "properties" : { "noteIndex" : 0 }, "schema" : "https://github.com/citation-style-language/schema/raw/master/csl-citation.json" }</w:instrText>
      </w:r>
      <w:r w:rsidR="00A108C4">
        <w:fldChar w:fldCharType="separate"/>
      </w:r>
      <w:r w:rsidR="00E06097" w:rsidRPr="00E06097">
        <w:rPr>
          <w:noProof/>
        </w:rPr>
        <w:t>[10]</w:t>
      </w:r>
      <w:r w:rsidR="00A108C4">
        <w:fldChar w:fldCharType="end"/>
      </w:r>
      <w:r w:rsidR="003635EA">
        <w:t>)</w:t>
      </w:r>
      <w:r w:rsidRPr="003F6E31">
        <w:t xml:space="preserve">, ob ein bestimmtes </w:t>
      </w:r>
      <w:r w:rsidRPr="00F12CE3">
        <w:rPr>
          <w:i/>
        </w:rPr>
        <w:t>Attribut</w:t>
      </w:r>
      <w:r w:rsidRPr="003F6E31">
        <w:t xml:space="preserve"> einem </w:t>
      </w:r>
      <w:r w:rsidRPr="00F12CE3">
        <w:rPr>
          <w:i/>
        </w:rPr>
        <w:t>Subjekt</w:t>
      </w:r>
      <w:r w:rsidRPr="003F6E31">
        <w:t xml:space="preserve"> zugewiesen ist oder nicht.</w:t>
      </w:r>
    </w:p>
    <w:p w14:paraId="03B7E6E0" w14:textId="21595863" w:rsidR="00A37783" w:rsidRPr="003F6E31" w:rsidRDefault="00A37783" w:rsidP="00AD5173">
      <w:pPr>
        <w:pStyle w:val="Textkrper"/>
        <w:numPr>
          <w:ilvl w:val="0"/>
          <w:numId w:val="2"/>
        </w:numPr>
      </w:pPr>
      <w:r>
        <w:t xml:space="preserve">Verwendet einen </w:t>
      </w:r>
      <w:r w:rsidRPr="007038F7">
        <w:rPr>
          <w:i/>
        </w:rPr>
        <w:t>Logging Service</w:t>
      </w:r>
      <w:r>
        <w:t>, um Zugriffs</w:t>
      </w:r>
      <w:r w:rsidRPr="003F6E31">
        <w:t>informationen</w:t>
      </w:r>
      <w:r>
        <w:t xml:space="preserve"> zur </w:t>
      </w:r>
      <w:r w:rsidRPr="003F6E31">
        <w:t>vollständige</w:t>
      </w:r>
      <w:r>
        <w:t>n</w:t>
      </w:r>
      <w:r w:rsidRPr="003F6E31">
        <w:t xml:space="preserve"> Nachvollziehbarkeit</w:t>
      </w:r>
      <w:r>
        <w:t xml:space="preserve"> abzulegen</w:t>
      </w:r>
      <w:r w:rsidRPr="003F6E31">
        <w:t>.</w:t>
      </w:r>
    </w:p>
    <w:p w14:paraId="55049062" w14:textId="07C8E828" w:rsidR="001C2596" w:rsidRDefault="00F872AB" w:rsidP="001C2596">
      <w:pPr>
        <w:pStyle w:val="Textkrper"/>
        <w:numPr>
          <w:ilvl w:val="0"/>
          <w:numId w:val="2"/>
        </w:numPr>
      </w:pPr>
      <w:r>
        <w:t>(</w:t>
      </w:r>
      <w:r w:rsidR="00F72ABA">
        <w:t>optional</w:t>
      </w:r>
      <w:r>
        <w:t xml:space="preserve">) </w:t>
      </w:r>
      <w:r w:rsidR="001C2596">
        <w:t>Holt das</w:t>
      </w:r>
      <w:r w:rsidR="001C2596" w:rsidRPr="003F6E31">
        <w:t xml:space="preserve"> </w:t>
      </w:r>
      <w:r w:rsidR="001C2596">
        <w:t>E</w:t>
      </w:r>
      <w:r w:rsidR="001C2596" w:rsidRPr="003F6E31">
        <w:t>inverständnis</w:t>
      </w:r>
      <w:r w:rsidR="001C2596">
        <w:t xml:space="preserve"> des </w:t>
      </w:r>
      <w:r w:rsidR="001C2596" w:rsidRPr="00F12CE3">
        <w:rPr>
          <w:i/>
        </w:rPr>
        <w:t>Subjekts</w:t>
      </w:r>
      <w:r w:rsidR="001C2596">
        <w:t xml:space="preserve"> </w:t>
      </w:r>
      <w:r w:rsidR="00665B47">
        <w:t>(Einschränkung auf natürliche Personen</w:t>
      </w:r>
      <w:r w:rsidR="008D6E22">
        <w:t xml:space="preserve"> und persönliche Attribute</w:t>
      </w:r>
      <w:r w:rsidR="00665B47">
        <w:t xml:space="preserve">) </w:t>
      </w:r>
      <w:r w:rsidR="001C2596">
        <w:t xml:space="preserve">ein, die </w:t>
      </w:r>
      <w:r w:rsidR="001C2596" w:rsidRPr="00F12CE3">
        <w:rPr>
          <w:i/>
        </w:rPr>
        <w:t>Attribut</w:t>
      </w:r>
      <w:r w:rsidR="005C0044" w:rsidRPr="00F12CE3">
        <w:rPr>
          <w:i/>
        </w:rPr>
        <w:t>b</w:t>
      </w:r>
      <w:r w:rsidR="001C2596" w:rsidRPr="00F12CE3">
        <w:rPr>
          <w:i/>
        </w:rPr>
        <w:t>e</w:t>
      </w:r>
      <w:r w:rsidR="005C0044" w:rsidRPr="00F12CE3">
        <w:rPr>
          <w:i/>
        </w:rPr>
        <w:t>stätigungen</w:t>
      </w:r>
      <w:r w:rsidR="001C2596">
        <w:t xml:space="preserve"> an den aufrufenden Service zu übermitteln</w:t>
      </w:r>
      <w:r w:rsidR="001B5BAF">
        <w:t xml:space="preserve"> (Zustimmung)</w:t>
      </w:r>
      <w:r w:rsidR="009A0EDA">
        <w:t>.</w:t>
      </w:r>
    </w:p>
    <w:p w14:paraId="2B23D8C5" w14:textId="4B96DEE2" w:rsidR="00E9116A" w:rsidRPr="003F6E31" w:rsidRDefault="00E9116A">
      <w:pPr>
        <w:pStyle w:val="berschrift3"/>
      </w:pPr>
      <w:bookmarkStart w:id="463" w:name="_Toc364078112"/>
      <w:bookmarkStart w:id="464" w:name="_Ref365127571"/>
      <w:bookmarkStart w:id="465" w:name="_Ref365127580"/>
      <w:bookmarkStart w:id="466" w:name="_Ref365128323"/>
      <w:bookmarkStart w:id="467" w:name="_Ref371237513"/>
      <w:bookmarkStart w:id="468" w:name="_Ref371237527"/>
      <w:bookmarkStart w:id="469" w:name="_Toc366590276"/>
      <w:bookmarkStart w:id="470" w:name="_Toc498958095"/>
      <w:r>
        <w:t>Broker Service</w:t>
      </w:r>
      <w:bookmarkEnd w:id="463"/>
      <w:bookmarkEnd w:id="464"/>
      <w:bookmarkEnd w:id="465"/>
      <w:bookmarkEnd w:id="466"/>
      <w:bookmarkEnd w:id="467"/>
      <w:bookmarkEnd w:id="468"/>
      <w:bookmarkEnd w:id="469"/>
      <w:bookmarkEnd w:id="470"/>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1634F0FC" w14:textId="77777777" w:rsidTr="00226DA3">
        <w:trPr>
          <w:cantSplit/>
        </w:trPr>
        <w:tc>
          <w:tcPr>
            <w:tcW w:w="2518" w:type="dxa"/>
            <w:shd w:val="clear" w:color="auto" w:fill="D9D9D9" w:themeFill="background1" w:themeFillShade="D9"/>
          </w:tcPr>
          <w:p w14:paraId="193FB6E4" w14:textId="77777777" w:rsidR="00E9116A" w:rsidRPr="003F6E31" w:rsidRDefault="00EB6CDB" w:rsidP="00E9116A">
            <w:pPr>
              <w:pStyle w:val="Textkrper"/>
              <w:rPr>
                <w:rFonts w:cs="Arial"/>
                <w:szCs w:val="22"/>
              </w:rPr>
            </w:pPr>
            <w:r>
              <w:rPr>
                <w:rFonts w:cs="Arial"/>
                <w:szCs w:val="22"/>
              </w:rPr>
              <w:t>Broker Service</w:t>
            </w:r>
          </w:p>
        </w:tc>
        <w:tc>
          <w:tcPr>
            <w:tcW w:w="6769" w:type="dxa"/>
            <w:shd w:val="clear" w:color="auto" w:fill="F2F2F2" w:themeFill="background1" w:themeFillShade="F2"/>
          </w:tcPr>
          <w:p w14:paraId="3C57FA95" w14:textId="33053336" w:rsidR="00E9116A" w:rsidRPr="003F6E31" w:rsidRDefault="00E9116A" w:rsidP="00E9116A">
            <w:pPr>
              <w:pStyle w:val="Textkrper"/>
            </w:pPr>
            <w:r w:rsidRPr="003F6E31">
              <w:t xml:space="preserve">Dieser Service vermittelt zwischen dem </w:t>
            </w:r>
            <w:r w:rsidRPr="00F12CE3">
              <w:rPr>
                <w:i/>
              </w:rPr>
              <w:t>Subjekt</w:t>
            </w:r>
            <w:r w:rsidRPr="003F6E31">
              <w:t xml:space="preserve">, </w:t>
            </w:r>
            <w:r w:rsidR="00C364F0" w:rsidRPr="00F12CE3">
              <w:rPr>
                <w:i/>
              </w:rPr>
              <w:t>Ressource</w:t>
            </w:r>
            <w:r w:rsidRPr="00F12CE3">
              <w:rPr>
                <w:i/>
              </w:rPr>
              <w:t>n</w:t>
            </w:r>
            <w:r w:rsidRPr="003F6E31">
              <w:t xml:space="preserve"> und den Services der Ausführungszeit</w:t>
            </w:r>
            <w:r w:rsidR="00550A66">
              <w:t>, föderiert Au</w:t>
            </w:r>
            <w:r w:rsidR="009659DF">
              <w:t>thentifizierung</w:t>
            </w:r>
            <w:r w:rsidR="009F3916">
              <w:t>s</w:t>
            </w:r>
            <w:r w:rsidR="00F7078D">
              <w:t>-</w:t>
            </w:r>
            <w:r w:rsidR="009659DF">
              <w:t xml:space="preserve"> und Attribut</w:t>
            </w:r>
            <w:r w:rsidR="00550A66">
              <w:t>bestätigung</w:t>
            </w:r>
            <w:r w:rsidR="00B032DB">
              <w:t>en</w:t>
            </w:r>
            <w:r w:rsidR="00550A66">
              <w:t>.</w:t>
            </w:r>
          </w:p>
        </w:tc>
      </w:tr>
    </w:tbl>
    <w:p w14:paraId="080DB8A2" w14:textId="77777777" w:rsidR="00E9116A" w:rsidRPr="003F6E31" w:rsidRDefault="00E9116A" w:rsidP="00E9116A">
      <w:pPr>
        <w:pStyle w:val="Textkrper"/>
        <w:spacing w:before="120"/>
        <w:rPr>
          <w:b/>
        </w:rPr>
      </w:pPr>
      <w:r w:rsidRPr="003F6E31">
        <w:rPr>
          <w:b/>
        </w:rPr>
        <w:t>Schnittstelle:</w:t>
      </w:r>
    </w:p>
    <w:p w14:paraId="1170E477" w14:textId="641C0215" w:rsidR="00E9116A" w:rsidRPr="003F6E31" w:rsidRDefault="00E9116A" w:rsidP="00BE5BA0">
      <w:pPr>
        <w:pStyle w:val="Textkrper"/>
        <w:ind w:left="709" w:hanging="709"/>
      </w:pPr>
      <w:r w:rsidRPr="003F6E31">
        <w:t xml:space="preserve">In: </w:t>
      </w:r>
      <w:r w:rsidRPr="003F6E31">
        <w:tab/>
      </w:r>
      <w:r w:rsidR="00522B6E" w:rsidRPr="00194A6B">
        <w:t>Authentifizierungs-Anfrage (</w:t>
      </w:r>
      <w:r w:rsidR="00522B6E" w:rsidRPr="000B69FC">
        <w:rPr>
          <w:i/>
        </w:rPr>
        <w:t>Authentication</w:t>
      </w:r>
      <w:r w:rsidR="00EC1985">
        <w:rPr>
          <w:i/>
        </w:rPr>
        <w:t xml:space="preserve"> </w:t>
      </w:r>
      <w:r w:rsidR="00522B6E" w:rsidRPr="000B69FC">
        <w:rPr>
          <w:i/>
        </w:rPr>
        <w:t>Request</w:t>
      </w:r>
      <w:r w:rsidR="00522B6E" w:rsidRPr="00194A6B">
        <w:rPr>
          <w:i/>
        </w:rPr>
        <w:t>)</w:t>
      </w:r>
      <w:r w:rsidR="00522B6E" w:rsidRPr="00194A6B">
        <w:t>,</w:t>
      </w:r>
      <w:r w:rsidR="00522B6E">
        <w:t xml:space="preserve"> </w:t>
      </w:r>
      <w:r w:rsidR="00BB2970">
        <w:br/>
      </w:r>
      <w:r w:rsidR="005C6620">
        <w:t>(</w:t>
      </w:r>
      <w:r w:rsidR="00522B6E" w:rsidRPr="00194A6B">
        <w:t>Attribute-Request</w:t>
      </w:r>
      <w:r w:rsidR="005C6620">
        <w:t>)</w:t>
      </w:r>
      <w:r w:rsidR="00522B6E">
        <w:t xml:space="preserve">, </w:t>
      </w:r>
      <w:r w:rsidR="00BB2970">
        <w:br/>
      </w:r>
      <w:r w:rsidR="00522B6E">
        <w:t>(</w:t>
      </w:r>
      <w:r w:rsidR="00522B6E" w:rsidRPr="00610CBC">
        <w:rPr>
          <w:i/>
        </w:rPr>
        <w:t>Identifikator</w:t>
      </w:r>
      <w:r w:rsidR="00522B6E">
        <w:rPr>
          <w:i/>
        </w:rPr>
        <w:t>)</w:t>
      </w:r>
    </w:p>
    <w:p w14:paraId="32F952E4" w14:textId="3BE4ACDB" w:rsidR="00E9116A" w:rsidRDefault="00E9116A" w:rsidP="00E9116A">
      <w:pPr>
        <w:pStyle w:val="Textkrper"/>
        <w:ind w:left="709" w:hanging="709"/>
        <w:rPr>
          <w:i/>
        </w:rPr>
      </w:pPr>
      <w:r w:rsidRPr="00C4257C">
        <w:t xml:space="preserve">Out: </w:t>
      </w:r>
      <w:r w:rsidRPr="00C4257C">
        <w:tab/>
      </w:r>
      <w:r w:rsidR="00805AEC" w:rsidRPr="00F12CE3">
        <w:rPr>
          <w:i/>
        </w:rPr>
        <w:t>Authentifizierungs</w:t>
      </w:r>
      <w:r w:rsidR="00AD5173" w:rsidRPr="00F12CE3">
        <w:rPr>
          <w:i/>
        </w:rPr>
        <w:t>b</w:t>
      </w:r>
      <w:r w:rsidR="00805AEC" w:rsidRPr="00F12CE3">
        <w:rPr>
          <w:i/>
        </w:rPr>
        <w:t>estätigungen</w:t>
      </w:r>
      <w:r w:rsidRPr="00F12CE3">
        <w:rPr>
          <w:i/>
        </w:rPr>
        <w:t xml:space="preserve">, </w:t>
      </w:r>
      <w:r w:rsidR="00BB2970">
        <w:rPr>
          <w:i/>
        </w:rPr>
        <w:br/>
      </w:r>
      <w:r w:rsidR="00F77E6E">
        <w:rPr>
          <w:i/>
        </w:rPr>
        <w:t>(</w:t>
      </w:r>
      <w:r w:rsidR="00AD5173" w:rsidRPr="00F12CE3">
        <w:rPr>
          <w:i/>
        </w:rPr>
        <w:t>Attributbestätigung</w:t>
      </w:r>
      <w:r w:rsidR="00805AEC" w:rsidRPr="00F12CE3">
        <w:rPr>
          <w:i/>
        </w:rPr>
        <w:t>en</w:t>
      </w:r>
      <w:r w:rsidR="00F77E6E">
        <w:rPr>
          <w:i/>
        </w:rPr>
        <w:t>)</w:t>
      </w:r>
    </w:p>
    <w:p w14:paraId="4BB367DB" w14:textId="5FEBA459" w:rsidR="00EE219A" w:rsidRPr="00EE1140" w:rsidRDefault="00EE219A" w:rsidP="00E9116A">
      <w:pPr>
        <w:pStyle w:val="Textkrper"/>
        <w:ind w:left="709" w:hanging="709"/>
        <w:rPr>
          <w:lang w:val="en-US"/>
        </w:rPr>
      </w:pPr>
      <w:r w:rsidRPr="00EE1140">
        <w:rPr>
          <w:lang w:val="en-US"/>
        </w:rPr>
        <w:t>Braucht</w:t>
      </w:r>
      <w:r w:rsidRPr="00EE1140">
        <w:rPr>
          <w:i/>
          <w:lang w:val="en-US"/>
        </w:rPr>
        <w:t>: Trust Service</w:t>
      </w:r>
      <w:r w:rsidR="00910169" w:rsidRPr="007B471B">
        <w:rPr>
          <w:i/>
          <w:lang w:val="en-US"/>
        </w:rPr>
        <w:t xml:space="preserve">, </w:t>
      </w:r>
      <w:r w:rsidR="00EC1985">
        <w:rPr>
          <w:i/>
          <w:lang w:val="en-US"/>
        </w:rPr>
        <w:t>Authentication Service, Attribute Assertion Service,</w:t>
      </w:r>
      <w:r w:rsidR="00195A64">
        <w:rPr>
          <w:i/>
          <w:lang w:val="en-US"/>
        </w:rPr>
        <w:t xml:space="preserve"> </w:t>
      </w:r>
      <w:r w:rsidR="00910169" w:rsidRPr="007B471B">
        <w:rPr>
          <w:i/>
          <w:lang w:val="en-US"/>
        </w:rPr>
        <w:t>Logging Ser</w:t>
      </w:r>
      <w:r w:rsidR="00910169">
        <w:rPr>
          <w:i/>
          <w:lang w:val="en-US"/>
        </w:rPr>
        <w:t>vice</w:t>
      </w:r>
      <w:r w:rsidR="00133A70">
        <w:rPr>
          <w:i/>
          <w:lang w:val="en-US"/>
        </w:rPr>
        <w:t>, E-Identity Service</w:t>
      </w:r>
    </w:p>
    <w:p w14:paraId="21EDCE5F" w14:textId="72751358" w:rsidR="00E9116A" w:rsidRPr="005B7435" w:rsidRDefault="00E9116A" w:rsidP="00E9116A">
      <w:pPr>
        <w:pStyle w:val="Textkrper"/>
        <w:rPr>
          <w:b/>
        </w:rPr>
      </w:pPr>
      <w:r w:rsidRPr="005B7435">
        <w:rPr>
          <w:b/>
        </w:rPr>
        <w:t>Aufgaben:</w:t>
      </w:r>
    </w:p>
    <w:p w14:paraId="3B12C850" w14:textId="1FCF5ED5" w:rsidR="00805AEC" w:rsidRPr="00EE1140" w:rsidRDefault="0081619F" w:rsidP="00E9116A">
      <w:pPr>
        <w:pStyle w:val="Textkrper"/>
        <w:numPr>
          <w:ilvl w:val="0"/>
          <w:numId w:val="3"/>
        </w:numPr>
        <w:rPr>
          <w:lang w:val="de-DE"/>
        </w:rPr>
      </w:pPr>
      <w:r w:rsidRPr="00EE1140">
        <w:rPr>
          <w:lang w:val="de-DE"/>
        </w:rPr>
        <w:t xml:space="preserve">Vermittelt </w:t>
      </w:r>
      <w:r w:rsidR="00F42829" w:rsidRPr="00EE1140">
        <w:rPr>
          <w:lang w:val="de-DE"/>
        </w:rPr>
        <w:t xml:space="preserve">die Services und </w:t>
      </w:r>
      <w:r w:rsidR="00F42829" w:rsidRPr="00EE1140">
        <w:rPr>
          <w:i/>
          <w:lang w:val="de-DE"/>
        </w:rPr>
        <w:t>Metadaten</w:t>
      </w:r>
      <w:r w:rsidR="00F42829" w:rsidRPr="00EE1140">
        <w:rPr>
          <w:lang w:val="de-DE"/>
        </w:rPr>
        <w:t xml:space="preserve"> </w:t>
      </w:r>
      <w:r w:rsidR="00695B3A" w:rsidRPr="00EE1140">
        <w:rPr>
          <w:lang w:val="de-DE"/>
        </w:rPr>
        <w:t>(</w:t>
      </w:r>
      <w:r w:rsidR="00695B3A" w:rsidRPr="009C6BA2">
        <w:rPr>
          <w:lang w:val="de-DE"/>
        </w:rPr>
        <w:t>Discovery</w:t>
      </w:r>
      <w:r w:rsidR="00695B3A" w:rsidRPr="00EE1140">
        <w:rPr>
          <w:lang w:val="de-DE"/>
        </w:rPr>
        <w:t>)</w:t>
      </w:r>
    </w:p>
    <w:p w14:paraId="78C233FC" w14:textId="15CEE30C" w:rsidR="00095A5F" w:rsidRPr="00E979D4" w:rsidRDefault="00095A5F" w:rsidP="00E979D4">
      <w:pPr>
        <w:pStyle w:val="Textkrper"/>
        <w:numPr>
          <w:ilvl w:val="0"/>
          <w:numId w:val="3"/>
        </w:numPr>
        <w:spacing w:line="240" w:lineRule="auto"/>
      </w:pPr>
      <w:r>
        <w:t xml:space="preserve">Überprüft, ob </w:t>
      </w:r>
      <w:r w:rsidRPr="000B69FC">
        <w:t>de</w:t>
      </w:r>
      <w:r>
        <w:t>r</w:t>
      </w:r>
      <w:r w:rsidRPr="000B69FC">
        <w:t xml:space="preserve"> aufrufenden Service</w:t>
      </w:r>
      <w:r>
        <w:t xml:space="preserve"> berechtigt ist, </w:t>
      </w:r>
      <w:r w:rsidRPr="006B6340">
        <w:rPr>
          <w:i/>
        </w:rPr>
        <w:t>Authentifizierungs</w:t>
      </w:r>
      <w:r>
        <w:rPr>
          <w:i/>
        </w:rPr>
        <w:t xml:space="preserve">- und </w:t>
      </w:r>
      <w:r w:rsidRPr="00E979D4">
        <w:rPr>
          <w:i/>
        </w:rPr>
        <w:t>Attributbestätigungen</w:t>
      </w:r>
      <w:r>
        <w:t xml:space="preserve"> anzufordern.</w:t>
      </w:r>
    </w:p>
    <w:p w14:paraId="6EE1D6A1" w14:textId="510545C1" w:rsidR="00D671AC" w:rsidRDefault="00E9116A" w:rsidP="006D13DE">
      <w:pPr>
        <w:pStyle w:val="Textkrper"/>
        <w:numPr>
          <w:ilvl w:val="0"/>
          <w:numId w:val="3"/>
        </w:numPr>
      </w:pPr>
      <w:r>
        <w:t xml:space="preserve">Kontaktiert die </w:t>
      </w:r>
      <w:r w:rsidR="002B55B7">
        <w:t xml:space="preserve">gemäss Trust vertrauenswürdigen </w:t>
      </w:r>
      <w:r w:rsidRPr="0093278E">
        <w:rPr>
          <w:i/>
        </w:rPr>
        <w:t>Authentication Services</w:t>
      </w:r>
      <w:r>
        <w:t xml:space="preserve"> zur </w:t>
      </w:r>
      <w:r w:rsidRPr="00F12CE3">
        <w:rPr>
          <w:i/>
        </w:rPr>
        <w:t>Authentifikation</w:t>
      </w:r>
      <w:r>
        <w:t xml:space="preserve"> des </w:t>
      </w:r>
      <w:r w:rsidRPr="00F12CE3">
        <w:rPr>
          <w:i/>
        </w:rPr>
        <w:t>Subjekts</w:t>
      </w:r>
      <w:r w:rsidR="006D13DE">
        <w:t xml:space="preserve"> und b</w:t>
      </w:r>
      <w:r w:rsidR="006D13DE" w:rsidRPr="003F6E31">
        <w:t xml:space="preserve">estätigt im positiven Fall die Authentizität des aufrufenden </w:t>
      </w:r>
      <w:r w:rsidR="006D13DE" w:rsidRPr="006B6340">
        <w:rPr>
          <w:i/>
        </w:rPr>
        <w:t>Subjekts</w:t>
      </w:r>
      <w:r w:rsidR="009248FF">
        <w:rPr>
          <w:i/>
        </w:rPr>
        <w:t xml:space="preserve"> (</w:t>
      </w:r>
      <w:r w:rsidR="000C22AA">
        <w:rPr>
          <w:i/>
        </w:rPr>
        <w:t xml:space="preserve">z. B. </w:t>
      </w:r>
      <w:r w:rsidR="006D13DE">
        <w:t xml:space="preserve">mit einer </w:t>
      </w:r>
      <w:r w:rsidR="006D13DE" w:rsidRPr="006B6340">
        <w:rPr>
          <w:i/>
        </w:rPr>
        <w:t>Authentifizierungsbestätigung</w:t>
      </w:r>
      <w:r w:rsidR="006D13DE">
        <w:t xml:space="preserve"> der entsprechenden Qualität</w:t>
      </w:r>
      <w:r w:rsidR="00EE1AFC">
        <w:t>)</w:t>
      </w:r>
    </w:p>
    <w:p w14:paraId="45521149" w14:textId="0D026596" w:rsidR="00D424C1" w:rsidRPr="009C6BA2" w:rsidRDefault="00D671AC" w:rsidP="006D13DE">
      <w:pPr>
        <w:pStyle w:val="Textkrper"/>
        <w:numPr>
          <w:ilvl w:val="0"/>
          <w:numId w:val="3"/>
        </w:numPr>
      </w:pPr>
      <w:r w:rsidRPr="009C6BA2">
        <w:t>(</w:t>
      </w:r>
      <w:r w:rsidR="008118CE" w:rsidRPr="009C6BA2">
        <w:t>optional</w:t>
      </w:r>
      <w:r w:rsidRPr="009C6BA2">
        <w:t xml:space="preserve">) Holt das Einverständnis des </w:t>
      </w:r>
      <w:r w:rsidRPr="009C6BA2">
        <w:rPr>
          <w:i/>
        </w:rPr>
        <w:t>Subjekts</w:t>
      </w:r>
      <w:r w:rsidRPr="009C6BA2">
        <w:t xml:space="preserve"> (Einschränkung auf natürliche Personen) ein, das </w:t>
      </w:r>
      <w:r w:rsidRPr="009C6BA2">
        <w:rPr>
          <w:i/>
        </w:rPr>
        <w:t>Authentifizierungsergebnis</w:t>
      </w:r>
      <w:r w:rsidRPr="009C6BA2">
        <w:t xml:space="preserve"> an den aufrufenden Service zu übermitteln (Zustimmung; erfolgt allenfalls zusammen mit der Zustimmung zur Übermittlung der </w:t>
      </w:r>
      <w:r w:rsidRPr="009C6BA2">
        <w:rPr>
          <w:i/>
        </w:rPr>
        <w:t>Attributbestätigungen</w:t>
      </w:r>
      <w:r w:rsidRPr="009C6BA2">
        <w:t>).</w:t>
      </w:r>
    </w:p>
    <w:p w14:paraId="5A9B6892" w14:textId="26EC30A6" w:rsidR="00E9116A" w:rsidRDefault="008118CE" w:rsidP="00D424C1">
      <w:pPr>
        <w:pStyle w:val="Textkrper"/>
        <w:numPr>
          <w:ilvl w:val="0"/>
          <w:numId w:val="3"/>
        </w:numPr>
      </w:pPr>
      <w:r>
        <w:t>(optional)</w:t>
      </w:r>
      <w:r w:rsidR="00D424C1">
        <w:t xml:space="preserve"> Kontaktiert ausgehend von der durch den </w:t>
      </w:r>
      <w:r w:rsidR="00D424C1" w:rsidRPr="00F12CE3">
        <w:rPr>
          <w:i/>
        </w:rPr>
        <w:t>Identifikator</w:t>
      </w:r>
      <w:r w:rsidR="00D424C1">
        <w:t xml:space="preserve"> referenzierten </w:t>
      </w:r>
      <w:r w:rsidR="00373914">
        <w:br/>
      </w:r>
      <w:r w:rsidR="001D7A52">
        <w:t>E-Identity</w:t>
      </w:r>
      <w:r w:rsidR="00D424C1">
        <w:t xml:space="preserve"> rekursiv entlang den </w:t>
      </w:r>
      <w:r w:rsidR="00D424C1" w:rsidRPr="00F12CE3">
        <w:rPr>
          <w:i/>
        </w:rPr>
        <w:t>linkedID</w:t>
      </w:r>
      <w:r w:rsidR="00D424C1">
        <w:t xml:space="preserve">-Beziehungen weitere gemäss Trust vertrauenswürdigen </w:t>
      </w:r>
      <w:r w:rsidR="00D424C1" w:rsidRPr="0093278E">
        <w:rPr>
          <w:i/>
        </w:rPr>
        <w:t>Authentication Services</w:t>
      </w:r>
      <w:r w:rsidR="00D424C1">
        <w:t xml:space="preserve"> zur </w:t>
      </w:r>
      <w:r w:rsidR="00D424C1" w:rsidRPr="0093278E">
        <w:rPr>
          <w:i/>
        </w:rPr>
        <w:t>Authentifikation</w:t>
      </w:r>
      <w:r w:rsidR="00D424C1">
        <w:t xml:space="preserve"> des </w:t>
      </w:r>
      <w:r w:rsidR="00D424C1" w:rsidRPr="0093278E">
        <w:rPr>
          <w:i/>
        </w:rPr>
        <w:t>Subjekts</w:t>
      </w:r>
      <w:r w:rsidR="00D424C1">
        <w:t>.</w:t>
      </w:r>
    </w:p>
    <w:p w14:paraId="17079C22" w14:textId="2FFFE124" w:rsidR="00E9116A" w:rsidRDefault="008118CE" w:rsidP="00E9116A">
      <w:pPr>
        <w:pStyle w:val="Textkrper"/>
        <w:numPr>
          <w:ilvl w:val="0"/>
          <w:numId w:val="3"/>
        </w:numPr>
      </w:pPr>
      <w:r>
        <w:t>(optional)</w:t>
      </w:r>
      <w:r w:rsidR="002F0672">
        <w:t xml:space="preserve"> </w:t>
      </w:r>
      <w:r w:rsidR="00E9116A">
        <w:t xml:space="preserve">Kontaktiert die </w:t>
      </w:r>
      <w:r w:rsidR="002B55B7">
        <w:t xml:space="preserve">gemäss </w:t>
      </w:r>
      <w:r w:rsidR="002B55B7" w:rsidRPr="00610CBC">
        <w:rPr>
          <w:i/>
        </w:rPr>
        <w:t>Trust</w:t>
      </w:r>
      <w:r w:rsidR="002B55B7">
        <w:t xml:space="preserve"> vertrauenswürdigen </w:t>
      </w:r>
      <w:r w:rsidR="00E9116A" w:rsidRPr="00610CBC">
        <w:rPr>
          <w:i/>
        </w:rPr>
        <w:t>Attribute Assertion</w:t>
      </w:r>
      <w:r w:rsidR="00E9116A">
        <w:t xml:space="preserve"> Services und forderte eine Bestätigung der gewünschten </w:t>
      </w:r>
      <w:r w:rsidR="00E9116A" w:rsidRPr="00610CBC">
        <w:rPr>
          <w:i/>
        </w:rPr>
        <w:t>Attribute</w:t>
      </w:r>
      <w:r w:rsidR="00E9116A">
        <w:t xml:space="preserve"> in der gewünschten Qualität</w:t>
      </w:r>
      <w:r w:rsidR="005C6620">
        <w:t>. Die gewünschten Attribute können per Attribute-Request angefordert werden oder den Metadaten der Relying Party entnommen werden.</w:t>
      </w:r>
    </w:p>
    <w:p w14:paraId="61D60183" w14:textId="22256245" w:rsidR="00D424C1" w:rsidRPr="003F6E31" w:rsidRDefault="008118CE" w:rsidP="00D424C1">
      <w:pPr>
        <w:pStyle w:val="Textkrper"/>
        <w:numPr>
          <w:ilvl w:val="0"/>
          <w:numId w:val="3"/>
        </w:numPr>
      </w:pPr>
      <w:r>
        <w:t>(optional)</w:t>
      </w:r>
      <w:r w:rsidR="00D424C1">
        <w:t xml:space="preserve"> Kontaktiert ausgehend von der durch den </w:t>
      </w:r>
      <w:r w:rsidR="00D424C1" w:rsidRPr="00610CBC">
        <w:rPr>
          <w:i/>
        </w:rPr>
        <w:t>Identifikator</w:t>
      </w:r>
      <w:r w:rsidR="00D424C1">
        <w:t xml:space="preserve"> referenzierten </w:t>
      </w:r>
      <w:r w:rsidR="00373914">
        <w:br/>
      </w:r>
      <w:r w:rsidR="001D7A52">
        <w:t>E-Identity</w:t>
      </w:r>
      <w:r w:rsidR="00D424C1">
        <w:t xml:space="preserve"> rekursiv entlang den </w:t>
      </w:r>
      <w:r w:rsidR="00D424C1" w:rsidRPr="00610CBC">
        <w:rPr>
          <w:i/>
        </w:rPr>
        <w:t>linkedID</w:t>
      </w:r>
      <w:r w:rsidR="00D424C1">
        <w:t xml:space="preserve">-Beziehungen die gemäss </w:t>
      </w:r>
      <w:r w:rsidR="00D424C1" w:rsidRPr="00610CBC">
        <w:rPr>
          <w:i/>
        </w:rPr>
        <w:t>Trust</w:t>
      </w:r>
      <w:r w:rsidR="00D424C1">
        <w:t xml:space="preserve"> vertrauenswürdigen </w:t>
      </w:r>
      <w:r w:rsidR="00D424C1" w:rsidRPr="00610CBC">
        <w:rPr>
          <w:i/>
        </w:rPr>
        <w:t>Attribute Assertion</w:t>
      </w:r>
      <w:r w:rsidR="00D424C1">
        <w:t xml:space="preserve"> Services und forderte eine Bestätigung der gewünschten Attribute in der gewünschten Qualität.</w:t>
      </w:r>
    </w:p>
    <w:p w14:paraId="19FD77D4" w14:textId="47D5D8AA" w:rsidR="00E9116A" w:rsidRDefault="008118CE" w:rsidP="00135814">
      <w:pPr>
        <w:pStyle w:val="Textkrper"/>
        <w:numPr>
          <w:ilvl w:val="0"/>
          <w:numId w:val="3"/>
        </w:numPr>
      </w:pPr>
      <w:r>
        <w:t>(optional)</w:t>
      </w:r>
      <w:r w:rsidR="002F0672">
        <w:t xml:space="preserve"> </w:t>
      </w:r>
      <w:r w:rsidR="00E9116A">
        <w:t xml:space="preserve">Stellt die gewünschten </w:t>
      </w:r>
      <w:r w:rsidR="006D13DE">
        <w:t xml:space="preserve">Authentifizierungs- und Attributbestätigungen </w:t>
      </w:r>
      <w:r w:rsidR="00E9116A">
        <w:t>zusammen</w:t>
      </w:r>
      <w:r w:rsidR="006B1575">
        <w:t xml:space="preserve"> und übergibt diese dem</w:t>
      </w:r>
      <w:r w:rsidR="006B1575" w:rsidRPr="000B69FC">
        <w:t xml:space="preserve"> aufrufenden Service</w:t>
      </w:r>
      <w:r w:rsidR="006B1575">
        <w:t>.</w:t>
      </w:r>
      <w:r w:rsidR="00E9116A">
        <w:t xml:space="preserve"> </w:t>
      </w:r>
      <w:r w:rsidR="002B55B7">
        <w:t>D</w:t>
      </w:r>
      <w:r w:rsidR="00E9116A">
        <w:t xml:space="preserve">abei sind verschiedene Ausbaustufen, von einfachem Vermittler (Proxy) bis komplexen </w:t>
      </w:r>
      <w:r w:rsidR="00E9116A" w:rsidRPr="00135814">
        <w:rPr>
          <w:i/>
        </w:rPr>
        <w:t>Broker</w:t>
      </w:r>
      <w:r w:rsidR="00E9116A">
        <w:t>-Diensten, möglich</w:t>
      </w:r>
      <w:r w:rsidR="006B1575">
        <w:t xml:space="preserve"> </w:t>
      </w:r>
      <w:r w:rsidR="006B1575" w:rsidRPr="009C6BA2">
        <w:t>(siehe</w:t>
      </w:r>
      <w:r w:rsidR="000759CE">
        <w:t xml:space="preserve"> </w:t>
      </w:r>
      <w:r w:rsidR="000759CE">
        <w:fldChar w:fldCharType="begin"/>
      </w:r>
      <w:r w:rsidR="000759CE">
        <w:instrText xml:space="preserve"> REF _Ref498687481 \r \h </w:instrText>
      </w:r>
      <w:r w:rsidR="000759CE">
        <w:fldChar w:fldCharType="separate"/>
      </w:r>
      <w:r w:rsidR="00365D61">
        <w:t>Anhang E</w:t>
      </w:r>
      <w:r w:rsidR="000759CE">
        <w:fldChar w:fldCharType="end"/>
      </w:r>
      <w:r w:rsidR="006B1575" w:rsidRPr="00E06097">
        <w:t>).</w:t>
      </w:r>
    </w:p>
    <w:p w14:paraId="2BEAD1B0" w14:textId="50DB0645" w:rsidR="00AF029F" w:rsidRPr="003F6E31" w:rsidRDefault="008118CE" w:rsidP="00AF029F">
      <w:pPr>
        <w:pStyle w:val="Textkrper"/>
        <w:numPr>
          <w:ilvl w:val="0"/>
          <w:numId w:val="3"/>
        </w:numPr>
      </w:pPr>
      <w:r>
        <w:t>(optional)</w:t>
      </w:r>
      <w:r w:rsidR="002F0672">
        <w:t xml:space="preserve"> </w:t>
      </w:r>
      <w:r w:rsidR="00AF029F">
        <w:t>Kann vom</w:t>
      </w:r>
      <w:r w:rsidR="0088235F">
        <w:t xml:space="preserve"> </w:t>
      </w:r>
      <w:r w:rsidR="0088235F" w:rsidRPr="0088235F">
        <w:rPr>
          <w:i/>
        </w:rPr>
        <w:t>Attribute Assertion Service</w:t>
      </w:r>
      <w:r w:rsidR="00AF029F">
        <w:t xml:space="preserve"> die Verantwortung übernehmen, beim </w:t>
      </w:r>
      <w:r w:rsidR="00AF029F" w:rsidRPr="00610CBC">
        <w:rPr>
          <w:i/>
        </w:rPr>
        <w:t>Subjekt</w:t>
      </w:r>
      <w:r w:rsidR="00AF029F">
        <w:t xml:space="preserve"> das</w:t>
      </w:r>
      <w:r w:rsidR="00AF029F" w:rsidRPr="003F6E31">
        <w:t xml:space="preserve"> </w:t>
      </w:r>
      <w:r w:rsidR="00AF029F">
        <w:t>E</w:t>
      </w:r>
      <w:r w:rsidR="00AF029F" w:rsidRPr="003F6E31">
        <w:t>inverständnis</w:t>
      </w:r>
      <w:r w:rsidR="00AF029F">
        <w:t xml:space="preserve"> einzuholen, die </w:t>
      </w:r>
      <w:r w:rsidR="00C23CB5">
        <w:t>Authentifizierungs- und Attributbestätigungen</w:t>
      </w:r>
      <w:r w:rsidR="00AF029F">
        <w:t xml:space="preserve"> an den aufrufenden Service zu übermitteln</w:t>
      </w:r>
      <w:r w:rsidR="001B5BAF">
        <w:t xml:space="preserve"> (Zustimmung)</w:t>
      </w:r>
      <w:r w:rsidR="00AF029F">
        <w:t>.</w:t>
      </w:r>
    </w:p>
    <w:p w14:paraId="6A7B2653" w14:textId="77777777" w:rsidR="00E9116A" w:rsidRPr="003F6E31" w:rsidRDefault="00E9116A" w:rsidP="00E9116A">
      <w:pPr>
        <w:pStyle w:val="Textkrper"/>
        <w:numPr>
          <w:ilvl w:val="0"/>
          <w:numId w:val="3"/>
        </w:numPr>
      </w:pPr>
      <w:r w:rsidRPr="003F6E31">
        <w:t xml:space="preserve">Auslesen von notwendigen </w:t>
      </w:r>
      <w:r>
        <w:t>Authentifikations- (</w:t>
      </w:r>
      <w:r w:rsidRPr="00610CBC">
        <w:rPr>
          <w:i/>
        </w:rPr>
        <w:t>Authentication</w:t>
      </w:r>
      <w:r>
        <w:t xml:space="preserve"> Services) und </w:t>
      </w:r>
      <w:r w:rsidRPr="003F6E31">
        <w:t>Attributpartnern</w:t>
      </w:r>
      <w:r>
        <w:t xml:space="preserve"> (</w:t>
      </w:r>
      <w:r w:rsidRPr="00610CBC">
        <w:rPr>
          <w:i/>
        </w:rPr>
        <w:t>Attribute Assertion</w:t>
      </w:r>
      <w:r>
        <w:t xml:space="preserve"> Services) </w:t>
      </w:r>
      <w:r w:rsidRPr="003F6E31">
        <w:t>aus dem Metadirecto</w:t>
      </w:r>
      <w:r>
        <w:t>ry</w:t>
      </w:r>
      <w:r w:rsidR="002B55B7">
        <w:t>.</w:t>
      </w:r>
    </w:p>
    <w:p w14:paraId="117A32BE" w14:textId="40A8601C" w:rsidR="00E9116A" w:rsidRDefault="00E9116A" w:rsidP="00E9116A">
      <w:pPr>
        <w:pStyle w:val="Textkrper"/>
        <w:numPr>
          <w:ilvl w:val="0"/>
          <w:numId w:val="3"/>
        </w:numPr>
      </w:pPr>
      <w:r>
        <w:t xml:space="preserve">Kennt andere </w:t>
      </w:r>
      <w:r w:rsidRPr="00610CBC">
        <w:rPr>
          <w:i/>
        </w:rPr>
        <w:t>Broker</w:t>
      </w:r>
      <w:r>
        <w:t xml:space="preserve"> Services und nutzt diese entsprechend den </w:t>
      </w:r>
      <w:r w:rsidR="002B55B7">
        <w:t xml:space="preserve">in </w:t>
      </w:r>
      <w:r w:rsidR="002B55B7" w:rsidRPr="00610CBC">
        <w:rPr>
          <w:i/>
        </w:rPr>
        <w:t>Trust</w:t>
      </w:r>
      <w:r w:rsidR="002B55B7">
        <w:t xml:space="preserve"> </w:t>
      </w:r>
      <w:r>
        <w:t>definierten Vertrauensbeziehungen.</w:t>
      </w:r>
    </w:p>
    <w:p w14:paraId="167BF84D" w14:textId="549A2071" w:rsidR="000D07D8" w:rsidRDefault="000D07D8" w:rsidP="00E9116A">
      <w:pPr>
        <w:pStyle w:val="Textkrper"/>
        <w:numPr>
          <w:ilvl w:val="0"/>
          <w:numId w:val="3"/>
        </w:numPr>
      </w:pPr>
      <w:r>
        <w:t xml:space="preserve">Verwendet einen </w:t>
      </w:r>
      <w:r w:rsidRPr="007038F7">
        <w:rPr>
          <w:i/>
        </w:rPr>
        <w:t>Logging Service</w:t>
      </w:r>
      <w:r>
        <w:t>, um Zugriffs</w:t>
      </w:r>
      <w:r w:rsidRPr="003F6E31">
        <w:t>informationen</w:t>
      </w:r>
      <w:r>
        <w:t xml:space="preserve"> zur </w:t>
      </w:r>
      <w:r w:rsidRPr="003F6E31">
        <w:t>vollständige</w:t>
      </w:r>
      <w:r>
        <w:t>n</w:t>
      </w:r>
      <w:r w:rsidRPr="003F6E31">
        <w:t xml:space="preserve"> Nachvollziehbarkeit</w:t>
      </w:r>
      <w:r>
        <w:t xml:space="preserve"> abzulegen</w:t>
      </w:r>
      <w:r w:rsidRPr="003F6E31">
        <w:t>.</w:t>
      </w:r>
    </w:p>
    <w:p w14:paraId="53DB7C0E" w14:textId="45001189" w:rsidR="005248E9" w:rsidRDefault="005248E9" w:rsidP="00E9116A">
      <w:pPr>
        <w:pStyle w:val="Textkrper"/>
        <w:numPr>
          <w:ilvl w:val="0"/>
          <w:numId w:val="3"/>
        </w:numPr>
      </w:pPr>
      <w:r>
        <w:t>(optional) Kann die Log-Informationen der verwendeten Laufzeit-Services zusammenführen</w:t>
      </w:r>
      <w:r w:rsidR="0068388E">
        <w:t>, um Nutzungsprobleme oder Fehler in der Identity Federation aufzuk</w:t>
      </w:r>
      <w:r w:rsidR="00F67924">
        <w:t>l</w:t>
      </w:r>
      <w:r w:rsidR="0068388E">
        <w:t>ären.</w:t>
      </w:r>
    </w:p>
    <w:p w14:paraId="17F96EC7" w14:textId="77777777" w:rsidR="00E9116A" w:rsidRPr="003F6E31" w:rsidRDefault="00E9116A">
      <w:pPr>
        <w:pStyle w:val="berschrift3"/>
      </w:pPr>
      <w:bookmarkStart w:id="471" w:name="_Toc485136212"/>
      <w:bookmarkStart w:id="472" w:name="_Toc485138671"/>
      <w:bookmarkStart w:id="473" w:name="_Toc485221673"/>
      <w:bookmarkStart w:id="474" w:name="_Toc485222405"/>
      <w:bookmarkStart w:id="475" w:name="_Toc485222582"/>
      <w:bookmarkStart w:id="476" w:name="_Toc485224013"/>
      <w:bookmarkStart w:id="477" w:name="_Toc485224094"/>
      <w:bookmarkStart w:id="478" w:name="_Toc485224204"/>
      <w:bookmarkStart w:id="479" w:name="_Toc485302403"/>
      <w:bookmarkStart w:id="480" w:name="_Toc485302501"/>
      <w:bookmarkStart w:id="481" w:name="_Toc488929923"/>
      <w:bookmarkStart w:id="482" w:name="_Toc490483975"/>
      <w:bookmarkStart w:id="483" w:name="_Toc491092383"/>
      <w:bookmarkStart w:id="484" w:name="_Toc491172550"/>
      <w:bookmarkStart w:id="485" w:name="_Toc491423769"/>
      <w:bookmarkStart w:id="486" w:name="_Toc491693146"/>
      <w:bookmarkStart w:id="487" w:name="_Toc493169199"/>
      <w:bookmarkStart w:id="488" w:name="_Toc493232773"/>
      <w:bookmarkStart w:id="489" w:name="_Toc493233152"/>
      <w:bookmarkStart w:id="490" w:name="_Toc364078113"/>
      <w:bookmarkStart w:id="491" w:name="_Ref365127482"/>
      <w:bookmarkStart w:id="492" w:name="_Ref365128273"/>
      <w:bookmarkStart w:id="493" w:name="_Toc366590277"/>
      <w:bookmarkStart w:id="494" w:name="_Toc498958096"/>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r>
        <w:t>Zugang Service</w:t>
      </w:r>
      <w:bookmarkEnd w:id="490"/>
      <w:bookmarkEnd w:id="491"/>
      <w:bookmarkEnd w:id="492"/>
      <w:bookmarkEnd w:id="493"/>
      <w:bookmarkEnd w:id="494"/>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11B56DCD" w14:textId="77777777" w:rsidTr="00226DA3">
        <w:trPr>
          <w:cantSplit/>
        </w:trPr>
        <w:tc>
          <w:tcPr>
            <w:tcW w:w="2518" w:type="dxa"/>
            <w:shd w:val="clear" w:color="auto" w:fill="D9D9D9" w:themeFill="background1" w:themeFillShade="D9"/>
          </w:tcPr>
          <w:p w14:paraId="571B9445" w14:textId="77777777" w:rsidR="00E9116A" w:rsidRPr="003F6E31" w:rsidRDefault="00E9116A" w:rsidP="00E9116A">
            <w:pPr>
              <w:pStyle w:val="Textkrper"/>
              <w:rPr>
                <w:rFonts w:cs="Arial"/>
                <w:szCs w:val="22"/>
              </w:rPr>
            </w:pPr>
            <w:r w:rsidRPr="003F6E31">
              <w:rPr>
                <w:rFonts w:cs="Arial"/>
                <w:szCs w:val="22"/>
              </w:rPr>
              <w:t>Zugang Service</w:t>
            </w:r>
          </w:p>
        </w:tc>
        <w:tc>
          <w:tcPr>
            <w:tcW w:w="6769" w:type="dxa"/>
            <w:shd w:val="clear" w:color="auto" w:fill="F2F2F2" w:themeFill="background1" w:themeFillShade="F2"/>
          </w:tcPr>
          <w:p w14:paraId="5813FBF3" w14:textId="77777777" w:rsidR="00E9116A" w:rsidRPr="003F6E31" w:rsidRDefault="00E9116A" w:rsidP="00E9116A">
            <w:pPr>
              <w:pStyle w:val="Textkrper"/>
            </w:pPr>
            <w:r w:rsidRPr="003F6E31">
              <w:t xml:space="preserve">Der Service überprüft die Einhaltung der </w:t>
            </w:r>
            <w:r w:rsidRPr="00610CBC">
              <w:rPr>
                <w:i/>
              </w:rPr>
              <w:t>Zugangsregeln</w:t>
            </w:r>
            <w:r w:rsidRPr="003F6E31">
              <w:t xml:space="preserve"> und erlaubt dem </w:t>
            </w:r>
            <w:r w:rsidRPr="00610CBC">
              <w:rPr>
                <w:i/>
              </w:rPr>
              <w:t>Subjekt</w:t>
            </w:r>
            <w:r w:rsidRPr="003F6E31">
              <w:t xml:space="preserve"> den Zugang, wenn die entsprechenden Regeln erfüllt sind. </w:t>
            </w:r>
          </w:p>
        </w:tc>
      </w:tr>
    </w:tbl>
    <w:p w14:paraId="784200C0" w14:textId="77777777" w:rsidR="00E9116A" w:rsidRPr="00C4257C" w:rsidRDefault="00E9116A" w:rsidP="00E9116A">
      <w:pPr>
        <w:pStyle w:val="Textkrper"/>
        <w:spacing w:before="120"/>
        <w:rPr>
          <w:b/>
        </w:rPr>
      </w:pPr>
      <w:r w:rsidRPr="00C4257C">
        <w:rPr>
          <w:b/>
        </w:rPr>
        <w:t>Schnittstelle:</w:t>
      </w:r>
    </w:p>
    <w:p w14:paraId="03110E93" w14:textId="5DCA8612" w:rsidR="00FB3904" w:rsidRDefault="00E9116A" w:rsidP="00EE1140">
      <w:pPr>
        <w:pStyle w:val="Textkrper"/>
        <w:ind w:left="709" w:hanging="709"/>
        <w:rPr>
          <w:i/>
        </w:rPr>
      </w:pPr>
      <w:r w:rsidRPr="004949F7">
        <w:t xml:space="preserve">In: </w:t>
      </w:r>
      <w:r w:rsidRPr="004949F7">
        <w:tab/>
      </w:r>
      <w:r w:rsidR="00FB3904" w:rsidRPr="00610CBC">
        <w:rPr>
          <w:i/>
        </w:rPr>
        <w:t>Identifikator</w:t>
      </w:r>
      <w:r w:rsidR="00FB3904" w:rsidRPr="00CD4708">
        <w:t xml:space="preserve"> einer </w:t>
      </w:r>
      <w:r w:rsidR="00FB3904">
        <w:rPr>
          <w:i/>
        </w:rPr>
        <w:t>E-Ressource</w:t>
      </w:r>
      <w:r w:rsidR="00096858">
        <w:rPr>
          <w:i/>
        </w:rPr>
        <w:t>, Authentifizierungs- und Attributbestätigunge</w:t>
      </w:r>
      <w:r w:rsidR="00E07403">
        <w:rPr>
          <w:i/>
        </w:rPr>
        <w:t>n</w:t>
      </w:r>
    </w:p>
    <w:p w14:paraId="5037ACF0" w14:textId="3D863CA0" w:rsidR="00EF5347" w:rsidRDefault="00E9116A" w:rsidP="00EE1140">
      <w:pPr>
        <w:pStyle w:val="Textkrper"/>
        <w:ind w:left="709" w:hanging="709"/>
        <w:rPr>
          <w:i/>
        </w:rPr>
      </w:pPr>
      <w:r w:rsidRPr="00DC668D">
        <w:t xml:space="preserve">Out: </w:t>
      </w:r>
      <w:r w:rsidRPr="00DC668D">
        <w:tab/>
      </w:r>
      <w:r w:rsidR="004136AB" w:rsidRPr="00DC668D">
        <w:rPr>
          <w:i/>
        </w:rPr>
        <w:t>false</w:t>
      </w:r>
      <w:r w:rsidR="005F663C" w:rsidRPr="00DC668D">
        <w:rPr>
          <w:i/>
        </w:rPr>
        <w:t xml:space="preserve"> oder </w:t>
      </w:r>
      <w:r w:rsidR="00550896" w:rsidRPr="00EE1140">
        <w:rPr>
          <w:i/>
        </w:rPr>
        <w:t xml:space="preserve">true + </w:t>
      </w:r>
      <w:r w:rsidR="003A238E" w:rsidRPr="00610CBC">
        <w:rPr>
          <w:i/>
        </w:rPr>
        <w:t>Authentifizierungs</w:t>
      </w:r>
      <w:r w:rsidR="003A238E">
        <w:rPr>
          <w:i/>
        </w:rPr>
        <w:t>ergebnis, (Authentifizierungs- und Attributbestätigunge</w:t>
      </w:r>
      <w:r w:rsidR="000759CE">
        <w:rPr>
          <w:i/>
        </w:rPr>
        <w:t>)</w:t>
      </w:r>
    </w:p>
    <w:p w14:paraId="0BEBA743" w14:textId="61D0A907" w:rsidR="00311482" w:rsidRPr="003A238E" w:rsidRDefault="00311482" w:rsidP="00EE1140">
      <w:pPr>
        <w:pStyle w:val="Textkrper"/>
        <w:ind w:left="709" w:hanging="709"/>
        <w:rPr>
          <w:lang w:val="en-US"/>
        </w:rPr>
      </w:pPr>
      <w:r w:rsidRPr="00EE1140">
        <w:rPr>
          <w:lang w:val="en-US"/>
        </w:rPr>
        <w:t>Braucht</w:t>
      </w:r>
      <w:r w:rsidR="00683B8A" w:rsidRPr="00EE1140">
        <w:rPr>
          <w:lang w:val="en-US"/>
        </w:rPr>
        <w:t>:</w:t>
      </w:r>
      <w:r w:rsidRPr="003A238E">
        <w:rPr>
          <w:i/>
          <w:lang w:val="en-US"/>
        </w:rPr>
        <w:t xml:space="preserve"> Zugangsregel Service</w:t>
      </w:r>
      <w:r w:rsidR="00910169" w:rsidRPr="003A238E">
        <w:rPr>
          <w:i/>
          <w:lang w:val="en-US"/>
        </w:rPr>
        <w:t>, Logging Service</w:t>
      </w:r>
      <w:r w:rsidR="00B01014" w:rsidRPr="003A238E">
        <w:rPr>
          <w:i/>
          <w:lang w:val="en-US"/>
        </w:rPr>
        <w:t>, Broker Service</w:t>
      </w:r>
    </w:p>
    <w:p w14:paraId="02F260BD" w14:textId="77777777" w:rsidR="00E9116A" w:rsidRPr="001513D4" w:rsidRDefault="00E9116A" w:rsidP="00E9116A">
      <w:pPr>
        <w:pStyle w:val="Textkrper"/>
        <w:rPr>
          <w:b/>
        </w:rPr>
      </w:pPr>
      <w:r w:rsidRPr="001513D4">
        <w:rPr>
          <w:b/>
        </w:rPr>
        <w:t>Aufgaben:</w:t>
      </w:r>
    </w:p>
    <w:p w14:paraId="2775D534" w14:textId="47CA3336" w:rsidR="00E9116A" w:rsidRPr="005C0469" w:rsidRDefault="004B7EC6" w:rsidP="009C6BA2">
      <w:pPr>
        <w:pStyle w:val="Textkrper"/>
        <w:numPr>
          <w:ilvl w:val="0"/>
          <w:numId w:val="3"/>
        </w:numPr>
        <w:tabs>
          <w:tab w:val="clear" w:pos="720"/>
          <w:tab w:val="num" w:pos="363"/>
        </w:tabs>
      </w:pPr>
      <w:r w:rsidRPr="005C0469">
        <w:t xml:space="preserve">Informiert das </w:t>
      </w:r>
      <w:r w:rsidRPr="005C0469">
        <w:rPr>
          <w:i/>
        </w:rPr>
        <w:t>Subjekt</w:t>
      </w:r>
      <w:r w:rsidRPr="005C0469">
        <w:t xml:space="preserve"> über benötigte Sicherheitsinformationen (</w:t>
      </w:r>
      <w:r w:rsidR="000C22AA" w:rsidRPr="005C0469">
        <w:t xml:space="preserve">z. B. </w:t>
      </w:r>
      <w:r w:rsidRPr="005C0469">
        <w:t xml:space="preserve">benötigte Attribute, geforderter Qualität-Level) bezüglich des </w:t>
      </w:r>
      <w:r w:rsidRPr="005C0469">
        <w:rPr>
          <w:i/>
        </w:rPr>
        <w:t>Zugriffs</w:t>
      </w:r>
      <w:r w:rsidRPr="005C0469">
        <w:t>.</w:t>
      </w:r>
    </w:p>
    <w:p w14:paraId="6E80FB9D" w14:textId="77777777" w:rsidR="00E9116A" w:rsidRPr="003F6E31" w:rsidRDefault="00E9116A" w:rsidP="00E9116A">
      <w:pPr>
        <w:pStyle w:val="Textkrper"/>
        <w:numPr>
          <w:ilvl w:val="0"/>
          <w:numId w:val="3"/>
        </w:numPr>
        <w:tabs>
          <w:tab w:val="clear" w:pos="720"/>
          <w:tab w:val="num" w:pos="363"/>
        </w:tabs>
      </w:pPr>
      <w:r w:rsidRPr="005C0469">
        <w:t>Erlaubt den Zugang zur</w:t>
      </w:r>
      <w:r>
        <w:t xml:space="preserve"> </w:t>
      </w:r>
      <w:r w:rsidR="00C364F0" w:rsidRPr="00610CBC">
        <w:rPr>
          <w:i/>
        </w:rPr>
        <w:t>Ressource</w:t>
      </w:r>
      <w:r>
        <w:t xml:space="preserve">, wenn die geforderte </w:t>
      </w:r>
      <w:r w:rsidR="002B55B7" w:rsidRPr="00610CBC">
        <w:rPr>
          <w:i/>
        </w:rPr>
        <w:t>Authentifizierung</w:t>
      </w:r>
      <w:r w:rsidR="002B55B7">
        <w:t xml:space="preserve"> </w:t>
      </w:r>
      <w:r>
        <w:t xml:space="preserve">erfolgreich war und die geforderten </w:t>
      </w:r>
      <w:r w:rsidRPr="00610CBC">
        <w:rPr>
          <w:i/>
        </w:rPr>
        <w:t>Attribute</w:t>
      </w:r>
      <w:r>
        <w:t xml:space="preserve"> in der gewünschten Qualität bereitgestellt wurden. Diese Funktionalität wird auch als </w:t>
      </w:r>
      <w:r w:rsidRPr="00610CBC">
        <w:rPr>
          <w:i/>
        </w:rPr>
        <w:t>Grobautorisierung</w:t>
      </w:r>
      <w:r>
        <w:t xml:space="preserve"> bezeichnet.</w:t>
      </w:r>
    </w:p>
    <w:p w14:paraId="6541B111" w14:textId="78264857" w:rsidR="00E9116A" w:rsidRPr="003F6E31" w:rsidRDefault="00E9116A" w:rsidP="00E9116A">
      <w:pPr>
        <w:pStyle w:val="Textkrper"/>
        <w:numPr>
          <w:ilvl w:val="0"/>
          <w:numId w:val="3"/>
        </w:numPr>
      </w:pPr>
      <w:r>
        <w:t xml:space="preserve">Gibt die </w:t>
      </w:r>
      <w:r w:rsidR="004B7EC6" w:rsidRPr="00610CBC">
        <w:rPr>
          <w:i/>
        </w:rPr>
        <w:t>Authentifizierungsbestätigungen</w:t>
      </w:r>
      <w:r w:rsidR="004B7EC6" w:rsidRPr="002B488B" w:rsidDel="004B7EC6">
        <w:rPr>
          <w:i/>
        </w:rPr>
        <w:t xml:space="preserve"> </w:t>
      </w:r>
      <w:r w:rsidRPr="003F6E31">
        <w:t xml:space="preserve">und die </w:t>
      </w:r>
      <w:r w:rsidR="004B7EC6" w:rsidRPr="00610CBC">
        <w:rPr>
          <w:i/>
        </w:rPr>
        <w:t>Attributbestätigungen</w:t>
      </w:r>
      <w:r w:rsidR="004B7EC6" w:rsidRPr="002B488B" w:rsidDel="004B7EC6">
        <w:rPr>
          <w:i/>
        </w:rPr>
        <w:t xml:space="preserve"> </w:t>
      </w:r>
      <w:r w:rsidRPr="003F6E31">
        <w:t xml:space="preserve">an </w:t>
      </w:r>
      <w:r>
        <w:t xml:space="preserve">den </w:t>
      </w:r>
      <w:r w:rsidRPr="002B488B">
        <w:rPr>
          <w:i/>
        </w:rPr>
        <w:t>Autorisation</w:t>
      </w:r>
      <w:r>
        <w:t xml:space="preserve"> Service weiter</w:t>
      </w:r>
      <w:r w:rsidR="001513D4">
        <w:t>.</w:t>
      </w:r>
    </w:p>
    <w:p w14:paraId="4BBC1E82" w14:textId="1FD1FF1B" w:rsidR="002D0C2C" w:rsidRPr="003F6E31" w:rsidRDefault="001D142F" w:rsidP="00EE1140">
      <w:pPr>
        <w:pStyle w:val="Textkrper"/>
        <w:numPr>
          <w:ilvl w:val="0"/>
          <w:numId w:val="3"/>
        </w:numPr>
        <w:tabs>
          <w:tab w:val="clear" w:pos="720"/>
          <w:tab w:val="num" w:pos="363"/>
        </w:tabs>
      </w:pPr>
      <w:r>
        <w:t xml:space="preserve">Verwendet einen </w:t>
      </w:r>
      <w:r w:rsidRPr="00107A56">
        <w:rPr>
          <w:i/>
        </w:rPr>
        <w:t>Logging Service</w:t>
      </w:r>
      <w:r>
        <w:t>, um Zugangs</w:t>
      </w:r>
      <w:r w:rsidRPr="003F6E31">
        <w:t>informationen</w:t>
      </w:r>
      <w:r>
        <w:t xml:space="preserve"> zur </w:t>
      </w:r>
      <w:r w:rsidRPr="003F6E31">
        <w:t>vollständige</w:t>
      </w:r>
      <w:r>
        <w:t>n</w:t>
      </w:r>
      <w:r w:rsidRPr="003F6E31">
        <w:t xml:space="preserve"> Nachvollziehbarkeit</w:t>
      </w:r>
      <w:r>
        <w:t xml:space="preserve"> abzulegen</w:t>
      </w:r>
      <w:r w:rsidRPr="003F6E31">
        <w:t>.</w:t>
      </w:r>
    </w:p>
    <w:p w14:paraId="16AB3572" w14:textId="77777777" w:rsidR="00E9116A" w:rsidRPr="003F6E31" w:rsidRDefault="00E9116A">
      <w:pPr>
        <w:pStyle w:val="berschrift3"/>
      </w:pPr>
      <w:bookmarkStart w:id="495" w:name="_Toc488929926"/>
      <w:bookmarkStart w:id="496" w:name="_Toc490483978"/>
      <w:bookmarkStart w:id="497" w:name="_Toc491693149"/>
      <w:bookmarkStart w:id="498" w:name="_Toc493232776"/>
      <w:bookmarkStart w:id="499" w:name="_Toc493233155"/>
      <w:bookmarkStart w:id="500" w:name="_Toc488929927"/>
      <w:bookmarkStart w:id="501" w:name="_Toc490483979"/>
      <w:bookmarkStart w:id="502" w:name="_Toc491693150"/>
      <w:bookmarkStart w:id="503" w:name="_Toc493232777"/>
      <w:bookmarkStart w:id="504" w:name="_Toc493233156"/>
      <w:bookmarkStart w:id="505" w:name="_Toc364078114"/>
      <w:bookmarkStart w:id="506" w:name="_Ref365127589"/>
      <w:bookmarkStart w:id="507" w:name="_Toc366590278"/>
      <w:bookmarkStart w:id="508" w:name="_Toc498958097"/>
      <w:bookmarkEnd w:id="495"/>
      <w:bookmarkEnd w:id="496"/>
      <w:bookmarkEnd w:id="497"/>
      <w:bookmarkEnd w:id="498"/>
      <w:bookmarkEnd w:id="499"/>
      <w:bookmarkEnd w:id="500"/>
      <w:bookmarkEnd w:id="501"/>
      <w:bookmarkEnd w:id="502"/>
      <w:bookmarkEnd w:id="503"/>
      <w:bookmarkEnd w:id="504"/>
      <w:r>
        <w:t>Autorisation Service</w:t>
      </w:r>
      <w:bookmarkEnd w:id="505"/>
      <w:bookmarkEnd w:id="506"/>
      <w:bookmarkEnd w:id="507"/>
      <w:bookmarkEnd w:id="508"/>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0E00D807" w14:textId="77777777" w:rsidTr="00226DA3">
        <w:trPr>
          <w:cantSplit/>
        </w:trPr>
        <w:tc>
          <w:tcPr>
            <w:tcW w:w="2518" w:type="dxa"/>
            <w:shd w:val="clear" w:color="auto" w:fill="D9D9D9" w:themeFill="background1" w:themeFillShade="D9"/>
          </w:tcPr>
          <w:p w14:paraId="412E1DAC" w14:textId="77777777" w:rsidR="00E9116A" w:rsidRPr="003F6E31" w:rsidRDefault="00E9116A" w:rsidP="00E9116A">
            <w:pPr>
              <w:pStyle w:val="Textkrper"/>
              <w:rPr>
                <w:rFonts w:cs="Arial"/>
                <w:szCs w:val="22"/>
              </w:rPr>
            </w:pPr>
            <w:r w:rsidRPr="003F6E31">
              <w:rPr>
                <w:rFonts w:cs="Arial"/>
                <w:iCs/>
                <w:szCs w:val="22"/>
              </w:rPr>
              <w:t xml:space="preserve">Autorisation </w:t>
            </w:r>
            <w:r w:rsidRPr="003F6E31">
              <w:rPr>
                <w:rFonts w:cs="Arial"/>
                <w:szCs w:val="22"/>
              </w:rPr>
              <w:t xml:space="preserve">Service </w:t>
            </w:r>
          </w:p>
        </w:tc>
        <w:tc>
          <w:tcPr>
            <w:tcW w:w="6769" w:type="dxa"/>
            <w:shd w:val="clear" w:color="auto" w:fill="F2F2F2" w:themeFill="background1" w:themeFillShade="F2"/>
          </w:tcPr>
          <w:p w14:paraId="21351F5C" w14:textId="45A83DBA" w:rsidR="00E9116A" w:rsidRPr="003F6E31" w:rsidRDefault="00E9116A" w:rsidP="00E9116A">
            <w:pPr>
              <w:pStyle w:val="Textkrper"/>
            </w:pPr>
            <w:r w:rsidRPr="003F6E31">
              <w:t xml:space="preserve">Der Service überprüft </w:t>
            </w:r>
            <w:r w:rsidR="00B748F4">
              <w:t xml:space="preserve">zur Ausführungszeit </w:t>
            </w:r>
            <w:r w:rsidRPr="003F6E31">
              <w:t xml:space="preserve">die Einhaltung der Rechte für die Nutzung der </w:t>
            </w:r>
            <w:r w:rsidR="001D7A52">
              <w:rPr>
                <w:i/>
              </w:rPr>
              <w:t>E-Ressource</w:t>
            </w:r>
            <w:r w:rsidRPr="003F6E31">
              <w:t xml:space="preserve"> und erlaubt dem </w:t>
            </w:r>
            <w:r w:rsidRPr="00BA6F13">
              <w:rPr>
                <w:i/>
              </w:rPr>
              <w:t>Subjekt</w:t>
            </w:r>
            <w:r w:rsidRPr="003F6E31">
              <w:t xml:space="preserve"> die Nutzung</w:t>
            </w:r>
            <w:r w:rsidR="00973B63">
              <w:t xml:space="preserve"> der </w:t>
            </w:r>
            <w:r w:rsidR="00973B63" w:rsidRPr="00BA6F13">
              <w:rPr>
                <w:i/>
              </w:rPr>
              <w:t>Ressource</w:t>
            </w:r>
            <w:r w:rsidRPr="003F6E31">
              <w:t xml:space="preserve">, wenn es die entsprechenden Rechte besitzt. </w:t>
            </w:r>
          </w:p>
        </w:tc>
      </w:tr>
    </w:tbl>
    <w:p w14:paraId="516C4295" w14:textId="77777777" w:rsidR="00E9116A" w:rsidRPr="008C3145" w:rsidRDefault="00E9116A" w:rsidP="00E9116A">
      <w:pPr>
        <w:pStyle w:val="Textkrper"/>
        <w:spacing w:before="120"/>
        <w:rPr>
          <w:b/>
        </w:rPr>
      </w:pPr>
      <w:r w:rsidRPr="00CD4708">
        <w:rPr>
          <w:b/>
        </w:rPr>
        <w:t>Schnittstelle:</w:t>
      </w:r>
    </w:p>
    <w:p w14:paraId="41433741" w14:textId="32FBDEAF" w:rsidR="00E9116A" w:rsidRPr="00CD4708" w:rsidRDefault="00E9116A" w:rsidP="00EE1140">
      <w:pPr>
        <w:pStyle w:val="Textkrper"/>
        <w:ind w:left="709" w:hanging="709"/>
      </w:pPr>
      <w:r w:rsidRPr="00CD4708">
        <w:t xml:space="preserve">In: </w:t>
      </w:r>
      <w:r w:rsidRPr="00CD4708">
        <w:tab/>
      </w:r>
      <w:r w:rsidR="00805AEC" w:rsidRPr="00610CBC">
        <w:rPr>
          <w:i/>
        </w:rPr>
        <w:t>Authentifizierungs</w:t>
      </w:r>
      <w:r w:rsidR="00AD5173" w:rsidRPr="00610CBC">
        <w:rPr>
          <w:i/>
        </w:rPr>
        <w:t>b</w:t>
      </w:r>
      <w:r w:rsidR="00805AEC" w:rsidRPr="00610CBC">
        <w:rPr>
          <w:i/>
        </w:rPr>
        <w:t>estätigungen</w:t>
      </w:r>
      <w:r w:rsidR="00805AEC">
        <w:t xml:space="preserve">, </w:t>
      </w:r>
      <w:r w:rsidR="00084E69">
        <w:br/>
      </w:r>
      <w:r w:rsidR="00AD5173" w:rsidRPr="00610CBC">
        <w:rPr>
          <w:i/>
        </w:rPr>
        <w:t>Attributbestätigung</w:t>
      </w:r>
      <w:r w:rsidR="00AF3EF2" w:rsidRPr="00610CBC">
        <w:rPr>
          <w:i/>
        </w:rPr>
        <w:t>en</w:t>
      </w:r>
      <w:r w:rsidRPr="00CD4708">
        <w:t xml:space="preserve">, </w:t>
      </w:r>
      <w:r w:rsidR="00084E69">
        <w:br/>
      </w:r>
      <w:r w:rsidR="00620684" w:rsidRPr="00610CBC">
        <w:rPr>
          <w:i/>
        </w:rPr>
        <w:t>Identifikator</w:t>
      </w:r>
      <w:r w:rsidRPr="00CD4708">
        <w:t xml:space="preserve"> einer </w:t>
      </w:r>
      <w:r w:rsidR="001D7A52">
        <w:rPr>
          <w:i/>
        </w:rPr>
        <w:t>E-Ressource</w:t>
      </w:r>
    </w:p>
    <w:p w14:paraId="4AAB8C62" w14:textId="740D641F" w:rsidR="00E9116A" w:rsidRDefault="00E9116A" w:rsidP="00E9116A">
      <w:pPr>
        <w:pStyle w:val="Textkrper"/>
        <w:ind w:left="709" w:hanging="709"/>
      </w:pPr>
      <w:r w:rsidRPr="003F6E31">
        <w:t xml:space="preserve">Out: </w:t>
      </w:r>
      <w:r w:rsidRPr="003F6E31">
        <w:tab/>
        <w:t xml:space="preserve">Security Token (mit allen für den Zugriff auf die </w:t>
      </w:r>
      <w:r w:rsidR="00C364F0">
        <w:t>Ressource</w:t>
      </w:r>
      <w:r w:rsidRPr="003F6E31">
        <w:t xml:space="preserve"> relevanten Informationen, insb. Attribut</w:t>
      </w:r>
      <w:r w:rsidR="00AD4253">
        <w:t>b</w:t>
      </w:r>
      <w:r w:rsidRPr="003F6E31">
        <w:t>estätigungen)</w:t>
      </w:r>
    </w:p>
    <w:p w14:paraId="6D1F3D7C" w14:textId="327253AA" w:rsidR="00BF0840" w:rsidRPr="00910169" w:rsidRDefault="00BF0840" w:rsidP="00BF0840">
      <w:pPr>
        <w:pStyle w:val="Textkrper"/>
        <w:ind w:left="709" w:hanging="709"/>
      </w:pPr>
      <w:r w:rsidRPr="007B471B">
        <w:t>Braucht:</w:t>
      </w:r>
      <w:r>
        <w:rPr>
          <w:i/>
        </w:rPr>
        <w:t xml:space="preserve"> Zugriffsregel Service</w:t>
      </w:r>
      <w:r w:rsidR="00910169" w:rsidRPr="00EE1140">
        <w:rPr>
          <w:i/>
        </w:rPr>
        <w:t>, Logging Service</w:t>
      </w:r>
    </w:p>
    <w:p w14:paraId="3235684A" w14:textId="77777777" w:rsidR="00E9116A" w:rsidRPr="003F6E31" w:rsidRDefault="00E9116A" w:rsidP="00E9116A">
      <w:pPr>
        <w:pStyle w:val="Textkrper"/>
        <w:rPr>
          <w:b/>
        </w:rPr>
      </w:pPr>
      <w:r w:rsidRPr="003F6E31">
        <w:rPr>
          <w:b/>
        </w:rPr>
        <w:t>Aufgaben:</w:t>
      </w:r>
    </w:p>
    <w:p w14:paraId="45EEACCF" w14:textId="113846CD" w:rsidR="00E9116A" w:rsidRPr="003F6E31" w:rsidRDefault="00E9116A" w:rsidP="00E9116A">
      <w:pPr>
        <w:pStyle w:val="Textkrper"/>
        <w:numPr>
          <w:ilvl w:val="0"/>
          <w:numId w:val="3"/>
        </w:numPr>
      </w:pPr>
      <w:r w:rsidRPr="003F6E31">
        <w:t xml:space="preserve">Überprüft, ob </w:t>
      </w:r>
      <w:r>
        <w:t xml:space="preserve">die übergebenen </w:t>
      </w:r>
      <w:r w:rsidR="00AF3EF2">
        <w:t>Bestätigungen</w:t>
      </w:r>
      <w:r>
        <w:t xml:space="preserve"> </w:t>
      </w:r>
      <w:r w:rsidR="00152630">
        <w:t xml:space="preserve">inklusive deren geforderten Qualität </w:t>
      </w:r>
      <w:r>
        <w:t xml:space="preserve">den </w:t>
      </w:r>
      <w:r w:rsidRPr="00610CBC">
        <w:rPr>
          <w:i/>
        </w:rPr>
        <w:t>Zugriffsrechten</w:t>
      </w:r>
      <w:r>
        <w:t xml:space="preserve"> entsprechen und erlaubt ggf. die Nutzung der entsprechenden Funktionen der </w:t>
      </w:r>
      <w:r w:rsidRPr="00610CBC">
        <w:rPr>
          <w:i/>
        </w:rPr>
        <w:t>Ressource</w:t>
      </w:r>
      <w:r>
        <w:t xml:space="preserve"> (</w:t>
      </w:r>
      <w:r w:rsidRPr="00610CBC">
        <w:rPr>
          <w:i/>
        </w:rPr>
        <w:t>Feinautorisierung</w:t>
      </w:r>
      <w:r>
        <w:t>).</w:t>
      </w:r>
    </w:p>
    <w:p w14:paraId="70685770" w14:textId="77777777" w:rsidR="00E9116A" w:rsidRPr="003F6E31" w:rsidRDefault="00E9116A" w:rsidP="00E9116A">
      <w:pPr>
        <w:pStyle w:val="Textkrper"/>
        <w:numPr>
          <w:ilvl w:val="0"/>
          <w:numId w:val="3"/>
        </w:numPr>
      </w:pPr>
      <w:r w:rsidRPr="003F6E31">
        <w:t xml:space="preserve">Erzeugt ein Security Token für das </w:t>
      </w:r>
      <w:r>
        <w:t xml:space="preserve">autorisierte </w:t>
      </w:r>
      <w:r w:rsidRPr="00610CBC">
        <w:rPr>
          <w:i/>
        </w:rPr>
        <w:t>Subjekt</w:t>
      </w:r>
      <w:r w:rsidRPr="003F6E31">
        <w:t xml:space="preserve"> </w:t>
      </w:r>
      <w:r>
        <w:t xml:space="preserve">mit </w:t>
      </w:r>
      <w:r w:rsidRPr="003F6E31">
        <w:t>den im Zugriffskontext rele</w:t>
      </w:r>
      <w:r>
        <w:t xml:space="preserve">vanten und </w:t>
      </w:r>
      <w:r w:rsidRPr="003F6E31">
        <w:t xml:space="preserve">bestätigten </w:t>
      </w:r>
      <w:r w:rsidRPr="00610CBC">
        <w:rPr>
          <w:i/>
        </w:rPr>
        <w:t>Attributen</w:t>
      </w:r>
      <w:r w:rsidRPr="003F6E31">
        <w:t xml:space="preserve">. </w:t>
      </w:r>
    </w:p>
    <w:p w14:paraId="6DEF6683" w14:textId="77777777" w:rsidR="00E9116A" w:rsidRDefault="00E9116A" w:rsidP="00E9116A">
      <w:pPr>
        <w:pStyle w:val="Textkrper"/>
        <w:numPr>
          <w:ilvl w:val="0"/>
          <w:numId w:val="3"/>
        </w:numPr>
      </w:pPr>
      <w:r>
        <w:t>B</w:t>
      </w:r>
      <w:r w:rsidRPr="003F6E31">
        <w:t>egrenzt die Lebensdauer des Security Tokens.</w:t>
      </w:r>
    </w:p>
    <w:p w14:paraId="724B88E0" w14:textId="690B30FC" w:rsidR="00E9116A" w:rsidRDefault="00BD047F" w:rsidP="00EE1140">
      <w:pPr>
        <w:pStyle w:val="Textkrper"/>
        <w:numPr>
          <w:ilvl w:val="0"/>
          <w:numId w:val="3"/>
        </w:numPr>
        <w:tabs>
          <w:tab w:val="clear" w:pos="720"/>
          <w:tab w:val="num" w:pos="363"/>
        </w:tabs>
      </w:pPr>
      <w:r>
        <w:t xml:space="preserve">Verwendet einen </w:t>
      </w:r>
      <w:r w:rsidRPr="00EE1140">
        <w:rPr>
          <w:i/>
        </w:rPr>
        <w:t>Logging Service</w:t>
      </w:r>
      <w:r>
        <w:t xml:space="preserve">, um </w:t>
      </w:r>
      <w:r w:rsidR="006D3263">
        <w:t>Zugriff</w:t>
      </w:r>
      <w:r w:rsidR="00E9116A">
        <w:t>s</w:t>
      </w:r>
      <w:r w:rsidR="00E9116A" w:rsidRPr="003F6E31">
        <w:t>informationen</w:t>
      </w:r>
      <w:r>
        <w:t xml:space="preserve"> zur </w:t>
      </w:r>
      <w:r w:rsidR="00E9116A" w:rsidRPr="003F6E31">
        <w:t>vollständige</w:t>
      </w:r>
      <w:r w:rsidR="00CA14DE">
        <w:t>n</w:t>
      </w:r>
      <w:r w:rsidR="00E9116A" w:rsidRPr="003F6E31">
        <w:t xml:space="preserve"> Nachvollziehbarkeit</w:t>
      </w:r>
      <w:r>
        <w:t xml:space="preserve"> abzulegen</w:t>
      </w:r>
      <w:r w:rsidR="00E9116A" w:rsidRPr="003F6E31">
        <w:t>.</w:t>
      </w:r>
    </w:p>
    <w:p w14:paraId="56CEF9CD" w14:textId="43F44A59" w:rsidR="0051138C" w:rsidRPr="00DB64D9" w:rsidRDefault="00955A35" w:rsidP="00DB64D9">
      <w:pPr>
        <w:pStyle w:val="Textkrper"/>
        <w:numPr>
          <w:ilvl w:val="0"/>
          <w:numId w:val="3"/>
        </w:numPr>
        <w:tabs>
          <w:tab w:val="clear" w:pos="720"/>
          <w:tab w:val="num" w:pos="363"/>
        </w:tabs>
        <w:spacing w:line="240" w:lineRule="auto"/>
        <w:rPr>
          <w:b/>
        </w:rPr>
      </w:pPr>
      <w:r>
        <w:t xml:space="preserve">(optional) </w:t>
      </w:r>
      <w:r w:rsidR="0051138C" w:rsidRPr="003F6E31">
        <w:t xml:space="preserve">Arbeitet mit dem Lizenzmanagement zusammen, </w:t>
      </w:r>
      <w:r w:rsidR="000C22AA">
        <w:t xml:space="preserve">z. B. </w:t>
      </w:r>
      <w:r w:rsidR="0051138C" w:rsidRPr="003F6E31">
        <w:t xml:space="preserve">um den Zugriff zu verweigern, wenn die maximale Anzahl von gleichzeitigen </w:t>
      </w:r>
      <w:r w:rsidR="00770F37">
        <w:t>Ben</w:t>
      </w:r>
      <w:r w:rsidR="00BF6E9F">
        <w:t>utzern</w:t>
      </w:r>
      <w:r w:rsidR="00BF6E9F" w:rsidRPr="003F6E31">
        <w:t xml:space="preserve"> </w:t>
      </w:r>
      <w:r w:rsidR="0051138C" w:rsidRPr="003F6E31">
        <w:t xml:space="preserve">erreicht ist. </w:t>
      </w:r>
    </w:p>
    <w:p w14:paraId="623F47A7" w14:textId="50FCEAE7" w:rsidR="00C94997" w:rsidRPr="003F6E31" w:rsidRDefault="00C94997">
      <w:pPr>
        <w:pStyle w:val="berschrift3"/>
      </w:pPr>
      <w:bookmarkStart w:id="509" w:name="_Toc364078115"/>
      <w:bookmarkStart w:id="510" w:name="_Toc366590279"/>
      <w:bookmarkStart w:id="511" w:name="_Ref342382361"/>
      <w:bookmarkStart w:id="512" w:name="_Toc498958098"/>
      <w:bookmarkEnd w:id="393"/>
      <w:r>
        <w:t>Logging Service</w:t>
      </w:r>
      <w:bookmarkEnd w:id="512"/>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C94997" w:rsidRPr="003F6E31" w14:paraId="33320987" w14:textId="77777777" w:rsidTr="00317C2C">
        <w:trPr>
          <w:cantSplit/>
        </w:trPr>
        <w:tc>
          <w:tcPr>
            <w:tcW w:w="2518" w:type="dxa"/>
            <w:shd w:val="clear" w:color="auto" w:fill="D9D9D9" w:themeFill="background1" w:themeFillShade="D9"/>
          </w:tcPr>
          <w:p w14:paraId="30ACB147" w14:textId="751131AF" w:rsidR="00C94997" w:rsidRPr="003F6E31" w:rsidRDefault="00C94997" w:rsidP="00317C2C">
            <w:pPr>
              <w:pStyle w:val="Textkrper"/>
              <w:rPr>
                <w:rFonts w:cs="Arial"/>
                <w:szCs w:val="22"/>
              </w:rPr>
            </w:pPr>
            <w:r>
              <w:rPr>
                <w:rFonts w:cs="Arial"/>
                <w:iCs/>
                <w:szCs w:val="22"/>
              </w:rPr>
              <w:t>Logging</w:t>
            </w:r>
            <w:r w:rsidRPr="003F6E31">
              <w:rPr>
                <w:rFonts w:cs="Arial"/>
                <w:iCs/>
                <w:szCs w:val="22"/>
              </w:rPr>
              <w:t xml:space="preserve"> </w:t>
            </w:r>
            <w:r w:rsidRPr="003F6E31">
              <w:rPr>
                <w:rFonts w:cs="Arial"/>
                <w:szCs w:val="22"/>
              </w:rPr>
              <w:t xml:space="preserve">Service </w:t>
            </w:r>
          </w:p>
        </w:tc>
        <w:tc>
          <w:tcPr>
            <w:tcW w:w="6769" w:type="dxa"/>
            <w:shd w:val="clear" w:color="auto" w:fill="F2F2F2" w:themeFill="background1" w:themeFillShade="F2"/>
          </w:tcPr>
          <w:p w14:paraId="6C19C1F0" w14:textId="0CE8766C" w:rsidR="00C94997" w:rsidRPr="003F6E31" w:rsidRDefault="00C94997" w:rsidP="00BC42D2">
            <w:pPr>
              <w:pStyle w:val="Textkrper"/>
            </w:pPr>
            <w:r w:rsidRPr="003F6E31">
              <w:t xml:space="preserve">Der Service </w:t>
            </w:r>
            <w:r w:rsidR="005E6799">
              <w:t xml:space="preserve">dokumentiert </w:t>
            </w:r>
            <w:r>
              <w:t xml:space="preserve">zur </w:t>
            </w:r>
            <w:r w:rsidR="00336814">
              <w:t>Laufzeit</w:t>
            </w:r>
            <w:r>
              <w:t xml:space="preserve"> </w:t>
            </w:r>
            <w:r w:rsidRPr="003F6E31">
              <w:t xml:space="preserve">die </w:t>
            </w:r>
            <w:r w:rsidR="005E6799">
              <w:t>Verwendung ei</w:t>
            </w:r>
            <w:r w:rsidR="00317C2C">
              <w:t>nes Services und stellt der Support-O</w:t>
            </w:r>
            <w:r w:rsidR="00BC42D2">
              <w:t>rganisation die notwendigen Inf</w:t>
            </w:r>
            <w:r w:rsidR="00317C2C">
              <w:t>o</w:t>
            </w:r>
            <w:r w:rsidR="00BC42D2">
              <w:t>r</w:t>
            </w:r>
            <w:r w:rsidR="00317C2C">
              <w:t>mationen bereit</w:t>
            </w:r>
            <w:r w:rsidR="00BC42D2">
              <w:t>, um Nutzungsprobleme oder Fehler aufzuklären.</w:t>
            </w:r>
            <w:r w:rsidRPr="003F6E31">
              <w:t xml:space="preserve"> </w:t>
            </w:r>
          </w:p>
        </w:tc>
      </w:tr>
    </w:tbl>
    <w:p w14:paraId="21A444C1" w14:textId="77777777" w:rsidR="00C94997" w:rsidRPr="008C3145" w:rsidRDefault="00C94997" w:rsidP="00C94997">
      <w:pPr>
        <w:pStyle w:val="Textkrper"/>
        <w:spacing w:before="120"/>
        <w:rPr>
          <w:b/>
        </w:rPr>
      </w:pPr>
      <w:r w:rsidRPr="00CD4708">
        <w:rPr>
          <w:b/>
        </w:rPr>
        <w:t>Schnittstelle:</w:t>
      </w:r>
    </w:p>
    <w:p w14:paraId="35EE693F" w14:textId="7FA3A816" w:rsidR="00C94997" w:rsidRPr="00CD4708" w:rsidRDefault="00C94997" w:rsidP="00C94997">
      <w:pPr>
        <w:pStyle w:val="Textkrper"/>
        <w:ind w:left="709" w:hanging="709"/>
      </w:pPr>
      <w:r w:rsidRPr="00CD4708">
        <w:t xml:space="preserve">In: </w:t>
      </w:r>
      <w:r w:rsidRPr="00CD4708">
        <w:tab/>
      </w:r>
      <w:r w:rsidR="00BC42D2" w:rsidRPr="00EE1140">
        <w:t>Nutzungsdaten eines Service</w:t>
      </w:r>
    </w:p>
    <w:p w14:paraId="16485428" w14:textId="0C225961" w:rsidR="00C94997" w:rsidRDefault="00C94997" w:rsidP="00C94997">
      <w:pPr>
        <w:pStyle w:val="Textkrper"/>
        <w:ind w:left="709" w:hanging="709"/>
      </w:pPr>
      <w:r w:rsidRPr="003F6E31">
        <w:t xml:space="preserve">Out: </w:t>
      </w:r>
      <w:r w:rsidRPr="003F6E31">
        <w:tab/>
      </w:r>
      <w:r w:rsidR="00067D41">
        <w:t>Logs</w:t>
      </w:r>
    </w:p>
    <w:p w14:paraId="07B49F11" w14:textId="3A81711D" w:rsidR="007332C2" w:rsidRPr="003F6E31" w:rsidRDefault="007332C2" w:rsidP="00C94997">
      <w:pPr>
        <w:pStyle w:val="Textkrper"/>
        <w:ind w:left="709" w:hanging="709"/>
      </w:pPr>
      <w:r>
        <w:t>Braucht: -</w:t>
      </w:r>
    </w:p>
    <w:p w14:paraId="6FD133D5" w14:textId="77777777" w:rsidR="00C94997" w:rsidRPr="003F6E31" w:rsidRDefault="00C94997" w:rsidP="00C94997">
      <w:pPr>
        <w:pStyle w:val="Textkrper"/>
        <w:rPr>
          <w:b/>
        </w:rPr>
      </w:pPr>
      <w:r w:rsidRPr="003F6E31">
        <w:rPr>
          <w:b/>
        </w:rPr>
        <w:t>Aufgaben:</w:t>
      </w:r>
    </w:p>
    <w:p w14:paraId="47BE6026" w14:textId="4D24A4B8" w:rsidR="00C94997" w:rsidRDefault="00814EE5" w:rsidP="00C94997">
      <w:pPr>
        <w:pStyle w:val="Textkrper"/>
        <w:numPr>
          <w:ilvl w:val="0"/>
          <w:numId w:val="3"/>
        </w:numPr>
      </w:pPr>
      <w:r>
        <w:t xml:space="preserve">Wird von </w:t>
      </w:r>
      <w:r w:rsidR="00BC42D2">
        <w:t>and</w:t>
      </w:r>
      <w:r w:rsidR="000B26C0">
        <w:t>ere</w:t>
      </w:r>
      <w:r w:rsidR="00BC42D2">
        <w:t>n Services verwendet.</w:t>
      </w:r>
    </w:p>
    <w:p w14:paraId="7D026022" w14:textId="3A126B08" w:rsidR="00B861CB" w:rsidRDefault="00B861CB" w:rsidP="00C94997">
      <w:pPr>
        <w:pStyle w:val="Textkrper"/>
        <w:numPr>
          <w:ilvl w:val="0"/>
          <w:numId w:val="3"/>
        </w:numPr>
      </w:pPr>
      <w:r>
        <w:t xml:space="preserve">Sammelt und speichert die Nutzungsdaten eines Services in standardisierter Form </w:t>
      </w:r>
    </w:p>
    <w:p w14:paraId="447461E8" w14:textId="4D13D40B" w:rsidR="00BC42D2" w:rsidRDefault="00B861CB" w:rsidP="00CA15AC">
      <w:pPr>
        <w:pStyle w:val="Textkrper"/>
        <w:numPr>
          <w:ilvl w:val="0"/>
          <w:numId w:val="3"/>
        </w:numPr>
      </w:pPr>
      <w:r>
        <w:t>Gibt</w:t>
      </w:r>
      <w:r w:rsidR="00BC42D2">
        <w:t xml:space="preserve"> die Nutzungsdaten eines Services in standardisierter Form </w:t>
      </w:r>
      <w:r>
        <w:t>(</w:t>
      </w:r>
      <w:r w:rsidR="00EA3990">
        <w:t>L</w:t>
      </w:r>
      <w:r>
        <w:t xml:space="preserve">ogs) </w:t>
      </w:r>
      <w:r w:rsidR="00BC42D2">
        <w:t>an berechtigte Services weiter.</w:t>
      </w:r>
    </w:p>
    <w:p w14:paraId="5F71FA9F" w14:textId="1D175E4D" w:rsidR="00BD047F" w:rsidRPr="003F6E31" w:rsidRDefault="00BD047F" w:rsidP="00EE1140">
      <w:pPr>
        <w:pStyle w:val="Textkrper"/>
        <w:numPr>
          <w:ilvl w:val="0"/>
          <w:numId w:val="3"/>
        </w:numPr>
        <w:tabs>
          <w:tab w:val="clear" w:pos="720"/>
          <w:tab w:val="num" w:pos="363"/>
        </w:tabs>
      </w:pPr>
      <w:r>
        <w:t xml:space="preserve">(optional) </w:t>
      </w:r>
      <w:r w:rsidRPr="003F6E31">
        <w:t>Bietet rechtlich verifizierte und verifizierbare Audit- und Monitoring-Funktionen zur vo</w:t>
      </w:r>
      <w:r>
        <w:t>llständigen Nachvollziehbarkeit</w:t>
      </w:r>
    </w:p>
    <w:p w14:paraId="5D521433" w14:textId="2EDA1F39" w:rsidR="00E9116A" w:rsidRDefault="00E9116A" w:rsidP="00AC31AB">
      <w:pPr>
        <w:pStyle w:val="berschrift2"/>
      </w:pPr>
      <w:bookmarkStart w:id="513" w:name="_Toc485136216"/>
      <w:bookmarkStart w:id="514" w:name="_Toc485138675"/>
      <w:bookmarkStart w:id="515" w:name="_Toc485221677"/>
      <w:bookmarkStart w:id="516" w:name="_Toc485222409"/>
      <w:bookmarkStart w:id="517" w:name="_Toc485222586"/>
      <w:bookmarkStart w:id="518" w:name="_Toc485224017"/>
      <w:bookmarkStart w:id="519" w:name="_Toc485224098"/>
      <w:bookmarkStart w:id="520" w:name="_Toc485224208"/>
      <w:bookmarkStart w:id="521" w:name="_Toc485302407"/>
      <w:bookmarkStart w:id="522" w:name="_Toc485302505"/>
      <w:bookmarkStart w:id="523" w:name="_Toc488929930"/>
      <w:bookmarkStart w:id="524" w:name="_Toc490483982"/>
      <w:bookmarkStart w:id="525" w:name="_Toc491693153"/>
      <w:bookmarkStart w:id="526" w:name="_Toc493232780"/>
      <w:bookmarkStart w:id="527" w:name="_Toc493233159"/>
      <w:bookmarkStart w:id="528" w:name="_Toc498958099"/>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r>
        <w:t>Gesamtmodell</w:t>
      </w:r>
      <w:bookmarkEnd w:id="509"/>
      <w:bookmarkEnd w:id="510"/>
      <w:bookmarkEnd w:id="528"/>
    </w:p>
    <w:p w14:paraId="30DDC37E" w14:textId="6BE84DD1" w:rsidR="00E9116A" w:rsidRDefault="00E9116A" w:rsidP="00A0625E">
      <w:pPr>
        <w:pStyle w:val="Textkrper"/>
        <w:keepNext/>
      </w:pPr>
      <w:r>
        <w:t xml:space="preserve">In </w:t>
      </w:r>
      <w:r>
        <w:fldChar w:fldCharType="begin"/>
      </w:r>
      <w:r>
        <w:instrText xml:space="preserve"> REF _Ref364076008 \h </w:instrText>
      </w:r>
      <w:r>
        <w:fldChar w:fldCharType="separate"/>
      </w:r>
      <w:r w:rsidR="00365D61">
        <w:t xml:space="preserve">Abbildung </w:t>
      </w:r>
      <w:r w:rsidR="00365D61">
        <w:rPr>
          <w:noProof/>
        </w:rPr>
        <w:t>18</w:t>
      </w:r>
      <w:r>
        <w:fldChar w:fldCharType="end"/>
      </w:r>
      <w:r>
        <w:t xml:space="preserve"> werden alle IAM-Geschäftsservices zusammen dargestellt. Man erkennt, dass die Laufzeit</w:t>
      </w:r>
      <w:r w:rsidR="006D3263">
        <w:t>s</w:t>
      </w:r>
      <w:r>
        <w:t>ervices zur Erfüllung ihrer Funktionalitäten auf die Daten der Services der</w:t>
      </w:r>
      <w:r w:rsidR="002D2364">
        <w:t xml:space="preserve"> </w:t>
      </w:r>
      <w:r>
        <w:t>Definitionszeit zugreifen.</w:t>
      </w:r>
      <w:r w:rsidR="00D5082A">
        <w:t xml:space="preserve"> Auf die Darstellung des Laufzeitservices </w:t>
      </w:r>
      <w:r w:rsidR="00D5082A" w:rsidRPr="00984EB4">
        <w:rPr>
          <w:i/>
        </w:rPr>
        <w:t>Logging Services</w:t>
      </w:r>
      <w:r w:rsidR="00D5082A">
        <w:t>, der von allen anderen Services genutzt wird, wurde aus Übersichtlichkeitsgründen verzichtet.</w:t>
      </w:r>
    </w:p>
    <w:p w14:paraId="36C7B09B" w14:textId="77777777" w:rsidR="002D2364" w:rsidRDefault="002D2364" w:rsidP="00A0625E">
      <w:pPr>
        <w:pStyle w:val="Textkrper"/>
        <w:keepNext/>
      </w:pPr>
    </w:p>
    <w:p w14:paraId="46A17FE1" w14:textId="2FD6EA7C" w:rsidR="00E9116A" w:rsidRPr="006F5966" w:rsidRDefault="00300670" w:rsidP="00DD1976">
      <w:pPr>
        <w:pStyle w:val="Abbildung"/>
      </w:pPr>
      <w:r>
        <w:rPr>
          <w:lang w:val="de-CH" w:eastAsia="de-CH"/>
        </w:rPr>
        <w:drawing>
          <wp:inline distT="0" distB="0" distL="0" distR="0" wp14:anchorId="0DC7BA7B" wp14:editId="4B20056B">
            <wp:extent cx="4619625" cy="532493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a\Projekte\eCH-0107\Version3.0\Abbildungen\png\11_Prozesse_Übersicht.png"/>
                    <pic:cNvPicPr>
                      <a:picLocks noChangeAspect="1" noChangeArrowheads="1"/>
                    </pic:cNvPicPr>
                  </pic:nvPicPr>
                  <pic:blipFill>
                    <a:blip r:embed="rId46"/>
                    <a:stretch>
                      <a:fillRect/>
                    </a:stretch>
                  </pic:blipFill>
                  <pic:spPr bwMode="auto">
                    <a:xfrm>
                      <a:off x="0" y="0"/>
                      <a:ext cx="4619625" cy="5324935"/>
                    </a:xfrm>
                    <a:prstGeom prst="rect">
                      <a:avLst/>
                    </a:prstGeom>
                    <a:noFill/>
                    <a:ln>
                      <a:noFill/>
                    </a:ln>
                  </pic:spPr>
                </pic:pic>
              </a:graphicData>
            </a:graphic>
          </wp:inline>
        </w:drawing>
      </w:r>
      <w:r w:rsidR="00D5082A" w:rsidRPr="00D5082A" w:rsidDel="00D5082A">
        <w:t xml:space="preserve"> </w:t>
      </w:r>
    </w:p>
    <w:p w14:paraId="3CB3C30A" w14:textId="033D940B" w:rsidR="00E9116A" w:rsidRDefault="00E9116A" w:rsidP="007869F4">
      <w:pPr>
        <w:pStyle w:val="Beschriftung"/>
      </w:pPr>
      <w:bookmarkStart w:id="529" w:name="_Ref364076008"/>
      <w:bookmarkStart w:id="530" w:name="_Toc365305287"/>
      <w:bookmarkStart w:id="531" w:name="_Toc366242223"/>
      <w:bookmarkStart w:id="532" w:name="_Toc498958147"/>
      <w:r>
        <w:t xml:space="preserve">Abbildung </w:t>
      </w:r>
      <w:fldSimple w:instr=" SEQ Abbildung \* ARABIC ">
        <w:r w:rsidR="00365D61">
          <w:rPr>
            <w:noProof/>
          </w:rPr>
          <w:t>18</w:t>
        </w:r>
      </w:fldSimple>
      <w:bookmarkEnd w:id="529"/>
      <w:r w:rsidR="004A1D98">
        <w:t xml:space="preserve"> </w:t>
      </w:r>
      <w:r>
        <w:t>Geschäftsservices – Übersicht</w:t>
      </w:r>
      <w:bookmarkEnd w:id="530"/>
      <w:bookmarkEnd w:id="531"/>
      <w:bookmarkEnd w:id="532"/>
    </w:p>
    <w:p w14:paraId="574E2A7A" w14:textId="1B5880A4" w:rsidR="009839DB" w:rsidRDefault="00852AE8" w:rsidP="00AC31AB">
      <w:pPr>
        <w:pStyle w:val="berschrift2"/>
      </w:pPr>
      <w:bookmarkStart w:id="533" w:name="_Toc366590280"/>
      <w:bookmarkStart w:id="534" w:name="_Ref498590352"/>
      <w:bookmarkStart w:id="535" w:name="_Toc498958100"/>
      <w:r>
        <w:t>P</w:t>
      </w:r>
      <w:r w:rsidR="009839DB">
        <w:t>rozessunterstützung durch Geschäftsservices</w:t>
      </w:r>
      <w:bookmarkEnd w:id="533"/>
      <w:bookmarkEnd w:id="534"/>
      <w:bookmarkEnd w:id="535"/>
    </w:p>
    <w:p w14:paraId="6CC06DF9" w14:textId="2EF72546" w:rsidR="009839DB" w:rsidRDefault="00E85B07" w:rsidP="00A0625E">
      <w:pPr>
        <w:pStyle w:val="Textkrper"/>
        <w:keepNext/>
      </w:pPr>
      <w:r>
        <w:t>In diesem Abschnitt wird an den Laufzeitprozessen dargestellt, wie die Services zusammenarbeiten.</w:t>
      </w:r>
      <w:r w:rsidR="00BF6E9F">
        <w:t xml:space="preserve"> </w:t>
      </w:r>
      <w:r w:rsidR="00BF6E9F" w:rsidRPr="00D11242">
        <w:t>Die Zusammenarbeit der Services zur Erbringung der Definitionsprozesse ist ei</w:t>
      </w:r>
      <w:r w:rsidR="00BF6E9F" w:rsidRPr="002C6796">
        <w:t>n</w:t>
      </w:r>
      <w:r w:rsidR="00BF6E9F" w:rsidRPr="00D11242">
        <w:t xml:space="preserve">fach und </w:t>
      </w:r>
      <w:r w:rsidR="00D11242" w:rsidRPr="00D11242">
        <w:t xml:space="preserve">in </w:t>
      </w:r>
      <w:r w:rsidR="00D11242" w:rsidRPr="00D11242">
        <w:fldChar w:fldCharType="begin"/>
      </w:r>
      <w:r w:rsidR="00D11242" w:rsidRPr="00D11242">
        <w:instrText xml:space="preserve"> REF _Ref364075226 \h </w:instrText>
      </w:r>
      <w:r w:rsidR="00D11242">
        <w:instrText xml:space="preserve"> \* MERGEFORMAT </w:instrText>
      </w:r>
      <w:r w:rsidR="00D11242" w:rsidRPr="00D11242">
        <w:fldChar w:fldCharType="separate"/>
      </w:r>
      <w:r w:rsidR="00365D61">
        <w:t xml:space="preserve">Abbildung </w:t>
      </w:r>
      <w:r w:rsidR="00365D61">
        <w:rPr>
          <w:noProof/>
        </w:rPr>
        <w:t>16</w:t>
      </w:r>
      <w:r w:rsidR="00D11242" w:rsidRPr="00D11242">
        <w:fldChar w:fldCharType="end"/>
      </w:r>
      <w:r w:rsidR="00D11242" w:rsidRPr="00D11242">
        <w:t xml:space="preserve"> </w:t>
      </w:r>
      <w:r w:rsidR="00165932">
        <w:t xml:space="preserve">und </w:t>
      </w:r>
      <w:r w:rsidR="00BF6E9F" w:rsidRPr="00D11242">
        <w:t>in den Services bereits direkt angesprochen. Diese werden deshalb hier nicht dargestellt.</w:t>
      </w:r>
    </w:p>
    <w:p w14:paraId="08A7F1CA" w14:textId="505A6AB7" w:rsidR="00033663" w:rsidRDefault="00033663">
      <w:pPr>
        <w:pStyle w:val="berschrift3"/>
      </w:pPr>
      <w:bookmarkStart w:id="536" w:name="_Ref365391685"/>
      <w:bookmarkStart w:id="537" w:name="_Toc366590281"/>
      <w:bookmarkStart w:id="538" w:name="_Toc498958101"/>
      <w:r>
        <w:t>IdP Discovery</w:t>
      </w:r>
      <w:bookmarkEnd w:id="538"/>
    </w:p>
    <w:p w14:paraId="37BCCCE4" w14:textId="2F4320AA" w:rsidR="002863FF" w:rsidRPr="00E06097" w:rsidRDefault="002863FF" w:rsidP="009C6BA2">
      <w:pPr>
        <w:pStyle w:val="Textkrper"/>
      </w:pPr>
      <w:r>
        <w:fldChar w:fldCharType="begin"/>
      </w:r>
      <w:r>
        <w:instrText xml:space="preserve"> REF _Ref498678925 \h </w:instrText>
      </w:r>
      <w:r>
        <w:fldChar w:fldCharType="separate"/>
      </w:r>
      <w:r w:rsidR="00365D61">
        <w:t xml:space="preserve">Abbildung </w:t>
      </w:r>
      <w:r w:rsidR="00365D61">
        <w:rPr>
          <w:noProof/>
        </w:rPr>
        <w:t>19</w:t>
      </w:r>
      <w:r>
        <w:fldChar w:fldCharType="end"/>
      </w:r>
      <w:r>
        <w:t xml:space="preserve"> zeigt die Verwendungen der Geschäftsservices im Rahmen des Prozesses </w:t>
      </w:r>
      <w:r w:rsidR="006519BA">
        <w:rPr>
          <w:i/>
        </w:rPr>
        <w:t>IdP Discovery</w:t>
      </w:r>
      <w:r>
        <w:t>.</w:t>
      </w:r>
    </w:p>
    <w:p w14:paraId="4609FA91" w14:textId="77777777" w:rsidR="00B33820" w:rsidRPr="006F5966" w:rsidRDefault="00B33820" w:rsidP="00B33820">
      <w:pPr>
        <w:pStyle w:val="Abbildung"/>
      </w:pPr>
      <w:r>
        <w:rPr>
          <w:lang w:val="de-CH" w:eastAsia="de-CH"/>
        </w:rPr>
        <w:drawing>
          <wp:inline distT="0" distB="0" distL="0" distR="0" wp14:anchorId="78ED54AF" wp14:editId="5D14E0CE">
            <wp:extent cx="3480317" cy="13716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a\Projekte\eCH-0107\Version3.0\Abbildungen\png\12_Prozess_Subj_Authentifizieren.png"/>
                    <pic:cNvPicPr>
                      <a:picLocks noChangeAspect="1" noChangeArrowheads="1"/>
                    </pic:cNvPicPr>
                  </pic:nvPicPr>
                  <pic:blipFill>
                    <a:blip r:embed="rId47"/>
                    <a:stretch>
                      <a:fillRect/>
                    </a:stretch>
                  </pic:blipFill>
                  <pic:spPr bwMode="auto">
                    <a:xfrm>
                      <a:off x="0" y="0"/>
                      <a:ext cx="3491354" cy="1375950"/>
                    </a:xfrm>
                    <a:prstGeom prst="rect">
                      <a:avLst/>
                    </a:prstGeom>
                    <a:noFill/>
                    <a:ln>
                      <a:noFill/>
                    </a:ln>
                  </pic:spPr>
                </pic:pic>
              </a:graphicData>
            </a:graphic>
          </wp:inline>
        </w:drawing>
      </w:r>
    </w:p>
    <w:p w14:paraId="07DE5EF3" w14:textId="3BFFD6A0" w:rsidR="00B33820" w:rsidRDefault="00B33820" w:rsidP="00B33820">
      <w:pPr>
        <w:pStyle w:val="Beschriftung"/>
      </w:pPr>
      <w:bookmarkStart w:id="539" w:name="_Ref498678925"/>
      <w:bookmarkStart w:id="540" w:name="_Toc498958148"/>
      <w:r>
        <w:t xml:space="preserve">Abbildung </w:t>
      </w:r>
      <w:fldSimple w:instr=" SEQ Abbildung \* ARABIC ">
        <w:r w:rsidR="00365D61">
          <w:rPr>
            <w:noProof/>
          </w:rPr>
          <w:t>19</w:t>
        </w:r>
      </w:fldSimple>
      <w:bookmarkEnd w:id="539"/>
      <w:r>
        <w:t xml:space="preserve"> Prozessunterstützung </w:t>
      </w:r>
      <w:r>
        <w:rPr>
          <w:i/>
        </w:rPr>
        <w:t>IdP Discovery</w:t>
      </w:r>
      <w:bookmarkEnd w:id="540"/>
    </w:p>
    <w:p w14:paraId="53D3F827" w14:textId="678103A1" w:rsidR="004F6C9D" w:rsidRDefault="004F6C9D" w:rsidP="009C6BA2">
      <w:r>
        <w:rPr>
          <w:i/>
        </w:rPr>
        <w:t xml:space="preserve">IdP Discovery </w:t>
      </w:r>
      <w:r>
        <w:t>folgt dem nachstehenden Ablauf:</w:t>
      </w:r>
    </w:p>
    <w:p w14:paraId="54F86F8F" w14:textId="7509AA24" w:rsidR="004F6C9D" w:rsidRDefault="004F6C9D" w:rsidP="00E06097">
      <w:pPr>
        <w:pStyle w:val="Textkrper"/>
        <w:numPr>
          <w:ilvl w:val="0"/>
          <w:numId w:val="3"/>
        </w:numPr>
        <w:spacing w:line="240" w:lineRule="auto"/>
      </w:pPr>
      <w:r>
        <w:t xml:space="preserve">Der </w:t>
      </w:r>
      <w:r w:rsidRPr="00752F27">
        <w:rPr>
          <w:i/>
        </w:rPr>
        <w:t xml:space="preserve">Broker </w:t>
      </w:r>
      <w:r w:rsidRPr="00EE1140">
        <w:rPr>
          <w:i/>
        </w:rPr>
        <w:t>Service</w:t>
      </w:r>
      <w:r>
        <w:t xml:space="preserve"> prüft, welche </w:t>
      </w:r>
      <w:r w:rsidRPr="00EE1140">
        <w:rPr>
          <w:i/>
        </w:rPr>
        <w:t>Aut</w:t>
      </w:r>
      <w:r>
        <w:rPr>
          <w:i/>
        </w:rPr>
        <w:t>hentification</w:t>
      </w:r>
      <w:r>
        <w:t xml:space="preserve"> und (wenn nötig</w:t>
      </w:r>
      <w:r>
        <w:rPr>
          <w:sz w:val="24"/>
        </w:rPr>
        <w:t>)</w:t>
      </w:r>
      <w:r>
        <w:t xml:space="preserve"> </w:t>
      </w:r>
      <w:r w:rsidRPr="00752F27">
        <w:rPr>
          <w:i/>
        </w:rPr>
        <w:t xml:space="preserve">Attribute Assertion </w:t>
      </w:r>
      <w:r w:rsidRPr="00B668CE">
        <w:t>Service</w:t>
      </w:r>
      <w:r>
        <w:t xml:space="preserve"> gemäss </w:t>
      </w:r>
      <w:r w:rsidRPr="00752F27">
        <w:rPr>
          <w:i/>
        </w:rPr>
        <w:t xml:space="preserve">Trust </w:t>
      </w:r>
      <w:r w:rsidRPr="00EE1140">
        <w:rPr>
          <w:i/>
        </w:rPr>
        <w:t>Service</w:t>
      </w:r>
      <w:r>
        <w:t xml:space="preserve"> die Anforderungen des aufrufenden Service erfüllen und stellt eine Auswahl zur Verfügung.</w:t>
      </w:r>
    </w:p>
    <w:p w14:paraId="4DEE6372" w14:textId="3D5EC3A4" w:rsidR="004F6C9D" w:rsidRPr="006E43F2" w:rsidRDefault="004F6C9D" w:rsidP="004F6C9D">
      <w:pPr>
        <w:pStyle w:val="Textkrper"/>
        <w:numPr>
          <w:ilvl w:val="0"/>
          <w:numId w:val="3"/>
        </w:numPr>
        <w:spacing w:line="240" w:lineRule="auto"/>
      </w:pPr>
      <w:r w:rsidRPr="006E43F2">
        <w:t xml:space="preserve">Das </w:t>
      </w:r>
      <w:r w:rsidRPr="0091251A">
        <w:rPr>
          <w:i/>
        </w:rPr>
        <w:t>Subjekt</w:t>
      </w:r>
      <w:r w:rsidRPr="006E43F2">
        <w:t xml:space="preserve"> </w:t>
      </w:r>
      <w:r>
        <w:t xml:space="preserve">wählt einen </w:t>
      </w:r>
      <w:r w:rsidRPr="00912ECF">
        <w:rPr>
          <w:i/>
        </w:rPr>
        <w:t>Aut</w:t>
      </w:r>
      <w:r>
        <w:rPr>
          <w:i/>
        </w:rPr>
        <w:t>hentification</w:t>
      </w:r>
      <w:r>
        <w:t xml:space="preserve"> </w:t>
      </w:r>
      <w:r w:rsidRPr="009C6BA2">
        <w:rPr>
          <w:i/>
        </w:rPr>
        <w:t>Service</w:t>
      </w:r>
      <w:r>
        <w:t xml:space="preserve"> (IdP) </w:t>
      </w:r>
      <w:r w:rsidR="00B8767F">
        <w:t>von</w:t>
      </w:r>
      <w:r>
        <w:t xml:space="preserve"> der Auswahl</w:t>
      </w:r>
      <w:r w:rsidR="00B8767F">
        <w:t xml:space="preserve"> aus</w:t>
      </w:r>
      <w:r w:rsidRPr="006E43F2">
        <w:t xml:space="preserve">. </w:t>
      </w:r>
    </w:p>
    <w:p w14:paraId="033955D7" w14:textId="77777777" w:rsidR="00033663" w:rsidRPr="00E06097" w:rsidRDefault="00033663" w:rsidP="009C6BA2">
      <w:pPr>
        <w:pStyle w:val="Textkrper"/>
      </w:pPr>
    </w:p>
    <w:p w14:paraId="2D47D9A0" w14:textId="724CD583" w:rsidR="00791975" w:rsidRPr="00EC70F5" w:rsidRDefault="00EC70F5">
      <w:pPr>
        <w:pStyle w:val="berschrift3"/>
      </w:pPr>
      <w:bookmarkStart w:id="541" w:name="_Toc498958102"/>
      <w:r w:rsidRPr="00EC70F5">
        <w:t>Subjekt authentifizieren</w:t>
      </w:r>
      <w:bookmarkEnd w:id="536"/>
      <w:bookmarkEnd w:id="537"/>
      <w:bookmarkEnd w:id="541"/>
    </w:p>
    <w:p w14:paraId="3874A5D1" w14:textId="5AEC0C87" w:rsidR="00E85B07" w:rsidRPr="00E85B07" w:rsidRDefault="00E85B07" w:rsidP="00A0625E">
      <w:pPr>
        <w:pStyle w:val="Textkrper"/>
        <w:keepNext/>
      </w:pPr>
      <w:r>
        <w:fldChar w:fldCharType="begin"/>
      </w:r>
      <w:r>
        <w:instrText xml:space="preserve"> REF _Ref364575645 \h </w:instrText>
      </w:r>
      <w:r>
        <w:fldChar w:fldCharType="separate"/>
      </w:r>
      <w:r w:rsidR="00365D61">
        <w:t xml:space="preserve">Abbildung </w:t>
      </w:r>
      <w:r w:rsidR="00365D61">
        <w:rPr>
          <w:noProof/>
        </w:rPr>
        <w:t>20</w:t>
      </w:r>
      <w:r>
        <w:fldChar w:fldCharType="end"/>
      </w:r>
      <w:r>
        <w:t xml:space="preserve"> </w:t>
      </w:r>
      <w:r w:rsidR="008C5BD1">
        <w:t>zeigt die Verwendungen</w:t>
      </w:r>
      <w:r>
        <w:t xml:space="preserve"> der Geschäftsservices </w:t>
      </w:r>
      <w:r w:rsidR="008C5BD1">
        <w:t xml:space="preserve">im Rahmen des Prozesses </w:t>
      </w:r>
      <w:r w:rsidR="00760B1E" w:rsidRPr="00760B1E">
        <w:rPr>
          <w:i/>
        </w:rPr>
        <w:t>Subjekt authentifizieren</w:t>
      </w:r>
      <w:r w:rsidR="008C5BD1">
        <w:t>.</w:t>
      </w:r>
    </w:p>
    <w:p w14:paraId="6E0A22D5" w14:textId="7A3E520A" w:rsidR="00791975" w:rsidRPr="006F5966" w:rsidRDefault="00B400D0" w:rsidP="00DD1976">
      <w:pPr>
        <w:pStyle w:val="Abbildung"/>
      </w:pPr>
      <w:r>
        <w:rPr>
          <w:lang w:val="de-CH" w:eastAsia="de-CH"/>
        </w:rPr>
        <w:drawing>
          <wp:inline distT="0" distB="0" distL="0" distR="0" wp14:anchorId="62353112" wp14:editId="2CF2C917">
            <wp:extent cx="4825018" cy="206692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a\Projekte\eCH-0107\Version3.0\Abbildungen\png\12_Prozess_Subj_Authentifizieren.png"/>
                    <pic:cNvPicPr>
                      <a:picLocks noChangeAspect="1" noChangeArrowheads="1"/>
                    </pic:cNvPicPr>
                  </pic:nvPicPr>
                  <pic:blipFill>
                    <a:blip r:embed="rId48"/>
                    <a:stretch>
                      <a:fillRect/>
                    </a:stretch>
                  </pic:blipFill>
                  <pic:spPr bwMode="auto">
                    <a:xfrm>
                      <a:off x="0" y="0"/>
                      <a:ext cx="4833496" cy="2070557"/>
                    </a:xfrm>
                    <a:prstGeom prst="rect">
                      <a:avLst/>
                    </a:prstGeom>
                    <a:noFill/>
                    <a:ln>
                      <a:noFill/>
                    </a:ln>
                  </pic:spPr>
                </pic:pic>
              </a:graphicData>
            </a:graphic>
          </wp:inline>
        </w:drawing>
      </w:r>
    </w:p>
    <w:p w14:paraId="15E73267" w14:textId="2F69C0BE" w:rsidR="00791975" w:rsidRDefault="00791975" w:rsidP="007869F4">
      <w:pPr>
        <w:pStyle w:val="Beschriftung"/>
      </w:pPr>
      <w:bookmarkStart w:id="542" w:name="_Ref364575645"/>
      <w:bookmarkStart w:id="543" w:name="_Toc365305288"/>
      <w:bookmarkStart w:id="544" w:name="_Toc366242224"/>
      <w:bookmarkStart w:id="545" w:name="_Toc498958149"/>
      <w:r>
        <w:t xml:space="preserve">Abbildung </w:t>
      </w:r>
      <w:fldSimple w:instr=" SEQ Abbildung \* ARABIC ">
        <w:r w:rsidR="00365D61">
          <w:rPr>
            <w:noProof/>
          </w:rPr>
          <w:t>20</w:t>
        </w:r>
      </w:fldSimple>
      <w:bookmarkEnd w:id="542"/>
      <w:r w:rsidR="004A1D98">
        <w:t xml:space="preserve"> </w:t>
      </w:r>
      <w:r w:rsidR="00E85B07">
        <w:t xml:space="preserve">Prozessunterstützung </w:t>
      </w:r>
      <w:r w:rsidR="00760B1E" w:rsidRPr="00760B1E">
        <w:rPr>
          <w:i/>
        </w:rPr>
        <w:t>Subjekt authentifizieren</w:t>
      </w:r>
      <w:bookmarkEnd w:id="543"/>
      <w:bookmarkEnd w:id="544"/>
      <w:bookmarkEnd w:id="545"/>
    </w:p>
    <w:p w14:paraId="618557FB" w14:textId="7F91AF5E" w:rsidR="00791975" w:rsidRDefault="00760B1E" w:rsidP="00E9116A">
      <w:r w:rsidRPr="00760B1E">
        <w:rPr>
          <w:i/>
        </w:rPr>
        <w:t>Subjekt authentifizieren</w:t>
      </w:r>
      <w:r w:rsidR="008C5BD1">
        <w:t xml:space="preserve"> folgt dem nachstehenden Ablauf:</w:t>
      </w:r>
    </w:p>
    <w:p w14:paraId="70FAA724" w14:textId="51A5A2C3" w:rsidR="004F6C9D" w:rsidRDefault="004F6C9D" w:rsidP="004F6C9D">
      <w:pPr>
        <w:pStyle w:val="Textkrper"/>
        <w:numPr>
          <w:ilvl w:val="0"/>
          <w:numId w:val="3"/>
        </w:numPr>
      </w:pPr>
      <w:r>
        <w:t xml:space="preserve">Der </w:t>
      </w:r>
      <w:r w:rsidRPr="00EE1140">
        <w:rPr>
          <w:i/>
        </w:rPr>
        <w:t>Broker Service</w:t>
      </w:r>
      <w:r>
        <w:t xml:space="preserve"> delegiert die </w:t>
      </w:r>
      <w:r w:rsidRPr="00B668CE">
        <w:rPr>
          <w:i/>
        </w:rPr>
        <w:t>Authentifizierung</w:t>
      </w:r>
      <w:r>
        <w:t xml:space="preserve"> des </w:t>
      </w:r>
      <w:r w:rsidRPr="00B668CE">
        <w:rPr>
          <w:i/>
        </w:rPr>
        <w:t>Subjekts</w:t>
      </w:r>
      <w:r>
        <w:t xml:space="preserve"> an den gewählten </w:t>
      </w:r>
      <w:r w:rsidRPr="00912ECF">
        <w:rPr>
          <w:i/>
        </w:rPr>
        <w:t>Aut</w:t>
      </w:r>
      <w:r>
        <w:rPr>
          <w:i/>
        </w:rPr>
        <w:t>hentification</w:t>
      </w:r>
      <w:r>
        <w:t xml:space="preserve"> Service</w:t>
      </w:r>
      <w:r w:rsidR="002863FF">
        <w:t>.</w:t>
      </w:r>
    </w:p>
    <w:p w14:paraId="3C34BB44" w14:textId="62A362B9" w:rsidR="005556DE" w:rsidRPr="006E43F2" w:rsidRDefault="002863FF" w:rsidP="00EE1140">
      <w:pPr>
        <w:pStyle w:val="Textkrper"/>
        <w:numPr>
          <w:ilvl w:val="0"/>
          <w:numId w:val="3"/>
        </w:numPr>
        <w:spacing w:line="240" w:lineRule="auto"/>
      </w:pPr>
      <w:r>
        <w:t>D</w:t>
      </w:r>
      <w:r w:rsidR="005556DE" w:rsidRPr="006E43F2">
        <w:t xml:space="preserve">as </w:t>
      </w:r>
      <w:r w:rsidR="005556DE" w:rsidRPr="0091251A">
        <w:rPr>
          <w:i/>
        </w:rPr>
        <w:t>Subjekt</w:t>
      </w:r>
      <w:r w:rsidR="005556DE" w:rsidRPr="006E43F2">
        <w:t xml:space="preserve"> authentisiert sich gegenüber </w:t>
      </w:r>
      <w:r w:rsidR="008A0673" w:rsidRPr="006E43F2">
        <w:t>dem</w:t>
      </w:r>
      <w:r w:rsidR="005556DE" w:rsidRPr="006E43F2">
        <w:t xml:space="preserve"> </w:t>
      </w:r>
      <w:r w:rsidR="002C029D" w:rsidRPr="0091251A">
        <w:rPr>
          <w:i/>
        </w:rPr>
        <w:t xml:space="preserve">Authentication </w:t>
      </w:r>
      <w:r w:rsidR="002C029D" w:rsidRPr="006E43F2">
        <w:t>Service</w:t>
      </w:r>
      <w:r w:rsidR="005556DE" w:rsidRPr="006E43F2">
        <w:t xml:space="preserve">. Dieser prüft </w:t>
      </w:r>
      <w:r w:rsidR="006E43F2" w:rsidRPr="006E43F2">
        <w:t xml:space="preserve">den generierten Ausgabewert des </w:t>
      </w:r>
      <w:r w:rsidR="00BE1501">
        <w:t>Authentifikators</w:t>
      </w:r>
      <w:r w:rsidR="00BE1501" w:rsidRPr="006E43F2">
        <w:t xml:space="preserve"> </w:t>
      </w:r>
      <w:r w:rsidR="006E43F2" w:rsidRPr="006E43F2">
        <w:t xml:space="preserve">gegen das </w:t>
      </w:r>
      <w:r w:rsidR="006E43F2" w:rsidRPr="0091251A">
        <w:rPr>
          <w:i/>
        </w:rPr>
        <w:t>Credential</w:t>
      </w:r>
      <w:r w:rsidR="006E43F2" w:rsidRPr="006E43F2">
        <w:t xml:space="preserve"> der behaupteten E-Identity. Ist die Prüfung positiv, ist die Authentifizierung erfolgreich. </w:t>
      </w:r>
    </w:p>
    <w:p w14:paraId="3E1B212E" w14:textId="310F43C0" w:rsidR="0051264A" w:rsidRDefault="00033663">
      <w:pPr>
        <w:pStyle w:val="berschrift3"/>
      </w:pPr>
      <w:bookmarkStart w:id="546" w:name="_Ref474489805"/>
      <w:bookmarkStart w:id="547" w:name="_Ref365391718"/>
      <w:bookmarkStart w:id="548" w:name="_Toc366590282"/>
      <w:bookmarkStart w:id="549" w:name="_Toc498958103"/>
      <w:r>
        <w:t>E-Identity bestätigen</w:t>
      </w:r>
      <w:bookmarkEnd w:id="546"/>
      <w:bookmarkEnd w:id="549"/>
    </w:p>
    <w:p w14:paraId="6DED6BCA" w14:textId="37527A4C" w:rsidR="00404B7F" w:rsidRDefault="00C2615B" w:rsidP="000052E1">
      <w:r>
        <w:rPr>
          <w:highlight w:val="yellow"/>
        </w:rPr>
        <w:fldChar w:fldCharType="begin"/>
      </w:r>
      <w:r>
        <w:rPr>
          <w:highlight w:val="yellow"/>
        </w:rPr>
        <w:instrText xml:space="preserve"> REF _Ref474489514 \h </w:instrText>
      </w:r>
      <w:r>
        <w:rPr>
          <w:highlight w:val="yellow"/>
        </w:rPr>
      </w:r>
      <w:r>
        <w:rPr>
          <w:highlight w:val="yellow"/>
        </w:rPr>
        <w:fldChar w:fldCharType="separate"/>
      </w:r>
      <w:r w:rsidR="00365D61">
        <w:t xml:space="preserve">Abbildung </w:t>
      </w:r>
      <w:r w:rsidR="00365D61">
        <w:rPr>
          <w:noProof/>
        </w:rPr>
        <w:t>21</w:t>
      </w:r>
      <w:r>
        <w:rPr>
          <w:highlight w:val="yellow"/>
        </w:rPr>
        <w:fldChar w:fldCharType="end"/>
      </w:r>
      <w:r w:rsidR="002C6796">
        <w:t xml:space="preserve"> zeigt die Verwendungen der Geschäftsservices im Rahmen des Prozesses </w:t>
      </w:r>
      <w:r w:rsidR="006519BA">
        <w:br/>
      </w:r>
      <w:r w:rsidR="007F4179">
        <w:rPr>
          <w:i/>
        </w:rPr>
        <w:t>E-Identity bestätigen</w:t>
      </w:r>
      <w:r w:rsidR="002C6796">
        <w:t>.</w:t>
      </w:r>
    </w:p>
    <w:p w14:paraId="43C1279E" w14:textId="0AB9FF4C" w:rsidR="000052E1" w:rsidRPr="006F5966" w:rsidRDefault="0067232E" w:rsidP="00DD1976">
      <w:pPr>
        <w:pStyle w:val="Abbildung"/>
      </w:pPr>
      <w:r>
        <w:rPr>
          <w:lang w:val="de-CH" w:eastAsia="de-CH"/>
        </w:rPr>
        <w:drawing>
          <wp:inline distT="0" distB="0" distL="0" distR="0" wp14:anchorId="3F57BBB4" wp14:editId="5C54AD50">
            <wp:extent cx="4568671" cy="3209925"/>
            <wp:effectExtent l="0" t="0" r="381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a\Projekte\eCH-0107\Version3.0\Abbildungen\png\13_Prozess_Identität_föderieren.png"/>
                    <pic:cNvPicPr>
                      <a:picLocks noChangeAspect="1" noChangeArrowheads="1"/>
                    </pic:cNvPicPr>
                  </pic:nvPicPr>
                  <pic:blipFill>
                    <a:blip r:embed="rId49"/>
                    <a:stretch>
                      <a:fillRect/>
                    </a:stretch>
                  </pic:blipFill>
                  <pic:spPr bwMode="auto">
                    <a:xfrm>
                      <a:off x="0" y="0"/>
                      <a:ext cx="4578860" cy="3217084"/>
                    </a:xfrm>
                    <a:prstGeom prst="rect">
                      <a:avLst/>
                    </a:prstGeom>
                    <a:noFill/>
                    <a:ln>
                      <a:noFill/>
                    </a:ln>
                  </pic:spPr>
                </pic:pic>
              </a:graphicData>
            </a:graphic>
          </wp:inline>
        </w:drawing>
      </w:r>
    </w:p>
    <w:p w14:paraId="6419A1FA" w14:textId="65C8F199" w:rsidR="000052E1" w:rsidRDefault="000052E1" w:rsidP="007869F4">
      <w:pPr>
        <w:pStyle w:val="Beschriftung"/>
      </w:pPr>
      <w:bookmarkStart w:id="550" w:name="_Ref474489514"/>
      <w:bookmarkStart w:id="551" w:name="_Toc498958150"/>
      <w:r>
        <w:t xml:space="preserve">Abbildung </w:t>
      </w:r>
      <w:fldSimple w:instr=" SEQ Abbildung \* ARABIC ">
        <w:r w:rsidR="00365D61">
          <w:rPr>
            <w:noProof/>
          </w:rPr>
          <w:t>21</w:t>
        </w:r>
      </w:fldSimple>
      <w:bookmarkEnd w:id="550"/>
      <w:r>
        <w:t xml:space="preserve"> Prozessunterstützung </w:t>
      </w:r>
      <w:r w:rsidR="00B33820" w:rsidRPr="009C6BA2">
        <w:rPr>
          <w:i/>
        </w:rPr>
        <w:t>E-Identity bestätigen</w:t>
      </w:r>
      <w:bookmarkEnd w:id="551"/>
    </w:p>
    <w:p w14:paraId="419A9FFF" w14:textId="4357BA7E" w:rsidR="00B060AB" w:rsidRDefault="007F4179">
      <w:r>
        <w:rPr>
          <w:i/>
        </w:rPr>
        <w:t>E-Identity bestätigen</w:t>
      </w:r>
      <w:r w:rsidR="00D17F2D">
        <w:t xml:space="preserve"> folgt dem nachstehenden Ablauf:</w:t>
      </w:r>
    </w:p>
    <w:p w14:paraId="665FA498" w14:textId="32B6A02F" w:rsidR="00BE1501" w:rsidRDefault="0086267D" w:rsidP="002B1444">
      <w:pPr>
        <w:pStyle w:val="Textkrper"/>
        <w:numPr>
          <w:ilvl w:val="0"/>
          <w:numId w:val="3"/>
        </w:numPr>
      </w:pPr>
      <w:r>
        <w:t>Nach erfolgreicher Authentifizierung</w:t>
      </w:r>
      <w:r w:rsidR="00BE1501">
        <w:t xml:space="preserve"> wird überprüft, ob der </w:t>
      </w:r>
      <w:r w:rsidR="00A6605C">
        <w:t>a</w:t>
      </w:r>
      <w:r w:rsidR="00BE1501">
        <w:t xml:space="preserve">ufrufende Service Attribute </w:t>
      </w:r>
      <w:r w:rsidR="00C84330">
        <w:t>benötigt</w:t>
      </w:r>
      <w:r w:rsidR="00BE1501">
        <w:t>.</w:t>
      </w:r>
    </w:p>
    <w:p w14:paraId="06EE0212" w14:textId="19DD6A94" w:rsidR="00BE1501" w:rsidRDefault="005B65D9" w:rsidP="00BE1501">
      <w:pPr>
        <w:pStyle w:val="Textkrper"/>
        <w:numPr>
          <w:ilvl w:val="0"/>
          <w:numId w:val="3"/>
        </w:numPr>
      </w:pPr>
      <w:r>
        <w:t>(optional)</w:t>
      </w:r>
      <w:r w:rsidR="00C84330">
        <w:t xml:space="preserve"> Falls Attribute benötigt werden,</w:t>
      </w:r>
      <w:r>
        <w:t xml:space="preserve"> </w:t>
      </w:r>
      <w:r w:rsidR="00BE1501">
        <w:t xml:space="preserve">wird die </w:t>
      </w:r>
      <w:r w:rsidR="00BE1501" w:rsidRPr="0058364E">
        <w:rPr>
          <w:i/>
        </w:rPr>
        <w:t xml:space="preserve">Attribute Assertion </w:t>
      </w:r>
      <w:r w:rsidR="00BE1501" w:rsidRPr="00B668CE">
        <w:t>Service</w:t>
      </w:r>
      <w:r w:rsidR="00BE1501">
        <w:t xml:space="preserve">-Auswahl auf die reduziert, die gemäss den verlinkten </w:t>
      </w:r>
      <w:r w:rsidR="00BE1501" w:rsidRPr="0058364E">
        <w:rPr>
          <w:i/>
        </w:rPr>
        <w:t xml:space="preserve">E-Identities </w:t>
      </w:r>
      <w:r w:rsidR="00BE1501">
        <w:t xml:space="preserve">(linkedID) der </w:t>
      </w:r>
      <w:r w:rsidR="00311415">
        <w:br/>
      </w:r>
      <w:r w:rsidR="00BE1501" w:rsidRPr="0058364E">
        <w:rPr>
          <w:i/>
        </w:rPr>
        <w:t xml:space="preserve">E-Identity </w:t>
      </w:r>
      <w:r w:rsidR="00BE1501" w:rsidRPr="00B668CE">
        <w:t>Service</w:t>
      </w:r>
      <w:r w:rsidR="00BE1501">
        <w:t xml:space="preserve"> Informationen zur </w:t>
      </w:r>
      <w:r w:rsidR="00BE1501" w:rsidRPr="0058364E">
        <w:rPr>
          <w:i/>
        </w:rPr>
        <w:t>E-Identity</w:t>
      </w:r>
      <w:r w:rsidR="00BE1501">
        <w:t xml:space="preserve"> führen.</w:t>
      </w:r>
    </w:p>
    <w:p w14:paraId="5A44C787" w14:textId="65B9E15A" w:rsidR="00BE1501" w:rsidRDefault="00C84330" w:rsidP="009C6BA2">
      <w:pPr>
        <w:pStyle w:val="Textkrper"/>
        <w:numPr>
          <w:ilvl w:val="1"/>
          <w:numId w:val="3"/>
        </w:numPr>
      </w:pPr>
      <w:r>
        <w:t xml:space="preserve">Die E-Identity wird gemäss Geschäftsservice </w:t>
      </w:r>
      <w:r w:rsidRPr="009C6BA2">
        <w:rPr>
          <w:i/>
        </w:rPr>
        <w:t>E-Identity anreichern</w:t>
      </w:r>
      <w:r>
        <w:rPr>
          <w:i/>
        </w:rPr>
        <w:t xml:space="preserve"> (vgl. Abschnitt </w:t>
      </w:r>
      <w:r>
        <w:rPr>
          <w:i/>
        </w:rPr>
        <w:fldChar w:fldCharType="begin"/>
      </w:r>
      <w:r>
        <w:rPr>
          <w:i/>
        </w:rPr>
        <w:instrText xml:space="preserve"> REF _Ref498680655 \r \h </w:instrText>
      </w:r>
      <w:r>
        <w:rPr>
          <w:i/>
        </w:rPr>
      </w:r>
      <w:r>
        <w:rPr>
          <w:i/>
        </w:rPr>
        <w:fldChar w:fldCharType="separate"/>
      </w:r>
      <w:r w:rsidR="00365D61">
        <w:rPr>
          <w:i/>
        </w:rPr>
        <w:t>7.5.4</w:t>
      </w:r>
      <w:r>
        <w:rPr>
          <w:i/>
        </w:rPr>
        <w:fldChar w:fldCharType="end"/>
      </w:r>
      <w:r>
        <w:rPr>
          <w:i/>
        </w:rPr>
        <w:t>)</w:t>
      </w:r>
      <w:r>
        <w:t xml:space="preserve"> mit Attributen angereichert.</w:t>
      </w:r>
    </w:p>
    <w:p w14:paraId="536A258D" w14:textId="0AF76613" w:rsidR="009F51E6" w:rsidRDefault="009F51E6" w:rsidP="00B060AB">
      <w:pPr>
        <w:pStyle w:val="Textkrper"/>
        <w:numPr>
          <w:ilvl w:val="0"/>
          <w:numId w:val="3"/>
        </w:numPr>
      </w:pPr>
      <w:r>
        <w:t xml:space="preserve">Der </w:t>
      </w:r>
      <w:r w:rsidRPr="00EE1140">
        <w:rPr>
          <w:i/>
        </w:rPr>
        <w:t>Broker Service</w:t>
      </w:r>
      <w:r>
        <w:rPr>
          <w:i/>
        </w:rPr>
        <w:t xml:space="preserve"> </w:t>
      </w:r>
      <w:r w:rsidR="0058364E">
        <w:t>erzeugt Authentifizierungs- und Attributbestätigung und übergibt diese dem aufrufenden Service</w:t>
      </w:r>
    </w:p>
    <w:p w14:paraId="68C671A1" w14:textId="16184611" w:rsidR="00033663" w:rsidRDefault="00033663">
      <w:pPr>
        <w:pStyle w:val="berschrift3"/>
      </w:pPr>
      <w:bookmarkStart w:id="552" w:name="_Toc485136221"/>
      <w:bookmarkStart w:id="553" w:name="_Toc485138680"/>
      <w:bookmarkStart w:id="554" w:name="_Toc485221682"/>
      <w:bookmarkStart w:id="555" w:name="_Toc485222414"/>
      <w:bookmarkStart w:id="556" w:name="_Toc485222591"/>
      <w:bookmarkStart w:id="557" w:name="_Toc485224022"/>
      <w:bookmarkStart w:id="558" w:name="_Toc485224103"/>
      <w:bookmarkStart w:id="559" w:name="_Toc485224213"/>
      <w:bookmarkStart w:id="560" w:name="_Toc485302412"/>
      <w:bookmarkStart w:id="561" w:name="_Toc485302510"/>
      <w:bookmarkStart w:id="562" w:name="_Toc488929935"/>
      <w:bookmarkStart w:id="563" w:name="_Toc490483987"/>
      <w:bookmarkStart w:id="564" w:name="_Toc491693158"/>
      <w:bookmarkStart w:id="565" w:name="_Toc493232785"/>
      <w:bookmarkStart w:id="566" w:name="_Toc493233164"/>
      <w:bookmarkStart w:id="567" w:name="_Toc485136222"/>
      <w:bookmarkStart w:id="568" w:name="_Toc485138681"/>
      <w:bookmarkStart w:id="569" w:name="_Toc485221683"/>
      <w:bookmarkStart w:id="570" w:name="_Toc485222415"/>
      <w:bookmarkStart w:id="571" w:name="_Toc485222592"/>
      <w:bookmarkStart w:id="572" w:name="_Toc485224023"/>
      <w:bookmarkStart w:id="573" w:name="_Toc485224104"/>
      <w:bookmarkStart w:id="574" w:name="_Toc485224214"/>
      <w:bookmarkStart w:id="575" w:name="_Toc485302413"/>
      <w:bookmarkStart w:id="576" w:name="_Toc485302511"/>
      <w:bookmarkStart w:id="577" w:name="_Toc488929936"/>
      <w:bookmarkStart w:id="578" w:name="_Toc490483988"/>
      <w:bookmarkStart w:id="579" w:name="_Toc491092395"/>
      <w:bookmarkStart w:id="580" w:name="_Toc491172562"/>
      <w:bookmarkStart w:id="581" w:name="_Toc491423781"/>
      <w:bookmarkStart w:id="582" w:name="_Toc491693159"/>
      <w:bookmarkStart w:id="583" w:name="_Toc493169208"/>
      <w:bookmarkStart w:id="584" w:name="_Toc493232786"/>
      <w:bookmarkStart w:id="585" w:name="_Toc493233165"/>
      <w:bookmarkStart w:id="586" w:name="_Ref498680655"/>
      <w:bookmarkStart w:id="587" w:name="_Toc498958104"/>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r>
        <w:t>E-Identity anreichern</w:t>
      </w:r>
      <w:bookmarkEnd w:id="586"/>
      <w:bookmarkEnd w:id="587"/>
    </w:p>
    <w:p w14:paraId="3C44C076" w14:textId="2912BB3A" w:rsidR="00C84330" w:rsidRPr="009856D9" w:rsidRDefault="00117730" w:rsidP="009C6BA2">
      <w:pPr>
        <w:pStyle w:val="Textkrper"/>
      </w:pPr>
      <w:r>
        <w:fldChar w:fldCharType="begin"/>
      </w:r>
      <w:r>
        <w:instrText xml:space="preserve"> REF _Ref498681527 \h </w:instrText>
      </w:r>
      <w:r>
        <w:fldChar w:fldCharType="separate"/>
      </w:r>
      <w:r w:rsidR="00365D61">
        <w:t xml:space="preserve">Abbildung </w:t>
      </w:r>
      <w:r w:rsidR="00365D61">
        <w:rPr>
          <w:noProof/>
        </w:rPr>
        <w:t>22</w:t>
      </w:r>
      <w:r>
        <w:fldChar w:fldCharType="end"/>
      </w:r>
      <w:r>
        <w:t xml:space="preserve"> </w:t>
      </w:r>
      <w:r w:rsidR="00C84330" w:rsidRPr="00E06097">
        <w:t>zeigt die Verwendungen der Geschäftsservices im Rahmen des Prozes</w:t>
      </w:r>
      <w:r w:rsidR="00C84330" w:rsidRPr="009856D9">
        <w:t xml:space="preserve">ses </w:t>
      </w:r>
      <w:r w:rsidR="00570349">
        <w:br/>
      </w:r>
      <w:r w:rsidRPr="009C6BA2">
        <w:rPr>
          <w:i/>
        </w:rPr>
        <w:t>E-Identity anreichern</w:t>
      </w:r>
      <w:r w:rsidRPr="00E06097">
        <w:t>.</w:t>
      </w:r>
    </w:p>
    <w:p w14:paraId="3AEAF4D2" w14:textId="77777777" w:rsidR="00B33820" w:rsidRPr="006F5966" w:rsidRDefault="00B33820" w:rsidP="00B33820">
      <w:pPr>
        <w:pStyle w:val="Abbildung"/>
      </w:pPr>
      <w:r>
        <w:rPr>
          <w:lang w:val="de-CH" w:eastAsia="de-CH"/>
        </w:rPr>
        <w:drawing>
          <wp:inline distT="0" distB="0" distL="0" distR="0" wp14:anchorId="5203AC86" wp14:editId="56414D76">
            <wp:extent cx="4326271" cy="23431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a\Projekte\eCH-0107\Version3.0\Abbildungen\png\13_Prozess_Identität_föderieren.png"/>
                    <pic:cNvPicPr>
                      <a:picLocks noChangeAspect="1" noChangeArrowheads="1"/>
                    </pic:cNvPicPr>
                  </pic:nvPicPr>
                  <pic:blipFill>
                    <a:blip r:embed="rId50"/>
                    <a:stretch>
                      <a:fillRect/>
                    </a:stretch>
                  </pic:blipFill>
                  <pic:spPr bwMode="auto">
                    <a:xfrm>
                      <a:off x="0" y="0"/>
                      <a:ext cx="4339174" cy="2350138"/>
                    </a:xfrm>
                    <a:prstGeom prst="rect">
                      <a:avLst/>
                    </a:prstGeom>
                    <a:noFill/>
                    <a:ln>
                      <a:noFill/>
                    </a:ln>
                  </pic:spPr>
                </pic:pic>
              </a:graphicData>
            </a:graphic>
          </wp:inline>
        </w:drawing>
      </w:r>
    </w:p>
    <w:p w14:paraId="62BEEFD5" w14:textId="0BC5B255" w:rsidR="00B33820" w:rsidRDefault="00B33820" w:rsidP="00B33820">
      <w:pPr>
        <w:pStyle w:val="Beschriftung"/>
      </w:pPr>
      <w:bookmarkStart w:id="588" w:name="_Ref498681527"/>
      <w:bookmarkStart w:id="589" w:name="_Toc498958151"/>
      <w:r>
        <w:t xml:space="preserve">Abbildung </w:t>
      </w:r>
      <w:fldSimple w:instr=" SEQ Abbildung \* ARABIC ">
        <w:r w:rsidR="00365D61">
          <w:rPr>
            <w:noProof/>
          </w:rPr>
          <w:t>22</w:t>
        </w:r>
      </w:fldSimple>
      <w:bookmarkEnd w:id="588"/>
      <w:r>
        <w:t xml:space="preserve"> Prozessunterstützung </w:t>
      </w:r>
      <w:r w:rsidR="003713E9">
        <w:rPr>
          <w:i/>
        </w:rPr>
        <w:t>E-Identity anreichern</w:t>
      </w:r>
      <w:bookmarkEnd w:id="589"/>
    </w:p>
    <w:p w14:paraId="55887630" w14:textId="5871C90F" w:rsidR="00BE1501" w:rsidRDefault="007F4179" w:rsidP="00BE1501">
      <w:r>
        <w:rPr>
          <w:i/>
        </w:rPr>
        <w:t xml:space="preserve">E-Identity anreichern </w:t>
      </w:r>
      <w:r w:rsidR="00BE1501">
        <w:t>folgt dem nachstehenden Ablauf:</w:t>
      </w:r>
    </w:p>
    <w:p w14:paraId="60716A5B" w14:textId="77777777" w:rsidR="00BE1501" w:rsidRDefault="00BE1501" w:rsidP="00BE1501">
      <w:pPr>
        <w:pStyle w:val="Textkrper"/>
        <w:numPr>
          <w:ilvl w:val="0"/>
          <w:numId w:val="3"/>
        </w:numPr>
      </w:pPr>
      <w:r>
        <w:t xml:space="preserve">Der </w:t>
      </w:r>
      <w:r w:rsidRPr="00752F27">
        <w:rPr>
          <w:i/>
        </w:rPr>
        <w:t xml:space="preserve">Broker </w:t>
      </w:r>
      <w:r w:rsidRPr="00EE1140">
        <w:rPr>
          <w:i/>
        </w:rPr>
        <w:t>Service</w:t>
      </w:r>
      <w:r>
        <w:t xml:space="preserve"> fragt die entsprechenden </w:t>
      </w:r>
      <w:r w:rsidRPr="00752F27">
        <w:rPr>
          <w:i/>
        </w:rPr>
        <w:t xml:space="preserve">Attribute Assertion </w:t>
      </w:r>
      <w:r w:rsidRPr="00B668CE">
        <w:t>Service</w:t>
      </w:r>
      <w:r>
        <w:t xml:space="preserve"> an, die entsprechenden </w:t>
      </w:r>
      <w:r w:rsidRPr="00B668CE">
        <w:rPr>
          <w:i/>
        </w:rPr>
        <w:t>Attribute</w:t>
      </w:r>
      <w:r>
        <w:t xml:space="preserve"> zu bestätigen.</w:t>
      </w:r>
      <w:r w:rsidRPr="001F15AE">
        <w:rPr>
          <w:noProof/>
        </w:rPr>
        <w:t xml:space="preserve"> </w:t>
      </w:r>
    </w:p>
    <w:p w14:paraId="7A0A0018" w14:textId="3E44189E" w:rsidR="00BE1501" w:rsidRDefault="00BE1501" w:rsidP="00BE1501">
      <w:pPr>
        <w:pStyle w:val="Textkrper"/>
        <w:numPr>
          <w:ilvl w:val="0"/>
          <w:numId w:val="3"/>
        </w:numPr>
      </w:pPr>
      <w:r>
        <w:t xml:space="preserve">(optional) Der </w:t>
      </w:r>
      <w:r w:rsidRPr="00EE1140">
        <w:rPr>
          <w:i/>
        </w:rPr>
        <w:t>Broker Service</w:t>
      </w:r>
      <w:r>
        <w:t xml:space="preserve"> holt die Bestätigung vom Subjekt (nur bei natürlichen Personen) des Ergebnisses der Authentifizierung und die ermittelten Attribute an den aufrufenden Service zu übergeben</w:t>
      </w:r>
      <w:r w:rsidR="00C84330">
        <w:t>.</w:t>
      </w:r>
    </w:p>
    <w:p w14:paraId="446A4332" w14:textId="1DDEB791" w:rsidR="00033663" w:rsidRDefault="00033663">
      <w:pPr>
        <w:pStyle w:val="berschrift3"/>
      </w:pPr>
      <w:bookmarkStart w:id="590" w:name="_Toc498958105"/>
      <w:r>
        <w:t>Zugang erlauben</w:t>
      </w:r>
      <w:bookmarkEnd w:id="590"/>
    </w:p>
    <w:p w14:paraId="0434EEA0" w14:textId="6696A43B" w:rsidR="00C84330" w:rsidRPr="009856D9" w:rsidRDefault="008A5125" w:rsidP="009C6BA2">
      <w:pPr>
        <w:pStyle w:val="Textkrper"/>
      </w:pPr>
      <w:r>
        <w:fldChar w:fldCharType="begin"/>
      </w:r>
      <w:r>
        <w:instrText xml:space="preserve"> REF _Ref498681476 \h </w:instrText>
      </w:r>
      <w:r>
        <w:fldChar w:fldCharType="separate"/>
      </w:r>
      <w:r w:rsidR="00365D61">
        <w:t xml:space="preserve">Abbildung </w:t>
      </w:r>
      <w:r w:rsidR="00365D61">
        <w:rPr>
          <w:noProof/>
        </w:rPr>
        <w:t>23</w:t>
      </w:r>
      <w:r>
        <w:fldChar w:fldCharType="end"/>
      </w:r>
      <w:r>
        <w:t xml:space="preserve"> </w:t>
      </w:r>
      <w:r w:rsidR="00C84330" w:rsidRPr="00E06097">
        <w:t xml:space="preserve">zeigt die Verwendungen der Geschäftsservices im Rahmen des Prozesses </w:t>
      </w:r>
      <w:r w:rsidRPr="009C6BA2">
        <w:rPr>
          <w:i/>
        </w:rPr>
        <w:t>Zugang erlauben</w:t>
      </w:r>
      <w:r w:rsidRPr="00E06097">
        <w:rPr>
          <w:i/>
        </w:rPr>
        <w:t>.</w:t>
      </w:r>
    </w:p>
    <w:p w14:paraId="59A5EC89" w14:textId="77777777" w:rsidR="00B33820" w:rsidRPr="006F5966" w:rsidRDefault="00B33820" w:rsidP="00B33820">
      <w:pPr>
        <w:pStyle w:val="Abbildung"/>
      </w:pPr>
      <w:r>
        <w:rPr>
          <w:lang w:val="de-CH" w:eastAsia="de-CH"/>
        </w:rPr>
        <w:drawing>
          <wp:inline distT="0" distB="0" distL="0" distR="0" wp14:anchorId="641259FA" wp14:editId="0834745C">
            <wp:extent cx="4499677" cy="36195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a\Projekte\eCH-0107\Version3.0\Abbildungen\png\13_Prozess_Identität_föderieren.png"/>
                    <pic:cNvPicPr>
                      <a:picLocks noChangeAspect="1" noChangeArrowheads="1"/>
                    </pic:cNvPicPr>
                  </pic:nvPicPr>
                  <pic:blipFill>
                    <a:blip r:embed="rId51"/>
                    <a:stretch>
                      <a:fillRect/>
                    </a:stretch>
                  </pic:blipFill>
                  <pic:spPr bwMode="auto">
                    <a:xfrm>
                      <a:off x="0" y="0"/>
                      <a:ext cx="4507477" cy="3625774"/>
                    </a:xfrm>
                    <a:prstGeom prst="rect">
                      <a:avLst/>
                    </a:prstGeom>
                    <a:noFill/>
                    <a:ln>
                      <a:noFill/>
                    </a:ln>
                  </pic:spPr>
                </pic:pic>
              </a:graphicData>
            </a:graphic>
          </wp:inline>
        </w:drawing>
      </w:r>
    </w:p>
    <w:p w14:paraId="4D7030F1" w14:textId="24279EAA" w:rsidR="00B33820" w:rsidRDefault="00B33820" w:rsidP="00B33820">
      <w:pPr>
        <w:pStyle w:val="Beschriftung"/>
      </w:pPr>
      <w:bookmarkStart w:id="591" w:name="_Ref498681476"/>
      <w:bookmarkStart w:id="592" w:name="_Toc498958152"/>
      <w:r>
        <w:t xml:space="preserve">Abbildung </w:t>
      </w:r>
      <w:fldSimple w:instr=" SEQ Abbildung \* ARABIC ">
        <w:r w:rsidR="00365D61">
          <w:rPr>
            <w:noProof/>
          </w:rPr>
          <w:t>23</w:t>
        </w:r>
      </w:fldSimple>
      <w:bookmarkEnd w:id="591"/>
      <w:r>
        <w:t xml:space="preserve"> Prozessunterstützung </w:t>
      </w:r>
      <w:r w:rsidR="0087028E">
        <w:rPr>
          <w:i/>
        </w:rPr>
        <w:t>Zugang erlauben</w:t>
      </w:r>
      <w:bookmarkEnd w:id="592"/>
    </w:p>
    <w:p w14:paraId="6A624DCE" w14:textId="765BC342" w:rsidR="00C84330" w:rsidRDefault="00FA66D8" w:rsidP="00C84330">
      <w:r>
        <w:rPr>
          <w:i/>
        </w:rPr>
        <w:t>Zugang erlauben</w:t>
      </w:r>
      <w:r w:rsidR="00C84330" w:rsidRPr="00EE1140">
        <w:rPr>
          <w:i/>
        </w:rPr>
        <w:t xml:space="preserve"> </w:t>
      </w:r>
      <w:r w:rsidR="00C84330">
        <w:t>folgt dem nachstehenden Ablauf:</w:t>
      </w:r>
    </w:p>
    <w:p w14:paraId="584FDACF" w14:textId="7B2113CA" w:rsidR="00C84330" w:rsidRDefault="00C84330" w:rsidP="00C84330">
      <w:pPr>
        <w:pStyle w:val="Textkrper"/>
        <w:numPr>
          <w:ilvl w:val="0"/>
          <w:numId w:val="3"/>
        </w:numPr>
      </w:pPr>
      <w:r w:rsidRPr="00752F27">
        <w:rPr>
          <w:i/>
        </w:rPr>
        <w:t xml:space="preserve">Zugang </w:t>
      </w:r>
      <w:r w:rsidRPr="00B668CE">
        <w:t>Service</w:t>
      </w:r>
      <w:r>
        <w:t xml:space="preserve"> prüft die Zugangsregeln für diese E-Ressource und verlangt vom Broker, entsprechend den Anforderungen das Subjekt zu authentifizieren und die Attribute zur </w:t>
      </w:r>
      <w:r>
        <w:rPr>
          <w:i/>
        </w:rPr>
        <w:t>E-Identity</w:t>
      </w:r>
      <w:r>
        <w:t xml:space="preserve"> zu bestätigen (vgl. Abschnitte </w:t>
      </w:r>
      <w:r>
        <w:fldChar w:fldCharType="begin"/>
      </w:r>
      <w:r>
        <w:instrText xml:space="preserve"> REF _Ref474489805 \r \h </w:instrText>
      </w:r>
      <w:r>
        <w:fldChar w:fldCharType="separate"/>
      </w:r>
      <w:r w:rsidR="00365D61">
        <w:t>7.5.3</w:t>
      </w:r>
      <w:r>
        <w:fldChar w:fldCharType="end"/>
      </w:r>
      <w:r>
        <w:t xml:space="preserve"> und </w:t>
      </w:r>
      <w:r>
        <w:fldChar w:fldCharType="begin"/>
      </w:r>
      <w:r>
        <w:instrText xml:space="preserve"> REF _Ref498680655 \r \h </w:instrText>
      </w:r>
      <w:r>
        <w:fldChar w:fldCharType="separate"/>
      </w:r>
      <w:r w:rsidR="00365D61">
        <w:t>7.5.4</w:t>
      </w:r>
      <w:r>
        <w:fldChar w:fldCharType="end"/>
      </w:r>
      <w:r>
        <w:t>)</w:t>
      </w:r>
    </w:p>
    <w:p w14:paraId="289AAC65" w14:textId="40087EF3" w:rsidR="00C84330" w:rsidRDefault="001D3083" w:rsidP="009C6BA2">
      <w:pPr>
        <w:pStyle w:val="Textkrper"/>
        <w:numPr>
          <w:ilvl w:val="0"/>
          <w:numId w:val="3"/>
        </w:numPr>
        <w:rPr>
          <w:i/>
        </w:rPr>
      </w:pPr>
      <w:r>
        <w:rPr>
          <w:i/>
        </w:rPr>
        <w:t>Zugang</w:t>
      </w:r>
      <w:r w:rsidR="00C84330" w:rsidRPr="00752F27">
        <w:rPr>
          <w:i/>
        </w:rPr>
        <w:t xml:space="preserve"> </w:t>
      </w:r>
      <w:r w:rsidR="00C84330" w:rsidRPr="00EE1140">
        <w:rPr>
          <w:i/>
        </w:rPr>
        <w:t>Service</w:t>
      </w:r>
      <w:r w:rsidR="00C84330">
        <w:rPr>
          <w:i/>
        </w:rPr>
        <w:t xml:space="preserve"> </w:t>
      </w:r>
      <w:r w:rsidR="00C84330">
        <w:t xml:space="preserve">prüft das Zugangsrecht basierend auf den </w:t>
      </w:r>
      <w:r w:rsidR="00C84330" w:rsidRPr="00EE1140">
        <w:rPr>
          <w:i/>
        </w:rPr>
        <w:t>Authentifizierungs- und Attribut</w:t>
      </w:r>
      <w:r w:rsidR="00C84330">
        <w:rPr>
          <w:i/>
        </w:rPr>
        <w:t>b</w:t>
      </w:r>
      <w:r w:rsidR="00C84330" w:rsidRPr="00EE1140">
        <w:rPr>
          <w:i/>
        </w:rPr>
        <w:t>estätigungen.</w:t>
      </w:r>
    </w:p>
    <w:p w14:paraId="23233D72" w14:textId="7479DE4F" w:rsidR="00B33820" w:rsidRPr="009C6BA2" w:rsidRDefault="001D3083" w:rsidP="009C6BA2">
      <w:pPr>
        <w:pStyle w:val="Textkrper"/>
        <w:numPr>
          <w:ilvl w:val="0"/>
          <w:numId w:val="3"/>
        </w:numPr>
        <w:rPr>
          <w:i/>
        </w:rPr>
      </w:pPr>
      <w:r>
        <w:rPr>
          <w:i/>
        </w:rPr>
        <w:t>Zugang</w:t>
      </w:r>
      <w:r w:rsidR="00C84330" w:rsidRPr="00E06097">
        <w:rPr>
          <w:i/>
        </w:rPr>
        <w:t xml:space="preserve"> </w:t>
      </w:r>
      <w:r w:rsidR="00C84330" w:rsidRPr="00B668CE">
        <w:t>Service</w:t>
      </w:r>
      <w:r w:rsidR="00C84330" w:rsidRPr="00E06097">
        <w:rPr>
          <w:i/>
        </w:rPr>
        <w:t xml:space="preserve"> </w:t>
      </w:r>
      <w:r w:rsidR="00C84330">
        <w:t xml:space="preserve">gewährt den </w:t>
      </w:r>
      <w:r w:rsidR="00C84330" w:rsidRPr="00E06097">
        <w:rPr>
          <w:i/>
        </w:rPr>
        <w:t>Zugang</w:t>
      </w:r>
      <w:r w:rsidR="00C84330">
        <w:t xml:space="preserve"> auf die </w:t>
      </w:r>
      <w:r w:rsidR="00C84330" w:rsidRPr="00E06097">
        <w:rPr>
          <w:i/>
        </w:rPr>
        <w:t>Ressource</w:t>
      </w:r>
      <w:r w:rsidR="00C84330" w:rsidRPr="00EE1140">
        <w:t xml:space="preserve"> und übergibt die </w:t>
      </w:r>
      <w:r w:rsidR="00C84330" w:rsidRPr="00E06097">
        <w:rPr>
          <w:i/>
        </w:rPr>
        <w:t>Authentifizierungs- und Attributbestätigungen</w:t>
      </w:r>
      <w:r>
        <w:rPr>
          <w:i/>
        </w:rPr>
        <w:t>.</w:t>
      </w:r>
    </w:p>
    <w:p w14:paraId="0DB2F187" w14:textId="77777777" w:rsidR="00C84330" w:rsidRPr="00E06097" w:rsidRDefault="00C84330" w:rsidP="009C6BA2">
      <w:pPr>
        <w:pStyle w:val="Textkrper"/>
      </w:pPr>
    </w:p>
    <w:p w14:paraId="4E00FF29" w14:textId="7D824AA3" w:rsidR="005556DE" w:rsidRPr="00752F27" w:rsidRDefault="00337C61">
      <w:pPr>
        <w:pStyle w:val="berschrift3"/>
      </w:pPr>
      <w:bookmarkStart w:id="593" w:name="_Toc498958106"/>
      <w:r>
        <w:t>Zugriff</w:t>
      </w:r>
      <w:r w:rsidR="00033663">
        <w:t xml:space="preserve"> erlauben</w:t>
      </w:r>
      <w:bookmarkEnd w:id="547"/>
      <w:bookmarkEnd w:id="548"/>
      <w:r w:rsidR="0018226C">
        <w:t xml:space="preserve"> und Attribute </w:t>
      </w:r>
      <w:r w:rsidR="00033663">
        <w:t>nutzen</w:t>
      </w:r>
      <w:bookmarkEnd w:id="593"/>
    </w:p>
    <w:p w14:paraId="1749B179" w14:textId="25645518" w:rsidR="005556DE" w:rsidRPr="00DF3DB0" w:rsidRDefault="005556DE" w:rsidP="005556DE">
      <w:pPr>
        <w:pStyle w:val="Textkrper"/>
        <w:keepNext/>
        <w:rPr>
          <w:i/>
        </w:rPr>
      </w:pPr>
      <w:r>
        <w:fldChar w:fldCharType="begin"/>
      </w:r>
      <w:r>
        <w:instrText xml:space="preserve"> REF _Ref364576546 \h </w:instrText>
      </w:r>
      <w:r>
        <w:fldChar w:fldCharType="separate"/>
      </w:r>
      <w:r w:rsidR="00365D61">
        <w:t xml:space="preserve">Abbildung </w:t>
      </w:r>
      <w:r w:rsidR="00365D61">
        <w:rPr>
          <w:noProof/>
        </w:rPr>
        <w:t>24</w:t>
      </w:r>
      <w:r>
        <w:fldChar w:fldCharType="end"/>
      </w:r>
      <w:r>
        <w:t xml:space="preserve"> zeigt die Verwendungen der Geschäftsservices im Rahmen des Prozesses </w:t>
      </w:r>
      <w:r w:rsidR="000963BA">
        <w:rPr>
          <w:i/>
        </w:rPr>
        <w:t>Zugriff erlauben und Attribute nutzen</w:t>
      </w:r>
      <w:r w:rsidRPr="00DF3DB0">
        <w:rPr>
          <w:i/>
        </w:rPr>
        <w:t>.</w:t>
      </w:r>
    </w:p>
    <w:p w14:paraId="012A1FD0" w14:textId="3D129BAD" w:rsidR="00791975" w:rsidRPr="008C124C" w:rsidRDefault="008C124C" w:rsidP="00DD1976">
      <w:pPr>
        <w:pStyle w:val="Abbildung"/>
      </w:pPr>
      <w:r w:rsidRPr="008C124C">
        <w:rPr>
          <w:rFonts w:ascii="Times New Roman" w:hAnsi="Times New Roman"/>
          <w:snapToGrid w:val="0"/>
          <w:color w:val="000000"/>
          <w:w w:val="0"/>
          <w:sz w:val="0"/>
          <w:szCs w:val="0"/>
          <w:u w:color="000000"/>
          <w:bdr w:val="none" w:sz="0" w:space="0" w:color="000000"/>
          <w:shd w:val="clear" w:color="000000" w:fill="000000"/>
          <w:lang w:val="x-none" w:bidi="x-none"/>
        </w:rPr>
        <w:t xml:space="preserve"> </w:t>
      </w:r>
      <w:r>
        <w:rPr>
          <w:lang w:val="de-CH" w:eastAsia="de-CH"/>
        </w:rPr>
        <w:drawing>
          <wp:inline distT="0" distB="0" distL="0" distR="0" wp14:anchorId="4E8B28B3" wp14:editId="5D210A45">
            <wp:extent cx="4151863" cy="4582795"/>
            <wp:effectExtent l="0" t="0" r="127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a\Projekte\eCH-0107\Version3.0\Abbildungen\png\14_Prozess_subj_autorisieren.png"/>
                    <pic:cNvPicPr>
                      <a:picLocks noChangeAspect="1" noChangeArrowheads="1"/>
                    </pic:cNvPicPr>
                  </pic:nvPicPr>
                  <pic:blipFill>
                    <a:blip r:embed="rId52"/>
                    <a:stretch>
                      <a:fillRect/>
                    </a:stretch>
                  </pic:blipFill>
                  <pic:spPr bwMode="auto">
                    <a:xfrm>
                      <a:off x="0" y="0"/>
                      <a:ext cx="4151863" cy="4582795"/>
                    </a:xfrm>
                    <a:prstGeom prst="rect">
                      <a:avLst/>
                    </a:prstGeom>
                    <a:noFill/>
                    <a:ln>
                      <a:noFill/>
                    </a:ln>
                  </pic:spPr>
                </pic:pic>
              </a:graphicData>
            </a:graphic>
          </wp:inline>
        </w:drawing>
      </w:r>
    </w:p>
    <w:p w14:paraId="48133286" w14:textId="793F2910" w:rsidR="00791975" w:rsidRDefault="00791975" w:rsidP="007869F4">
      <w:pPr>
        <w:pStyle w:val="Beschriftung"/>
      </w:pPr>
      <w:bookmarkStart w:id="594" w:name="_Ref364576546"/>
      <w:bookmarkStart w:id="595" w:name="_Toc365305289"/>
      <w:bookmarkStart w:id="596" w:name="_Toc366242225"/>
      <w:bookmarkStart w:id="597" w:name="_Toc498958153"/>
      <w:r>
        <w:t xml:space="preserve">Abbildung </w:t>
      </w:r>
      <w:fldSimple w:instr=" SEQ Abbildung \* ARABIC ">
        <w:r w:rsidR="00365D61">
          <w:rPr>
            <w:noProof/>
          </w:rPr>
          <w:t>24</w:t>
        </w:r>
      </w:fldSimple>
      <w:bookmarkEnd w:id="594"/>
      <w:r w:rsidR="004A1D98">
        <w:t xml:space="preserve"> </w:t>
      </w:r>
      <w:r>
        <w:t>Prozessunterstützung</w:t>
      </w:r>
      <w:bookmarkEnd w:id="595"/>
      <w:bookmarkEnd w:id="596"/>
      <w:r w:rsidR="007D20B4">
        <w:rPr>
          <w:i/>
        </w:rPr>
        <w:t xml:space="preserve"> Zugang erlauben </w:t>
      </w:r>
      <w:r w:rsidR="0018226C">
        <w:rPr>
          <w:i/>
        </w:rPr>
        <w:t xml:space="preserve">und Attribute </w:t>
      </w:r>
      <w:r w:rsidR="007D20B4">
        <w:rPr>
          <w:i/>
        </w:rPr>
        <w:t>nutzen</w:t>
      </w:r>
      <w:bookmarkEnd w:id="597"/>
    </w:p>
    <w:p w14:paraId="23860EDB" w14:textId="67445576" w:rsidR="005556DE" w:rsidRDefault="006519BA" w:rsidP="005556DE">
      <w:r>
        <w:rPr>
          <w:i/>
        </w:rPr>
        <w:t>Zugriff</w:t>
      </w:r>
      <w:r w:rsidR="00FA66D8">
        <w:rPr>
          <w:i/>
        </w:rPr>
        <w:t xml:space="preserve"> erlauben und Attribute nutzen</w:t>
      </w:r>
      <w:r w:rsidR="0018226C" w:rsidRPr="00EE1140">
        <w:rPr>
          <w:i/>
        </w:rPr>
        <w:t xml:space="preserve"> </w:t>
      </w:r>
      <w:r w:rsidR="005556DE">
        <w:t>folgt dem nachstehenden Ablauf:</w:t>
      </w:r>
    </w:p>
    <w:p w14:paraId="0EAF6E9F" w14:textId="6AF54221" w:rsidR="005556DE" w:rsidRDefault="00C84330" w:rsidP="00752F27">
      <w:pPr>
        <w:pStyle w:val="Textkrper"/>
        <w:numPr>
          <w:ilvl w:val="0"/>
          <w:numId w:val="3"/>
        </w:numPr>
      </w:pPr>
      <w:r>
        <w:rPr>
          <w:i/>
        </w:rPr>
        <w:t>Autorisation</w:t>
      </w:r>
      <w:r w:rsidRPr="00752F27">
        <w:rPr>
          <w:i/>
        </w:rPr>
        <w:t xml:space="preserve"> </w:t>
      </w:r>
      <w:r w:rsidR="00752F27" w:rsidRPr="00B668CE">
        <w:t>Service</w:t>
      </w:r>
      <w:r w:rsidR="00A61F61">
        <w:t xml:space="preserve"> prüft die </w:t>
      </w:r>
      <w:r w:rsidR="00703F19">
        <w:t xml:space="preserve">Zugriffsregeln </w:t>
      </w:r>
      <w:r w:rsidR="00A61F61">
        <w:t xml:space="preserve">für diese </w:t>
      </w:r>
      <w:r w:rsidR="001D7A52">
        <w:t>E-Ressource</w:t>
      </w:r>
      <w:r w:rsidR="00A61F61">
        <w:t xml:space="preserve"> und verlangt vom </w:t>
      </w:r>
      <w:r w:rsidR="001D3083" w:rsidRPr="0086265B">
        <w:rPr>
          <w:i/>
        </w:rPr>
        <w:t>Zugangs Service</w:t>
      </w:r>
      <w:r w:rsidR="00A61F61">
        <w:t>, entsprechend</w:t>
      </w:r>
      <w:r w:rsidR="001D3083">
        <w:t xml:space="preserve">e </w:t>
      </w:r>
      <w:r w:rsidR="001D3083" w:rsidRPr="0086265B">
        <w:rPr>
          <w:i/>
        </w:rPr>
        <w:t>Authentifizierungs-</w:t>
      </w:r>
      <w:r w:rsidR="001D3083">
        <w:t xml:space="preserve"> bzw. </w:t>
      </w:r>
      <w:r w:rsidR="001D3083" w:rsidRPr="0086265B">
        <w:rPr>
          <w:i/>
        </w:rPr>
        <w:t>Attributbestätigungen</w:t>
      </w:r>
      <w:r w:rsidR="001D3083">
        <w:t>.</w:t>
      </w:r>
    </w:p>
    <w:p w14:paraId="248154BC" w14:textId="5DE6DC1A" w:rsidR="004A3B5A" w:rsidRPr="00EE1140" w:rsidRDefault="00752F27" w:rsidP="00752F27">
      <w:pPr>
        <w:pStyle w:val="Textkrper"/>
        <w:numPr>
          <w:ilvl w:val="0"/>
          <w:numId w:val="3"/>
        </w:numPr>
        <w:rPr>
          <w:i/>
        </w:rPr>
      </w:pPr>
      <w:r w:rsidRPr="00752F27">
        <w:rPr>
          <w:i/>
        </w:rPr>
        <w:t xml:space="preserve">Autorisation </w:t>
      </w:r>
      <w:r w:rsidRPr="00EE1140">
        <w:rPr>
          <w:i/>
        </w:rPr>
        <w:t>Service</w:t>
      </w:r>
      <w:r>
        <w:rPr>
          <w:i/>
        </w:rPr>
        <w:t xml:space="preserve"> </w:t>
      </w:r>
      <w:r w:rsidR="004A3B5A">
        <w:t xml:space="preserve">prüft das </w:t>
      </w:r>
      <w:r w:rsidR="00703F19">
        <w:t>Zugriffs</w:t>
      </w:r>
      <w:r w:rsidR="00C84330">
        <w:t xml:space="preserve">recht </w:t>
      </w:r>
      <w:r w:rsidR="004A3B5A">
        <w:t xml:space="preserve">basierend auf den </w:t>
      </w:r>
      <w:r w:rsidR="0018226C" w:rsidRPr="00EE1140">
        <w:rPr>
          <w:i/>
        </w:rPr>
        <w:t>Authentifizierungs- und Attribut</w:t>
      </w:r>
      <w:r w:rsidR="00C84330">
        <w:rPr>
          <w:i/>
        </w:rPr>
        <w:t>b</w:t>
      </w:r>
      <w:r w:rsidR="0018226C" w:rsidRPr="00EE1140">
        <w:rPr>
          <w:i/>
        </w:rPr>
        <w:t>estätigungen</w:t>
      </w:r>
      <w:r w:rsidR="00AA0DF2">
        <w:rPr>
          <w:i/>
        </w:rPr>
        <w:t xml:space="preserve">, </w:t>
      </w:r>
      <w:r w:rsidR="00AA0DF2" w:rsidRPr="00572E05">
        <w:rPr>
          <w:rFonts w:cs="Arial"/>
        </w:rPr>
        <w:t>Kontext des Zugriffs</w:t>
      </w:r>
      <w:r w:rsidR="00AA0DF2" w:rsidRPr="003F6E31">
        <w:t xml:space="preserve"> oder eigenen Modellen (Gruppen, Rollen, Ein</w:t>
      </w:r>
      <w:r w:rsidR="00AA0DF2">
        <w:t>zelberechtigungen)</w:t>
      </w:r>
      <w:r w:rsidR="00AA0DF2" w:rsidRPr="003F6E31">
        <w:t>.</w:t>
      </w:r>
    </w:p>
    <w:p w14:paraId="25E181BD" w14:textId="633897FC" w:rsidR="00A61F61" w:rsidRPr="0086265B" w:rsidRDefault="00752F27" w:rsidP="00EE1140">
      <w:pPr>
        <w:pStyle w:val="Textkrper"/>
        <w:numPr>
          <w:ilvl w:val="0"/>
          <w:numId w:val="3"/>
        </w:numPr>
      </w:pPr>
      <w:r w:rsidRPr="00752F27">
        <w:rPr>
          <w:i/>
        </w:rPr>
        <w:t xml:space="preserve">Autorisation </w:t>
      </w:r>
      <w:r w:rsidRPr="00B668CE">
        <w:t>Service</w:t>
      </w:r>
      <w:r w:rsidR="00BF6E9F" w:rsidRPr="00BF6E9F">
        <w:rPr>
          <w:i/>
        </w:rPr>
        <w:t xml:space="preserve"> </w:t>
      </w:r>
      <w:r w:rsidR="004A3B5A">
        <w:t xml:space="preserve">gewährt den </w:t>
      </w:r>
      <w:r w:rsidR="00703F19">
        <w:rPr>
          <w:i/>
        </w:rPr>
        <w:t>Zugriff</w:t>
      </w:r>
      <w:r w:rsidR="00C84330">
        <w:t xml:space="preserve"> </w:t>
      </w:r>
      <w:r w:rsidR="004A3B5A">
        <w:t xml:space="preserve">auf die </w:t>
      </w:r>
      <w:r w:rsidR="00C364F0" w:rsidRPr="00B668CE">
        <w:rPr>
          <w:i/>
        </w:rPr>
        <w:t>Ressource</w:t>
      </w:r>
      <w:r w:rsidR="0018226C" w:rsidRPr="00EE1140">
        <w:t xml:space="preserve"> und übergibt die </w:t>
      </w:r>
      <w:r w:rsidR="0018226C" w:rsidRPr="00C44269">
        <w:rPr>
          <w:i/>
        </w:rPr>
        <w:t>Authentifizierungs- und Attribut</w:t>
      </w:r>
      <w:r w:rsidR="00C84330">
        <w:rPr>
          <w:i/>
        </w:rPr>
        <w:t>b</w:t>
      </w:r>
      <w:r w:rsidR="0018226C" w:rsidRPr="00C44269">
        <w:rPr>
          <w:i/>
        </w:rPr>
        <w:t>estätigungen.</w:t>
      </w:r>
      <w:r w:rsidR="00703F19">
        <w:rPr>
          <w:i/>
        </w:rPr>
        <w:t xml:space="preserve"> </w:t>
      </w:r>
      <w:r w:rsidR="00703F19">
        <w:t>Die Attribute können nun entsprechend genutzt werden.</w:t>
      </w:r>
    </w:p>
    <w:p w14:paraId="21D810CF" w14:textId="77777777" w:rsidR="0091251A" w:rsidRDefault="0091251A">
      <w:pPr>
        <w:spacing w:after="0" w:line="240" w:lineRule="auto"/>
        <w:rPr>
          <w:b/>
          <w:sz w:val="24"/>
        </w:rPr>
      </w:pPr>
      <w:bookmarkStart w:id="598" w:name="_Toc364078116"/>
      <w:bookmarkStart w:id="599" w:name="_Ref366231271"/>
      <w:bookmarkStart w:id="600" w:name="_Ref366231275"/>
      <w:bookmarkStart w:id="601" w:name="_Toc366590283"/>
      <w:r>
        <w:br w:type="page"/>
      </w:r>
    </w:p>
    <w:p w14:paraId="573AE8E7" w14:textId="326805A0" w:rsidR="00E9116A" w:rsidRPr="003F6E31" w:rsidRDefault="00E9116A" w:rsidP="00AC31AB">
      <w:pPr>
        <w:pStyle w:val="berschrift2"/>
      </w:pPr>
      <w:bookmarkStart w:id="602" w:name="_Ref485038424"/>
      <w:bookmarkStart w:id="603" w:name="_Toc498958107"/>
      <w:r w:rsidRPr="003F6E31">
        <w:t>Zuordnung Service zu Informations</w:t>
      </w:r>
      <w:r w:rsidR="002D43AD">
        <w:t>elemente</w:t>
      </w:r>
      <w:bookmarkEnd w:id="511"/>
      <w:bookmarkEnd w:id="598"/>
      <w:bookmarkEnd w:id="599"/>
      <w:bookmarkEnd w:id="600"/>
      <w:bookmarkEnd w:id="601"/>
      <w:bookmarkEnd w:id="602"/>
      <w:bookmarkEnd w:id="603"/>
    </w:p>
    <w:p w14:paraId="0A05DD6F" w14:textId="4940CE65" w:rsidR="00E9116A" w:rsidRPr="003F6E31" w:rsidRDefault="00E9116A" w:rsidP="00E9116A">
      <w:pPr>
        <w:pStyle w:val="Textkrper"/>
      </w:pPr>
      <w:r w:rsidRPr="003F6E31">
        <w:t>Nach</w:t>
      </w:r>
      <w:r>
        <w:t>folgende Tabelle</w:t>
      </w:r>
      <w:r w:rsidRPr="003F6E31">
        <w:t xml:space="preserve"> stellt die Beziehung zwischen den </w:t>
      </w:r>
      <w:r>
        <w:t>Geschäftss</w:t>
      </w:r>
      <w:r w:rsidRPr="003F6E31">
        <w:t>ervices und den Elemen</w:t>
      </w:r>
      <w:r>
        <w:t xml:space="preserve">ten der </w:t>
      </w:r>
      <w:r w:rsidR="00CF21B9">
        <w:rPr>
          <w:noProof/>
        </w:rPr>
        <w:t>Informations</w:t>
      </w:r>
      <w:r>
        <w:rPr>
          <w:noProof/>
        </w:rPr>
        <w:t>architektur</w:t>
      </w:r>
      <w:r w:rsidRPr="003F6E31">
        <w:t xml:space="preserve"> </w:t>
      </w:r>
      <w:r w:rsidR="0058524B">
        <w:t>(Semantik und Schnittstelle</w:t>
      </w:r>
      <w:r>
        <w:t xml:space="preserve">) </w:t>
      </w:r>
      <w:r w:rsidRPr="003F6E31">
        <w:t>dar. Services in der Definitions</w:t>
      </w:r>
      <w:r w:rsidR="0058524B">
        <w:t>zeit bearbeiten (B</w:t>
      </w:r>
      <w:r w:rsidRPr="003F6E31">
        <w:t xml:space="preserve">) Objekte und </w:t>
      </w:r>
      <w:r w:rsidRPr="006838DC">
        <w:t>deren Beziehungen zueinander.</w:t>
      </w:r>
      <w:r w:rsidRPr="003F6E31">
        <w:t xml:space="preserve"> Services der </w:t>
      </w:r>
      <w:r w:rsidR="00336814">
        <w:t>Laufzeit</w:t>
      </w:r>
      <w:r w:rsidR="00336814" w:rsidRPr="003F6E31">
        <w:t xml:space="preserve"> </w:t>
      </w:r>
      <w:r w:rsidR="0058524B">
        <w:t xml:space="preserve">lesen </w:t>
      </w:r>
      <w:r w:rsidRPr="003F6E31">
        <w:t>(</w:t>
      </w:r>
      <w:r w:rsidR="0058524B">
        <w:t>L</w:t>
      </w:r>
      <w:r w:rsidRPr="003F6E31">
        <w:t xml:space="preserve">) </w:t>
      </w:r>
      <w:r w:rsidRPr="006838DC">
        <w:t>Objekte und deren Beziehungen zueinander</w:t>
      </w:r>
      <w:r w:rsidRPr="003F6E31">
        <w:t>.</w:t>
      </w:r>
      <w:r w:rsidR="0058524B">
        <w:t xml:space="preserve"> Einzelne Services verwenden allerdings nur die Metadaten (M) anderer Services.</w:t>
      </w:r>
    </w:p>
    <w:p w14:paraId="1E0C93F0" w14:textId="77777777" w:rsidR="00901975" w:rsidRDefault="00901975">
      <w:pPr>
        <w:spacing w:after="0" w:line="240" w:lineRule="auto"/>
      </w:pPr>
    </w:p>
    <w:tbl>
      <w:tblPr>
        <w:tblStyle w:val="Gitternetztabelle31"/>
        <w:tblW w:w="5000" w:type="pct"/>
        <w:tblLook w:val="04A0" w:firstRow="1" w:lastRow="0" w:firstColumn="1" w:lastColumn="0" w:noHBand="0" w:noVBand="1"/>
      </w:tblPr>
      <w:tblGrid>
        <w:gridCol w:w="585"/>
        <w:gridCol w:w="2227"/>
        <w:gridCol w:w="515"/>
        <w:gridCol w:w="60"/>
        <w:gridCol w:w="585"/>
        <w:gridCol w:w="585"/>
        <w:gridCol w:w="590"/>
        <w:gridCol w:w="592"/>
        <w:gridCol w:w="592"/>
        <w:gridCol w:w="592"/>
        <w:gridCol w:w="516"/>
        <w:gridCol w:w="630"/>
        <w:gridCol w:w="630"/>
        <w:gridCol w:w="588"/>
      </w:tblGrid>
      <w:tr w:rsidR="00697016" w:rsidRPr="00642D7D" w14:paraId="693A1033" w14:textId="77777777" w:rsidTr="00EE1140">
        <w:trPr>
          <w:cnfStyle w:val="100000000000" w:firstRow="1" w:lastRow="0" w:firstColumn="0" w:lastColumn="0" w:oddVBand="0" w:evenVBand="0" w:oddHBand="0" w:evenHBand="0" w:firstRowFirstColumn="0" w:firstRowLastColumn="0" w:lastRowFirstColumn="0" w:lastRowLastColumn="0"/>
          <w:cantSplit/>
          <w:trHeight w:val="311"/>
          <w:tblHeader/>
        </w:trPr>
        <w:tc>
          <w:tcPr>
            <w:cnfStyle w:val="001000000100" w:firstRow="0" w:lastRow="0" w:firstColumn="1" w:lastColumn="0" w:oddVBand="0" w:evenVBand="0" w:oddHBand="0" w:evenHBand="0" w:firstRowFirstColumn="1" w:firstRowLastColumn="0" w:lastRowFirstColumn="0" w:lastRowLastColumn="0"/>
            <w:tcW w:w="1524" w:type="pct"/>
            <w:gridSpan w:val="2"/>
            <w:vMerge w:val="restart"/>
          </w:tcPr>
          <w:p w14:paraId="639422E5" w14:textId="77777777" w:rsidR="00697016" w:rsidRPr="00642D7D" w:rsidRDefault="00697016" w:rsidP="00642D7D">
            <w:pPr>
              <w:pStyle w:val="Textkrper"/>
              <w:spacing w:beforeLines="20" w:before="48" w:afterLines="20" w:after="48"/>
            </w:pPr>
          </w:p>
        </w:tc>
        <w:tc>
          <w:tcPr>
            <w:tcW w:w="282" w:type="pct"/>
            <w:shd w:val="clear" w:color="auto" w:fill="BFBFBF" w:themeFill="background1" w:themeFillShade="BF"/>
          </w:tcPr>
          <w:p w14:paraId="77408B87" w14:textId="77777777" w:rsidR="00697016" w:rsidRPr="00642D7D" w:rsidRDefault="00697016">
            <w:pPr>
              <w:pStyle w:val="Textkrper"/>
              <w:spacing w:beforeLines="20" w:before="48" w:afterLines="20" w:after="48"/>
              <w:jc w:val="center"/>
              <w:cnfStyle w:val="100000000000" w:firstRow="1" w:lastRow="0" w:firstColumn="0" w:lastColumn="0" w:oddVBand="0" w:evenVBand="0" w:oddHBand="0" w:evenHBand="0" w:firstRowFirstColumn="0" w:firstRowLastColumn="0" w:lastRowFirstColumn="0" w:lastRowLastColumn="0"/>
            </w:pPr>
          </w:p>
        </w:tc>
        <w:tc>
          <w:tcPr>
            <w:tcW w:w="3195" w:type="pct"/>
            <w:gridSpan w:val="11"/>
            <w:shd w:val="clear" w:color="auto" w:fill="BFBFBF" w:themeFill="background1" w:themeFillShade="BF"/>
          </w:tcPr>
          <w:p w14:paraId="450B9AAF" w14:textId="75A93419" w:rsidR="00697016" w:rsidRPr="00642D7D" w:rsidRDefault="00697016">
            <w:pPr>
              <w:pStyle w:val="Textkrper"/>
              <w:spacing w:beforeLines="20" w:before="48" w:afterLines="20" w:after="48"/>
              <w:jc w:val="center"/>
              <w:cnfStyle w:val="100000000000" w:firstRow="1" w:lastRow="0" w:firstColumn="0" w:lastColumn="0" w:oddVBand="0" w:evenVBand="0" w:oddHBand="0" w:evenHBand="0" w:firstRowFirstColumn="0" w:firstRowLastColumn="0" w:lastRowFirstColumn="0" w:lastRowLastColumn="0"/>
              <w:rPr>
                <w:b w:val="0"/>
                <w:bCs w:val="0"/>
              </w:rPr>
            </w:pPr>
            <w:r w:rsidRPr="00642D7D">
              <w:t>Informationselement</w:t>
            </w:r>
          </w:p>
        </w:tc>
      </w:tr>
      <w:tr w:rsidR="004C3409" w:rsidRPr="00642D7D" w14:paraId="50424F06" w14:textId="77777777" w:rsidTr="00697016">
        <w:trPr>
          <w:cnfStyle w:val="100000000000" w:firstRow="1" w:lastRow="0" w:firstColumn="0" w:lastColumn="0" w:oddVBand="0" w:evenVBand="0" w:oddHBand="0" w:evenHBand="0" w:firstRowFirstColumn="0" w:firstRowLastColumn="0" w:lastRowFirstColumn="0" w:lastRowLastColumn="0"/>
          <w:cantSplit/>
          <w:trHeight w:val="1950"/>
          <w:tblHeader/>
        </w:trPr>
        <w:tc>
          <w:tcPr>
            <w:cnfStyle w:val="001000000100" w:firstRow="0" w:lastRow="0" w:firstColumn="1" w:lastColumn="0" w:oddVBand="0" w:evenVBand="0" w:oddHBand="0" w:evenHBand="0" w:firstRowFirstColumn="1" w:firstRowLastColumn="0" w:lastRowFirstColumn="0" w:lastRowLastColumn="0"/>
            <w:tcW w:w="1524" w:type="pct"/>
            <w:gridSpan w:val="2"/>
            <w:vMerge/>
          </w:tcPr>
          <w:p w14:paraId="738C728E" w14:textId="77777777" w:rsidR="00697016" w:rsidRPr="00642D7D" w:rsidRDefault="00697016" w:rsidP="00642D7D">
            <w:pPr>
              <w:pStyle w:val="Textkrper"/>
              <w:spacing w:beforeLines="20" w:before="48" w:afterLines="20" w:after="48" w:line="240" w:lineRule="auto"/>
            </w:pPr>
          </w:p>
        </w:tc>
        <w:tc>
          <w:tcPr>
            <w:tcW w:w="319" w:type="pct"/>
            <w:gridSpan w:val="2"/>
            <w:shd w:val="clear" w:color="auto" w:fill="6699FF"/>
            <w:textDirection w:val="btLr"/>
            <w:vAlign w:val="center"/>
          </w:tcPr>
          <w:p w14:paraId="6E139F5A" w14:textId="012753F9" w:rsidR="00697016" w:rsidRPr="007F2815"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t>E-Identity</w:t>
            </w:r>
            <w:r w:rsidRPr="007F2815">
              <w:rPr>
                <w:rStyle w:val="Funotenzeichen"/>
              </w:rPr>
              <w:footnoteReference w:id="10"/>
            </w:r>
          </w:p>
        </w:tc>
        <w:tc>
          <w:tcPr>
            <w:tcW w:w="320" w:type="pct"/>
            <w:shd w:val="clear" w:color="auto" w:fill="6699FF"/>
            <w:textDirection w:val="btLr"/>
            <w:vAlign w:val="center"/>
          </w:tcPr>
          <w:p w14:paraId="01D543F3" w14:textId="77777777" w:rsidR="00697016" w:rsidRPr="007F2815"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7F2815">
              <w:t>Attribut</w:t>
            </w:r>
            <w:r w:rsidRPr="007F2815">
              <w:rPr>
                <w:rStyle w:val="Funotenzeichen"/>
              </w:rPr>
              <w:footnoteReference w:id="11"/>
            </w:r>
          </w:p>
        </w:tc>
        <w:tc>
          <w:tcPr>
            <w:tcW w:w="320" w:type="pct"/>
            <w:shd w:val="clear" w:color="auto" w:fill="6699FF"/>
            <w:textDirection w:val="btLr"/>
            <w:vAlign w:val="center"/>
          </w:tcPr>
          <w:p w14:paraId="6D9C6551" w14:textId="77777777" w:rsidR="00697016" w:rsidRPr="007F2815"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7F2815">
              <w:t>Zugangsregel</w:t>
            </w:r>
          </w:p>
        </w:tc>
        <w:tc>
          <w:tcPr>
            <w:tcW w:w="322" w:type="pct"/>
            <w:shd w:val="clear" w:color="auto" w:fill="6699FF"/>
            <w:textDirection w:val="btLr"/>
            <w:vAlign w:val="center"/>
          </w:tcPr>
          <w:p w14:paraId="23E7BC6E" w14:textId="77777777" w:rsidR="00697016" w:rsidRPr="007F2815"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7F2815">
              <w:t>Zugriffsrecht</w:t>
            </w:r>
          </w:p>
        </w:tc>
        <w:tc>
          <w:tcPr>
            <w:tcW w:w="323" w:type="pct"/>
            <w:shd w:val="clear" w:color="auto" w:fill="6699FF"/>
            <w:textDirection w:val="btLr"/>
            <w:vAlign w:val="center"/>
          </w:tcPr>
          <w:p w14:paraId="0C349704" w14:textId="113AD0F8" w:rsidR="00697016" w:rsidRPr="00A25AA0"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A25AA0">
              <w:t>E-Ressource</w:t>
            </w:r>
          </w:p>
        </w:tc>
        <w:tc>
          <w:tcPr>
            <w:tcW w:w="323" w:type="pct"/>
            <w:shd w:val="clear" w:color="auto" w:fill="0000BE"/>
            <w:textDirection w:val="btLr"/>
            <w:vAlign w:val="center"/>
          </w:tcPr>
          <w:p w14:paraId="589219C4" w14:textId="77777777" w:rsidR="00697016" w:rsidRPr="004D7594"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A25AA0">
              <w:t>Credential</w:t>
            </w:r>
          </w:p>
        </w:tc>
        <w:tc>
          <w:tcPr>
            <w:tcW w:w="323" w:type="pct"/>
            <w:shd w:val="clear" w:color="auto" w:fill="0000BE"/>
            <w:textDirection w:val="btLr"/>
            <w:vAlign w:val="center"/>
          </w:tcPr>
          <w:p w14:paraId="77F35F93" w14:textId="44EF5044" w:rsidR="00697016" w:rsidRPr="00E979D4"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E979D4">
              <w:t>Identifikator einer E-Identity</w:t>
            </w:r>
          </w:p>
        </w:tc>
        <w:tc>
          <w:tcPr>
            <w:tcW w:w="282" w:type="pct"/>
            <w:shd w:val="clear" w:color="auto" w:fill="0000BE"/>
            <w:textDirection w:val="btLr"/>
            <w:vAlign w:val="center"/>
          </w:tcPr>
          <w:p w14:paraId="636786EC" w14:textId="28506C34" w:rsidR="00697016" w:rsidRPr="00EE1140" w:rsidRDefault="00697016" w:rsidP="00A25AA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D26AE1">
              <w:t>Ausgabewert des Authentikator</w:t>
            </w:r>
          </w:p>
        </w:tc>
        <w:tc>
          <w:tcPr>
            <w:tcW w:w="300" w:type="pct"/>
            <w:shd w:val="clear" w:color="auto" w:fill="0000BE"/>
            <w:textDirection w:val="btLr"/>
            <w:vAlign w:val="center"/>
          </w:tcPr>
          <w:p w14:paraId="4EA66F68" w14:textId="563ADD3F" w:rsidR="00697016" w:rsidRPr="007F2815"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7F2815">
              <w:t>Authenti</w:t>
            </w:r>
            <w:r>
              <w:t>fizierungs-bestätigung</w:t>
            </w:r>
          </w:p>
        </w:tc>
        <w:tc>
          <w:tcPr>
            <w:tcW w:w="323" w:type="pct"/>
            <w:shd w:val="clear" w:color="auto" w:fill="0000BE"/>
            <w:textDirection w:val="btLr"/>
            <w:vAlign w:val="center"/>
          </w:tcPr>
          <w:p w14:paraId="620CBCED" w14:textId="2B468A96" w:rsidR="00697016" w:rsidRPr="007F2815"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7F2815">
              <w:t>Attribut</w:t>
            </w:r>
            <w:r>
              <w:t>bestätigung</w:t>
            </w:r>
          </w:p>
        </w:tc>
        <w:tc>
          <w:tcPr>
            <w:tcW w:w="320" w:type="pct"/>
            <w:shd w:val="clear" w:color="auto" w:fill="0000BE"/>
            <w:textDirection w:val="btLr"/>
            <w:vAlign w:val="center"/>
            <w:hideMark/>
          </w:tcPr>
          <w:p w14:paraId="1DB8A944" w14:textId="428FD6C3" w:rsidR="00697016" w:rsidRPr="007F2815"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t>Identifikator einer E-Ressource</w:t>
            </w:r>
          </w:p>
        </w:tc>
      </w:tr>
      <w:tr w:rsidR="004C3409" w:rsidRPr="00642D7D" w14:paraId="418BB148" w14:textId="77777777" w:rsidTr="006970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20" w:type="pct"/>
            <w:vMerge w:val="restart"/>
            <w:shd w:val="clear" w:color="auto" w:fill="BFBFBF" w:themeFill="background1" w:themeFillShade="BF"/>
            <w:textDirection w:val="btLr"/>
            <w:vAlign w:val="center"/>
          </w:tcPr>
          <w:p w14:paraId="1ADE714C" w14:textId="429CBFCB" w:rsidR="00697016" w:rsidRPr="0014325B" w:rsidRDefault="00697016">
            <w:pPr>
              <w:pStyle w:val="Textkrper"/>
              <w:spacing w:beforeLines="20" w:before="48" w:afterLines="20" w:after="48" w:line="240" w:lineRule="auto"/>
              <w:ind w:left="113" w:right="113"/>
              <w:jc w:val="center"/>
              <w:rPr>
                <w:b/>
                <w:i w:val="0"/>
                <w:iCs w:val="0"/>
              </w:rPr>
            </w:pPr>
            <w:r w:rsidRPr="0014325B">
              <w:rPr>
                <w:b/>
              </w:rPr>
              <w:t>Geschäftsservice</w:t>
            </w:r>
          </w:p>
        </w:tc>
        <w:tc>
          <w:tcPr>
            <w:tcW w:w="1203" w:type="pct"/>
            <w:shd w:val="clear" w:color="auto" w:fill="6699FF"/>
            <w:vAlign w:val="center"/>
            <w:hideMark/>
          </w:tcPr>
          <w:p w14:paraId="62AD3B76" w14:textId="2BE71CF1" w:rsidR="00697016" w:rsidRPr="00642D7D" w:rsidRDefault="00697016" w:rsidP="00C5711E">
            <w:pPr>
              <w:pStyle w:val="Textkrper"/>
              <w:spacing w:beforeLines="20" w:before="48" w:afterLines="20" w:after="48" w:line="240" w:lineRule="auto"/>
              <w:cnfStyle w:val="000000100000" w:firstRow="0" w:lastRow="0" w:firstColumn="0" w:lastColumn="0" w:oddVBand="0" w:evenVBand="0" w:oddHBand="1" w:evenHBand="0" w:firstRowFirstColumn="0" w:firstRowLastColumn="0" w:lastRowFirstColumn="0" w:lastRowLastColumn="0"/>
            </w:pPr>
            <w:r>
              <w:t>E-Identity</w:t>
            </w:r>
          </w:p>
        </w:tc>
        <w:tc>
          <w:tcPr>
            <w:tcW w:w="319" w:type="pct"/>
            <w:gridSpan w:val="2"/>
            <w:vAlign w:val="center"/>
          </w:tcPr>
          <w:p w14:paraId="2ACF0951"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p>
        </w:tc>
        <w:tc>
          <w:tcPr>
            <w:tcW w:w="320" w:type="pct"/>
            <w:vAlign w:val="center"/>
          </w:tcPr>
          <w:p w14:paraId="63A52E08"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r w:rsidRPr="00A614C0">
              <w:rPr>
                <w:rStyle w:val="Funotenzeichen"/>
                <w:rFonts w:cs="Arial"/>
                <w:szCs w:val="22"/>
              </w:rPr>
              <w:footnoteReference w:id="12"/>
            </w:r>
          </w:p>
        </w:tc>
        <w:tc>
          <w:tcPr>
            <w:tcW w:w="320" w:type="pct"/>
            <w:vAlign w:val="center"/>
          </w:tcPr>
          <w:p w14:paraId="52E3DF4B"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2" w:type="pct"/>
            <w:vAlign w:val="center"/>
          </w:tcPr>
          <w:p w14:paraId="0AFA19CA"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37BC102F"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44C59E96"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6C61AD37"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p>
        </w:tc>
        <w:tc>
          <w:tcPr>
            <w:tcW w:w="282" w:type="pct"/>
          </w:tcPr>
          <w:p w14:paraId="1C87CD38" w14:textId="77777777" w:rsidR="00697016" w:rsidRPr="00D26AE1"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00" w:type="pct"/>
          </w:tcPr>
          <w:p w14:paraId="7A3F172E" w14:textId="15B003A0"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616937D2"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1C8F53B9"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r>
      <w:tr w:rsidR="00697016" w:rsidRPr="00642D7D" w14:paraId="1C439CF8" w14:textId="77777777" w:rsidTr="00EE1140">
        <w:trPr>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271CDF2A"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6699FF"/>
            <w:vAlign w:val="center"/>
            <w:hideMark/>
          </w:tcPr>
          <w:p w14:paraId="19AA1717" w14:textId="77777777" w:rsidR="00697016" w:rsidRPr="00642D7D" w:rsidRDefault="00697016" w:rsidP="00642D7D">
            <w:pPr>
              <w:pStyle w:val="Textkrper"/>
              <w:spacing w:beforeLines="20" w:before="48" w:afterLines="20" w:after="48" w:line="240" w:lineRule="auto"/>
              <w:cnfStyle w:val="000000000000" w:firstRow="0" w:lastRow="0" w:firstColumn="0" w:lastColumn="0" w:oddVBand="0" w:evenVBand="0" w:oddHBand="0" w:evenHBand="0" w:firstRowFirstColumn="0" w:firstRowLastColumn="0" w:lastRowFirstColumn="0" w:lastRowLastColumn="0"/>
            </w:pPr>
            <w:r w:rsidRPr="00642D7D">
              <w:t>Credential</w:t>
            </w:r>
          </w:p>
        </w:tc>
        <w:tc>
          <w:tcPr>
            <w:tcW w:w="319" w:type="pct"/>
            <w:gridSpan w:val="2"/>
            <w:vAlign w:val="center"/>
          </w:tcPr>
          <w:p w14:paraId="2D44961D"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320" w:type="pct"/>
            <w:vAlign w:val="center"/>
          </w:tcPr>
          <w:p w14:paraId="3B3F9853" w14:textId="37866541" w:rsidR="00697016" w:rsidRPr="00A614C0" w:rsidRDefault="00697016" w:rsidP="003F1942">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11C36E10"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2" w:type="pct"/>
            <w:vAlign w:val="center"/>
          </w:tcPr>
          <w:p w14:paraId="11622159"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7CA61C62"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0B9BDFA1"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B</w:t>
            </w:r>
          </w:p>
        </w:tc>
        <w:tc>
          <w:tcPr>
            <w:tcW w:w="323" w:type="pct"/>
            <w:vAlign w:val="center"/>
          </w:tcPr>
          <w:p w14:paraId="75DED90F"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282" w:type="pct"/>
          </w:tcPr>
          <w:p w14:paraId="331B2D37"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0" w:type="pct"/>
          </w:tcPr>
          <w:p w14:paraId="013A0FC9" w14:textId="20D8AABF"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2B7C44E6"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596BEBD8"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r>
      <w:tr w:rsidR="004C3409" w:rsidRPr="00642D7D" w14:paraId="438C142B" w14:textId="77777777" w:rsidTr="006970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68E989A4"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6699FF"/>
            <w:vAlign w:val="center"/>
            <w:hideMark/>
          </w:tcPr>
          <w:p w14:paraId="62525794" w14:textId="77777777" w:rsidR="00697016" w:rsidRPr="00642D7D" w:rsidRDefault="00697016" w:rsidP="00642D7D">
            <w:pPr>
              <w:pStyle w:val="Textkrper"/>
              <w:spacing w:beforeLines="20" w:before="48" w:afterLines="20" w:after="48" w:line="240" w:lineRule="auto"/>
              <w:cnfStyle w:val="000000100000" w:firstRow="0" w:lastRow="0" w:firstColumn="0" w:lastColumn="0" w:oddVBand="0" w:evenVBand="0" w:oddHBand="1" w:evenHBand="0" w:firstRowFirstColumn="0" w:firstRowLastColumn="0" w:lastRowFirstColumn="0" w:lastRowLastColumn="0"/>
            </w:pPr>
            <w:r w:rsidRPr="00642D7D">
              <w:t>Attribute</w:t>
            </w:r>
          </w:p>
        </w:tc>
        <w:tc>
          <w:tcPr>
            <w:tcW w:w="319" w:type="pct"/>
            <w:gridSpan w:val="2"/>
            <w:vAlign w:val="center"/>
          </w:tcPr>
          <w:p w14:paraId="0BF6C467"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320" w:type="pct"/>
            <w:vAlign w:val="center"/>
          </w:tcPr>
          <w:p w14:paraId="14D94BA8"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p>
        </w:tc>
        <w:tc>
          <w:tcPr>
            <w:tcW w:w="320" w:type="pct"/>
            <w:vAlign w:val="center"/>
          </w:tcPr>
          <w:p w14:paraId="6F383442"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2" w:type="pct"/>
            <w:vAlign w:val="center"/>
          </w:tcPr>
          <w:p w14:paraId="5A39CC13"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7656D7BB"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7C9F112C"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7D62C914"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282" w:type="pct"/>
          </w:tcPr>
          <w:p w14:paraId="55C685DC"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00" w:type="pct"/>
          </w:tcPr>
          <w:p w14:paraId="51C90D75" w14:textId="34A269ED"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291631D3"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538229D8"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r>
      <w:tr w:rsidR="00697016" w:rsidRPr="00642D7D" w14:paraId="002D7A70" w14:textId="77777777" w:rsidTr="00EE1140">
        <w:trPr>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6FEE8125"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6699FF"/>
            <w:vAlign w:val="center"/>
            <w:hideMark/>
          </w:tcPr>
          <w:p w14:paraId="2BDD6C3E" w14:textId="77777777" w:rsidR="00697016" w:rsidRPr="00642D7D" w:rsidRDefault="00697016" w:rsidP="00642D7D">
            <w:pPr>
              <w:pStyle w:val="Textkrper"/>
              <w:spacing w:beforeLines="20" w:before="48" w:afterLines="20" w:after="48" w:line="240" w:lineRule="auto"/>
              <w:cnfStyle w:val="000000000000" w:firstRow="0" w:lastRow="0" w:firstColumn="0" w:lastColumn="0" w:oddVBand="0" w:evenVBand="0" w:oddHBand="0" w:evenHBand="0" w:firstRowFirstColumn="0" w:firstRowLastColumn="0" w:lastRowFirstColumn="0" w:lastRowLastColumn="0"/>
            </w:pPr>
            <w:r w:rsidRPr="00642D7D">
              <w:t>Trust</w:t>
            </w:r>
          </w:p>
        </w:tc>
        <w:tc>
          <w:tcPr>
            <w:tcW w:w="319" w:type="pct"/>
            <w:gridSpan w:val="2"/>
            <w:vAlign w:val="center"/>
          </w:tcPr>
          <w:p w14:paraId="688E4D7A"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M</w:t>
            </w:r>
          </w:p>
        </w:tc>
        <w:tc>
          <w:tcPr>
            <w:tcW w:w="320" w:type="pct"/>
            <w:vAlign w:val="center"/>
          </w:tcPr>
          <w:p w14:paraId="363F420C"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M</w:t>
            </w:r>
          </w:p>
        </w:tc>
        <w:tc>
          <w:tcPr>
            <w:tcW w:w="320" w:type="pct"/>
            <w:vAlign w:val="center"/>
          </w:tcPr>
          <w:p w14:paraId="33D5A273"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2" w:type="pct"/>
            <w:vAlign w:val="center"/>
          </w:tcPr>
          <w:p w14:paraId="25C5D252"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312264A3"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M</w:t>
            </w:r>
          </w:p>
        </w:tc>
        <w:tc>
          <w:tcPr>
            <w:tcW w:w="323" w:type="pct"/>
            <w:vAlign w:val="center"/>
          </w:tcPr>
          <w:p w14:paraId="0F7B9AAF"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13E9DA68"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282" w:type="pct"/>
          </w:tcPr>
          <w:p w14:paraId="6B26AD0B"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0" w:type="pct"/>
          </w:tcPr>
          <w:p w14:paraId="0D6C8F6B" w14:textId="3C0A1DD1"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18C6A1DD"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173C5249"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r>
      <w:tr w:rsidR="004C3409" w:rsidRPr="00642D7D" w14:paraId="44108F78" w14:textId="77777777" w:rsidTr="006970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6BBECBD7"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6699FF"/>
            <w:vAlign w:val="center"/>
          </w:tcPr>
          <w:p w14:paraId="119ED6F2" w14:textId="044CFD50" w:rsidR="00697016" w:rsidRPr="00642D7D" w:rsidRDefault="00697016" w:rsidP="00C5711E">
            <w:pPr>
              <w:pStyle w:val="Textkrper"/>
              <w:spacing w:beforeLines="20" w:before="48" w:afterLines="20" w:after="48" w:line="240" w:lineRule="auto"/>
              <w:cnfStyle w:val="000000100000" w:firstRow="0" w:lastRow="0" w:firstColumn="0" w:lastColumn="0" w:oddVBand="0" w:evenVBand="0" w:oddHBand="1" w:evenHBand="0" w:firstRowFirstColumn="0" w:firstRowLastColumn="0" w:lastRowFirstColumn="0" w:lastRowLastColumn="0"/>
            </w:pPr>
            <w:r>
              <w:t>E-Ressource</w:t>
            </w:r>
          </w:p>
        </w:tc>
        <w:tc>
          <w:tcPr>
            <w:tcW w:w="319" w:type="pct"/>
            <w:gridSpan w:val="2"/>
            <w:vAlign w:val="center"/>
          </w:tcPr>
          <w:p w14:paraId="15A8A9B4"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0283232E"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7BE94571"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2" w:type="pct"/>
            <w:vAlign w:val="center"/>
          </w:tcPr>
          <w:p w14:paraId="3F1A06ED"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64887ADA"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p>
        </w:tc>
        <w:tc>
          <w:tcPr>
            <w:tcW w:w="323" w:type="pct"/>
            <w:vAlign w:val="center"/>
          </w:tcPr>
          <w:p w14:paraId="62DDE558"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75B44D3D" w14:textId="2941880E"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282" w:type="pct"/>
          </w:tcPr>
          <w:p w14:paraId="5E949419"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00" w:type="pct"/>
          </w:tcPr>
          <w:p w14:paraId="2104090F" w14:textId="45C98232"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32DC4D81"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48962B86"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p>
        </w:tc>
      </w:tr>
      <w:tr w:rsidR="00E26945" w:rsidRPr="00642D7D" w14:paraId="740A03C6" w14:textId="77777777" w:rsidTr="00697016">
        <w:trPr>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4A5CB5A0"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6699FF"/>
            <w:vAlign w:val="center"/>
            <w:hideMark/>
          </w:tcPr>
          <w:p w14:paraId="61B09C75" w14:textId="77777777" w:rsidR="00697016" w:rsidRPr="00642D7D" w:rsidRDefault="00697016" w:rsidP="00642D7D">
            <w:pPr>
              <w:pStyle w:val="Textkrper"/>
              <w:spacing w:beforeLines="20" w:before="48" w:afterLines="20" w:after="48" w:line="240" w:lineRule="auto"/>
              <w:cnfStyle w:val="000000000000" w:firstRow="0" w:lastRow="0" w:firstColumn="0" w:lastColumn="0" w:oddVBand="0" w:evenVBand="0" w:oddHBand="0" w:evenHBand="0" w:firstRowFirstColumn="0" w:firstRowLastColumn="0" w:lastRowFirstColumn="0" w:lastRowLastColumn="0"/>
            </w:pPr>
            <w:r w:rsidRPr="00642D7D">
              <w:t>Zugangsregel</w:t>
            </w:r>
          </w:p>
        </w:tc>
        <w:tc>
          <w:tcPr>
            <w:tcW w:w="319" w:type="pct"/>
            <w:gridSpan w:val="2"/>
            <w:vAlign w:val="center"/>
          </w:tcPr>
          <w:p w14:paraId="4F6F0C78"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M</w:t>
            </w:r>
          </w:p>
        </w:tc>
        <w:tc>
          <w:tcPr>
            <w:tcW w:w="320" w:type="pct"/>
            <w:vAlign w:val="center"/>
          </w:tcPr>
          <w:p w14:paraId="723E3ADF"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M</w:t>
            </w:r>
          </w:p>
        </w:tc>
        <w:tc>
          <w:tcPr>
            <w:tcW w:w="320" w:type="pct"/>
            <w:vAlign w:val="center"/>
          </w:tcPr>
          <w:p w14:paraId="586570B3"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B</w:t>
            </w:r>
          </w:p>
        </w:tc>
        <w:tc>
          <w:tcPr>
            <w:tcW w:w="322" w:type="pct"/>
            <w:vAlign w:val="center"/>
          </w:tcPr>
          <w:p w14:paraId="46A16E40"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3A0F6451"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323" w:type="pct"/>
            <w:vAlign w:val="center"/>
          </w:tcPr>
          <w:p w14:paraId="7B8853CF"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38042AFB"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282" w:type="pct"/>
          </w:tcPr>
          <w:p w14:paraId="4BB88199"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0" w:type="pct"/>
          </w:tcPr>
          <w:p w14:paraId="12F19F8D" w14:textId="05027E6B"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5A8298D2"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hideMark/>
          </w:tcPr>
          <w:p w14:paraId="5F2D9DC2"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r>
      <w:tr w:rsidR="004C3409" w:rsidRPr="00642D7D" w14:paraId="5579102D" w14:textId="77777777" w:rsidTr="006970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3F3FBD23"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6699FF"/>
            <w:vAlign w:val="center"/>
            <w:hideMark/>
          </w:tcPr>
          <w:p w14:paraId="0B47CB73" w14:textId="77777777" w:rsidR="00697016" w:rsidRPr="00642D7D" w:rsidRDefault="00697016" w:rsidP="00642D7D">
            <w:pPr>
              <w:pStyle w:val="Textkrper"/>
              <w:spacing w:beforeLines="20" w:before="48" w:afterLines="20" w:after="48" w:line="240" w:lineRule="auto"/>
              <w:cnfStyle w:val="000000100000" w:firstRow="0" w:lastRow="0" w:firstColumn="0" w:lastColumn="0" w:oddVBand="0" w:evenVBand="0" w:oddHBand="1" w:evenHBand="0" w:firstRowFirstColumn="0" w:firstRowLastColumn="0" w:lastRowFirstColumn="0" w:lastRowLastColumn="0"/>
            </w:pPr>
            <w:r w:rsidRPr="00642D7D">
              <w:t>Zugriffsrecht</w:t>
            </w:r>
          </w:p>
        </w:tc>
        <w:tc>
          <w:tcPr>
            <w:tcW w:w="319" w:type="pct"/>
            <w:gridSpan w:val="2"/>
            <w:vAlign w:val="center"/>
          </w:tcPr>
          <w:p w14:paraId="5C54A52F"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M</w:t>
            </w:r>
          </w:p>
        </w:tc>
        <w:tc>
          <w:tcPr>
            <w:tcW w:w="320" w:type="pct"/>
            <w:vAlign w:val="center"/>
          </w:tcPr>
          <w:p w14:paraId="3651F4EF"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M</w:t>
            </w:r>
          </w:p>
        </w:tc>
        <w:tc>
          <w:tcPr>
            <w:tcW w:w="320" w:type="pct"/>
            <w:vAlign w:val="center"/>
          </w:tcPr>
          <w:p w14:paraId="012E4E25"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322" w:type="pct"/>
            <w:vAlign w:val="center"/>
          </w:tcPr>
          <w:p w14:paraId="68788255"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p>
        </w:tc>
        <w:tc>
          <w:tcPr>
            <w:tcW w:w="323" w:type="pct"/>
            <w:vAlign w:val="center"/>
          </w:tcPr>
          <w:p w14:paraId="722CED1D"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323" w:type="pct"/>
            <w:vAlign w:val="center"/>
          </w:tcPr>
          <w:p w14:paraId="40916EF7"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265AD645"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282" w:type="pct"/>
          </w:tcPr>
          <w:p w14:paraId="309576D9"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00" w:type="pct"/>
          </w:tcPr>
          <w:p w14:paraId="05DAD50F" w14:textId="0050A34D"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372C5892"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3B4EB4C0"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r>
      <w:tr w:rsidR="00697016" w:rsidRPr="00642D7D" w14:paraId="2B4E7BC4" w14:textId="77777777" w:rsidTr="00EE1140">
        <w:trPr>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206E73CE"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0000BE"/>
            <w:vAlign w:val="center"/>
            <w:hideMark/>
          </w:tcPr>
          <w:p w14:paraId="485D5710" w14:textId="77777777" w:rsidR="00697016" w:rsidRPr="00642D7D" w:rsidRDefault="00697016" w:rsidP="00642D7D">
            <w:pPr>
              <w:pStyle w:val="Textkrper"/>
              <w:spacing w:beforeLines="20" w:before="48" w:afterLines="20" w:after="48" w:line="240" w:lineRule="auto"/>
              <w:cnfStyle w:val="000000000000" w:firstRow="0" w:lastRow="0" w:firstColumn="0" w:lastColumn="0" w:oddVBand="0" w:evenVBand="0" w:oddHBand="0" w:evenHBand="0" w:firstRowFirstColumn="0" w:firstRowLastColumn="0" w:lastRowFirstColumn="0" w:lastRowLastColumn="0"/>
            </w:pPr>
            <w:r w:rsidRPr="00642D7D">
              <w:t>Authentication</w:t>
            </w:r>
          </w:p>
        </w:tc>
        <w:tc>
          <w:tcPr>
            <w:tcW w:w="319" w:type="pct"/>
            <w:gridSpan w:val="2"/>
            <w:vAlign w:val="center"/>
          </w:tcPr>
          <w:p w14:paraId="3FE1E79D"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320" w:type="pct"/>
            <w:vAlign w:val="center"/>
          </w:tcPr>
          <w:p w14:paraId="587F53F7"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27C51415"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2" w:type="pct"/>
            <w:vAlign w:val="center"/>
          </w:tcPr>
          <w:p w14:paraId="4EA02BF1"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71C28CDF"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4FA33C6C"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323" w:type="pct"/>
            <w:vAlign w:val="center"/>
          </w:tcPr>
          <w:p w14:paraId="4451ED5A"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282" w:type="pct"/>
          </w:tcPr>
          <w:p w14:paraId="3BC02D0E" w14:textId="0F5AA844" w:rsidR="00697016" w:rsidRPr="00A614C0" w:rsidDel="007F74C6" w:rsidRDefault="00C74342" w:rsidP="003F1942">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B</w:t>
            </w:r>
          </w:p>
        </w:tc>
        <w:tc>
          <w:tcPr>
            <w:tcW w:w="0" w:type="pct"/>
          </w:tcPr>
          <w:p w14:paraId="160B61AD" w14:textId="39E7357F" w:rsidR="00697016" w:rsidRPr="00A614C0" w:rsidRDefault="00697016" w:rsidP="003F1942">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4DAEE45E"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497BBEAB"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r>
      <w:tr w:rsidR="004C3409" w:rsidRPr="00642D7D" w14:paraId="73A99552" w14:textId="77777777" w:rsidTr="006970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7CEED947"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0000BE"/>
            <w:vAlign w:val="center"/>
            <w:hideMark/>
          </w:tcPr>
          <w:p w14:paraId="72127924" w14:textId="77777777" w:rsidR="00697016" w:rsidRPr="00642D7D" w:rsidRDefault="00697016" w:rsidP="00642D7D">
            <w:pPr>
              <w:pStyle w:val="Textkrper"/>
              <w:spacing w:beforeLines="20" w:before="48" w:afterLines="20" w:after="48" w:line="240" w:lineRule="auto"/>
              <w:cnfStyle w:val="000000100000" w:firstRow="0" w:lastRow="0" w:firstColumn="0" w:lastColumn="0" w:oddVBand="0" w:evenVBand="0" w:oddHBand="1" w:evenHBand="0" w:firstRowFirstColumn="0" w:firstRowLastColumn="0" w:lastRowFirstColumn="0" w:lastRowLastColumn="0"/>
            </w:pPr>
            <w:r w:rsidRPr="00642D7D">
              <w:t>Attribut Assertion</w:t>
            </w:r>
          </w:p>
        </w:tc>
        <w:tc>
          <w:tcPr>
            <w:tcW w:w="319" w:type="pct"/>
            <w:gridSpan w:val="2"/>
            <w:vAlign w:val="center"/>
          </w:tcPr>
          <w:p w14:paraId="49BE6020"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277A83D1"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320" w:type="pct"/>
            <w:vAlign w:val="center"/>
          </w:tcPr>
          <w:p w14:paraId="221FBAC0"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2" w:type="pct"/>
            <w:vAlign w:val="center"/>
          </w:tcPr>
          <w:p w14:paraId="364C18B7"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205CEA77"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279BA3BC"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18E5283C"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282" w:type="pct"/>
          </w:tcPr>
          <w:p w14:paraId="04FFDC46"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00" w:type="pct"/>
          </w:tcPr>
          <w:p w14:paraId="2A453D78" w14:textId="2A8408A1" w:rsidR="00697016" w:rsidRPr="00A614C0" w:rsidRDefault="00C74342" w:rsidP="003F1942">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L</w:t>
            </w:r>
          </w:p>
        </w:tc>
        <w:tc>
          <w:tcPr>
            <w:tcW w:w="323" w:type="pct"/>
            <w:vAlign w:val="center"/>
          </w:tcPr>
          <w:p w14:paraId="3D53FCDC"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p>
        </w:tc>
        <w:tc>
          <w:tcPr>
            <w:tcW w:w="320" w:type="pct"/>
            <w:vAlign w:val="center"/>
            <w:hideMark/>
          </w:tcPr>
          <w:p w14:paraId="5A185CB6"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r>
      <w:tr w:rsidR="00697016" w:rsidRPr="00642D7D" w14:paraId="2E808D6B" w14:textId="77777777" w:rsidTr="00693BF3">
        <w:trPr>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4BD25782"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0000BE"/>
            <w:vAlign w:val="center"/>
            <w:hideMark/>
          </w:tcPr>
          <w:p w14:paraId="5F7405A5" w14:textId="77777777" w:rsidR="00697016" w:rsidRPr="00642D7D" w:rsidRDefault="00697016" w:rsidP="00642D7D">
            <w:pPr>
              <w:pStyle w:val="Textkrper"/>
              <w:spacing w:beforeLines="20" w:before="48" w:afterLines="20" w:after="48" w:line="240" w:lineRule="auto"/>
              <w:cnfStyle w:val="000000000000" w:firstRow="0" w:lastRow="0" w:firstColumn="0" w:lastColumn="0" w:oddVBand="0" w:evenVBand="0" w:oddHBand="0" w:evenHBand="0" w:firstRowFirstColumn="0" w:firstRowLastColumn="0" w:lastRowFirstColumn="0" w:lastRowLastColumn="0"/>
            </w:pPr>
            <w:r w:rsidRPr="00642D7D">
              <w:t>Broker</w:t>
            </w:r>
          </w:p>
        </w:tc>
        <w:tc>
          <w:tcPr>
            <w:tcW w:w="319" w:type="pct"/>
            <w:gridSpan w:val="2"/>
            <w:vAlign w:val="center"/>
          </w:tcPr>
          <w:p w14:paraId="0109689B"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320" w:type="pct"/>
            <w:vAlign w:val="center"/>
          </w:tcPr>
          <w:p w14:paraId="60FEB7BB"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26DB6E55"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2" w:type="pct"/>
            <w:vAlign w:val="center"/>
          </w:tcPr>
          <w:p w14:paraId="4B247950"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514EC203"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5575BFA9"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214696AE"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282" w:type="pct"/>
          </w:tcPr>
          <w:p w14:paraId="5B4DB378" w14:textId="23F5DF4B" w:rsidR="00697016" w:rsidRPr="00A614C0" w:rsidRDefault="00C74342" w:rsidP="003F1942">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L</w:t>
            </w:r>
          </w:p>
        </w:tc>
        <w:tc>
          <w:tcPr>
            <w:tcW w:w="300" w:type="pct"/>
          </w:tcPr>
          <w:p w14:paraId="2C0F5459" w14:textId="1DC8A021" w:rsidR="00697016" w:rsidRPr="00A614C0" w:rsidRDefault="00697016" w:rsidP="00136C6F">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LB</w:t>
            </w:r>
            <w:r w:rsidRPr="00A614C0">
              <w:rPr>
                <w:rStyle w:val="Funotenzeichen"/>
              </w:rPr>
              <w:fldChar w:fldCharType="begin"/>
            </w:r>
            <w:r w:rsidRPr="00A614C0">
              <w:rPr>
                <w:rStyle w:val="Funotenzeichen"/>
              </w:rPr>
              <w:instrText xml:space="preserve"> NOTEREF _Ref365134368 \h </w:instrText>
            </w:r>
            <w:r w:rsidRPr="00A614C0">
              <w:rPr>
                <w:rStyle w:val="Funotenzeichen"/>
                <w:rFonts w:cs="Arial"/>
                <w:szCs w:val="22"/>
              </w:rPr>
              <w:instrText xml:space="preserve"> \* MERGEFORMAT </w:instrText>
            </w:r>
            <w:r w:rsidRPr="00A614C0">
              <w:rPr>
                <w:rStyle w:val="Funotenzeichen"/>
              </w:rPr>
            </w:r>
            <w:r w:rsidRPr="00A614C0">
              <w:rPr>
                <w:rStyle w:val="Funotenzeichen"/>
              </w:rPr>
              <w:fldChar w:fldCharType="separate"/>
            </w:r>
            <w:r w:rsidR="00365D61">
              <w:rPr>
                <w:rStyle w:val="Funotenzeichen"/>
              </w:rPr>
              <w:t>12</w:t>
            </w:r>
            <w:r w:rsidRPr="00A614C0">
              <w:rPr>
                <w:rStyle w:val="Funotenzeichen"/>
              </w:rPr>
              <w:fldChar w:fldCharType="end"/>
            </w:r>
          </w:p>
        </w:tc>
        <w:tc>
          <w:tcPr>
            <w:tcW w:w="323" w:type="pct"/>
            <w:vAlign w:val="center"/>
          </w:tcPr>
          <w:p w14:paraId="6323AA94"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LB</w:t>
            </w:r>
            <w:bookmarkStart w:id="604" w:name="_Ref365134368"/>
            <w:r w:rsidRPr="00A614C0">
              <w:rPr>
                <w:rStyle w:val="Funotenzeichen"/>
                <w:rFonts w:cs="Arial"/>
                <w:szCs w:val="22"/>
              </w:rPr>
              <w:footnoteReference w:id="13"/>
            </w:r>
            <w:bookmarkEnd w:id="604"/>
          </w:p>
        </w:tc>
        <w:tc>
          <w:tcPr>
            <w:tcW w:w="320" w:type="pct"/>
            <w:vAlign w:val="center"/>
            <w:hideMark/>
          </w:tcPr>
          <w:p w14:paraId="6A53DE35" w14:textId="63DF6D9D" w:rsidR="00697016" w:rsidRPr="00A614C0" w:rsidRDefault="00697016" w:rsidP="00EE1140">
            <w:pPr>
              <w:pStyle w:val="Textkrper"/>
              <w:spacing w:beforeLines="20" w:before="48" w:afterLines="20" w:after="48" w:line="240" w:lineRule="auto"/>
              <w:cnfStyle w:val="000000000000" w:firstRow="0" w:lastRow="0" w:firstColumn="0" w:lastColumn="0" w:oddVBand="0" w:evenVBand="0" w:oddHBand="0" w:evenHBand="0" w:firstRowFirstColumn="0" w:firstRowLastColumn="0" w:lastRowFirstColumn="0" w:lastRowLastColumn="0"/>
              <w:rPr>
                <w:rFonts w:cs="Arial"/>
                <w:szCs w:val="22"/>
              </w:rPr>
            </w:pPr>
          </w:p>
        </w:tc>
      </w:tr>
      <w:tr w:rsidR="004C3409" w:rsidRPr="00642D7D" w14:paraId="4A25978D" w14:textId="77777777" w:rsidTr="006970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20" w:type="pct"/>
            <w:shd w:val="clear" w:color="auto" w:fill="BFBFBF" w:themeFill="background1" w:themeFillShade="BF"/>
          </w:tcPr>
          <w:p w14:paraId="14BE0682"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0000BE"/>
            <w:vAlign w:val="center"/>
            <w:hideMark/>
          </w:tcPr>
          <w:p w14:paraId="590C6B63" w14:textId="77777777" w:rsidR="00697016" w:rsidRPr="00642D7D" w:rsidRDefault="00697016" w:rsidP="00642D7D">
            <w:pPr>
              <w:pStyle w:val="Textkrper"/>
              <w:spacing w:beforeLines="20" w:before="48" w:afterLines="20" w:after="48" w:line="240" w:lineRule="auto"/>
              <w:cnfStyle w:val="000000100000" w:firstRow="0" w:lastRow="0" w:firstColumn="0" w:lastColumn="0" w:oddVBand="0" w:evenVBand="0" w:oddHBand="1" w:evenHBand="0" w:firstRowFirstColumn="0" w:firstRowLastColumn="0" w:lastRowFirstColumn="0" w:lastRowLastColumn="0"/>
            </w:pPr>
            <w:r w:rsidRPr="00642D7D">
              <w:t>Zugang</w:t>
            </w:r>
          </w:p>
        </w:tc>
        <w:tc>
          <w:tcPr>
            <w:tcW w:w="319" w:type="pct"/>
            <w:gridSpan w:val="2"/>
            <w:vAlign w:val="center"/>
          </w:tcPr>
          <w:p w14:paraId="4C809DB7"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7D2F4CC5"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1AA112DC"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322" w:type="pct"/>
            <w:vAlign w:val="center"/>
          </w:tcPr>
          <w:p w14:paraId="305D4DFA"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06853150"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323" w:type="pct"/>
            <w:vAlign w:val="center"/>
          </w:tcPr>
          <w:p w14:paraId="3EC17419"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1E8FB91A"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L</w:t>
            </w:r>
          </w:p>
        </w:tc>
        <w:tc>
          <w:tcPr>
            <w:tcW w:w="282" w:type="pct"/>
          </w:tcPr>
          <w:p w14:paraId="22D822D8" w14:textId="77777777" w:rsidR="00697016" w:rsidRPr="00A25AA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highlight w:val="yellow"/>
              </w:rPr>
            </w:pPr>
          </w:p>
        </w:tc>
        <w:tc>
          <w:tcPr>
            <w:tcW w:w="300" w:type="pct"/>
          </w:tcPr>
          <w:p w14:paraId="0ABCE201" w14:textId="4EEADAC9" w:rsidR="00697016" w:rsidRPr="00C74342"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74342">
              <w:rPr>
                <w:rFonts w:cs="Arial"/>
                <w:szCs w:val="22"/>
              </w:rPr>
              <w:t>L</w:t>
            </w:r>
          </w:p>
        </w:tc>
        <w:tc>
          <w:tcPr>
            <w:tcW w:w="323" w:type="pct"/>
            <w:vAlign w:val="center"/>
          </w:tcPr>
          <w:p w14:paraId="0B3705C0" w14:textId="77777777" w:rsidR="00697016" w:rsidRPr="00C74342"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74342">
              <w:rPr>
                <w:rFonts w:cs="Arial"/>
                <w:szCs w:val="22"/>
              </w:rPr>
              <w:t>L</w:t>
            </w:r>
          </w:p>
        </w:tc>
        <w:tc>
          <w:tcPr>
            <w:tcW w:w="320" w:type="pct"/>
            <w:vAlign w:val="center"/>
            <w:hideMark/>
          </w:tcPr>
          <w:p w14:paraId="58E451DE"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r>
      <w:tr w:rsidR="00697016" w:rsidRPr="00642D7D" w14:paraId="58802030" w14:textId="77777777" w:rsidTr="00EE1140">
        <w:trPr>
          <w:trHeight w:val="20"/>
        </w:trPr>
        <w:tc>
          <w:tcPr>
            <w:cnfStyle w:val="001000000000" w:firstRow="0" w:lastRow="0" w:firstColumn="1" w:lastColumn="0" w:oddVBand="0" w:evenVBand="0" w:oddHBand="0" w:evenHBand="0" w:firstRowFirstColumn="0" w:firstRowLastColumn="0" w:lastRowFirstColumn="0" w:lastRowLastColumn="0"/>
            <w:tcW w:w="320" w:type="pct"/>
            <w:shd w:val="clear" w:color="auto" w:fill="BFBFBF" w:themeFill="background1" w:themeFillShade="BF"/>
          </w:tcPr>
          <w:p w14:paraId="1F33D743"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0000BE"/>
            <w:vAlign w:val="center"/>
            <w:hideMark/>
          </w:tcPr>
          <w:p w14:paraId="22D5F36B" w14:textId="77777777" w:rsidR="00697016" w:rsidRPr="00642D7D" w:rsidRDefault="00697016" w:rsidP="00642D7D">
            <w:pPr>
              <w:pStyle w:val="Textkrper"/>
              <w:spacing w:beforeLines="20" w:before="48" w:afterLines="20" w:after="48" w:line="240" w:lineRule="auto"/>
              <w:cnfStyle w:val="000000000000" w:firstRow="0" w:lastRow="0" w:firstColumn="0" w:lastColumn="0" w:oddVBand="0" w:evenVBand="0" w:oddHBand="0" w:evenHBand="0" w:firstRowFirstColumn="0" w:firstRowLastColumn="0" w:lastRowFirstColumn="0" w:lastRowLastColumn="0"/>
            </w:pPr>
            <w:r w:rsidRPr="00642D7D">
              <w:t>Autorisation</w:t>
            </w:r>
          </w:p>
        </w:tc>
        <w:tc>
          <w:tcPr>
            <w:tcW w:w="319" w:type="pct"/>
            <w:gridSpan w:val="2"/>
            <w:vAlign w:val="center"/>
          </w:tcPr>
          <w:p w14:paraId="04E80DB1"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5561ED28"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28D3F7AA"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2" w:type="pct"/>
            <w:vAlign w:val="center"/>
          </w:tcPr>
          <w:p w14:paraId="66D11051"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323" w:type="pct"/>
            <w:vAlign w:val="center"/>
          </w:tcPr>
          <w:p w14:paraId="7D6BF247"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323" w:type="pct"/>
            <w:vAlign w:val="center"/>
          </w:tcPr>
          <w:p w14:paraId="313A7B7D"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2BA04141"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282" w:type="pct"/>
          </w:tcPr>
          <w:p w14:paraId="77E85D4E" w14:textId="77777777" w:rsidR="00697016" w:rsidRPr="00A25AA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highlight w:val="yellow"/>
              </w:rPr>
            </w:pPr>
          </w:p>
        </w:tc>
        <w:tc>
          <w:tcPr>
            <w:tcW w:w="0" w:type="pct"/>
          </w:tcPr>
          <w:p w14:paraId="3DF42218" w14:textId="58BD796E" w:rsidR="00697016" w:rsidRPr="00A25AA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25AA0">
              <w:rPr>
                <w:rFonts w:cs="Arial"/>
                <w:szCs w:val="22"/>
              </w:rPr>
              <w:t>L</w:t>
            </w:r>
          </w:p>
        </w:tc>
        <w:tc>
          <w:tcPr>
            <w:tcW w:w="323" w:type="pct"/>
            <w:vAlign w:val="center"/>
          </w:tcPr>
          <w:p w14:paraId="59CCD77F" w14:textId="77777777" w:rsidR="00697016" w:rsidRPr="00E979D4"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4D7594">
              <w:rPr>
                <w:rFonts w:cs="Arial"/>
                <w:szCs w:val="22"/>
              </w:rPr>
              <w:t>L</w:t>
            </w:r>
          </w:p>
        </w:tc>
        <w:tc>
          <w:tcPr>
            <w:tcW w:w="320" w:type="pct"/>
            <w:vAlign w:val="center"/>
          </w:tcPr>
          <w:p w14:paraId="227408BE"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r>
    </w:tbl>
    <w:p w14:paraId="465FAFFF" w14:textId="77777777" w:rsidR="00901975" w:rsidRPr="003A6287" w:rsidRDefault="00A8789A" w:rsidP="00901975">
      <w:pPr>
        <w:pStyle w:val="Textkrper"/>
      </w:pPr>
      <w:r w:rsidRPr="003A6287">
        <w:t xml:space="preserve">B = </w:t>
      </w:r>
      <w:r w:rsidR="00901975" w:rsidRPr="003A6287">
        <w:t xml:space="preserve">Bearbeiten </w:t>
      </w:r>
      <w:r w:rsidR="00642D7D" w:rsidRPr="003A6287">
        <w:t>(Create/Read/Update/Delete)</w:t>
      </w:r>
      <w:r w:rsidR="00136C6F" w:rsidRPr="003A6287">
        <w:t xml:space="preserve">, </w:t>
      </w:r>
      <w:r w:rsidR="0058524B" w:rsidRPr="003A6287">
        <w:t xml:space="preserve">L = Lesen (Read), </w:t>
      </w:r>
      <w:r w:rsidR="00136C6F" w:rsidRPr="003A6287">
        <w:t xml:space="preserve">M = liest </w:t>
      </w:r>
      <w:r w:rsidR="0058524B" w:rsidRPr="003A6287">
        <w:t xml:space="preserve">nur </w:t>
      </w:r>
      <w:r w:rsidR="00136C6F" w:rsidRPr="003A6287">
        <w:t>Metadaten</w:t>
      </w:r>
    </w:p>
    <w:p w14:paraId="5FEFAC51" w14:textId="674A198F" w:rsidR="003020DB" w:rsidRPr="003F6E31" w:rsidRDefault="003020DB" w:rsidP="007869F4">
      <w:pPr>
        <w:pStyle w:val="Beschriftung"/>
      </w:pPr>
      <w:bookmarkStart w:id="605" w:name="_Toc366242236"/>
      <w:bookmarkStart w:id="606" w:name="_Toc498958164"/>
      <w:r w:rsidRPr="003F6E31">
        <w:t xml:space="preserve">Tabelle </w:t>
      </w:r>
      <w:fldSimple w:instr=" SEQ Tabelle \* ARABIC ">
        <w:r w:rsidR="00365D61">
          <w:rPr>
            <w:noProof/>
          </w:rPr>
          <w:t>5</w:t>
        </w:r>
      </w:fldSimple>
      <w:r w:rsidR="004A1D98">
        <w:t xml:space="preserve"> </w:t>
      </w:r>
      <w:r w:rsidRPr="003F6E31">
        <w:t>Beziehung zwischen Services und Semantik des Informationsmodells</w:t>
      </w:r>
      <w:bookmarkEnd w:id="605"/>
      <w:bookmarkEnd w:id="606"/>
    </w:p>
    <w:p w14:paraId="08B281BC" w14:textId="77777777" w:rsidR="00047A12" w:rsidRPr="003F6E31" w:rsidRDefault="00E9116A">
      <w:pPr>
        <w:spacing w:after="0" w:line="240" w:lineRule="auto"/>
        <w:rPr>
          <w:b/>
          <w:bCs/>
          <w:sz w:val="32"/>
        </w:rPr>
      </w:pPr>
      <w:r w:rsidRPr="003F6E31">
        <w:br w:type="page"/>
      </w:r>
    </w:p>
    <w:p w14:paraId="4327C8C3" w14:textId="77777777" w:rsidR="00AD72F6" w:rsidRDefault="00AD72F6" w:rsidP="00AC31AB">
      <w:pPr>
        <w:pStyle w:val="berschrift2"/>
      </w:pPr>
      <w:bookmarkStart w:id="607" w:name="_Toc363048527"/>
      <w:bookmarkStart w:id="608" w:name="_Ref363047396"/>
      <w:bookmarkStart w:id="609" w:name="_Ref342996157"/>
      <w:bookmarkStart w:id="610" w:name="_Toc366590284"/>
      <w:bookmarkStart w:id="611" w:name="_Ref491350078"/>
      <w:bookmarkStart w:id="612" w:name="_Ref491350081"/>
      <w:bookmarkStart w:id="613" w:name="_Ref366231289"/>
      <w:bookmarkStart w:id="614" w:name="_Ref366231297"/>
      <w:bookmarkStart w:id="615" w:name="_Toc498958108"/>
      <w:r w:rsidRPr="00AD72F6">
        <w:t>Zuständigkeiten</w:t>
      </w:r>
      <w:bookmarkEnd w:id="607"/>
      <w:bookmarkEnd w:id="608"/>
      <w:bookmarkEnd w:id="609"/>
      <w:r w:rsidR="005E1BF2">
        <w:t xml:space="preserve"> für Geschäftsservices</w:t>
      </w:r>
      <w:bookmarkEnd w:id="610"/>
      <w:bookmarkEnd w:id="611"/>
      <w:bookmarkEnd w:id="612"/>
      <w:bookmarkEnd w:id="615"/>
      <w:r w:rsidR="004311C9">
        <w:t xml:space="preserve"> </w:t>
      </w:r>
      <w:bookmarkEnd w:id="613"/>
      <w:bookmarkEnd w:id="614"/>
    </w:p>
    <w:p w14:paraId="082220D8" w14:textId="51A0D2CF" w:rsidR="00A614C0" w:rsidRDefault="005E1BF2" w:rsidP="00AD72F6">
      <w:pPr>
        <w:pStyle w:val="Textkrper"/>
      </w:pPr>
      <w:r>
        <w:fldChar w:fldCharType="begin"/>
      </w:r>
      <w:r>
        <w:instrText xml:space="preserve"> REF _Ref364582391 \h </w:instrText>
      </w:r>
      <w:r>
        <w:fldChar w:fldCharType="separate"/>
      </w:r>
      <w:r w:rsidR="00365D61">
        <w:t xml:space="preserve">Tabelle </w:t>
      </w:r>
      <w:r w:rsidR="00365D61">
        <w:rPr>
          <w:noProof/>
        </w:rPr>
        <w:t>6</w:t>
      </w:r>
      <w:r>
        <w:fldChar w:fldCharType="end"/>
      </w:r>
      <w:r>
        <w:t xml:space="preserve"> </w:t>
      </w:r>
      <w:r w:rsidR="00AD72F6">
        <w:t xml:space="preserve">zeigt auf, welcher Stakeholder idealtypisch welchen </w:t>
      </w:r>
      <w:r w:rsidR="00FB0F58">
        <w:t>IAM-</w:t>
      </w:r>
      <w:r w:rsidR="00AD72F6">
        <w:t xml:space="preserve">Service </w:t>
      </w:r>
      <w:r w:rsidR="00FB0F58">
        <w:t xml:space="preserve">zur Definitions- und </w:t>
      </w:r>
      <w:r w:rsidR="00336814">
        <w:t>Laufzeit</w:t>
      </w:r>
      <w:r w:rsidR="00FB0F58">
        <w:t xml:space="preserve"> </w:t>
      </w:r>
      <w:r w:rsidR="00AD72F6">
        <w:t>anbietet. Die</w:t>
      </w:r>
      <w:r w:rsidR="00FB0F58">
        <w:t>se</w:t>
      </w:r>
      <w:r w:rsidR="00AD72F6">
        <w:t xml:space="preserve"> </w:t>
      </w:r>
      <w:r w:rsidR="00743953">
        <w:t>Geschäftss</w:t>
      </w:r>
      <w:r w:rsidR="00AD72F6">
        <w:t xml:space="preserve">ervices </w:t>
      </w:r>
      <w:r w:rsidR="00FB0F58">
        <w:t>sind</w:t>
      </w:r>
      <w:r w:rsidR="00AD72F6">
        <w:t xml:space="preserve"> in Kapitel </w:t>
      </w:r>
      <w:r w:rsidR="00FB0F58">
        <w:fldChar w:fldCharType="begin"/>
      </w:r>
      <w:r w:rsidR="00FB0F58">
        <w:instrText xml:space="preserve"> REF _Ref475520521 \r \h </w:instrText>
      </w:r>
      <w:r w:rsidR="00FB0F58">
        <w:fldChar w:fldCharType="separate"/>
      </w:r>
      <w:r w:rsidR="00365D61">
        <w:t>7</w:t>
      </w:r>
      <w:r w:rsidR="00FB0F58">
        <w:fldChar w:fldCharType="end"/>
      </w:r>
      <w:r w:rsidR="004311C9">
        <w:t xml:space="preserve"> näher beschrieben.</w:t>
      </w:r>
      <w:r w:rsidR="00A614C0">
        <w:t xml:space="preserve"> Die hier vorgeschlagene Aufteilung optimiert bezüglich Wiederverwendung der Services</w:t>
      </w:r>
      <w:r w:rsidR="00660BC1">
        <w:t xml:space="preserve"> in einer </w:t>
      </w:r>
      <w:r w:rsidR="00660BC1" w:rsidRPr="00EE1140">
        <w:rPr>
          <w:i/>
        </w:rPr>
        <w:t>Identity F</w:t>
      </w:r>
      <w:r w:rsidR="00AE64DB" w:rsidRPr="00EE1140">
        <w:rPr>
          <w:i/>
        </w:rPr>
        <w:t>ederation</w:t>
      </w:r>
      <w:r w:rsidR="00A614C0">
        <w:t xml:space="preserve">. </w:t>
      </w:r>
      <w:r w:rsidR="00A614C0" w:rsidRPr="009C6BA2">
        <w:t xml:space="preserve">Die </w:t>
      </w:r>
      <w:r w:rsidR="00A614C0" w:rsidRPr="009C6BA2">
        <w:rPr>
          <w:i/>
        </w:rPr>
        <w:t>Relying Party</w:t>
      </w:r>
      <w:r w:rsidR="00A614C0" w:rsidRPr="009C6BA2">
        <w:t xml:space="preserve"> gibt deshalb möglichst viel Betriebsverantwortung an </w:t>
      </w:r>
      <w:r w:rsidR="00A614C0" w:rsidRPr="009C6BA2">
        <w:rPr>
          <w:i/>
        </w:rPr>
        <w:t>IAM</w:t>
      </w:r>
      <w:r w:rsidR="00A614C0" w:rsidRPr="009C6BA2">
        <w:t>-Dienstanbieter.</w:t>
      </w:r>
    </w:p>
    <w:tbl>
      <w:tblPr>
        <w:tblStyle w:val="Gitternetztabelle21"/>
        <w:tblW w:w="8807" w:type="dxa"/>
        <w:tblLayout w:type="fixed"/>
        <w:tblLook w:val="0420" w:firstRow="1" w:lastRow="0" w:firstColumn="0" w:lastColumn="0" w:noHBand="0" w:noVBand="1"/>
      </w:tblPr>
      <w:tblGrid>
        <w:gridCol w:w="959"/>
        <w:gridCol w:w="2268"/>
        <w:gridCol w:w="709"/>
        <w:gridCol w:w="708"/>
        <w:gridCol w:w="709"/>
        <w:gridCol w:w="709"/>
        <w:gridCol w:w="1276"/>
        <w:gridCol w:w="1463"/>
        <w:gridCol w:w="6"/>
      </w:tblGrid>
      <w:tr w:rsidR="00270B25" w14:paraId="4BEB704B" w14:textId="77777777" w:rsidTr="00004D7E">
        <w:trPr>
          <w:cnfStyle w:val="100000000000" w:firstRow="1" w:lastRow="0" w:firstColumn="0" w:lastColumn="0" w:oddVBand="0" w:evenVBand="0" w:oddHBand="0" w:evenHBand="0" w:firstRowFirstColumn="0" w:firstRowLastColumn="0" w:lastRowFirstColumn="0" w:lastRowLastColumn="0"/>
          <w:trHeight w:val="417"/>
        </w:trPr>
        <w:tc>
          <w:tcPr>
            <w:tcW w:w="3227" w:type="dxa"/>
            <w:gridSpan w:val="2"/>
            <w:vMerge w:val="restart"/>
            <w:tcBorders>
              <w:left w:val="nil"/>
            </w:tcBorders>
            <w:vAlign w:val="center"/>
          </w:tcPr>
          <w:p w14:paraId="20FFB163" w14:textId="77777777" w:rsidR="00270B25" w:rsidRDefault="00270B25" w:rsidP="004311C9">
            <w:pPr>
              <w:pStyle w:val="Textkrper"/>
              <w:jc w:val="center"/>
            </w:pPr>
          </w:p>
        </w:tc>
        <w:tc>
          <w:tcPr>
            <w:tcW w:w="5580" w:type="dxa"/>
            <w:gridSpan w:val="7"/>
            <w:tcBorders>
              <w:right w:val="single" w:sz="2" w:space="0" w:color="666666" w:themeColor="text1" w:themeTint="99"/>
            </w:tcBorders>
            <w:shd w:val="clear" w:color="auto" w:fill="BFBFBF" w:themeFill="background1" w:themeFillShade="BF"/>
          </w:tcPr>
          <w:p w14:paraId="0C44F158" w14:textId="4B956F79" w:rsidR="00270B25" w:rsidRDefault="00270B25" w:rsidP="00EE1140">
            <w:pPr>
              <w:pStyle w:val="Textkrper"/>
              <w:jc w:val="center"/>
              <w:rPr>
                <w:b w:val="0"/>
              </w:rPr>
            </w:pPr>
            <w:r>
              <w:t>Stakeholder</w:t>
            </w:r>
          </w:p>
        </w:tc>
      </w:tr>
      <w:tr w:rsidR="00010BCF" w:rsidRPr="007F2815" w14:paraId="20D43AEA" w14:textId="77777777" w:rsidTr="00EE1140">
        <w:trPr>
          <w:gridAfter w:val="1"/>
          <w:cnfStyle w:val="000000100000" w:firstRow="0" w:lastRow="0" w:firstColumn="0" w:lastColumn="0" w:oddVBand="0" w:evenVBand="0" w:oddHBand="1" w:evenHBand="0" w:firstRowFirstColumn="0" w:firstRowLastColumn="0" w:lastRowFirstColumn="0" w:lastRowLastColumn="0"/>
          <w:wAfter w:w="6" w:type="dxa"/>
          <w:trHeight w:val="144"/>
        </w:trPr>
        <w:tc>
          <w:tcPr>
            <w:tcW w:w="0" w:type="dxa"/>
            <w:gridSpan w:val="2"/>
            <w:vMerge/>
            <w:tcBorders>
              <w:left w:val="nil"/>
            </w:tcBorders>
          </w:tcPr>
          <w:p w14:paraId="06352C9B" w14:textId="77777777" w:rsidR="00010BCF" w:rsidRDefault="00010BCF">
            <w:pPr>
              <w:pStyle w:val="Textkrper"/>
            </w:pPr>
          </w:p>
        </w:tc>
        <w:tc>
          <w:tcPr>
            <w:tcW w:w="0" w:type="dxa"/>
            <w:gridSpan w:val="5"/>
            <w:vAlign w:val="center"/>
          </w:tcPr>
          <w:p w14:paraId="25AC4520" w14:textId="6E4DF4CE" w:rsidR="00010BCF" w:rsidRPr="007F2815" w:rsidRDefault="00270B25">
            <w:pPr>
              <w:pStyle w:val="Textkrper"/>
              <w:jc w:val="center"/>
              <w:rPr>
                <w:lang w:val="en-GB"/>
              </w:rPr>
            </w:pPr>
            <w:r>
              <w:t>IAM-Dienstanbieter</w:t>
            </w:r>
          </w:p>
        </w:tc>
        <w:tc>
          <w:tcPr>
            <w:tcW w:w="0" w:type="dxa"/>
            <w:vMerge w:val="restart"/>
            <w:tcBorders>
              <w:right w:val="nil"/>
            </w:tcBorders>
            <w:vAlign w:val="center"/>
          </w:tcPr>
          <w:p w14:paraId="2E3E2312" w14:textId="3093926A" w:rsidR="00010BCF" w:rsidRPr="007F2815" w:rsidRDefault="00270B25" w:rsidP="00107A56">
            <w:pPr>
              <w:pStyle w:val="Textkrper"/>
              <w:jc w:val="center"/>
              <w:rPr>
                <w:lang w:val="en-GB"/>
              </w:rPr>
            </w:pPr>
            <w:r>
              <w:rPr>
                <w:lang w:val="en-GB"/>
              </w:rPr>
              <w:t>Relying</w:t>
            </w:r>
            <w:r>
              <w:rPr>
                <w:lang w:val="en-GB"/>
              </w:rPr>
              <w:br/>
              <w:t>Party</w:t>
            </w:r>
          </w:p>
        </w:tc>
      </w:tr>
      <w:tr w:rsidR="00660BC1" w:rsidRPr="007F2815" w14:paraId="7B85E7FC" w14:textId="77777777" w:rsidTr="00EE1140">
        <w:trPr>
          <w:gridAfter w:val="1"/>
          <w:wAfter w:w="6" w:type="dxa"/>
          <w:trHeight w:val="144"/>
        </w:trPr>
        <w:tc>
          <w:tcPr>
            <w:tcW w:w="0" w:type="dxa"/>
            <w:gridSpan w:val="2"/>
            <w:vMerge/>
            <w:tcBorders>
              <w:left w:val="nil"/>
              <w:bottom w:val="single" w:sz="4" w:space="0" w:color="auto"/>
            </w:tcBorders>
          </w:tcPr>
          <w:p w14:paraId="3E424FF0" w14:textId="4A83A20C" w:rsidR="00010BCF" w:rsidRDefault="00010BCF">
            <w:pPr>
              <w:pStyle w:val="Textkrper"/>
            </w:pPr>
          </w:p>
        </w:tc>
        <w:tc>
          <w:tcPr>
            <w:tcW w:w="709" w:type="dxa"/>
            <w:vAlign w:val="center"/>
          </w:tcPr>
          <w:p w14:paraId="11018321" w14:textId="3011DE26" w:rsidR="00010BCF" w:rsidRPr="007F2815" w:rsidRDefault="00010BCF" w:rsidP="004311C9">
            <w:pPr>
              <w:pStyle w:val="Textkrper"/>
              <w:jc w:val="center"/>
            </w:pPr>
            <w:r>
              <w:t>IdP</w:t>
            </w:r>
          </w:p>
        </w:tc>
        <w:tc>
          <w:tcPr>
            <w:tcW w:w="708" w:type="dxa"/>
            <w:vAlign w:val="center"/>
          </w:tcPr>
          <w:p w14:paraId="021053C5" w14:textId="38843025" w:rsidR="00010BCF" w:rsidRPr="007F2815" w:rsidRDefault="00010BCF" w:rsidP="004311C9">
            <w:pPr>
              <w:pStyle w:val="Textkrper"/>
              <w:jc w:val="center"/>
            </w:pPr>
            <w:r>
              <w:t>AA</w:t>
            </w:r>
          </w:p>
        </w:tc>
        <w:tc>
          <w:tcPr>
            <w:tcW w:w="0" w:type="dxa"/>
            <w:vAlign w:val="center"/>
          </w:tcPr>
          <w:p w14:paraId="3BC5D7F6" w14:textId="4237DB33" w:rsidR="00010BCF" w:rsidRPr="00EE1140" w:rsidRDefault="00010BCF" w:rsidP="00B2419A">
            <w:pPr>
              <w:pStyle w:val="Textkrper"/>
              <w:jc w:val="center"/>
            </w:pPr>
            <w:r w:rsidRPr="00EE1140">
              <w:t>CSP</w:t>
            </w:r>
          </w:p>
        </w:tc>
        <w:tc>
          <w:tcPr>
            <w:tcW w:w="709" w:type="dxa"/>
            <w:vAlign w:val="center"/>
          </w:tcPr>
          <w:p w14:paraId="476A6AAF" w14:textId="11CF90BD" w:rsidR="00010BCF" w:rsidRPr="00EE1140" w:rsidRDefault="00010BCF" w:rsidP="004311C9">
            <w:pPr>
              <w:pStyle w:val="Textkrper"/>
              <w:jc w:val="center"/>
            </w:pPr>
            <w:r w:rsidRPr="00EE1140">
              <w:t>RA</w:t>
            </w:r>
          </w:p>
        </w:tc>
        <w:tc>
          <w:tcPr>
            <w:tcW w:w="1276" w:type="dxa"/>
          </w:tcPr>
          <w:p w14:paraId="48703BFF" w14:textId="7E8B61E8" w:rsidR="00010BCF" w:rsidRPr="00EE1140" w:rsidRDefault="0000687E" w:rsidP="004311C9">
            <w:pPr>
              <w:pStyle w:val="Textkrper"/>
              <w:jc w:val="center"/>
            </w:pPr>
            <w:r>
              <w:t>Vermittler</w:t>
            </w:r>
          </w:p>
        </w:tc>
        <w:tc>
          <w:tcPr>
            <w:tcW w:w="0" w:type="dxa"/>
            <w:vMerge/>
            <w:tcBorders>
              <w:right w:val="nil"/>
            </w:tcBorders>
            <w:vAlign w:val="center"/>
          </w:tcPr>
          <w:p w14:paraId="588B854E" w14:textId="5CE4968B" w:rsidR="00010BCF" w:rsidRPr="007F2815" w:rsidRDefault="00010BCF" w:rsidP="004311C9">
            <w:pPr>
              <w:pStyle w:val="Textkrper"/>
              <w:jc w:val="center"/>
              <w:rPr>
                <w:lang w:val="en-GB"/>
              </w:rPr>
            </w:pPr>
          </w:p>
        </w:tc>
      </w:tr>
      <w:tr w:rsidR="000A5217" w:rsidRPr="007F2815" w14:paraId="004622D6" w14:textId="77777777" w:rsidTr="00660BC1">
        <w:trPr>
          <w:gridAfter w:val="1"/>
          <w:cnfStyle w:val="000000100000" w:firstRow="0" w:lastRow="0" w:firstColumn="0" w:lastColumn="0" w:oddVBand="0" w:evenVBand="0" w:oddHBand="1" w:evenHBand="0" w:firstRowFirstColumn="0" w:firstRowLastColumn="0" w:lastRowFirstColumn="0" w:lastRowLastColumn="0"/>
          <w:wAfter w:w="6" w:type="dxa"/>
          <w:trHeight w:val="409"/>
        </w:trPr>
        <w:tc>
          <w:tcPr>
            <w:tcW w:w="959"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extDirection w:val="btLr"/>
            <w:vAlign w:val="center"/>
          </w:tcPr>
          <w:p w14:paraId="4EB82B40" w14:textId="77777777" w:rsidR="00365D61" w:rsidRDefault="00010BCF" w:rsidP="00365D61">
            <w:pPr>
              <w:spacing w:after="0"/>
            </w:pPr>
            <w:r>
              <w:fldChar w:fldCharType="begin"/>
            </w:r>
            <w:r w:rsidRPr="00EE1140">
              <w:instrText xml:space="preserve"> REF _Ref342382410 \h </w:instrText>
            </w:r>
            <w:r>
              <w:instrText xml:space="preserve"> \* MERGEFORMAT </w:instrText>
            </w:r>
            <w:r>
              <w:fldChar w:fldCharType="separate"/>
            </w:r>
          </w:p>
          <w:p w14:paraId="08E4E087" w14:textId="21F4586D" w:rsidR="00010BCF" w:rsidRPr="007F2815" w:rsidRDefault="00365D61" w:rsidP="004311C9">
            <w:pPr>
              <w:pStyle w:val="Textkrper"/>
              <w:ind w:left="113" w:right="113"/>
              <w:jc w:val="center"/>
              <w:rPr>
                <w:lang w:val="en-GB"/>
              </w:rPr>
            </w:pPr>
            <w:r w:rsidRPr="003F6E31">
              <w:t>Geschäftsservices</w:t>
            </w:r>
            <w:r w:rsidR="00010BCF">
              <w:fldChar w:fldCharType="end"/>
            </w:r>
          </w:p>
        </w:tc>
        <w:tc>
          <w:tcPr>
            <w:tcW w:w="2268" w:type="dxa"/>
            <w:tcBorders>
              <w:left w:val="single" w:sz="4" w:space="0" w:color="auto"/>
            </w:tcBorders>
            <w:shd w:val="clear" w:color="auto" w:fill="6699FF"/>
            <w:hideMark/>
          </w:tcPr>
          <w:p w14:paraId="4F865363" w14:textId="1C0FF8B2" w:rsidR="00010BCF" w:rsidRPr="007F2815" w:rsidRDefault="00010BCF">
            <w:pPr>
              <w:pStyle w:val="Textkrper"/>
              <w:rPr>
                <w:lang w:val="en-GB"/>
              </w:rPr>
            </w:pPr>
            <w:r>
              <w:rPr>
                <w:lang w:val="en-GB"/>
              </w:rPr>
              <w:t>E-Identity</w:t>
            </w:r>
          </w:p>
        </w:tc>
        <w:tc>
          <w:tcPr>
            <w:tcW w:w="709" w:type="dxa"/>
          </w:tcPr>
          <w:p w14:paraId="6F39ED94" w14:textId="77777777" w:rsidR="00010BCF" w:rsidRPr="007F2815" w:rsidRDefault="00010BCF">
            <w:pPr>
              <w:pStyle w:val="Textkrper"/>
              <w:jc w:val="center"/>
              <w:rPr>
                <w:b/>
                <w:lang w:val="en-GB"/>
              </w:rPr>
            </w:pPr>
          </w:p>
        </w:tc>
        <w:tc>
          <w:tcPr>
            <w:tcW w:w="708" w:type="dxa"/>
            <w:hideMark/>
          </w:tcPr>
          <w:p w14:paraId="1C5C4732" w14:textId="7301DD85" w:rsidR="00010BCF" w:rsidRPr="007F2815" w:rsidRDefault="00010BCF">
            <w:pPr>
              <w:pStyle w:val="Textkrper"/>
              <w:jc w:val="center"/>
              <w:rPr>
                <w:b/>
                <w:lang w:val="en-GB"/>
              </w:rPr>
            </w:pPr>
          </w:p>
        </w:tc>
        <w:tc>
          <w:tcPr>
            <w:tcW w:w="709" w:type="dxa"/>
          </w:tcPr>
          <w:p w14:paraId="4408D0CE" w14:textId="74A143F7" w:rsidR="00010BCF" w:rsidRPr="007F2815" w:rsidRDefault="00010BCF">
            <w:pPr>
              <w:pStyle w:val="Textkrper"/>
              <w:jc w:val="center"/>
              <w:rPr>
                <w:b/>
                <w:lang w:val="en-GB"/>
              </w:rPr>
            </w:pPr>
          </w:p>
        </w:tc>
        <w:tc>
          <w:tcPr>
            <w:tcW w:w="709" w:type="dxa"/>
          </w:tcPr>
          <w:p w14:paraId="1B240988" w14:textId="468EF030" w:rsidR="00010BCF" w:rsidRPr="007F2815" w:rsidRDefault="00010BCF">
            <w:pPr>
              <w:pStyle w:val="Textkrper"/>
              <w:jc w:val="center"/>
              <w:rPr>
                <w:b/>
                <w:lang w:val="en-GB"/>
              </w:rPr>
            </w:pPr>
            <w:r>
              <w:rPr>
                <w:b/>
                <w:lang w:val="en-GB"/>
              </w:rPr>
              <w:t>X</w:t>
            </w:r>
          </w:p>
        </w:tc>
        <w:tc>
          <w:tcPr>
            <w:tcW w:w="1276" w:type="dxa"/>
          </w:tcPr>
          <w:p w14:paraId="50494D8C" w14:textId="77777777" w:rsidR="00010BCF" w:rsidRPr="007F2815" w:rsidRDefault="00010BCF">
            <w:pPr>
              <w:pStyle w:val="Textkrper"/>
              <w:jc w:val="center"/>
              <w:rPr>
                <w:b/>
                <w:lang w:val="en-GB"/>
              </w:rPr>
            </w:pPr>
          </w:p>
        </w:tc>
        <w:tc>
          <w:tcPr>
            <w:tcW w:w="1463" w:type="dxa"/>
            <w:tcBorders>
              <w:right w:val="nil"/>
            </w:tcBorders>
          </w:tcPr>
          <w:p w14:paraId="508E5B01" w14:textId="14BA75E3" w:rsidR="00010BCF" w:rsidRPr="007F2815" w:rsidRDefault="00010BCF">
            <w:pPr>
              <w:pStyle w:val="Textkrper"/>
              <w:jc w:val="center"/>
              <w:rPr>
                <w:b/>
                <w:lang w:val="en-GB"/>
              </w:rPr>
            </w:pPr>
          </w:p>
        </w:tc>
      </w:tr>
      <w:tr w:rsidR="00660BC1" w:rsidRPr="007F2815" w14:paraId="2BEC03AB" w14:textId="77777777" w:rsidTr="00EE1140">
        <w:trPr>
          <w:gridAfter w:val="1"/>
          <w:wAfter w:w="6" w:type="dxa"/>
          <w:trHeight w:val="144"/>
        </w:trPr>
        <w:tc>
          <w:tcPr>
            <w:tcW w:w="0" w:type="dxa"/>
            <w:vMerge/>
            <w:tcBorders>
              <w:left w:val="single" w:sz="4" w:space="0" w:color="auto"/>
              <w:bottom w:val="single" w:sz="4" w:space="0" w:color="auto"/>
              <w:right w:val="single" w:sz="4" w:space="0" w:color="auto"/>
            </w:tcBorders>
            <w:shd w:val="clear" w:color="auto" w:fill="BFBFBF" w:themeFill="background1" w:themeFillShade="BF"/>
          </w:tcPr>
          <w:p w14:paraId="1DB32DAE" w14:textId="77777777" w:rsidR="00FB0F58" w:rsidRPr="007F2815" w:rsidRDefault="00FB0F58">
            <w:pPr>
              <w:pStyle w:val="Textkrper"/>
              <w:rPr>
                <w:lang w:val="en-GB"/>
              </w:rPr>
            </w:pPr>
          </w:p>
        </w:tc>
        <w:tc>
          <w:tcPr>
            <w:tcW w:w="0" w:type="dxa"/>
            <w:tcBorders>
              <w:left w:val="single" w:sz="4" w:space="0" w:color="auto"/>
            </w:tcBorders>
            <w:shd w:val="clear" w:color="auto" w:fill="6699FF"/>
            <w:hideMark/>
          </w:tcPr>
          <w:p w14:paraId="7DEC400E" w14:textId="77777777" w:rsidR="00FB0F58" w:rsidRPr="007F2815" w:rsidRDefault="00FB0F58">
            <w:pPr>
              <w:pStyle w:val="Textkrper"/>
              <w:rPr>
                <w:lang w:val="en-GB"/>
              </w:rPr>
            </w:pPr>
            <w:r w:rsidRPr="007F2815">
              <w:rPr>
                <w:lang w:val="en-GB"/>
              </w:rPr>
              <w:t>Credential</w:t>
            </w:r>
          </w:p>
        </w:tc>
        <w:tc>
          <w:tcPr>
            <w:tcW w:w="0" w:type="dxa"/>
          </w:tcPr>
          <w:p w14:paraId="6B624B20" w14:textId="77777777" w:rsidR="00FB0F58" w:rsidRPr="007F2815" w:rsidRDefault="00FB0F58">
            <w:pPr>
              <w:pStyle w:val="Textkrper"/>
              <w:jc w:val="center"/>
              <w:rPr>
                <w:b/>
                <w:lang w:val="en-GB"/>
              </w:rPr>
            </w:pPr>
          </w:p>
        </w:tc>
        <w:tc>
          <w:tcPr>
            <w:tcW w:w="0" w:type="dxa"/>
            <w:hideMark/>
          </w:tcPr>
          <w:p w14:paraId="34E8F626" w14:textId="299C3DE4" w:rsidR="00FB0F58" w:rsidRPr="007F2815" w:rsidRDefault="00FB0F58">
            <w:pPr>
              <w:pStyle w:val="Textkrper"/>
              <w:jc w:val="center"/>
              <w:rPr>
                <w:b/>
                <w:lang w:val="en-GB"/>
              </w:rPr>
            </w:pPr>
          </w:p>
        </w:tc>
        <w:tc>
          <w:tcPr>
            <w:tcW w:w="709" w:type="dxa"/>
          </w:tcPr>
          <w:p w14:paraId="150A588E" w14:textId="69B95576" w:rsidR="00FB0F58" w:rsidRPr="007F2815" w:rsidRDefault="00FB0F58">
            <w:pPr>
              <w:pStyle w:val="Textkrper"/>
              <w:jc w:val="center"/>
              <w:rPr>
                <w:b/>
                <w:lang w:val="en-GB"/>
              </w:rPr>
            </w:pPr>
            <w:r>
              <w:rPr>
                <w:b/>
                <w:lang w:val="en-GB"/>
              </w:rPr>
              <w:t>X</w:t>
            </w:r>
          </w:p>
        </w:tc>
        <w:tc>
          <w:tcPr>
            <w:tcW w:w="709" w:type="dxa"/>
          </w:tcPr>
          <w:p w14:paraId="6837DC74" w14:textId="213F50C5" w:rsidR="00FB0F58" w:rsidRPr="007F2815" w:rsidRDefault="00FB0F58">
            <w:pPr>
              <w:pStyle w:val="Textkrper"/>
              <w:jc w:val="center"/>
              <w:rPr>
                <w:b/>
                <w:lang w:val="en-GB"/>
              </w:rPr>
            </w:pPr>
          </w:p>
        </w:tc>
        <w:tc>
          <w:tcPr>
            <w:tcW w:w="1276" w:type="dxa"/>
          </w:tcPr>
          <w:p w14:paraId="14CEEF08" w14:textId="77777777" w:rsidR="00FB0F58" w:rsidRPr="007F2815" w:rsidRDefault="00FB0F58">
            <w:pPr>
              <w:pStyle w:val="Textkrper"/>
              <w:jc w:val="center"/>
              <w:rPr>
                <w:b/>
                <w:lang w:val="en-GB"/>
              </w:rPr>
            </w:pPr>
          </w:p>
        </w:tc>
        <w:tc>
          <w:tcPr>
            <w:tcW w:w="0" w:type="dxa"/>
            <w:tcBorders>
              <w:right w:val="nil"/>
            </w:tcBorders>
          </w:tcPr>
          <w:p w14:paraId="42114760" w14:textId="2730C3A9" w:rsidR="00FB0F58" w:rsidRPr="007F2815" w:rsidRDefault="00FB0F58">
            <w:pPr>
              <w:pStyle w:val="Textkrper"/>
              <w:jc w:val="center"/>
              <w:rPr>
                <w:b/>
                <w:lang w:val="en-GB"/>
              </w:rPr>
            </w:pPr>
          </w:p>
        </w:tc>
      </w:tr>
      <w:tr w:rsidR="000A5217" w:rsidRPr="007F2815" w14:paraId="1FDFCE92" w14:textId="77777777" w:rsidTr="00660BC1">
        <w:trPr>
          <w:gridAfter w:val="1"/>
          <w:cnfStyle w:val="000000100000" w:firstRow="0" w:lastRow="0" w:firstColumn="0" w:lastColumn="0" w:oddVBand="0" w:evenVBand="0" w:oddHBand="1" w:evenHBand="0" w:firstRowFirstColumn="0" w:firstRowLastColumn="0" w:lastRowFirstColumn="0" w:lastRowLastColumn="0"/>
          <w:wAfter w:w="6" w:type="dxa"/>
          <w:trHeight w:val="144"/>
        </w:trPr>
        <w:tc>
          <w:tcPr>
            <w:tcW w:w="959" w:type="dxa"/>
            <w:vMerge/>
            <w:tcBorders>
              <w:left w:val="single" w:sz="4" w:space="0" w:color="auto"/>
              <w:bottom w:val="single" w:sz="4" w:space="0" w:color="auto"/>
              <w:right w:val="single" w:sz="4" w:space="0" w:color="auto"/>
            </w:tcBorders>
            <w:shd w:val="clear" w:color="auto" w:fill="BFBFBF" w:themeFill="background1" w:themeFillShade="BF"/>
          </w:tcPr>
          <w:p w14:paraId="18559023" w14:textId="77777777" w:rsidR="00FB0F58" w:rsidRPr="007F2815" w:rsidRDefault="00FB0F58">
            <w:pPr>
              <w:pStyle w:val="Textkrper"/>
              <w:rPr>
                <w:lang w:val="en-GB"/>
              </w:rPr>
            </w:pPr>
          </w:p>
        </w:tc>
        <w:tc>
          <w:tcPr>
            <w:tcW w:w="2268" w:type="dxa"/>
            <w:tcBorders>
              <w:left w:val="single" w:sz="4" w:space="0" w:color="auto"/>
            </w:tcBorders>
            <w:shd w:val="clear" w:color="auto" w:fill="6699FF"/>
            <w:hideMark/>
          </w:tcPr>
          <w:p w14:paraId="25876077" w14:textId="77777777" w:rsidR="00FB0F58" w:rsidRPr="007F2815" w:rsidRDefault="00FB0F58">
            <w:pPr>
              <w:pStyle w:val="Textkrper"/>
              <w:rPr>
                <w:lang w:val="en-GB"/>
              </w:rPr>
            </w:pPr>
            <w:r w:rsidRPr="007F2815">
              <w:rPr>
                <w:lang w:val="en-GB"/>
              </w:rPr>
              <w:t>Attribute</w:t>
            </w:r>
          </w:p>
        </w:tc>
        <w:tc>
          <w:tcPr>
            <w:tcW w:w="709" w:type="dxa"/>
          </w:tcPr>
          <w:p w14:paraId="558C6F39" w14:textId="77777777" w:rsidR="00FB0F58" w:rsidRPr="007F2815" w:rsidRDefault="00FB0F58">
            <w:pPr>
              <w:pStyle w:val="Textkrper"/>
              <w:jc w:val="center"/>
              <w:rPr>
                <w:b/>
                <w:lang w:val="en-GB"/>
              </w:rPr>
            </w:pPr>
          </w:p>
        </w:tc>
        <w:tc>
          <w:tcPr>
            <w:tcW w:w="708" w:type="dxa"/>
            <w:hideMark/>
          </w:tcPr>
          <w:p w14:paraId="0793CE2E" w14:textId="77777777" w:rsidR="00FB0F58" w:rsidRPr="007F2815" w:rsidRDefault="00FB0F58">
            <w:pPr>
              <w:pStyle w:val="Textkrper"/>
              <w:jc w:val="center"/>
              <w:rPr>
                <w:b/>
                <w:lang w:val="en-GB"/>
              </w:rPr>
            </w:pPr>
            <w:r w:rsidRPr="007F2815">
              <w:rPr>
                <w:b/>
                <w:lang w:val="en-GB"/>
              </w:rPr>
              <w:t>X</w:t>
            </w:r>
          </w:p>
        </w:tc>
        <w:tc>
          <w:tcPr>
            <w:tcW w:w="709" w:type="dxa"/>
          </w:tcPr>
          <w:p w14:paraId="53F9A4E0" w14:textId="77777777" w:rsidR="00FB0F58" w:rsidRPr="007F2815" w:rsidRDefault="00FB0F58">
            <w:pPr>
              <w:pStyle w:val="Textkrper"/>
              <w:jc w:val="center"/>
              <w:rPr>
                <w:b/>
                <w:lang w:val="en-GB"/>
              </w:rPr>
            </w:pPr>
          </w:p>
        </w:tc>
        <w:tc>
          <w:tcPr>
            <w:tcW w:w="709" w:type="dxa"/>
          </w:tcPr>
          <w:p w14:paraId="4C596079" w14:textId="48F401E6" w:rsidR="00FB0F58" w:rsidRPr="007F2815" w:rsidRDefault="00FB0F58">
            <w:pPr>
              <w:pStyle w:val="Textkrper"/>
              <w:jc w:val="center"/>
              <w:rPr>
                <w:b/>
                <w:lang w:val="en-GB"/>
              </w:rPr>
            </w:pPr>
          </w:p>
        </w:tc>
        <w:tc>
          <w:tcPr>
            <w:tcW w:w="1276" w:type="dxa"/>
          </w:tcPr>
          <w:p w14:paraId="6F6C1CEC" w14:textId="77777777" w:rsidR="00FB0F58" w:rsidRPr="007F2815" w:rsidRDefault="00FB0F58">
            <w:pPr>
              <w:pStyle w:val="Textkrper"/>
              <w:jc w:val="center"/>
              <w:rPr>
                <w:b/>
                <w:lang w:val="en-GB"/>
              </w:rPr>
            </w:pPr>
          </w:p>
        </w:tc>
        <w:tc>
          <w:tcPr>
            <w:tcW w:w="1463" w:type="dxa"/>
            <w:tcBorders>
              <w:right w:val="nil"/>
            </w:tcBorders>
          </w:tcPr>
          <w:p w14:paraId="1BD6F0C7" w14:textId="61B4C811" w:rsidR="00FB0F58" w:rsidRPr="007F2815" w:rsidRDefault="00FB0F58">
            <w:pPr>
              <w:pStyle w:val="Textkrper"/>
              <w:jc w:val="center"/>
              <w:rPr>
                <w:b/>
                <w:lang w:val="en-GB"/>
              </w:rPr>
            </w:pPr>
          </w:p>
        </w:tc>
      </w:tr>
      <w:tr w:rsidR="00660BC1" w:rsidRPr="007F2815" w14:paraId="7D26771C" w14:textId="77777777" w:rsidTr="00EE1140">
        <w:trPr>
          <w:gridAfter w:val="1"/>
          <w:wAfter w:w="6" w:type="dxa"/>
          <w:trHeight w:val="144"/>
        </w:trPr>
        <w:tc>
          <w:tcPr>
            <w:tcW w:w="0" w:type="dxa"/>
            <w:vMerge/>
            <w:tcBorders>
              <w:left w:val="single" w:sz="4" w:space="0" w:color="auto"/>
              <w:bottom w:val="single" w:sz="4" w:space="0" w:color="auto"/>
              <w:right w:val="single" w:sz="4" w:space="0" w:color="auto"/>
            </w:tcBorders>
            <w:shd w:val="clear" w:color="auto" w:fill="BFBFBF" w:themeFill="background1" w:themeFillShade="BF"/>
          </w:tcPr>
          <w:p w14:paraId="68048D6E" w14:textId="77777777" w:rsidR="00FB0F58" w:rsidRPr="007F2815" w:rsidRDefault="00FB0F58">
            <w:pPr>
              <w:pStyle w:val="Textkrper"/>
              <w:rPr>
                <w:lang w:val="en-GB"/>
              </w:rPr>
            </w:pPr>
          </w:p>
        </w:tc>
        <w:tc>
          <w:tcPr>
            <w:tcW w:w="0" w:type="dxa"/>
            <w:tcBorders>
              <w:left w:val="single" w:sz="4" w:space="0" w:color="auto"/>
            </w:tcBorders>
            <w:shd w:val="clear" w:color="auto" w:fill="6699FF"/>
            <w:hideMark/>
          </w:tcPr>
          <w:p w14:paraId="11B29F5D" w14:textId="77777777" w:rsidR="00FB0F58" w:rsidRPr="007F2815" w:rsidRDefault="00FB0F58">
            <w:pPr>
              <w:pStyle w:val="Textkrper"/>
              <w:rPr>
                <w:lang w:val="en-GB"/>
              </w:rPr>
            </w:pPr>
            <w:r w:rsidRPr="007F2815">
              <w:rPr>
                <w:lang w:val="en-GB"/>
              </w:rPr>
              <w:t>Trust</w:t>
            </w:r>
          </w:p>
        </w:tc>
        <w:tc>
          <w:tcPr>
            <w:tcW w:w="0" w:type="dxa"/>
          </w:tcPr>
          <w:p w14:paraId="0C986391" w14:textId="6648A29D" w:rsidR="00FB0F58" w:rsidRPr="005372DC" w:rsidRDefault="00FB0F58">
            <w:pPr>
              <w:pStyle w:val="Textkrper"/>
              <w:jc w:val="center"/>
              <w:rPr>
                <w:b/>
                <w:color w:val="FF0000"/>
                <w:lang w:val="en-GB"/>
              </w:rPr>
            </w:pPr>
          </w:p>
        </w:tc>
        <w:tc>
          <w:tcPr>
            <w:tcW w:w="0" w:type="dxa"/>
          </w:tcPr>
          <w:p w14:paraId="4D306EAB" w14:textId="69FF0FFE" w:rsidR="00FB0F58" w:rsidRPr="005372DC" w:rsidRDefault="00FB0F58">
            <w:pPr>
              <w:pStyle w:val="Textkrper"/>
              <w:jc w:val="center"/>
              <w:rPr>
                <w:b/>
                <w:color w:val="FF0000"/>
                <w:lang w:val="en-GB"/>
              </w:rPr>
            </w:pPr>
          </w:p>
        </w:tc>
        <w:tc>
          <w:tcPr>
            <w:tcW w:w="709" w:type="dxa"/>
          </w:tcPr>
          <w:p w14:paraId="7C0B830F" w14:textId="77777777" w:rsidR="00FB0F58" w:rsidRPr="005372DC" w:rsidRDefault="00FB0F58">
            <w:pPr>
              <w:pStyle w:val="Textkrper"/>
              <w:jc w:val="center"/>
              <w:rPr>
                <w:b/>
                <w:color w:val="FF0000"/>
                <w:lang w:val="en-GB"/>
              </w:rPr>
            </w:pPr>
          </w:p>
        </w:tc>
        <w:tc>
          <w:tcPr>
            <w:tcW w:w="709" w:type="dxa"/>
          </w:tcPr>
          <w:p w14:paraId="56126A6A" w14:textId="2B371ACA" w:rsidR="00FB0F58" w:rsidRPr="005372DC" w:rsidRDefault="00FB0F58">
            <w:pPr>
              <w:pStyle w:val="Textkrper"/>
              <w:jc w:val="center"/>
              <w:rPr>
                <w:b/>
                <w:color w:val="FF0000"/>
                <w:lang w:val="en-GB"/>
              </w:rPr>
            </w:pPr>
          </w:p>
        </w:tc>
        <w:tc>
          <w:tcPr>
            <w:tcW w:w="1276" w:type="dxa"/>
          </w:tcPr>
          <w:p w14:paraId="59BCD255" w14:textId="41BC3382" w:rsidR="00FB0F58" w:rsidRPr="005372DC" w:rsidRDefault="00FB0F58">
            <w:pPr>
              <w:pStyle w:val="Textkrper"/>
              <w:jc w:val="center"/>
              <w:rPr>
                <w:b/>
                <w:color w:val="FF0000"/>
                <w:lang w:val="en-GB"/>
              </w:rPr>
            </w:pPr>
            <w:r w:rsidRPr="00660BC1">
              <w:rPr>
                <w:b/>
                <w:lang w:val="en-GB"/>
              </w:rPr>
              <w:t>X</w:t>
            </w:r>
          </w:p>
        </w:tc>
        <w:tc>
          <w:tcPr>
            <w:tcW w:w="0" w:type="dxa"/>
            <w:tcBorders>
              <w:right w:val="nil"/>
            </w:tcBorders>
            <w:hideMark/>
          </w:tcPr>
          <w:p w14:paraId="1B894B9D" w14:textId="0B9347C4" w:rsidR="00FB0F58" w:rsidRPr="005372DC" w:rsidRDefault="00FB0F58">
            <w:pPr>
              <w:pStyle w:val="Textkrper"/>
              <w:jc w:val="center"/>
              <w:rPr>
                <w:b/>
                <w:color w:val="FF0000"/>
                <w:lang w:val="en-GB"/>
              </w:rPr>
            </w:pPr>
          </w:p>
        </w:tc>
      </w:tr>
      <w:tr w:rsidR="00510A8C" w14:paraId="6F871AD4" w14:textId="77777777" w:rsidTr="00270B25">
        <w:trPr>
          <w:gridAfter w:val="1"/>
          <w:cnfStyle w:val="000000100000" w:firstRow="0" w:lastRow="0" w:firstColumn="0" w:lastColumn="0" w:oddVBand="0" w:evenVBand="0" w:oddHBand="1" w:evenHBand="0" w:firstRowFirstColumn="0" w:firstRowLastColumn="0" w:lastRowFirstColumn="0" w:lastRowLastColumn="0"/>
          <w:wAfter w:w="6" w:type="dxa"/>
          <w:trHeight w:val="144"/>
        </w:trPr>
        <w:tc>
          <w:tcPr>
            <w:tcW w:w="959" w:type="dxa"/>
            <w:vMerge/>
            <w:tcBorders>
              <w:left w:val="single" w:sz="4" w:space="0" w:color="auto"/>
              <w:bottom w:val="single" w:sz="4" w:space="0" w:color="auto"/>
              <w:right w:val="single" w:sz="4" w:space="0" w:color="auto"/>
            </w:tcBorders>
            <w:shd w:val="clear" w:color="auto" w:fill="BFBFBF" w:themeFill="background1" w:themeFillShade="BF"/>
          </w:tcPr>
          <w:p w14:paraId="47B46C66" w14:textId="77777777" w:rsidR="00FB0F58" w:rsidRPr="007F2815" w:rsidRDefault="00FB0F58">
            <w:pPr>
              <w:pStyle w:val="Textkrper"/>
              <w:rPr>
                <w:lang w:val="en-GB"/>
              </w:rPr>
            </w:pPr>
          </w:p>
        </w:tc>
        <w:tc>
          <w:tcPr>
            <w:tcW w:w="2268" w:type="dxa"/>
            <w:tcBorders>
              <w:left w:val="single" w:sz="4" w:space="0" w:color="auto"/>
            </w:tcBorders>
            <w:shd w:val="clear" w:color="auto" w:fill="6699FF"/>
          </w:tcPr>
          <w:p w14:paraId="6FAF6F60" w14:textId="23B77760" w:rsidR="00FB0F58" w:rsidRDefault="00FB0F58">
            <w:pPr>
              <w:pStyle w:val="Textkrper"/>
            </w:pPr>
            <w:r>
              <w:rPr>
                <w:lang w:val="en-GB"/>
              </w:rPr>
              <w:t>E-Ressource</w:t>
            </w:r>
          </w:p>
        </w:tc>
        <w:tc>
          <w:tcPr>
            <w:tcW w:w="709" w:type="dxa"/>
          </w:tcPr>
          <w:p w14:paraId="3850AC6A" w14:textId="77777777" w:rsidR="00FB0F58" w:rsidRDefault="00FB0F58">
            <w:pPr>
              <w:pStyle w:val="Textkrper"/>
              <w:jc w:val="center"/>
              <w:rPr>
                <w:b/>
              </w:rPr>
            </w:pPr>
          </w:p>
        </w:tc>
        <w:tc>
          <w:tcPr>
            <w:tcW w:w="708" w:type="dxa"/>
          </w:tcPr>
          <w:p w14:paraId="09F31FC6" w14:textId="77777777" w:rsidR="00FB0F58" w:rsidRDefault="00FB0F58">
            <w:pPr>
              <w:pStyle w:val="Textkrper"/>
              <w:jc w:val="center"/>
              <w:rPr>
                <w:b/>
              </w:rPr>
            </w:pPr>
          </w:p>
        </w:tc>
        <w:tc>
          <w:tcPr>
            <w:tcW w:w="709" w:type="dxa"/>
          </w:tcPr>
          <w:p w14:paraId="51AB7A5E" w14:textId="77777777" w:rsidR="00FB0F58" w:rsidRDefault="00FB0F58">
            <w:pPr>
              <w:pStyle w:val="Textkrper"/>
              <w:jc w:val="center"/>
              <w:rPr>
                <w:b/>
              </w:rPr>
            </w:pPr>
          </w:p>
        </w:tc>
        <w:tc>
          <w:tcPr>
            <w:tcW w:w="709" w:type="dxa"/>
          </w:tcPr>
          <w:p w14:paraId="4F16AA6C" w14:textId="79157E01" w:rsidR="00FB0F58" w:rsidRDefault="00FB0F58">
            <w:pPr>
              <w:pStyle w:val="Textkrper"/>
              <w:jc w:val="center"/>
              <w:rPr>
                <w:b/>
              </w:rPr>
            </w:pPr>
          </w:p>
        </w:tc>
        <w:tc>
          <w:tcPr>
            <w:tcW w:w="1276" w:type="dxa"/>
          </w:tcPr>
          <w:p w14:paraId="48FD3049" w14:textId="77777777" w:rsidR="00FB0F58" w:rsidRDefault="00FB0F58">
            <w:pPr>
              <w:pStyle w:val="Textkrper"/>
              <w:jc w:val="center"/>
              <w:rPr>
                <w:b/>
              </w:rPr>
            </w:pPr>
          </w:p>
        </w:tc>
        <w:tc>
          <w:tcPr>
            <w:tcW w:w="1463" w:type="dxa"/>
            <w:tcBorders>
              <w:right w:val="nil"/>
            </w:tcBorders>
          </w:tcPr>
          <w:p w14:paraId="3394D39E" w14:textId="3BDDD9E6" w:rsidR="00FB0F58" w:rsidRDefault="00FB0F58">
            <w:pPr>
              <w:pStyle w:val="Textkrper"/>
              <w:jc w:val="center"/>
              <w:rPr>
                <w:b/>
              </w:rPr>
            </w:pPr>
            <w:r>
              <w:rPr>
                <w:b/>
              </w:rPr>
              <w:t>X</w:t>
            </w:r>
          </w:p>
        </w:tc>
      </w:tr>
      <w:tr w:rsidR="00660BC1" w14:paraId="72561B3B" w14:textId="77777777" w:rsidTr="00EE1140">
        <w:trPr>
          <w:gridAfter w:val="1"/>
          <w:wAfter w:w="6" w:type="dxa"/>
          <w:trHeight w:val="144"/>
        </w:trPr>
        <w:tc>
          <w:tcPr>
            <w:tcW w:w="0" w:type="dxa"/>
            <w:vMerge/>
            <w:tcBorders>
              <w:left w:val="single" w:sz="4" w:space="0" w:color="auto"/>
              <w:bottom w:val="single" w:sz="4" w:space="0" w:color="auto"/>
              <w:right w:val="single" w:sz="4" w:space="0" w:color="auto"/>
            </w:tcBorders>
            <w:shd w:val="clear" w:color="auto" w:fill="BFBFBF" w:themeFill="background1" w:themeFillShade="BF"/>
          </w:tcPr>
          <w:p w14:paraId="2D1D2D54" w14:textId="77777777" w:rsidR="00FB0F58" w:rsidRDefault="00FB0F58">
            <w:pPr>
              <w:pStyle w:val="Textkrper"/>
            </w:pPr>
          </w:p>
        </w:tc>
        <w:tc>
          <w:tcPr>
            <w:tcW w:w="0" w:type="dxa"/>
            <w:tcBorders>
              <w:left w:val="single" w:sz="4" w:space="0" w:color="auto"/>
            </w:tcBorders>
            <w:shd w:val="clear" w:color="auto" w:fill="6699FF"/>
            <w:hideMark/>
          </w:tcPr>
          <w:p w14:paraId="5360C229" w14:textId="77777777" w:rsidR="00FB0F58" w:rsidRDefault="00FB0F58">
            <w:pPr>
              <w:pStyle w:val="Textkrper"/>
            </w:pPr>
            <w:r>
              <w:t>Zugangsregel</w:t>
            </w:r>
          </w:p>
        </w:tc>
        <w:tc>
          <w:tcPr>
            <w:tcW w:w="0" w:type="dxa"/>
          </w:tcPr>
          <w:p w14:paraId="42058625" w14:textId="77777777" w:rsidR="00FB0F58" w:rsidRDefault="00FB0F58">
            <w:pPr>
              <w:pStyle w:val="Textkrper"/>
              <w:jc w:val="center"/>
              <w:rPr>
                <w:b/>
              </w:rPr>
            </w:pPr>
          </w:p>
        </w:tc>
        <w:tc>
          <w:tcPr>
            <w:tcW w:w="0" w:type="dxa"/>
          </w:tcPr>
          <w:p w14:paraId="68F81ED1" w14:textId="488FDA6F" w:rsidR="00FB0F58" w:rsidRDefault="00FB0F58">
            <w:pPr>
              <w:pStyle w:val="Textkrper"/>
              <w:jc w:val="center"/>
              <w:rPr>
                <w:b/>
              </w:rPr>
            </w:pPr>
          </w:p>
        </w:tc>
        <w:tc>
          <w:tcPr>
            <w:tcW w:w="709" w:type="dxa"/>
          </w:tcPr>
          <w:p w14:paraId="325B3662" w14:textId="77777777" w:rsidR="00FB0F58" w:rsidRDefault="00FB0F58">
            <w:pPr>
              <w:pStyle w:val="Textkrper"/>
              <w:jc w:val="center"/>
              <w:rPr>
                <w:b/>
              </w:rPr>
            </w:pPr>
          </w:p>
        </w:tc>
        <w:tc>
          <w:tcPr>
            <w:tcW w:w="709" w:type="dxa"/>
          </w:tcPr>
          <w:p w14:paraId="11C32EEA" w14:textId="3A824343" w:rsidR="00FB0F58" w:rsidRDefault="00FB0F58">
            <w:pPr>
              <w:pStyle w:val="Textkrper"/>
              <w:jc w:val="center"/>
              <w:rPr>
                <w:b/>
              </w:rPr>
            </w:pPr>
          </w:p>
        </w:tc>
        <w:tc>
          <w:tcPr>
            <w:tcW w:w="1276" w:type="dxa"/>
          </w:tcPr>
          <w:p w14:paraId="0499DCBF" w14:textId="6BF0157D" w:rsidR="00FB0F58" w:rsidRDefault="00FB0F58">
            <w:pPr>
              <w:pStyle w:val="Textkrper"/>
              <w:jc w:val="center"/>
              <w:rPr>
                <w:b/>
              </w:rPr>
            </w:pPr>
            <w:r>
              <w:rPr>
                <w:b/>
              </w:rPr>
              <w:t>X</w:t>
            </w:r>
          </w:p>
        </w:tc>
        <w:tc>
          <w:tcPr>
            <w:tcW w:w="0" w:type="dxa"/>
            <w:tcBorders>
              <w:right w:val="nil"/>
            </w:tcBorders>
          </w:tcPr>
          <w:p w14:paraId="07EB8B92" w14:textId="3432314B" w:rsidR="00FB0F58" w:rsidRDefault="00FB0F58">
            <w:pPr>
              <w:pStyle w:val="Textkrper"/>
              <w:jc w:val="center"/>
              <w:rPr>
                <w:b/>
              </w:rPr>
            </w:pPr>
          </w:p>
        </w:tc>
      </w:tr>
      <w:tr w:rsidR="00DA1C1A" w14:paraId="335B3097" w14:textId="77777777" w:rsidTr="00270B25">
        <w:trPr>
          <w:gridAfter w:val="1"/>
          <w:cnfStyle w:val="000000100000" w:firstRow="0" w:lastRow="0" w:firstColumn="0" w:lastColumn="0" w:oddVBand="0" w:evenVBand="0" w:oddHBand="1" w:evenHBand="0" w:firstRowFirstColumn="0" w:firstRowLastColumn="0" w:lastRowFirstColumn="0" w:lastRowLastColumn="0"/>
          <w:wAfter w:w="6" w:type="dxa"/>
          <w:trHeight w:val="144"/>
        </w:trPr>
        <w:tc>
          <w:tcPr>
            <w:tcW w:w="959" w:type="dxa"/>
            <w:vMerge/>
            <w:tcBorders>
              <w:left w:val="single" w:sz="4" w:space="0" w:color="auto"/>
              <w:bottom w:val="single" w:sz="4" w:space="0" w:color="auto"/>
              <w:right w:val="single" w:sz="4" w:space="0" w:color="auto"/>
            </w:tcBorders>
            <w:shd w:val="clear" w:color="auto" w:fill="BFBFBF" w:themeFill="background1" w:themeFillShade="BF"/>
          </w:tcPr>
          <w:p w14:paraId="6C5F934D" w14:textId="77777777" w:rsidR="00FB0F58" w:rsidRDefault="00FB0F58">
            <w:pPr>
              <w:pStyle w:val="Textkrper"/>
            </w:pPr>
          </w:p>
        </w:tc>
        <w:tc>
          <w:tcPr>
            <w:tcW w:w="2268" w:type="dxa"/>
            <w:tcBorders>
              <w:left w:val="single" w:sz="4" w:space="0" w:color="auto"/>
            </w:tcBorders>
            <w:shd w:val="clear" w:color="auto" w:fill="6699FF"/>
            <w:hideMark/>
          </w:tcPr>
          <w:p w14:paraId="29A2EE54" w14:textId="77777777" w:rsidR="00FB0F58" w:rsidRDefault="00FB0F58">
            <w:pPr>
              <w:pStyle w:val="Textkrper"/>
            </w:pPr>
            <w:r>
              <w:t>Zugriffsrecht</w:t>
            </w:r>
          </w:p>
        </w:tc>
        <w:tc>
          <w:tcPr>
            <w:tcW w:w="709" w:type="dxa"/>
          </w:tcPr>
          <w:p w14:paraId="6A9DE202" w14:textId="77777777" w:rsidR="00FB0F58" w:rsidRDefault="00FB0F58">
            <w:pPr>
              <w:pStyle w:val="Textkrper"/>
              <w:jc w:val="center"/>
              <w:rPr>
                <w:b/>
              </w:rPr>
            </w:pPr>
          </w:p>
        </w:tc>
        <w:tc>
          <w:tcPr>
            <w:tcW w:w="708" w:type="dxa"/>
          </w:tcPr>
          <w:p w14:paraId="45F44A3B" w14:textId="77777777" w:rsidR="00FB0F58" w:rsidRDefault="00FB0F58">
            <w:pPr>
              <w:pStyle w:val="Textkrper"/>
              <w:jc w:val="center"/>
              <w:rPr>
                <w:b/>
              </w:rPr>
            </w:pPr>
          </w:p>
        </w:tc>
        <w:tc>
          <w:tcPr>
            <w:tcW w:w="709" w:type="dxa"/>
          </w:tcPr>
          <w:p w14:paraId="35DE80FD" w14:textId="77777777" w:rsidR="00FB0F58" w:rsidRDefault="00FB0F58">
            <w:pPr>
              <w:pStyle w:val="Textkrper"/>
              <w:jc w:val="center"/>
              <w:rPr>
                <w:b/>
              </w:rPr>
            </w:pPr>
          </w:p>
        </w:tc>
        <w:tc>
          <w:tcPr>
            <w:tcW w:w="709" w:type="dxa"/>
          </w:tcPr>
          <w:p w14:paraId="47D09BAA" w14:textId="51BBA7B8" w:rsidR="00FB0F58" w:rsidRDefault="00FB0F58">
            <w:pPr>
              <w:pStyle w:val="Textkrper"/>
              <w:jc w:val="center"/>
              <w:rPr>
                <w:b/>
              </w:rPr>
            </w:pPr>
          </w:p>
        </w:tc>
        <w:tc>
          <w:tcPr>
            <w:tcW w:w="1276" w:type="dxa"/>
          </w:tcPr>
          <w:p w14:paraId="738256DC" w14:textId="77777777" w:rsidR="00FB0F58" w:rsidRDefault="00FB0F58">
            <w:pPr>
              <w:pStyle w:val="Textkrper"/>
              <w:jc w:val="center"/>
              <w:rPr>
                <w:b/>
              </w:rPr>
            </w:pPr>
          </w:p>
        </w:tc>
        <w:tc>
          <w:tcPr>
            <w:tcW w:w="1463" w:type="dxa"/>
            <w:tcBorders>
              <w:right w:val="nil"/>
            </w:tcBorders>
          </w:tcPr>
          <w:p w14:paraId="28F0A79E" w14:textId="1DB63E57" w:rsidR="00FB0F58" w:rsidRDefault="00FB0F58">
            <w:pPr>
              <w:pStyle w:val="Textkrper"/>
              <w:jc w:val="center"/>
              <w:rPr>
                <w:b/>
              </w:rPr>
            </w:pPr>
            <w:r>
              <w:rPr>
                <w:b/>
              </w:rPr>
              <w:t>X</w:t>
            </w:r>
          </w:p>
        </w:tc>
      </w:tr>
      <w:tr w:rsidR="00660BC1" w14:paraId="2513431A" w14:textId="77777777" w:rsidTr="00EE1140">
        <w:trPr>
          <w:gridAfter w:val="1"/>
          <w:wAfter w:w="6" w:type="dxa"/>
          <w:trHeight w:val="144"/>
        </w:trPr>
        <w:tc>
          <w:tcPr>
            <w:tcW w:w="0" w:type="dxa"/>
            <w:vMerge/>
            <w:tcBorders>
              <w:left w:val="single" w:sz="4" w:space="0" w:color="auto"/>
              <w:bottom w:val="single" w:sz="4" w:space="0" w:color="auto"/>
              <w:right w:val="single" w:sz="4" w:space="0" w:color="auto"/>
            </w:tcBorders>
            <w:shd w:val="clear" w:color="auto" w:fill="BFBFBF" w:themeFill="background1" w:themeFillShade="BF"/>
          </w:tcPr>
          <w:p w14:paraId="4C63E2AD" w14:textId="77777777" w:rsidR="00FB0F58" w:rsidRDefault="00FB0F58" w:rsidP="002326B6">
            <w:pPr>
              <w:pStyle w:val="Textkrper"/>
            </w:pPr>
          </w:p>
        </w:tc>
        <w:tc>
          <w:tcPr>
            <w:tcW w:w="0" w:type="dxa"/>
            <w:tcBorders>
              <w:left w:val="single" w:sz="4" w:space="0" w:color="auto"/>
            </w:tcBorders>
            <w:shd w:val="clear" w:color="auto" w:fill="0000BE"/>
            <w:hideMark/>
          </w:tcPr>
          <w:p w14:paraId="2EFBEE2D" w14:textId="77777777" w:rsidR="00FB0F58" w:rsidRDefault="00FB0F58" w:rsidP="002326B6">
            <w:pPr>
              <w:pStyle w:val="Textkrper"/>
            </w:pPr>
            <w:r>
              <w:t>Authentication</w:t>
            </w:r>
          </w:p>
        </w:tc>
        <w:tc>
          <w:tcPr>
            <w:tcW w:w="0" w:type="dxa"/>
          </w:tcPr>
          <w:p w14:paraId="11ECFA55" w14:textId="747554AB" w:rsidR="00FB0F58" w:rsidRDefault="00FB0F58" w:rsidP="002326B6">
            <w:pPr>
              <w:pStyle w:val="Textkrper"/>
              <w:jc w:val="center"/>
              <w:rPr>
                <w:b/>
              </w:rPr>
            </w:pPr>
            <w:r>
              <w:rPr>
                <w:b/>
              </w:rPr>
              <w:t>X</w:t>
            </w:r>
          </w:p>
        </w:tc>
        <w:tc>
          <w:tcPr>
            <w:tcW w:w="0" w:type="dxa"/>
            <w:hideMark/>
          </w:tcPr>
          <w:p w14:paraId="4B4C5B61" w14:textId="271E1E0E" w:rsidR="00FB0F58" w:rsidRDefault="00FB0F58" w:rsidP="002326B6">
            <w:pPr>
              <w:pStyle w:val="Textkrper"/>
              <w:jc w:val="center"/>
              <w:rPr>
                <w:b/>
              </w:rPr>
            </w:pPr>
          </w:p>
        </w:tc>
        <w:tc>
          <w:tcPr>
            <w:tcW w:w="709" w:type="dxa"/>
          </w:tcPr>
          <w:p w14:paraId="162C2983" w14:textId="77777777" w:rsidR="00FB0F58" w:rsidRDefault="00FB0F58" w:rsidP="002326B6">
            <w:pPr>
              <w:pStyle w:val="Textkrper"/>
              <w:jc w:val="center"/>
              <w:rPr>
                <w:b/>
              </w:rPr>
            </w:pPr>
          </w:p>
        </w:tc>
        <w:tc>
          <w:tcPr>
            <w:tcW w:w="709" w:type="dxa"/>
          </w:tcPr>
          <w:p w14:paraId="4B5A8389" w14:textId="34074699" w:rsidR="00FB0F58" w:rsidRDefault="00FB0F58" w:rsidP="002326B6">
            <w:pPr>
              <w:pStyle w:val="Textkrper"/>
              <w:jc w:val="center"/>
              <w:rPr>
                <w:b/>
              </w:rPr>
            </w:pPr>
          </w:p>
        </w:tc>
        <w:tc>
          <w:tcPr>
            <w:tcW w:w="1276" w:type="dxa"/>
          </w:tcPr>
          <w:p w14:paraId="60E9EC7F" w14:textId="77777777" w:rsidR="00FB0F58" w:rsidRDefault="00FB0F58" w:rsidP="002326B6">
            <w:pPr>
              <w:pStyle w:val="Textkrper"/>
              <w:jc w:val="center"/>
              <w:rPr>
                <w:b/>
              </w:rPr>
            </w:pPr>
          </w:p>
        </w:tc>
        <w:tc>
          <w:tcPr>
            <w:tcW w:w="0" w:type="dxa"/>
            <w:tcBorders>
              <w:right w:val="nil"/>
            </w:tcBorders>
          </w:tcPr>
          <w:p w14:paraId="6A74FCCD" w14:textId="6A4B2C28" w:rsidR="00FB0F58" w:rsidRDefault="00FB0F58" w:rsidP="002326B6">
            <w:pPr>
              <w:pStyle w:val="Textkrper"/>
              <w:jc w:val="center"/>
              <w:rPr>
                <w:b/>
              </w:rPr>
            </w:pPr>
          </w:p>
        </w:tc>
      </w:tr>
      <w:tr w:rsidR="000A5217" w14:paraId="39ED0337" w14:textId="77777777" w:rsidTr="00660BC1">
        <w:trPr>
          <w:gridAfter w:val="1"/>
          <w:cnfStyle w:val="000000100000" w:firstRow="0" w:lastRow="0" w:firstColumn="0" w:lastColumn="0" w:oddVBand="0" w:evenVBand="0" w:oddHBand="1" w:evenHBand="0" w:firstRowFirstColumn="0" w:firstRowLastColumn="0" w:lastRowFirstColumn="0" w:lastRowLastColumn="0"/>
          <w:wAfter w:w="6" w:type="dxa"/>
          <w:trHeight w:val="144"/>
        </w:trPr>
        <w:tc>
          <w:tcPr>
            <w:tcW w:w="959" w:type="dxa"/>
            <w:vMerge/>
            <w:tcBorders>
              <w:left w:val="single" w:sz="4" w:space="0" w:color="auto"/>
              <w:bottom w:val="single" w:sz="4" w:space="0" w:color="auto"/>
              <w:right w:val="single" w:sz="4" w:space="0" w:color="auto"/>
            </w:tcBorders>
            <w:shd w:val="clear" w:color="auto" w:fill="BFBFBF" w:themeFill="background1" w:themeFillShade="BF"/>
          </w:tcPr>
          <w:p w14:paraId="6F02153C" w14:textId="77777777" w:rsidR="00FB0F58" w:rsidRDefault="00FB0F58">
            <w:pPr>
              <w:pStyle w:val="Textkrper"/>
            </w:pPr>
          </w:p>
        </w:tc>
        <w:tc>
          <w:tcPr>
            <w:tcW w:w="2268" w:type="dxa"/>
            <w:tcBorders>
              <w:left w:val="single" w:sz="4" w:space="0" w:color="auto"/>
            </w:tcBorders>
            <w:shd w:val="clear" w:color="auto" w:fill="0000BE"/>
            <w:hideMark/>
          </w:tcPr>
          <w:p w14:paraId="3DF58201" w14:textId="77777777" w:rsidR="00FB0F58" w:rsidRDefault="00FB0F58">
            <w:pPr>
              <w:pStyle w:val="Textkrper"/>
            </w:pPr>
            <w:r>
              <w:t>Attribute Assertion</w:t>
            </w:r>
          </w:p>
        </w:tc>
        <w:tc>
          <w:tcPr>
            <w:tcW w:w="709" w:type="dxa"/>
          </w:tcPr>
          <w:p w14:paraId="0E8926B9" w14:textId="77777777" w:rsidR="00FB0F58" w:rsidRDefault="00FB0F58">
            <w:pPr>
              <w:pStyle w:val="Textkrper"/>
              <w:jc w:val="center"/>
              <w:rPr>
                <w:b/>
              </w:rPr>
            </w:pPr>
          </w:p>
        </w:tc>
        <w:tc>
          <w:tcPr>
            <w:tcW w:w="708" w:type="dxa"/>
            <w:hideMark/>
          </w:tcPr>
          <w:p w14:paraId="3E9F5030" w14:textId="77777777" w:rsidR="00FB0F58" w:rsidRDefault="00FB0F58">
            <w:pPr>
              <w:pStyle w:val="Textkrper"/>
              <w:jc w:val="center"/>
              <w:rPr>
                <w:b/>
              </w:rPr>
            </w:pPr>
            <w:r>
              <w:rPr>
                <w:b/>
              </w:rPr>
              <w:t>X</w:t>
            </w:r>
          </w:p>
        </w:tc>
        <w:tc>
          <w:tcPr>
            <w:tcW w:w="709" w:type="dxa"/>
          </w:tcPr>
          <w:p w14:paraId="5BD3760E" w14:textId="77777777" w:rsidR="00FB0F58" w:rsidRDefault="00FB0F58">
            <w:pPr>
              <w:pStyle w:val="Textkrper"/>
              <w:jc w:val="center"/>
              <w:rPr>
                <w:b/>
              </w:rPr>
            </w:pPr>
          </w:p>
        </w:tc>
        <w:tc>
          <w:tcPr>
            <w:tcW w:w="709" w:type="dxa"/>
          </w:tcPr>
          <w:p w14:paraId="00D41822" w14:textId="37413678" w:rsidR="00FB0F58" w:rsidRDefault="00FB0F58">
            <w:pPr>
              <w:pStyle w:val="Textkrper"/>
              <w:jc w:val="center"/>
              <w:rPr>
                <w:b/>
              </w:rPr>
            </w:pPr>
          </w:p>
        </w:tc>
        <w:tc>
          <w:tcPr>
            <w:tcW w:w="1276" w:type="dxa"/>
          </w:tcPr>
          <w:p w14:paraId="11A89F43" w14:textId="77777777" w:rsidR="00FB0F58" w:rsidRDefault="00FB0F58">
            <w:pPr>
              <w:pStyle w:val="Textkrper"/>
              <w:jc w:val="center"/>
              <w:rPr>
                <w:b/>
              </w:rPr>
            </w:pPr>
          </w:p>
        </w:tc>
        <w:tc>
          <w:tcPr>
            <w:tcW w:w="1463" w:type="dxa"/>
            <w:tcBorders>
              <w:right w:val="nil"/>
            </w:tcBorders>
          </w:tcPr>
          <w:p w14:paraId="63AE89E5" w14:textId="0922A88B" w:rsidR="00FB0F58" w:rsidRDefault="00FB0F58">
            <w:pPr>
              <w:pStyle w:val="Textkrper"/>
              <w:jc w:val="center"/>
              <w:rPr>
                <w:b/>
              </w:rPr>
            </w:pPr>
          </w:p>
        </w:tc>
      </w:tr>
      <w:tr w:rsidR="00660BC1" w14:paraId="23861A03" w14:textId="77777777" w:rsidTr="00EE1140">
        <w:trPr>
          <w:gridAfter w:val="1"/>
          <w:wAfter w:w="6" w:type="dxa"/>
          <w:trHeight w:val="144"/>
        </w:trPr>
        <w:tc>
          <w:tcPr>
            <w:tcW w:w="0" w:type="dxa"/>
            <w:vMerge/>
            <w:tcBorders>
              <w:left w:val="single" w:sz="4" w:space="0" w:color="auto"/>
              <w:bottom w:val="single" w:sz="4" w:space="0" w:color="auto"/>
              <w:right w:val="single" w:sz="4" w:space="0" w:color="auto"/>
            </w:tcBorders>
            <w:shd w:val="clear" w:color="auto" w:fill="BFBFBF" w:themeFill="background1" w:themeFillShade="BF"/>
          </w:tcPr>
          <w:p w14:paraId="54A11EEF" w14:textId="77777777" w:rsidR="00FB0F58" w:rsidRDefault="00FB0F58">
            <w:pPr>
              <w:pStyle w:val="Textkrper"/>
            </w:pPr>
          </w:p>
        </w:tc>
        <w:tc>
          <w:tcPr>
            <w:tcW w:w="0" w:type="dxa"/>
            <w:tcBorders>
              <w:left w:val="single" w:sz="4" w:space="0" w:color="auto"/>
            </w:tcBorders>
            <w:shd w:val="clear" w:color="auto" w:fill="0000BE"/>
            <w:hideMark/>
          </w:tcPr>
          <w:p w14:paraId="442C9B61" w14:textId="77777777" w:rsidR="00FB0F58" w:rsidRDefault="00FB0F58">
            <w:pPr>
              <w:pStyle w:val="Textkrper"/>
            </w:pPr>
            <w:r>
              <w:t>Broker</w:t>
            </w:r>
          </w:p>
        </w:tc>
        <w:tc>
          <w:tcPr>
            <w:tcW w:w="0" w:type="dxa"/>
          </w:tcPr>
          <w:p w14:paraId="7E51A8EF" w14:textId="2C34DECE" w:rsidR="00FB0F58" w:rsidRPr="00660BC1" w:rsidRDefault="00FB0F58">
            <w:pPr>
              <w:pStyle w:val="Textkrper"/>
              <w:jc w:val="center"/>
              <w:rPr>
                <w:b/>
                <w:color w:val="FF0000"/>
              </w:rPr>
            </w:pPr>
          </w:p>
        </w:tc>
        <w:tc>
          <w:tcPr>
            <w:tcW w:w="0" w:type="dxa"/>
            <w:hideMark/>
          </w:tcPr>
          <w:p w14:paraId="1DCACAB8" w14:textId="4973BB41" w:rsidR="00FB0F58" w:rsidRPr="00660BC1" w:rsidRDefault="00FB0F58">
            <w:pPr>
              <w:pStyle w:val="Textkrper"/>
              <w:jc w:val="center"/>
              <w:rPr>
                <w:b/>
                <w:color w:val="FF0000"/>
              </w:rPr>
            </w:pPr>
          </w:p>
        </w:tc>
        <w:tc>
          <w:tcPr>
            <w:tcW w:w="709" w:type="dxa"/>
          </w:tcPr>
          <w:p w14:paraId="69849C32" w14:textId="77777777" w:rsidR="00FB0F58" w:rsidRPr="00660BC1" w:rsidRDefault="00FB0F58">
            <w:pPr>
              <w:pStyle w:val="Textkrper"/>
              <w:jc w:val="center"/>
              <w:rPr>
                <w:b/>
                <w:color w:val="FF0000"/>
              </w:rPr>
            </w:pPr>
          </w:p>
        </w:tc>
        <w:tc>
          <w:tcPr>
            <w:tcW w:w="709" w:type="dxa"/>
          </w:tcPr>
          <w:p w14:paraId="07CFABEB" w14:textId="5A64D678" w:rsidR="00FB0F58" w:rsidRPr="00660BC1" w:rsidRDefault="00FB0F58">
            <w:pPr>
              <w:pStyle w:val="Textkrper"/>
              <w:jc w:val="center"/>
              <w:rPr>
                <w:b/>
                <w:color w:val="FF0000"/>
              </w:rPr>
            </w:pPr>
          </w:p>
        </w:tc>
        <w:tc>
          <w:tcPr>
            <w:tcW w:w="1276" w:type="dxa"/>
          </w:tcPr>
          <w:p w14:paraId="4D5BCE13" w14:textId="5BB75A06" w:rsidR="00FB0F58" w:rsidRPr="00660BC1" w:rsidRDefault="00483E82">
            <w:pPr>
              <w:pStyle w:val="Textkrper"/>
              <w:jc w:val="center"/>
              <w:rPr>
                <w:b/>
              </w:rPr>
            </w:pPr>
            <w:r w:rsidRPr="00660BC1">
              <w:rPr>
                <w:b/>
              </w:rPr>
              <w:t>X</w:t>
            </w:r>
          </w:p>
        </w:tc>
        <w:tc>
          <w:tcPr>
            <w:tcW w:w="0" w:type="dxa"/>
            <w:tcBorders>
              <w:right w:val="nil"/>
            </w:tcBorders>
          </w:tcPr>
          <w:p w14:paraId="45031D41" w14:textId="03544BF2" w:rsidR="00FB0F58" w:rsidRPr="00EE1140" w:rsidRDefault="00FB0F58">
            <w:pPr>
              <w:pStyle w:val="Textkrper"/>
              <w:jc w:val="center"/>
              <w:rPr>
                <w:b/>
                <w:color w:val="FF0000"/>
              </w:rPr>
            </w:pPr>
          </w:p>
        </w:tc>
      </w:tr>
      <w:tr w:rsidR="000A5217" w14:paraId="3EB08B9C" w14:textId="77777777" w:rsidTr="00660BC1">
        <w:trPr>
          <w:gridAfter w:val="1"/>
          <w:cnfStyle w:val="000000100000" w:firstRow="0" w:lastRow="0" w:firstColumn="0" w:lastColumn="0" w:oddVBand="0" w:evenVBand="0" w:oddHBand="1" w:evenHBand="0" w:firstRowFirstColumn="0" w:firstRowLastColumn="0" w:lastRowFirstColumn="0" w:lastRowLastColumn="0"/>
          <w:wAfter w:w="6" w:type="dxa"/>
          <w:trHeight w:val="144"/>
        </w:trPr>
        <w:tc>
          <w:tcPr>
            <w:tcW w:w="959" w:type="dxa"/>
            <w:vMerge/>
            <w:tcBorders>
              <w:left w:val="single" w:sz="4" w:space="0" w:color="auto"/>
              <w:bottom w:val="single" w:sz="4" w:space="0" w:color="auto"/>
              <w:right w:val="single" w:sz="4" w:space="0" w:color="auto"/>
            </w:tcBorders>
            <w:shd w:val="clear" w:color="auto" w:fill="BFBFBF" w:themeFill="background1" w:themeFillShade="BF"/>
          </w:tcPr>
          <w:p w14:paraId="6AA09EEF" w14:textId="77777777" w:rsidR="00FB0F58" w:rsidDel="00CA4952" w:rsidRDefault="00FB0F58">
            <w:pPr>
              <w:pStyle w:val="Textkrper"/>
            </w:pPr>
          </w:p>
        </w:tc>
        <w:tc>
          <w:tcPr>
            <w:tcW w:w="2268" w:type="dxa"/>
            <w:tcBorders>
              <w:left w:val="single" w:sz="4" w:space="0" w:color="auto"/>
            </w:tcBorders>
            <w:shd w:val="clear" w:color="auto" w:fill="0000BE"/>
            <w:hideMark/>
          </w:tcPr>
          <w:p w14:paraId="2EFE195B" w14:textId="77777777" w:rsidR="00FB0F58" w:rsidRDefault="00FB0F58">
            <w:pPr>
              <w:pStyle w:val="Textkrper"/>
            </w:pPr>
            <w:r>
              <w:t>Zugang</w:t>
            </w:r>
          </w:p>
        </w:tc>
        <w:tc>
          <w:tcPr>
            <w:tcW w:w="709" w:type="dxa"/>
          </w:tcPr>
          <w:p w14:paraId="651F8C6D" w14:textId="53F244DA" w:rsidR="00FB0F58" w:rsidRPr="00660BC1" w:rsidRDefault="00FB0F58">
            <w:pPr>
              <w:pStyle w:val="Textkrper"/>
              <w:jc w:val="center"/>
              <w:rPr>
                <w:b/>
                <w:color w:val="FF0000"/>
              </w:rPr>
            </w:pPr>
          </w:p>
        </w:tc>
        <w:tc>
          <w:tcPr>
            <w:tcW w:w="708" w:type="dxa"/>
            <w:hideMark/>
          </w:tcPr>
          <w:p w14:paraId="065B1FAC" w14:textId="77E380FB" w:rsidR="00FB0F58" w:rsidRPr="00660BC1" w:rsidRDefault="00FB0F58">
            <w:pPr>
              <w:pStyle w:val="Textkrper"/>
              <w:jc w:val="center"/>
              <w:rPr>
                <w:b/>
                <w:color w:val="FF0000"/>
              </w:rPr>
            </w:pPr>
          </w:p>
        </w:tc>
        <w:tc>
          <w:tcPr>
            <w:tcW w:w="709" w:type="dxa"/>
          </w:tcPr>
          <w:p w14:paraId="20C4A73C" w14:textId="77777777" w:rsidR="00FB0F58" w:rsidRPr="00660BC1" w:rsidRDefault="00FB0F58">
            <w:pPr>
              <w:pStyle w:val="Textkrper"/>
              <w:jc w:val="center"/>
              <w:rPr>
                <w:b/>
                <w:color w:val="FF0000"/>
              </w:rPr>
            </w:pPr>
          </w:p>
        </w:tc>
        <w:tc>
          <w:tcPr>
            <w:tcW w:w="709" w:type="dxa"/>
          </w:tcPr>
          <w:p w14:paraId="70DAB670" w14:textId="1F692BDE" w:rsidR="00FB0F58" w:rsidRPr="00660BC1" w:rsidRDefault="00FB0F58">
            <w:pPr>
              <w:pStyle w:val="Textkrper"/>
              <w:jc w:val="center"/>
              <w:rPr>
                <w:b/>
                <w:color w:val="FF0000"/>
              </w:rPr>
            </w:pPr>
          </w:p>
        </w:tc>
        <w:tc>
          <w:tcPr>
            <w:tcW w:w="1276" w:type="dxa"/>
          </w:tcPr>
          <w:p w14:paraId="78AAA741" w14:textId="543E127D" w:rsidR="00FB0F58" w:rsidRPr="00660BC1" w:rsidRDefault="00FB0F58">
            <w:pPr>
              <w:pStyle w:val="Textkrper"/>
              <w:jc w:val="center"/>
              <w:rPr>
                <w:b/>
              </w:rPr>
            </w:pPr>
            <w:r w:rsidRPr="00660BC1">
              <w:rPr>
                <w:b/>
              </w:rPr>
              <w:t>X</w:t>
            </w:r>
          </w:p>
        </w:tc>
        <w:tc>
          <w:tcPr>
            <w:tcW w:w="1463" w:type="dxa"/>
            <w:tcBorders>
              <w:right w:val="nil"/>
            </w:tcBorders>
          </w:tcPr>
          <w:p w14:paraId="1195E64B" w14:textId="55FD7CD4" w:rsidR="00FB0F58" w:rsidRDefault="00FB0F58">
            <w:pPr>
              <w:pStyle w:val="Textkrper"/>
              <w:jc w:val="center"/>
              <w:rPr>
                <w:b/>
              </w:rPr>
            </w:pPr>
          </w:p>
        </w:tc>
      </w:tr>
      <w:tr w:rsidR="00660BC1" w14:paraId="618DD85B" w14:textId="77777777" w:rsidTr="00EE1140">
        <w:trPr>
          <w:gridAfter w:val="1"/>
          <w:wAfter w:w="6" w:type="dxa"/>
          <w:trHeight w:val="144"/>
        </w:trPr>
        <w:tc>
          <w:tcPr>
            <w:tcW w:w="0" w:type="dxa"/>
            <w:vMerge/>
            <w:tcBorders>
              <w:left w:val="single" w:sz="4" w:space="0" w:color="auto"/>
              <w:bottom w:val="single" w:sz="4" w:space="0" w:color="auto"/>
              <w:right w:val="single" w:sz="4" w:space="0" w:color="auto"/>
            </w:tcBorders>
            <w:shd w:val="clear" w:color="auto" w:fill="BFBFBF" w:themeFill="background1" w:themeFillShade="BF"/>
          </w:tcPr>
          <w:p w14:paraId="15E8BAA3" w14:textId="77777777" w:rsidR="00FB0F58" w:rsidDel="00CA4952" w:rsidRDefault="00FB0F58">
            <w:pPr>
              <w:pStyle w:val="Textkrper"/>
            </w:pPr>
          </w:p>
        </w:tc>
        <w:tc>
          <w:tcPr>
            <w:tcW w:w="0" w:type="dxa"/>
            <w:tcBorders>
              <w:left w:val="single" w:sz="4" w:space="0" w:color="auto"/>
            </w:tcBorders>
            <w:shd w:val="clear" w:color="auto" w:fill="0000BE"/>
            <w:hideMark/>
          </w:tcPr>
          <w:p w14:paraId="1C4CC653" w14:textId="77777777" w:rsidR="00FB0F58" w:rsidRDefault="00FB0F58">
            <w:pPr>
              <w:pStyle w:val="Textkrper"/>
            </w:pPr>
            <w:r>
              <w:t>Autorisation</w:t>
            </w:r>
          </w:p>
        </w:tc>
        <w:tc>
          <w:tcPr>
            <w:tcW w:w="0" w:type="dxa"/>
          </w:tcPr>
          <w:p w14:paraId="48612017" w14:textId="77777777" w:rsidR="00FB0F58" w:rsidRDefault="00FB0F58">
            <w:pPr>
              <w:pStyle w:val="Textkrper"/>
              <w:jc w:val="center"/>
              <w:rPr>
                <w:b/>
              </w:rPr>
            </w:pPr>
          </w:p>
        </w:tc>
        <w:tc>
          <w:tcPr>
            <w:tcW w:w="0" w:type="dxa"/>
          </w:tcPr>
          <w:p w14:paraId="5118E633" w14:textId="77777777" w:rsidR="00FB0F58" w:rsidRDefault="00FB0F58">
            <w:pPr>
              <w:pStyle w:val="Textkrper"/>
              <w:jc w:val="center"/>
              <w:rPr>
                <w:b/>
              </w:rPr>
            </w:pPr>
          </w:p>
        </w:tc>
        <w:tc>
          <w:tcPr>
            <w:tcW w:w="709" w:type="dxa"/>
          </w:tcPr>
          <w:p w14:paraId="31C4C37E" w14:textId="77777777" w:rsidR="00FB0F58" w:rsidRDefault="00FB0F58">
            <w:pPr>
              <w:pStyle w:val="Textkrper"/>
              <w:jc w:val="center"/>
              <w:rPr>
                <w:b/>
              </w:rPr>
            </w:pPr>
          </w:p>
        </w:tc>
        <w:tc>
          <w:tcPr>
            <w:tcW w:w="709" w:type="dxa"/>
          </w:tcPr>
          <w:p w14:paraId="4344162F" w14:textId="6DD80B40" w:rsidR="00FB0F58" w:rsidRDefault="00FB0F58">
            <w:pPr>
              <w:pStyle w:val="Textkrper"/>
              <w:jc w:val="center"/>
              <w:rPr>
                <w:b/>
              </w:rPr>
            </w:pPr>
          </w:p>
        </w:tc>
        <w:tc>
          <w:tcPr>
            <w:tcW w:w="1276" w:type="dxa"/>
          </w:tcPr>
          <w:p w14:paraId="27298713" w14:textId="77777777" w:rsidR="00FB0F58" w:rsidRDefault="00FB0F58">
            <w:pPr>
              <w:pStyle w:val="Textkrper"/>
              <w:jc w:val="center"/>
              <w:rPr>
                <w:b/>
              </w:rPr>
            </w:pPr>
          </w:p>
        </w:tc>
        <w:tc>
          <w:tcPr>
            <w:tcW w:w="0" w:type="dxa"/>
            <w:tcBorders>
              <w:right w:val="nil"/>
            </w:tcBorders>
          </w:tcPr>
          <w:p w14:paraId="2613D2E1" w14:textId="45DF6B70" w:rsidR="00FB0F58" w:rsidRDefault="00FB0F58">
            <w:pPr>
              <w:pStyle w:val="Textkrper"/>
              <w:jc w:val="center"/>
              <w:rPr>
                <w:b/>
              </w:rPr>
            </w:pPr>
            <w:r>
              <w:rPr>
                <w:b/>
              </w:rPr>
              <w:t>X</w:t>
            </w:r>
          </w:p>
        </w:tc>
      </w:tr>
    </w:tbl>
    <w:p w14:paraId="19B1F400" w14:textId="4BEFAC5E" w:rsidR="00AD72F6" w:rsidRDefault="00AD72F6" w:rsidP="007869F4">
      <w:pPr>
        <w:pStyle w:val="Beschriftung"/>
      </w:pPr>
      <w:bookmarkStart w:id="616" w:name="_Ref364582391"/>
      <w:bookmarkStart w:id="617" w:name="_Toc366242237"/>
      <w:bookmarkStart w:id="618" w:name="_Toc498958165"/>
      <w:r>
        <w:t xml:space="preserve">Tabelle </w:t>
      </w:r>
      <w:fldSimple w:instr=" SEQ Tabelle \* ARABIC ">
        <w:r w:rsidR="00365D61">
          <w:rPr>
            <w:noProof/>
          </w:rPr>
          <w:t>6</w:t>
        </w:r>
      </w:fldSimple>
      <w:bookmarkEnd w:id="616"/>
      <w:r w:rsidR="004A1D98">
        <w:rPr>
          <w:noProof/>
        </w:rPr>
        <w:t xml:space="preserve"> </w:t>
      </w:r>
      <w:r w:rsidR="00EE52B9" w:rsidRPr="003F6E31">
        <w:t>Beziehung</w:t>
      </w:r>
      <w:r w:rsidR="00EB6CDB">
        <w:t xml:space="preserve"> </w:t>
      </w:r>
      <w:r w:rsidR="00EB6CDB" w:rsidRPr="00EB6CDB">
        <w:t>zwischen Geschäftsservices und Stakeholder</w:t>
      </w:r>
      <w:bookmarkEnd w:id="617"/>
      <w:bookmarkEnd w:id="618"/>
    </w:p>
    <w:p w14:paraId="6675D943" w14:textId="77777777" w:rsidR="00A0625E" w:rsidRPr="003F6E31" w:rsidRDefault="00A0625E" w:rsidP="00A0625E">
      <w:bookmarkStart w:id="619" w:name="_Ref365182839"/>
      <w:bookmarkStart w:id="620" w:name="_Toc366590285"/>
    </w:p>
    <w:p w14:paraId="521CBF19" w14:textId="33DC012B" w:rsidR="00A0625E" w:rsidRDefault="00A0625E">
      <w:pPr>
        <w:spacing w:after="0" w:line="240" w:lineRule="auto"/>
      </w:pPr>
      <w:r>
        <w:br w:type="page"/>
      </w:r>
    </w:p>
    <w:p w14:paraId="633AA40C" w14:textId="77777777" w:rsidR="005F0775" w:rsidRPr="000E6578" w:rsidRDefault="005F0775" w:rsidP="005F0775">
      <w:pPr>
        <w:pStyle w:val="berschrift1"/>
        <w:ind w:left="425" w:hanging="425"/>
      </w:pPr>
      <w:bookmarkStart w:id="621" w:name="_Toc490483992"/>
      <w:bookmarkStart w:id="622" w:name="_Toc491693163"/>
      <w:bookmarkStart w:id="623" w:name="_Toc493232790"/>
      <w:bookmarkStart w:id="624" w:name="_Toc493233169"/>
      <w:bookmarkStart w:id="625" w:name="_Ref491348953"/>
      <w:bookmarkStart w:id="626" w:name="_Ref491348967"/>
      <w:bookmarkStart w:id="627" w:name="_Ref491349884"/>
      <w:bookmarkStart w:id="628" w:name="_Ref491349888"/>
      <w:bookmarkStart w:id="629" w:name="_Toc366590294"/>
      <w:bookmarkStart w:id="630" w:name="_Toc498958109"/>
      <w:bookmarkEnd w:id="619"/>
      <w:bookmarkEnd w:id="620"/>
      <w:bookmarkEnd w:id="621"/>
      <w:bookmarkEnd w:id="622"/>
      <w:bookmarkEnd w:id="623"/>
      <w:bookmarkEnd w:id="624"/>
      <w:r w:rsidRPr="000E6578">
        <w:t>IAM für das IoT</w:t>
      </w:r>
      <w:bookmarkEnd w:id="625"/>
      <w:bookmarkEnd w:id="626"/>
      <w:bookmarkEnd w:id="627"/>
      <w:bookmarkEnd w:id="628"/>
      <w:bookmarkEnd w:id="630"/>
    </w:p>
    <w:p w14:paraId="5BB44835" w14:textId="77777777" w:rsidR="005F0775" w:rsidRPr="000E6578" w:rsidRDefault="005F0775" w:rsidP="005F0775">
      <w:pPr>
        <w:pStyle w:val="Textkrper"/>
      </w:pPr>
      <w:r w:rsidRPr="000E6578">
        <w:t>Ein Ding im vorliegenden Kontext ist ein physischer Gegenstand, der aktiv und autonom über ein Netzwerk mit Ressourcen kommuniziert. Mehrere Dinge, die im selben Netzwerk verknüpft sind, bilden ein Internet der Dinge (</w:t>
      </w:r>
      <w:r w:rsidRPr="000E6578">
        <w:rPr>
          <w:i/>
        </w:rPr>
        <w:t>Internet of Things</w:t>
      </w:r>
      <w:r w:rsidRPr="000E6578">
        <w:t>, IoT). Beispiele sind Roboter, aktive Elemente der Gebäudeautomation, moderne (zukünftig auch selbstfahrende) Autos oder generell Sensorknoten unterschiedlichster Art.</w:t>
      </w:r>
    </w:p>
    <w:p w14:paraId="2E431004" w14:textId="41F335FC" w:rsidR="005F0775" w:rsidRPr="000E6578" w:rsidRDefault="005F0775" w:rsidP="005F0775">
      <w:pPr>
        <w:pStyle w:val="Textkrper"/>
      </w:pPr>
      <w:r w:rsidRPr="000E6578">
        <w:t>Das Konzept des IoT stammt aus den achtziger Jahren. Autonom agierende Dinge gibt es schon seit längerem (</w:t>
      </w:r>
      <w:r w:rsidR="000C22AA">
        <w:t xml:space="preserve">z. B. </w:t>
      </w:r>
      <w:r w:rsidRPr="000E6578">
        <w:t xml:space="preserve">Alarmierungssysteme), die grosse praktische Relevanz des IoT wird sich aber erst im Zuge der weiteren Miniaturisierung und Automatisierung von Fabrikations-, Transport- und Steuerungssystemen erweisen. </w:t>
      </w:r>
    </w:p>
    <w:p w14:paraId="5DCA3F78" w14:textId="77777777" w:rsidR="005F0775" w:rsidRPr="000E6578" w:rsidRDefault="005F0775" w:rsidP="005F0775">
      <w:pPr>
        <w:pStyle w:val="Textkrper"/>
      </w:pPr>
      <w:r w:rsidRPr="000E6578">
        <w:t>Die langfristigen Auswirkungen des IoT auf die Gestaltungsprinzipien der Identitäts- und Zugriffsverwaltung (IAM) sind noch nicht absehbar. Dieses Kapitel zeigt auf, in welchen Bereichen solche Auswirkungen zu erwarten sind.</w:t>
      </w:r>
    </w:p>
    <w:p w14:paraId="32F1CC84" w14:textId="77777777" w:rsidR="005F0775" w:rsidRPr="000E6578" w:rsidRDefault="005F0775" w:rsidP="005F0775">
      <w:pPr>
        <w:pStyle w:val="berschrift2"/>
        <w:spacing w:after="120"/>
      </w:pPr>
      <w:bookmarkStart w:id="631" w:name="_Toc498958110"/>
      <w:r w:rsidRPr="000E6578">
        <w:t>Spezielle Eigenschaften von Dingen</w:t>
      </w:r>
      <w:bookmarkEnd w:id="631"/>
      <w:r w:rsidRPr="000E6578">
        <w:t xml:space="preserve"> </w:t>
      </w:r>
    </w:p>
    <w:p w14:paraId="013FA957" w14:textId="77777777" w:rsidR="005F0775" w:rsidRPr="000E6578" w:rsidRDefault="005F0775" w:rsidP="005F0775">
      <w:pPr>
        <w:pStyle w:val="Textkrper"/>
      </w:pPr>
      <w:r w:rsidRPr="000E6578">
        <w:t xml:space="preserve">Dinge (bzw. </w:t>
      </w:r>
      <w:r w:rsidRPr="000E6578">
        <w:rPr>
          <w:i/>
        </w:rPr>
        <w:t>Things</w:t>
      </w:r>
      <w:r w:rsidRPr="000E6578">
        <w:t>) sind Realweltobjekte, die auf Ressourcen zugreifen. In der Informationsarchitektur des vorliegenden Standards sind sie als Subjekte mit einer spezifischen Eigenschaft abgebildet. Sie unterscheiden sich insbesondere in den folgenden Punkten von natürlichen Personen:</w:t>
      </w:r>
    </w:p>
    <w:p w14:paraId="025029BA" w14:textId="77777777" w:rsidR="005F0775" w:rsidRPr="000E6578" w:rsidRDefault="005F0775" w:rsidP="005F0775">
      <w:pPr>
        <w:pStyle w:val="Textkrper"/>
        <w:numPr>
          <w:ilvl w:val="0"/>
          <w:numId w:val="53"/>
        </w:numPr>
      </w:pPr>
      <w:r w:rsidRPr="000E6578">
        <w:t>Dinge können zu einer natürlichen Person oder zu einer Organisation gehören, nachfolgend als Besitzer (des Dings) bezeichnet. Der Besitzer ist für seine Dinge verantwortlich und haftet für deren Aktivitäten im IoT</w:t>
      </w:r>
      <w:r w:rsidRPr="000E6578">
        <w:rPr>
          <w:rStyle w:val="Funotenzeichen"/>
        </w:rPr>
        <w:footnoteReference w:id="14"/>
      </w:r>
      <w:r w:rsidRPr="000E6578">
        <w:t>.</w:t>
      </w:r>
    </w:p>
    <w:p w14:paraId="585D841C" w14:textId="606F52CF" w:rsidR="005F0775" w:rsidRPr="000E6578" w:rsidRDefault="005F0775" w:rsidP="005F0775">
      <w:pPr>
        <w:pStyle w:val="Textkrper"/>
        <w:numPr>
          <w:ilvl w:val="0"/>
          <w:numId w:val="53"/>
        </w:numPr>
      </w:pPr>
      <w:r w:rsidRPr="000E6578">
        <w:t>Dinge können nur Daten benützen, die in elektronischer Form verfügbar sind. Alle zur Laufzeit relevanten Daten wie Authentifizierungsfaktoren (</w:t>
      </w:r>
      <w:r w:rsidR="000C22AA">
        <w:t xml:space="preserve">z. B. </w:t>
      </w:r>
      <w:r w:rsidRPr="000E6578">
        <w:t>PIN) und Entscheide (</w:t>
      </w:r>
      <w:r w:rsidR="000C22AA">
        <w:t xml:space="preserve">z. B. </w:t>
      </w:r>
      <w:r w:rsidRPr="000E6578">
        <w:t>Freigabe von Attributen) müssen deshalb zur Definitionszeit konfiguriert werden.</w:t>
      </w:r>
    </w:p>
    <w:p w14:paraId="16A20CB6" w14:textId="77777777" w:rsidR="005F0775" w:rsidRPr="000E6578" w:rsidRDefault="005F0775" w:rsidP="005F0775">
      <w:pPr>
        <w:pStyle w:val="Textkrper"/>
        <w:numPr>
          <w:ilvl w:val="0"/>
          <w:numId w:val="53"/>
        </w:numPr>
      </w:pPr>
      <w:r w:rsidRPr="000E6578">
        <w:t>Dinge sind häufig aus anderen Dingen zusammengesetzt wie beispielsweise ein Gebäude, das Lifte enthält, die wiederum ein Alarmierungssystem enthalten. Oder ein Fahrzeug mit Bordcomputer mit Navigationsgerät und Fahrtenschreiber.</w:t>
      </w:r>
    </w:p>
    <w:p w14:paraId="61CE67E0" w14:textId="1D159B43" w:rsidR="005F0775" w:rsidRPr="000E6578" w:rsidRDefault="005F0775" w:rsidP="005F0775">
      <w:pPr>
        <w:pStyle w:val="Textkrper"/>
        <w:numPr>
          <w:ilvl w:val="0"/>
          <w:numId w:val="53"/>
        </w:numPr>
      </w:pPr>
      <w:r w:rsidRPr="000E6578">
        <w:t>Die Lebensdauer von Dingen kann sehr unterschiedlich sein und von wenigen Stunden (evt</w:t>
      </w:r>
      <w:r w:rsidR="00F67924">
        <w:t>l</w:t>
      </w:r>
      <w:r w:rsidRPr="000E6578">
        <w:t xml:space="preserve">. Minuten) bis zu vielen Jahren reichen. </w:t>
      </w:r>
    </w:p>
    <w:p w14:paraId="4673DA56" w14:textId="77777777" w:rsidR="005F0775" w:rsidRPr="000E6578" w:rsidRDefault="005F0775" w:rsidP="005F0775">
      <w:pPr>
        <w:pStyle w:val="Textkrper"/>
        <w:numPr>
          <w:ilvl w:val="0"/>
          <w:numId w:val="53"/>
        </w:numPr>
      </w:pPr>
      <w:r w:rsidRPr="000E6578">
        <w:t>Die Anzahl der Dinge ist langfristig nicht limitiert. Schätzungen gehen von 1‘000 bis 5‘000 Dingen pro Mensch aus. Die skalierbare Verwaltung dieser Dinge erfordert einen hohen Automatisierungsgrad.</w:t>
      </w:r>
    </w:p>
    <w:p w14:paraId="658BE68A" w14:textId="77777777" w:rsidR="005F0775" w:rsidRPr="000E6578" w:rsidRDefault="005F0775" w:rsidP="005F0775">
      <w:pPr>
        <w:spacing w:after="0" w:line="240" w:lineRule="auto"/>
        <w:rPr>
          <w:b/>
          <w:sz w:val="24"/>
        </w:rPr>
      </w:pPr>
      <w:r w:rsidRPr="000E6578">
        <w:br w:type="page"/>
      </w:r>
    </w:p>
    <w:p w14:paraId="4318190B" w14:textId="77777777" w:rsidR="005F0775" w:rsidRPr="000E6578" w:rsidRDefault="005F0775" w:rsidP="005F0775">
      <w:pPr>
        <w:pStyle w:val="berschrift2"/>
        <w:spacing w:after="120"/>
      </w:pPr>
      <w:bookmarkStart w:id="632" w:name="_Toc498958111"/>
      <w:r w:rsidRPr="000E6578">
        <w:t>Auswirkung auf die IAM Informationsarchitektur</w:t>
      </w:r>
      <w:bookmarkEnd w:id="632"/>
    </w:p>
    <w:p w14:paraId="0E859DD4" w14:textId="77777777" w:rsidR="005F0775" w:rsidRPr="000E6578" w:rsidRDefault="005F0775" w:rsidP="005F0775">
      <w:pPr>
        <w:pStyle w:val="Textkrper"/>
      </w:pPr>
      <w:r w:rsidRPr="000E6578">
        <w:t xml:space="preserve">Grundsätzlich sind die IAM Geschäftsservices auch auf Dinge anwendbar. </w:t>
      </w:r>
    </w:p>
    <w:p w14:paraId="370497E5" w14:textId="77777777" w:rsidR="005F0775" w:rsidRPr="000E6578" w:rsidRDefault="005F0775" w:rsidP="005F0775">
      <w:pPr>
        <w:pStyle w:val="Textkrper"/>
      </w:pPr>
      <w:r w:rsidRPr="000E6578">
        <w:t>Auf</w:t>
      </w:r>
      <w:r w:rsidRPr="009C6BA2">
        <w:t>g</w:t>
      </w:r>
      <w:r w:rsidRPr="000E6578">
        <w:t xml:space="preserve">rund ihrer speziellen Eigenschaften der Dinge ergeben sich aber verschiedene Aspekte, die bei der Implementierung der IAM Geschäftsservices zusätzlich oder anders betrachtet werden sollten. Viele dieser Aspekte betreffen die IAM Informationsarchitektur und speziell die Verwaltung von komplexen Beziehungen zwischen den Subjekten: </w:t>
      </w:r>
    </w:p>
    <w:tbl>
      <w:tblPr>
        <w:tblW w:w="0" w:type="auto"/>
        <w:tblInd w:w="108" w:type="dxa"/>
        <w:tblBorders>
          <w:insideH w:val="single" w:sz="4" w:space="0" w:color="808080" w:themeColor="background1" w:themeShade="80"/>
        </w:tblBorders>
        <w:tblLayout w:type="fixed"/>
        <w:tblLook w:val="04A0" w:firstRow="1" w:lastRow="0" w:firstColumn="1" w:lastColumn="0" w:noHBand="0" w:noVBand="1"/>
      </w:tblPr>
      <w:tblGrid>
        <w:gridCol w:w="1701"/>
        <w:gridCol w:w="7371"/>
      </w:tblGrid>
      <w:tr w:rsidR="005F0775" w:rsidRPr="000E6578" w14:paraId="6B69DFB0" w14:textId="77777777" w:rsidTr="00001F4F">
        <w:trPr>
          <w:cantSplit/>
        </w:trPr>
        <w:tc>
          <w:tcPr>
            <w:tcW w:w="1701" w:type="dxa"/>
            <w:shd w:val="clear" w:color="auto" w:fill="D9D9D9" w:themeFill="background1" w:themeFillShade="D9"/>
          </w:tcPr>
          <w:p w14:paraId="464409C7" w14:textId="77777777" w:rsidR="005F0775" w:rsidRPr="000E6578" w:rsidRDefault="005F0775" w:rsidP="00001F4F">
            <w:pPr>
              <w:rPr>
                <w:b/>
                <w:iCs/>
              </w:rPr>
            </w:pPr>
            <w:r w:rsidRPr="000E6578">
              <w:rPr>
                <w:b/>
                <w:iCs/>
              </w:rPr>
              <w:t>Aspekt</w:t>
            </w:r>
          </w:p>
        </w:tc>
        <w:tc>
          <w:tcPr>
            <w:tcW w:w="7371" w:type="dxa"/>
            <w:shd w:val="clear" w:color="auto" w:fill="D9D9D9" w:themeFill="background1" w:themeFillShade="D9"/>
          </w:tcPr>
          <w:p w14:paraId="3B37EC1D" w14:textId="77777777" w:rsidR="005F0775" w:rsidRPr="000E6578" w:rsidRDefault="005F0775" w:rsidP="00001F4F">
            <w:pPr>
              <w:rPr>
                <w:b/>
                <w:iCs/>
              </w:rPr>
            </w:pPr>
            <w:r w:rsidRPr="000E6578">
              <w:rPr>
                <w:b/>
                <w:iCs/>
              </w:rPr>
              <w:t>Grundsatz, Beschreibung und Umsetzung im IAM</w:t>
            </w:r>
          </w:p>
        </w:tc>
      </w:tr>
      <w:tr w:rsidR="005F0775" w:rsidRPr="000E6578" w14:paraId="6417E015" w14:textId="77777777" w:rsidTr="00001F4F">
        <w:trPr>
          <w:cantSplit/>
        </w:trPr>
        <w:tc>
          <w:tcPr>
            <w:tcW w:w="1701" w:type="dxa"/>
            <w:shd w:val="clear" w:color="auto" w:fill="D9D9D9" w:themeFill="background1" w:themeFillShade="D9"/>
          </w:tcPr>
          <w:p w14:paraId="57B743E5" w14:textId="77777777" w:rsidR="005F0775" w:rsidRPr="000E6578" w:rsidRDefault="005F0775" w:rsidP="00001F4F">
            <w:pPr>
              <w:rPr>
                <w:iCs/>
              </w:rPr>
            </w:pPr>
            <w:r w:rsidRPr="000E6578">
              <w:rPr>
                <w:iCs/>
              </w:rPr>
              <w:t>Besitzer</w:t>
            </w:r>
          </w:p>
        </w:tc>
        <w:tc>
          <w:tcPr>
            <w:tcW w:w="7371" w:type="dxa"/>
            <w:shd w:val="clear" w:color="auto" w:fill="F2F2F2" w:themeFill="background1" w:themeFillShade="F2"/>
          </w:tcPr>
          <w:p w14:paraId="2CB483D5" w14:textId="77777777" w:rsidR="005F0775" w:rsidRPr="000E6578" w:rsidRDefault="005F0775" w:rsidP="00001F4F">
            <w:pPr>
              <w:rPr>
                <w:iCs/>
              </w:rPr>
            </w:pPr>
            <w:r w:rsidRPr="000E6578">
              <w:rPr>
                <w:iCs/>
              </w:rPr>
              <w:t>Dinge im IoT sollten immer einen Besitzer haben.</w:t>
            </w:r>
          </w:p>
          <w:p w14:paraId="24323B7A" w14:textId="17EC1667" w:rsidR="005F0775" w:rsidRPr="000E6578" w:rsidRDefault="005F0775" w:rsidP="00001F4F">
            <w:pPr>
              <w:rPr>
                <w:iCs/>
              </w:rPr>
            </w:pPr>
            <w:r w:rsidRPr="000E6578">
              <w:rPr>
                <w:iCs/>
              </w:rPr>
              <w:t>Der Besitz kann befristet sein (</w:t>
            </w:r>
            <w:r w:rsidR="000C22AA">
              <w:rPr>
                <w:iCs/>
              </w:rPr>
              <w:t xml:space="preserve">z. B. </w:t>
            </w:r>
            <w:r w:rsidRPr="000E6578">
              <w:rPr>
                <w:iCs/>
              </w:rPr>
              <w:t>Miete von Autos oder Ferienwohnungen) oder dauerhaft bis auf Widerruf (der Normalfall). Es kann auch Dinge mit mehreren Besitzern geben (</w:t>
            </w:r>
            <w:r w:rsidR="000C22AA">
              <w:rPr>
                <w:iCs/>
              </w:rPr>
              <w:t xml:space="preserve">z. B. </w:t>
            </w:r>
            <w:r w:rsidRPr="000E6578">
              <w:rPr>
                <w:iCs/>
              </w:rPr>
              <w:t>ein Kühlschrank, der Lebensmittel für alle Bewohner einer Wohngemeinschaft nachbestellt).</w:t>
            </w:r>
          </w:p>
          <w:p w14:paraId="36207A88" w14:textId="32BD7F95" w:rsidR="005F0775" w:rsidRPr="000E6578" w:rsidRDefault="005F0775" w:rsidP="00001F4F">
            <w:pPr>
              <w:rPr>
                <w:iCs/>
              </w:rPr>
            </w:pPr>
            <w:r w:rsidRPr="000E6578">
              <w:rPr>
                <w:iCs/>
              </w:rPr>
              <w:t>Das Konzept des „Besitzers“ (von Dingen) erfordert eine zusätzliche Beziehung im Rahmen der Informationsarchitektur (vergleiche hierzu die Definition „Subjekt“ in der Informationsarchitektur)</w:t>
            </w:r>
            <w:r w:rsidR="006F694B">
              <w:rPr>
                <w:iCs/>
              </w:rPr>
              <w:t>.</w:t>
            </w:r>
          </w:p>
          <w:p w14:paraId="17098AA0" w14:textId="41909B3F" w:rsidR="005F0775" w:rsidRPr="000E6578" w:rsidRDefault="005F0775" w:rsidP="00001F4F">
            <w:pPr>
              <w:rPr>
                <w:iCs/>
              </w:rPr>
            </w:pPr>
            <w:r w:rsidRPr="000E6578">
              <w:rPr>
                <w:i/>
                <w:iCs/>
              </w:rPr>
              <w:t>Bemerkung</w:t>
            </w:r>
            <w:r w:rsidRPr="000E6578">
              <w:rPr>
                <w:iCs/>
              </w:rPr>
              <w:t>: Diese zusätzliche Beziehung kann ggf. auch unabhängig vom IoT genutzt werden, um Abhängigkeiten zwischen Subjekten zu verwalten (</w:t>
            </w:r>
            <w:r w:rsidR="000C22AA">
              <w:rPr>
                <w:iCs/>
              </w:rPr>
              <w:t xml:space="preserve">z. B. </w:t>
            </w:r>
            <w:r w:rsidRPr="000E6578">
              <w:rPr>
                <w:iCs/>
              </w:rPr>
              <w:t>Verwaltung von separaten E-Identities für IT-Administrator Tätigkeiten).</w:t>
            </w:r>
            <w:r w:rsidR="003345E6">
              <w:rPr>
                <w:iCs/>
              </w:rPr>
              <w:t xml:space="preserve"> </w:t>
            </w:r>
          </w:p>
        </w:tc>
      </w:tr>
      <w:tr w:rsidR="005F0775" w:rsidRPr="000E6578" w14:paraId="73DC3649" w14:textId="77777777" w:rsidTr="00001F4F">
        <w:trPr>
          <w:cantSplit/>
        </w:trPr>
        <w:tc>
          <w:tcPr>
            <w:tcW w:w="1701" w:type="dxa"/>
            <w:shd w:val="clear" w:color="auto" w:fill="D9D9D9" w:themeFill="background1" w:themeFillShade="D9"/>
          </w:tcPr>
          <w:p w14:paraId="02FC7C2B" w14:textId="77777777" w:rsidR="005F0775" w:rsidRPr="000E6578" w:rsidRDefault="005F0775" w:rsidP="00001F4F">
            <w:pPr>
              <w:rPr>
                <w:iCs/>
              </w:rPr>
            </w:pPr>
            <w:r w:rsidRPr="000E6578">
              <w:rPr>
                <w:iCs/>
              </w:rPr>
              <w:t>„On behalf“ Zugriff</w:t>
            </w:r>
          </w:p>
        </w:tc>
        <w:tc>
          <w:tcPr>
            <w:tcW w:w="7371" w:type="dxa"/>
            <w:shd w:val="clear" w:color="auto" w:fill="F2F2F2" w:themeFill="background1" w:themeFillShade="F2"/>
          </w:tcPr>
          <w:p w14:paraId="2B343EBC" w14:textId="77777777" w:rsidR="005F0775" w:rsidRPr="000E6578" w:rsidRDefault="005F0775" w:rsidP="00001F4F">
            <w:pPr>
              <w:rPr>
                <w:iCs/>
              </w:rPr>
            </w:pPr>
            <w:r w:rsidRPr="000E6578">
              <w:rPr>
                <w:iCs/>
              </w:rPr>
              <w:t>Dinge nutzen Ressourcen „on behalf“ ihres Besitzers.</w:t>
            </w:r>
          </w:p>
          <w:p w14:paraId="0E578639" w14:textId="77777777" w:rsidR="005F0775" w:rsidRPr="000E6578" w:rsidRDefault="005F0775" w:rsidP="00001F4F">
            <w:pPr>
              <w:rPr>
                <w:iCs/>
              </w:rPr>
            </w:pPr>
            <w:r w:rsidRPr="000E6578">
              <w:rPr>
                <w:iCs/>
              </w:rPr>
              <w:t>Das Auto sucht sich einen freien Parkplatz oder eine Tankstelle, das Mobiltelefon aktualisiert lokale Daten, der Kühlschrank bestellt Milch.</w:t>
            </w:r>
          </w:p>
          <w:p w14:paraId="4EC4ED9B" w14:textId="77777777" w:rsidR="005F0775" w:rsidRPr="000E6578" w:rsidRDefault="005F0775" w:rsidP="00001F4F">
            <w:pPr>
              <w:rPr>
                <w:iCs/>
              </w:rPr>
            </w:pPr>
            <w:r w:rsidRPr="000E6578">
              <w:rPr>
                <w:iCs/>
              </w:rPr>
              <w:t xml:space="preserve">Dies erfordert die Möglichkeit, dass eine natürliche Person oder eine </w:t>
            </w:r>
            <w:r w:rsidRPr="000E6578">
              <w:rPr>
                <w:iCs/>
              </w:rPr>
              <w:br/>
              <w:t xml:space="preserve">Organisation Attribute ihrer E-Identity temporär oder dauerhaft auf die </w:t>
            </w:r>
            <w:r w:rsidRPr="000E6578">
              <w:rPr>
                <w:iCs/>
              </w:rPr>
              <w:br/>
              <w:t>E-Identities ihrer Dinge übertragen kann.</w:t>
            </w:r>
          </w:p>
        </w:tc>
      </w:tr>
      <w:tr w:rsidR="005F0775" w:rsidRPr="000E6578" w14:paraId="07D54C2D" w14:textId="77777777" w:rsidTr="00001F4F">
        <w:trPr>
          <w:cantSplit/>
        </w:trPr>
        <w:tc>
          <w:tcPr>
            <w:tcW w:w="1701" w:type="dxa"/>
            <w:shd w:val="clear" w:color="auto" w:fill="D9D9D9" w:themeFill="background1" w:themeFillShade="D9"/>
          </w:tcPr>
          <w:p w14:paraId="621B8CB2" w14:textId="77777777" w:rsidR="005F0775" w:rsidRPr="000E6578" w:rsidRDefault="005F0775" w:rsidP="00001F4F">
            <w:pPr>
              <w:rPr>
                <w:iCs/>
              </w:rPr>
            </w:pPr>
            <w:r w:rsidRPr="000E6578">
              <w:rPr>
                <w:iCs/>
              </w:rPr>
              <w:t>Eigene und übertragene Attribute</w:t>
            </w:r>
          </w:p>
        </w:tc>
        <w:tc>
          <w:tcPr>
            <w:tcW w:w="7371" w:type="dxa"/>
            <w:shd w:val="clear" w:color="auto" w:fill="F2F2F2" w:themeFill="background1" w:themeFillShade="F2"/>
          </w:tcPr>
          <w:p w14:paraId="55F1845F" w14:textId="77777777" w:rsidR="005F0775" w:rsidRPr="000E6578" w:rsidRDefault="005F0775" w:rsidP="00001F4F">
            <w:pPr>
              <w:rPr>
                <w:iCs/>
              </w:rPr>
            </w:pPr>
            <w:r w:rsidRPr="000E6578">
              <w:rPr>
                <w:iCs/>
              </w:rPr>
              <w:t>Dinge haben eigene und übertragene Attribute.</w:t>
            </w:r>
          </w:p>
          <w:p w14:paraId="2D700615" w14:textId="71BF6BF7" w:rsidR="005F0775" w:rsidRPr="000E6578" w:rsidRDefault="005F0775" w:rsidP="00001F4F">
            <w:pPr>
              <w:rPr>
                <w:iCs/>
              </w:rPr>
            </w:pPr>
            <w:r w:rsidRPr="000E6578">
              <w:rPr>
                <w:iCs/>
              </w:rPr>
              <w:t>Eigene Attribute sind statisch inhärent (</w:t>
            </w:r>
            <w:r w:rsidR="000C22AA">
              <w:rPr>
                <w:iCs/>
              </w:rPr>
              <w:t xml:space="preserve">z. B. </w:t>
            </w:r>
            <w:r w:rsidRPr="000E6578">
              <w:rPr>
                <w:iCs/>
              </w:rPr>
              <w:t>Seriennummer, Produktionsdatum) oder dynamisch (</w:t>
            </w:r>
            <w:r w:rsidR="000C22AA">
              <w:rPr>
                <w:iCs/>
              </w:rPr>
              <w:t xml:space="preserve">z. B. </w:t>
            </w:r>
            <w:r w:rsidRPr="000E6578">
              <w:rPr>
                <w:iCs/>
              </w:rPr>
              <w:t xml:space="preserve">aktueller Standort, aktueller Energieverbrauch, derzeit aktiver Authentisierungsschlüssel). Übertragene Attribute stammen vom Besitzer wie beispielsweise dessen Organisationszugehörigkeit, Postadresse oder Bankverbindung. </w:t>
            </w:r>
          </w:p>
          <w:p w14:paraId="3DA617BD" w14:textId="77777777" w:rsidR="005F0775" w:rsidRPr="000E6578" w:rsidRDefault="005F0775" w:rsidP="00001F4F">
            <w:pPr>
              <w:spacing w:after="0"/>
              <w:rPr>
                <w:rFonts w:cs="Arial"/>
                <w:iCs/>
              </w:rPr>
            </w:pPr>
            <w:r w:rsidRPr="000E6578">
              <w:rPr>
                <w:rFonts w:cs="Arial"/>
                <w:iCs/>
              </w:rPr>
              <w:t>Für die Übertragung von Attributen an Dinge müssen Regeln definiert werden. Beispiele für solche Übertragungsregeln könnten sein:</w:t>
            </w:r>
          </w:p>
          <w:p w14:paraId="27E98BC6" w14:textId="77777777" w:rsidR="005F0775" w:rsidRPr="000E6578" w:rsidRDefault="005F0775" w:rsidP="005F0775">
            <w:pPr>
              <w:pStyle w:val="Listenabsatz"/>
              <w:numPr>
                <w:ilvl w:val="0"/>
                <w:numId w:val="54"/>
              </w:numPr>
              <w:spacing w:after="120"/>
              <w:ind w:left="714" w:hanging="357"/>
              <w:rPr>
                <w:rFonts w:ascii="Arial" w:hAnsi="Arial" w:cs="Arial"/>
                <w:iCs/>
              </w:rPr>
            </w:pPr>
            <w:r w:rsidRPr="000E6578">
              <w:rPr>
                <w:rFonts w:ascii="Arial" w:hAnsi="Arial" w:cs="Arial"/>
                <w:iCs/>
              </w:rPr>
              <w:t xml:space="preserve">Attribute können nur von natürlichen Personen übertragen werden </w:t>
            </w:r>
            <w:r w:rsidRPr="000E6578">
              <w:rPr>
                <w:rFonts w:ascii="Arial" w:hAnsi="Arial" w:cs="Arial"/>
                <w:iCs/>
              </w:rPr>
              <w:br/>
              <w:t>(bei Organisationen: Durch einen hierzu autorisierten Vertreter).</w:t>
            </w:r>
          </w:p>
          <w:p w14:paraId="45A3E3CD" w14:textId="77777777" w:rsidR="005F0775" w:rsidRPr="000E6578" w:rsidRDefault="005F0775" w:rsidP="005F0775">
            <w:pPr>
              <w:pStyle w:val="Listenabsatz"/>
              <w:numPr>
                <w:ilvl w:val="0"/>
                <w:numId w:val="54"/>
              </w:numPr>
              <w:spacing w:after="120"/>
              <w:ind w:left="714" w:hanging="357"/>
              <w:rPr>
                <w:rFonts w:ascii="Arial" w:hAnsi="Arial" w:cs="Arial"/>
                <w:iCs/>
              </w:rPr>
            </w:pPr>
            <w:r w:rsidRPr="000E6578">
              <w:rPr>
                <w:rFonts w:ascii="Arial" w:hAnsi="Arial" w:cs="Arial"/>
                <w:iCs/>
              </w:rPr>
              <w:t>Es ist ersichtlich, dass ein Attribut übertragen wurde und von wem.</w:t>
            </w:r>
          </w:p>
          <w:p w14:paraId="3B670424" w14:textId="77777777" w:rsidR="005F0775" w:rsidRPr="000E6578" w:rsidRDefault="005F0775" w:rsidP="005F0775">
            <w:pPr>
              <w:pStyle w:val="Listenabsatz"/>
              <w:numPr>
                <w:ilvl w:val="0"/>
                <w:numId w:val="54"/>
              </w:numPr>
              <w:spacing w:after="120"/>
              <w:ind w:left="714" w:hanging="357"/>
              <w:rPr>
                <w:rFonts w:ascii="Arial" w:hAnsi="Arial" w:cs="Arial"/>
                <w:iCs/>
              </w:rPr>
            </w:pPr>
            <w:r w:rsidRPr="000E6578">
              <w:rPr>
                <w:rFonts w:ascii="Arial" w:hAnsi="Arial" w:cs="Arial"/>
                <w:iCs/>
              </w:rPr>
              <w:t xml:space="preserve">Übertragene Attribute werden entzogen, sobald sie dem Übertragenden entzogen werden. </w:t>
            </w:r>
          </w:p>
          <w:p w14:paraId="7A16BCA8" w14:textId="77777777" w:rsidR="005F0775" w:rsidRPr="000E6578" w:rsidRDefault="005F0775" w:rsidP="005F0775">
            <w:pPr>
              <w:pStyle w:val="Listenabsatz"/>
              <w:numPr>
                <w:ilvl w:val="0"/>
                <w:numId w:val="54"/>
              </w:numPr>
              <w:spacing w:after="120"/>
              <w:ind w:left="714" w:hanging="357"/>
              <w:rPr>
                <w:rFonts w:ascii="Arial" w:hAnsi="Arial" w:cs="Arial"/>
                <w:iCs/>
              </w:rPr>
            </w:pPr>
            <w:r w:rsidRPr="000E6578">
              <w:rPr>
                <w:rFonts w:ascii="Arial" w:hAnsi="Arial" w:cs="Arial"/>
                <w:iCs/>
              </w:rPr>
              <w:t>Bei der Übertragung eines Attributs wird definiert, ob die Übertragung auch transitiv wirkt (insb. bei zusammengesetzten Dingen relevant).</w:t>
            </w:r>
          </w:p>
          <w:p w14:paraId="5550623B" w14:textId="77777777" w:rsidR="005F0775" w:rsidRPr="000E6578" w:rsidRDefault="005F0775" w:rsidP="00001F4F">
            <w:pPr>
              <w:rPr>
                <w:iCs/>
              </w:rPr>
            </w:pPr>
            <w:r w:rsidRPr="000E6578">
              <w:rPr>
                <w:rFonts w:cs="Arial"/>
                <w:i/>
                <w:iCs/>
              </w:rPr>
              <w:t>Bemerkung</w:t>
            </w:r>
            <w:r w:rsidRPr="000E6578">
              <w:rPr>
                <w:rFonts w:cs="Arial"/>
                <w:iCs/>
              </w:rPr>
              <w:t xml:space="preserve">: Die Übertragung von Attributen kann ggf. auch unabhängig vom IoT genutzt </w:t>
            </w:r>
            <w:r w:rsidRPr="001E207B">
              <w:rPr>
                <w:rFonts w:cs="Arial"/>
                <w:iCs/>
              </w:rPr>
              <w:t>werden, um Stellvertretungen zu verwalten</w:t>
            </w:r>
            <w:r w:rsidRPr="000E6578">
              <w:rPr>
                <w:iCs/>
              </w:rPr>
              <w:t>.</w:t>
            </w:r>
          </w:p>
        </w:tc>
      </w:tr>
      <w:tr w:rsidR="005F0775" w:rsidRPr="000E6578" w14:paraId="15792FB1" w14:textId="77777777" w:rsidTr="00001F4F">
        <w:trPr>
          <w:cantSplit/>
        </w:trPr>
        <w:tc>
          <w:tcPr>
            <w:tcW w:w="1701" w:type="dxa"/>
            <w:shd w:val="clear" w:color="auto" w:fill="D9D9D9" w:themeFill="background1" w:themeFillShade="D9"/>
          </w:tcPr>
          <w:p w14:paraId="1CD80C8D" w14:textId="77777777" w:rsidR="005F0775" w:rsidRPr="000E6578" w:rsidRDefault="005F0775" w:rsidP="00001F4F">
            <w:pPr>
              <w:rPr>
                <w:iCs/>
              </w:rPr>
            </w:pPr>
            <w:r w:rsidRPr="000E6578">
              <w:rPr>
                <w:iCs/>
              </w:rPr>
              <w:t>Besitzer Wechsel</w:t>
            </w:r>
          </w:p>
        </w:tc>
        <w:tc>
          <w:tcPr>
            <w:tcW w:w="7371" w:type="dxa"/>
            <w:shd w:val="clear" w:color="auto" w:fill="F2F2F2" w:themeFill="background1" w:themeFillShade="F2"/>
          </w:tcPr>
          <w:p w14:paraId="27664B86" w14:textId="77777777" w:rsidR="005F0775" w:rsidRPr="000E6578" w:rsidRDefault="005F0775" w:rsidP="00001F4F">
            <w:pPr>
              <w:rPr>
                <w:iCs/>
              </w:rPr>
            </w:pPr>
            <w:r w:rsidRPr="000E6578">
              <w:rPr>
                <w:iCs/>
              </w:rPr>
              <w:t xml:space="preserve">Dinge können den Besitzer wechseln. </w:t>
            </w:r>
          </w:p>
          <w:p w14:paraId="1A6C2667" w14:textId="3678067B" w:rsidR="005F0775" w:rsidRPr="000E6578" w:rsidRDefault="005F0775" w:rsidP="00001F4F">
            <w:pPr>
              <w:rPr>
                <w:iCs/>
              </w:rPr>
            </w:pPr>
            <w:r w:rsidRPr="000E6578">
              <w:rPr>
                <w:iCs/>
              </w:rPr>
              <w:t>Langlebige Dinge (</w:t>
            </w:r>
            <w:r w:rsidR="000C22AA">
              <w:rPr>
                <w:iCs/>
              </w:rPr>
              <w:t xml:space="preserve">z. B. </w:t>
            </w:r>
            <w:r w:rsidRPr="000E6578">
              <w:rPr>
                <w:iCs/>
              </w:rPr>
              <w:t>Investitionsgüter) können im Verlauf ihrer Lebensdauer mehrfach den Besitzer wechseln.</w:t>
            </w:r>
          </w:p>
          <w:p w14:paraId="420A0546" w14:textId="77777777" w:rsidR="005F0775" w:rsidRPr="000E6578" w:rsidRDefault="005F0775" w:rsidP="00001F4F">
            <w:pPr>
              <w:rPr>
                <w:iCs/>
              </w:rPr>
            </w:pPr>
            <w:r w:rsidRPr="000E6578">
              <w:rPr>
                <w:iCs/>
              </w:rPr>
              <w:t>Eigene (inhärente und dynamische) Attribute bleiben beim Besitzerwechsel unverändert. Übertragene Attribute müssen gelöscht und vom neuen Besitzer ggf. erneut übertragen werden. Ausserdem ist sicherzustellen, dass zu jedem Zeitpunkt ein Besitzer definiert ist.</w:t>
            </w:r>
          </w:p>
        </w:tc>
      </w:tr>
      <w:tr w:rsidR="005F0775" w:rsidRPr="000E6578" w14:paraId="1B8AC8A0" w14:textId="77777777" w:rsidTr="00001F4F">
        <w:trPr>
          <w:cantSplit/>
        </w:trPr>
        <w:tc>
          <w:tcPr>
            <w:tcW w:w="1701" w:type="dxa"/>
            <w:shd w:val="clear" w:color="auto" w:fill="D9D9D9" w:themeFill="background1" w:themeFillShade="D9"/>
          </w:tcPr>
          <w:p w14:paraId="652743EF" w14:textId="77777777" w:rsidR="005F0775" w:rsidRPr="000E6578" w:rsidRDefault="005F0775" w:rsidP="00001F4F">
            <w:pPr>
              <w:rPr>
                <w:iCs/>
              </w:rPr>
            </w:pPr>
            <w:r w:rsidRPr="000E6578">
              <w:rPr>
                <w:iCs/>
              </w:rPr>
              <w:t>Ersatz</w:t>
            </w:r>
            <w:r w:rsidRPr="000E6578">
              <w:rPr>
                <w:iCs/>
              </w:rPr>
              <w:br/>
              <w:t>von Dingen</w:t>
            </w:r>
          </w:p>
        </w:tc>
        <w:tc>
          <w:tcPr>
            <w:tcW w:w="7371" w:type="dxa"/>
            <w:shd w:val="clear" w:color="auto" w:fill="F2F2F2" w:themeFill="background1" w:themeFillShade="F2"/>
          </w:tcPr>
          <w:p w14:paraId="2E660F3A" w14:textId="77777777" w:rsidR="005F0775" w:rsidRPr="000E6578" w:rsidRDefault="005F0775" w:rsidP="00001F4F">
            <w:pPr>
              <w:rPr>
                <w:iCs/>
              </w:rPr>
            </w:pPr>
            <w:r w:rsidRPr="000E6578">
              <w:rPr>
                <w:iCs/>
              </w:rPr>
              <w:t>Dinge können ersetzt werden.</w:t>
            </w:r>
          </w:p>
          <w:p w14:paraId="1C62F106" w14:textId="76121641" w:rsidR="005F0775" w:rsidRPr="000E6578" w:rsidRDefault="005F0775" w:rsidP="00001F4F">
            <w:pPr>
              <w:rPr>
                <w:iCs/>
              </w:rPr>
            </w:pPr>
            <w:r w:rsidRPr="000E6578">
              <w:rPr>
                <w:iCs/>
              </w:rPr>
              <w:t>Kurzlebige Dinge (</w:t>
            </w:r>
            <w:r w:rsidR="000C22AA">
              <w:rPr>
                <w:iCs/>
              </w:rPr>
              <w:t xml:space="preserve">z. B. </w:t>
            </w:r>
            <w:r w:rsidRPr="000E6578">
              <w:rPr>
                <w:iCs/>
              </w:rPr>
              <w:t>Verbrauchsmaterial) können 1:1 ersetzt werden.</w:t>
            </w:r>
          </w:p>
          <w:p w14:paraId="1AC53B90" w14:textId="77777777" w:rsidR="005F0775" w:rsidRPr="000E6578" w:rsidRDefault="005F0775" w:rsidP="00001F4F">
            <w:pPr>
              <w:rPr>
                <w:iCs/>
              </w:rPr>
            </w:pPr>
            <w:r w:rsidRPr="000E6578">
              <w:rPr>
                <w:iCs/>
              </w:rPr>
              <w:t>Eigene (inhärente und dynamische) Attribute werden beim Ersatz neu definiert. Übertragene Attribute müssen automatisch auf das Ersatz-Ding übertragen werden können.</w:t>
            </w:r>
          </w:p>
        </w:tc>
      </w:tr>
      <w:tr w:rsidR="005F0775" w:rsidRPr="000E6578" w14:paraId="1161B9D3" w14:textId="77777777" w:rsidTr="00001F4F">
        <w:trPr>
          <w:cantSplit/>
        </w:trPr>
        <w:tc>
          <w:tcPr>
            <w:tcW w:w="1701" w:type="dxa"/>
            <w:shd w:val="clear" w:color="auto" w:fill="D9D9D9" w:themeFill="background1" w:themeFillShade="D9"/>
          </w:tcPr>
          <w:p w14:paraId="363F5647" w14:textId="7EA5A62C" w:rsidR="005F0775" w:rsidRPr="000E6578" w:rsidRDefault="005F0775" w:rsidP="00001F4F">
            <w:pPr>
              <w:rPr>
                <w:iCs/>
              </w:rPr>
            </w:pPr>
            <w:r w:rsidRPr="000E6578">
              <w:rPr>
                <w:iCs/>
              </w:rPr>
              <w:t>Zusammen</w:t>
            </w:r>
            <w:r>
              <w:rPr>
                <w:iCs/>
              </w:rPr>
              <w:t>-</w:t>
            </w:r>
            <w:r w:rsidRPr="000E6578">
              <w:rPr>
                <w:iCs/>
              </w:rPr>
              <w:t xml:space="preserve">gesetzte </w:t>
            </w:r>
            <w:r w:rsidRPr="000E6578">
              <w:rPr>
                <w:iCs/>
              </w:rPr>
              <w:br/>
              <w:t>Dinge</w:t>
            </w:r>
          </w:p>
        </w:tc>
        <w:tc>
          <w:tcPr>
            <w:tcW w:w="7371" w:type="dxa"/>
            <w:shd w:val="clear" w:color="auto" w:fill="F2F2F2" w:themeFill="background1" w:themeFillShade="F2"/>
          </w:tcPr>
          <w:p w14:paraId="36DDA574" w14:textId="77777777" w:rsidR="005F0775" w:rsidRPr="000E6578" w:rsidRDefault="005F0775" w:rsidP="00001F4F">
            <w:pPr>
              <w:rPr>
                <w:iCs/>
              </w:rPr>
            </w:pPr>
            <w:r w:rsidRPr="000E6578">
              <w:rPr>
                <w:iCs/>
              </w:rPr>
              <w:t>Dinge können aus Dingen zusammengesetzt sein.</w:t>
            </w:r>
          </w:p>
          <w:p w14:paraId="70212DCD" w14:textId="77777777" w:rsidR="005F0775" w:rsidRPr="000E6578" w:rsidRDefault="005F0775" w:rsidP="00001F4F">
            <w:pPr>
              <w:rPr>
                <w:iCs/>
              </w:rPr>
            </w:pPr>
            <w:r w:rsidRPr="000E6578">
              <w:rPr>
                <w:iCs/>
              </w:rPr>
              <w:t>Komplexe Dinge sind aus Dingen zusammengesetzt, wobei keine Beschränkung in der Verschachtelungstiefe besteht. Ein Ding kann sogar zu mehreren übergeordneten Dingen gehören wie beispielsweise ein intelligenter Stromzähler, der sowohl zu einem Gebäude als auch zum regionalen Verbund des Netzbetreibers gehört.</w:t>
            </w:r>
          </w:p>
          <w:p w14:paraId="43E7096F" w14:textId="77777777" w:rsidR="005F0775" w:rsidRPr="000E6578" w:rsidRDefault="005F0775" w:rsidP="00001F4F">
            <w:pPr>
              <w:rPr>
                <w:iCs/>
              </w:rPr>
            </w:pPr>
            <w:r w:rsidRPr="000E6578">
              <w:rPr>
                <w:iCs/>
              </w:rPr>
              <w:t>Das IAM muss in der Lage sein, auch komplexe Beziehungen von Dingen untereinander abzubilden.</w:t>
            </w:r>
          </w:p>
        </w:tc>
      </w:tr>
    </w:tbl>
    <w:p w14:paraId="6D22869A" w14:textId="77777777" w:rsidR="005F0775" w:rsidRPr="000E6578" w:rsidRDefault="005F0775" w:rsidP="005F0775"/>
    <w:p w14:paraId="6092AF90" w14:textId="77777777" w:rsidR="005F0775" w:rsidRPr="000E6578" w:rsidRDefault="005F0775" w:rsidP="005F0775">
      <w:pPr>
        <w:pStyle w:val="berschrift2"/>
        <w:spacing w:after="120"/>
      </w:pPr>
      <w:bookmarkStart w:id="633" w:name="_Toc498958112"/>
      <w:r w:rsidRPr="000E6578">
        <w:t>Auswirkung auf die IAM Geschäftsservices</w:t>
      </w:r>
      <w:bookmarkEnd w:id="633"/>
    </w:p>
    <w:p w14:paraId="76661D9F" w14:textId="77777777" w:rsidR="005F0775" w:rsidRPr="000E6578" w:rsidRDefault="005F0775" w:rsidP="005F0775">
      <w:pPr>
        <w:pStyle w:val="Textkrper"/>
      </w:pPr>
      <w:r w:rsidRPr="000E6578">
        <w:t>Die speziellen Eigenschaften von Dingen wirken sich auch auf IAM Geschäftsservices aus:</w:t>
      </w:r>
    </w:p>
    <w:tbl>
      <w:tblPr>
        <w:tblW w:w="9072" w:type="dxa"/>
        <w:tblInd w:w="108" w:type="dxa"/>
        <w:tblBorders>
          <w:insideH w:val="single" w:sz="4" w:space="0" w:color="808080" w:themeColor="background1" w:themeShade="80"/>
        </w:tblBorders>
        <w:tblLayout w:type="fixed"/>
        <w:tblLook w:val="04A0" w:firstRow="1" w:lastRow="0" w:firstColumn="1" w:lastColumn="0" w:noHBand="0" w:noVBand="1"/>
      </w:tblPr>
      <w:tblGrid>
        <w:gridCol w:w="1701"/>
        <w:gridCol w:w="7371"/>
      </w:tblGrid>
      <w:tr w:rsidR="005F0775" w:rsidRPr="000E6578" w14:paraId="03838629" w14:textId="77777777" w:rsidTr="00412CC4">
        <w:trPr>
          <w:cantSplit/>
        </w:trPr>
        <w:tc>
          <w:tcPr>
            <w:tcW w:w="1701" w:type="dxa"/>
            <w:shd w:val="clear" w:color="auto" w:fill="D9D9D9" w:themeFill="background1" w:themeFillShade="D9"/>
          </w:tcPr>
          <w:p w14:paraId="468B55B2" w14:textId="77777777" w:rsidR="005F0775" w:rsidRPr="000E6578" w:rsidRDefault="005F0775" w:rsidP="00001F4F">
            <w:pPr>
              <w:rPr>
                <w:b/>
                <w:iCs/>
              </w:rPr>
            </w:pPr>
            <w:r w:rsidRPr="000E6578">
              <w:rPr>
                <w:b/>
                <w:iCs/>
              </w:rPr>
              <w:t>Aspekt</w:t>
            </w:r>
          </w:p>
        </w:tc>
        <w:tc>
          <w:tcPr>
            <w:tcW w:w="7371" w:type="dxa"/>
            <w:shd w:val="clear" w:color="auto" w:fill="D9D9D9" w:themeFill="background1" w:themeFillShade="D9"/>
          </w:tcPr>
          <w:p w14:paraId="6A636E18" w14:textId="77777777" w:rsidR="005F0775" w:rsidRPr="000E6578" w:rsidRDefault="005F0775" w:rsidP="00001F4F">
            <w:pPr>
              <w:rPr>
                <w:b/>
                <w:iCs/>
              </w:rPr>
            </w:pPr>
            <w:r w:rsidRPr="000E6578">
              <w:rPr>
                <w:b/>
                <w:iCs/>
              </w:rPr>
              <w:t>Grundsatz, Beschreibung und Umsetzung im IAM</w:t>
            </w:r>
          </w:p>
        </w:tc>
      </w:tr>
      <w:tr w:rsidR="005F0775" w:rsidRPr="000E6578" w14:paraId="77EBEB38" w14:textId="77777777" w:rsidTr="00412CC4">
        <w:trPr>
          <w:cantSplit/>
        </w:trPr>
        <w:tc>
          <w:tcPr>
            <w:tcW w:w="1701" w:type="dxa"/>
            <w:shd w:val="clear" w:color="auto" w:fill="D9D9D9" w:themeFill="background1" w:themeFillShade="D9"/>
          </w:tcPr>
          <w:p w14:paraId="67BE7489" w14:textId="175755DA" w:rsidR="005F0775" w:rsidRPr="000E6578" w:rsidRDefault="005F0775" w:rsidP="00001F4F">
            <w:pPr>
              <w:rPr>
                <w:iCs/>
              </w:rPr>
            </w:pPr>
            <w:r w:rsidRPr="000E6578">
              <w:rPr>
                <w:iCs/>
              </w:rPr>
              <w:t>Integriertes Authentifizierungsmittel</w:t>
            </w:r>
          </w:p>
        </w:tc>
        <w:tc>
          <w:tcPr>
            <w:tcW w:w="7371" w:type="dxa"/>
            <w:shd w:val="clear" w:color="auto" w:fill="F2F2F2" w:themeFill="background1" w:themeFillShade="F2"/>
          </w:tcPr>
          <w:p w14:paraId="10899AF7" w14:textId="77777777" w:rsidR="005F0775" w:rsidRPr="000E6578" w:rsidRDefault="005F0775" w:rsidP="00001F4F">
            <w:pPr>
              <w:rPr>
                <w:iCs/>
              </w:rPr>
            </w:pPr>
            <w:r w:rsidRPr="000E6578">
              <w:rPr>
                <w:iCs/>
              </w:rPr>
              <w:t>Dinge haben ein integriertes Authentifizierungsmittel.</w:t>
            </w:r>
          </w:p>
          <w:p w14:paraId="0A0ABE7D" w14:textId="46C96252" w:rsidR="005F0775" w:rsidRPr="000E6578" w:rsidRDefault="005F0775" w:rsidP="00001F4F">
            <w:pPr>
              <w:rPr>
                <w:iCs/>
              </w:rPr>
            </w:pPr>
            <w:r w:rsidRPr="000E6578">
              <w:rPr>
                <w:iCs/>
              </w:rPr>
              <w:t>Damit ein Ding autonom und ohne manuelle Interaktion einer natürlichen Person aktiv werden kann, müssen alle für die Authentifizierung zur Ausführungszeit erforderlichen Daten in elektronischer Form verfügbar sein. Dies betrifft insbesondere kryptographische Schlüssel mit den dazugehörigen Aktivierungsdaten (</w:t>
            </w:r>
            <w:r w:rsidR="000C22AA">
              <w:rPr>
                <w:iCs/>
              </w:rPr>
              <w:t xml:space="preserve">z. B. </w:t>
            </w:r>
            <w:r w:rsidRPr="000E6578">
              <w:rPr>
                <w:iCs/>
              </w:rPr>
              <w:t>PIN).</w:t>
            </w:r>
          </w:p>
          <w:p w14:paraId="593A8332" w14:textId="40D9C6D2" w:rsidR="005F0775" w:rsidRPr="000E6578" w:rsidRDefault="00A47D25" w:rsidP="00001F4F">
            <w:pPr>
              <w:rPr>
                <w:iCs/>
              </w:rPr>
            </w:pPr>
            <w:r>
              <w:rPr>
                <w:iCs/>
              </w:rPr>
              <w:t xml:space="preserve">Der </w:t>
            </w:r>
            <w:r w:rsidR="005F0775" w:rsidRPr="000E6578">
              <w:rPr>
                <w:iCs/>
              </w:rPr>
              <w:t>Authentication Service zur Authentifizierung von Subjekten muss die spezifischen Eigenschaften von Dingen berücksichtigen.</w:t>
            </w:r>
          </w:p>
          <w:p w14:paraId="34C80170" w14:textId="77777777" w:rsidR="005F0775" w:rsidRPr="000E6578" w:rsidRDefault="005F0775" w:rsidP="00001F4F">
            <w:pPr>
              <w:rPr>
                <w:iCs/>
              </w:rPr>
            </w:pPr>
            <w:r w:rsidRPr="000E6578">
              <w:rPr>
                <w:i/>
                <w:iCs/>
              </w:rPr>
              <w:t>Bemerkung</w:t>
            </w:r>
            <w:r w:rsidRPr="000E6578">
              <w:rPr>
                <w:iCs/>
              </w:rPr>
              <w:t>: Physical unclonable functions (PUF) sind mit biometrischen Verfahren vergleichbar und könnten einen interessanten Lösungsansatz für die Authentifizierung von Dingen aufzeigen.</w:t>
            </w:r>
          </w:p>
        </w:tc>
      </w:tr>
      <w:tr w:rsidR="005F0775" w:rsidRPr="000E6578" w14:paraId="064C259F" w14:textId="77777777" w:rsidTr="00412CC4">
        <w:trPr>
          <w:cantSplit/>
        </w:trPr>
        <w:tc>
          <w:tcPr>
            <w:tcW w:w="1701" w:type="dxa"/>
            <w:shd w:val="clear" w:color="auto" w:fill="D9D9D9" w:themeFill="background1" w:themeFillShade="D9"/>
          </w:tcPr>
          <w:p w14:paraId="30ABB2C3" w14:textId="77777777" w:rsidR="005F0775" w:rsidRPr="000E6578" w:rsidRDefault="005F0775" w:rsidP="00001F4F">
            <w:pPr>
              <w:rPr>
                <w:iCs/>
              </w:rPr>
            </w:pPr>
            <w:r w:rsidRPr="000E6578">
              <w:rPr>
                <w:iCs/>
              </w:rPr>
              <w:t>Automatische Registrierung inkl. Inventarisierung</w:t>
            </w:r>
          </w:p>
        </w:tc>
        <w:tc>
          <w:tcPr>
            <w:tcW w:w="7371" w:type="dxa"/>
            <w:shd w:val="clear" w:color="auto" w:fill="F2F2F2" w:themeFill="background1" w:themeFillShade="F2"/>
          </w:tcPr>
          <w:p w14:paraId="45F5C093" w14:textId="77777777" w:rsidR="005F0775" w:rsidRPr="000E6578" w:rsidRDefault="005F0775" w:rsidP="00001F4F">
            <w:pPr>
              <w:rPr>
                <w:iCs/>
              </w:rPr>
            </w:pPr>
            <w:r w:rsidRPr="000E6578">
              <w:rPr>
                <w:iCs/>
              </w:rPr>
              <w:t>Dinge können sich automatisch registrieren.</w:t>
            </w:r>
          </w:p>
          <w:p w14:paraId="7FE9AA27" w14:textId="77777777" w:rsidR="005F0775" w:rsidRPr="000E6578" w:rsidRDefault="005F0775" w:rsidP="00001F4F">
            <w:pPr>
              <w:rPr>
                <w:iCs/>
              </w:rPr>
            </w:pPr>
            <w:r w:rsidRPr="000E6578">
              <w:rPr>
                <w:iCs/>
              </w:rPr>
              <w:t>Damit die langfristig zu erwartende sehr grosse Anzahl von Dingen verwaltet werden kann, sind weitgehend automatisierte Verwaltungsprozesse erforderlich. Dies betrifft insbesondere die Registrierung und Inventarisierung von Dingen, wenn sie ins Internet der Dinge neu aufgenommen (oder später wieder aus diesem entfernt) werden.</w:t>
            </w:r>
          </w:p>
          <w:p w14:paraId="4231A9CE" w14:textId="6CC9A93F" w:rsidR="005F0775" w:rsidRPr="000E6578" w:rsidRDefault="005F0775" w:rsidP="00001F4F">
            <w:pPr>
              <w:rPr>
                <w:iCs/>
              </w:rPr>
            </w:pPr>
            <w:r w:rsidRPr="000E6578">
              <w:rPr>
                <w:iCs/>
              </w:rPr>
              <w:t>Der E-Identity Service und der Credential Service müssen die spezifischen Eigenschaften von Dingen berücksichtigen und insbesondere Automatisierung ermöglichen.</w:t>
            </w:r>
          </w:p>
        </w:tc>
      </w:tr>
    </w:tbl>
    <w:p w14:paraId="25350D76" w14:textId="22FD2C3D" w:rsidR="005F0775" w:rsidRDefault="005F0775">
      <w:pPr>
        <w:spacing w:after="0" w:line="240" w:lineRule="auto"/>
        <w:rPr>
          <w:b/>
          <w:bCs/>
          <w:sz w:val="32"/>
        </w:rPr>
      </w:pPr>
      <w:r>
        <w:br w:type="page"/>
      </w:r>
    </w:p>
    <w:p w14:paraId="116D2A9A" w14:textId="77777777" w:rsidR="004933F3" w:rsidRDefault="004933F3" w:rsidP="004933F3">
      <w:pPr>
        <w:pStyle w:val="berschrift1"/>
        <w:ind w:left="425" w:hanging="425"/>
      </w:pPr>
      <w:bookmarkStart w:id="634" w:name="_Ref491077990"/>
      <w:bookmarkStart w:id="635" w:name="_Toc498958113"/>
      <w:r>
        <w:t>Privacy</w:t>
      </w:r>
      <w:bookmarkEnd w:id="634"/>
      <w:bookmarkEnd w:id="635"/>
    </w:p>
    <w:p w14:paraId="7E8C9E26" w14:textId="6BE317A5" w:rsidR="003F47D5" w:rsidRDefault="003F47D5" w:rsidP="003F47D5">
      <w:pPr>
        <w:pStyle w:val="Textkrper"/>
      </w:pPr>
      <w:r>
        <w:t>D</w:t>
      </w:r>
      <w:r w:rsidR="000D1B45">
        <w:t>ieses Kapitel beschreibt</w:t>
      </w:r>
      <w:r>
        <w:t xml:space="preserve"> Anforderungen zum Schutz der Privatsphäre des Subjektes, die über die subjektbezogenen Anforderungen in Kapitel </w:t>
      </w:r>
      <w:r>
        <w:fldChar w:fldCharType="begin"/>
      </w:r>
      <w:r>
        <w:instrText xml:space="preserve"> REF _Ref491345648 \r \h </w:instrText>
      </w:r>
      <w:r>
        <w:fldChar w:fldCharType="separate"/>
      </w:r>
      <w:r w:rsidR="00365D61">
        <w:t>4.3.1</w:t>
      </w:r>
      <w:r>
        <w:fldChar w:fldCharType="end"/>
      </w:r>
      <w:r>
        <w:t xml:space="preserve"> hinausgehen. Der Schutz der Privatsphäre ist entscheidend für das Vertraue</w:t>
      </w:r>
      <w:r w:rsidR="000D1B45">
        <w:t xml:space="preserve">n in das </w:t>
      </w:r>
      <w:r w:rsidR="00111027">
        <w:t>IAM-</w:t>
      </w:r>
      <w:r w:rsidR="000D1B45">
        <w:t>System, besonders bei Szenarien, bei denen Bürger auf staatliche oder behördliche Ressourcen zugreifen (C2G-Szenarien).</w:t>
      </w:r>
    </w:p>
    <w:p w14:paraId="0136FEBA" w14:textId="0C855A93" w:rsidR="000D1B45" w:rsidRPr="003F47D5" w:rsidRDefault="000D1B45" w:rsidP="003F47D5">
      <w:pPr>
        <w:pStyle w:val="Textkrper"/>
      </w:pPr>
      <w:r>
        <w:t xml:space="preserve">Des </w:t>
      </w:r>
      <w:r w:rsidR="00E86D1B">
        <w:t>Weiteren</w:t>
      </w:r>
      <w:r>
        <w:t xml:space="preserve"> werden Richtlinien zur Verwaltung und Verarbeitung von </w:t>
      </w:r>
      <w:r w:rsidR="00AC47A7">
        <w:t>s</w:t>
      </w:r>
      <w:r>
        <w:t>ubjektbezogenen Daten gegeben.</w:t>
      </w:r>
    </w:p>
    <w:p w14:paraId="37787406" w14:textId="620272C8" w:rsidR="009C3135" w:rsidRDefault="009C3135" w:rsidP="00ED65EC">
      <w:pPr>
        <w:pStyle w:val="berschrift2"/>
        <w:spacing w:after="120"/>
      </w:pPr>
      <w:bookmarkStart w:id="636" w:name="_Ref491347449"/>
      <w:bookmarkStart w:id="637" w:name="_Toc498958114"/>
      <w:r>
        <w:t xml:space="preserve">Anforderungen </w:t>
      </w:r>
      <w:r w:rsidR="00ED65EC" w:rsidRPr="00AB4B40">
        <w:t xml:space="preserve">an Sicherheit und zum Schutz der </w:t>
      </w:r>
      <w:r w:rsidR="00ED65EC">
        <w:t>Privatsphäre</w:t>
      </w:r>
      <w:bookmarkEnd w:id="636"/>
      <w:bookmarkEnd w:id="637"/>
    </w:p>
    <w:p w14:paraId="2307D2CA" w14:textId="67BA08D6" w:rsidR="009C3135" w:rsidRDefault="00ED65EC" w:rsidP="00ED65EC">
      <w:pPr>
        <w:pStyle w:val="Textkrper"/>
      </w:pPr>
      <w:r>
        <w:t xml:space="preserve">In diesem Kapitel werden zunächst die </w:t>
      </w:r>
      <w:r w:rsidR="003F47D5">
        <w:t>allgemeinen</w:t>
      </w:r>
      <w:r w:rsidR="008213D4">
        <w:t xml:space="preserve"> </w:t>
      </w:r>
      <w:r w:rsidRPr="00AB4B40">
        <w:t>Anforderungen an Sicherheit und zum Schutz der Personendaten</w:t>
      </w:r>
      <w:r>
        <w:t xml:space="preserve"> </w:t>
      </w:r>
      <w:r w:rsidRPr="00AB4B40">
        <w:t>ei</w:t>
      </w:r>
      <w:r>
        <w:t>nes Subjektes in einem föderierten IAM-System</w:t>
      </w:r>
      <w:r w:rsidRPr="00AB4B40">
        <w:t xml:space="preserve"> </w:t>
      </w:r>
      <w:r>
        <w:t>aufgelistet.</w:t>
      </w:r>
      <w:r w:rsidR="002B0A73">
        <w:t xml:space="preserve"> Je nach Rahmenbedingungen und gewählte</w:t>
      </w:r>
      <w:r w:rsidR="007B6411">
        <w:t>m</w:t>
      </w:r>
      <w:r w:rsidR="002B0A73">
        <w:t xml:space="preserve"> Identity Federation Modell sollten dann die gewünschten Anforderungen</w:t>
      </w:r>
      <w:r w:rsidR="006F6631">
        <w:t xml:space="preserve"> bei</w:t>
      </w:r>
      <w:r w:rsidR="003F47D5">
        <w:t xml:space="preserve"> </w:t>
      </w:r>
      <w:r w:rsidR="006F6631">
        <w:t>der Umsetzung mitberücksichtigt werden. Das gilt besonders für Modelle mit zentralem Vermittler.</w:t>
      </w:r>
    </w:p>
    <w:tbl>
      <w:tblPr>
        <w:tblStyle w:val="Tabellenraster"/>
        <w:tblW w:w="9209" w:type="dxa"/>
        <w:tblLayout w:type="fixed"/>
        <w:tblLook w:val="04A0" w:firstRow="1" w:lastRow="0" w:firstColumn="1" w:lastColumn="0" w:noHBand="0" w:noVBand="1"/>
      </w:tblPr>
      <w:tblGrid>
        <w:gridCol w:w="704"/>
        <w:gridCol w:w="2126"/>
        <w:gridCol w:w="2694"/>
        <w:gridCol w:w="3685"/>
      </w:tblGrid>
      <w:tr w:rsidR="009C3135" w:rsidRPr="00AB4B40" w14:paraId="0F01C7BF" w14:textId="77777777" w:rsidTr="00412CC4">
        <w:trPr>
          <w:cantSplit/>
          <w:tblHeader/>
        </w:trPr>
        <w:tc>
          <w:tcPr>
            <w:tcW w:w="704" w:type="dxa"/>
            <w:shd w:val="clear" w:color="auto" w:fill="C6D9F1" w:themeFill="text2" w:themeFillTint="33"/>
          </w:tcPr>
          <w:p w14:paraId="65078922" w14:textId="77777777" w:rsidR="009C3135" w:rsidRPr="00AB4B40" w:rsidRDefault="009C3135" w:rsidP="009C3135">
            <w:pPr>
              <w:rPr>
                <w:b/>
                <w:sz w:val="20"/>
              </w:rPr>
            </w:pPr>
            <w:r w:rsidRPr="00AB4B40">
              <w:rPr>
                <w:b/>
                <w:sz w:val="20"/>
              </w:rPr>
              <w:t>ID</w:t>
            </w:r>
          </w:p>
        </w:tc>
        <w:tc>
          <w:tcPr>
            <w:tcW w:w="2126" w:type="dxa"/>
            <w:shd w:val="clear" w:color="auto" w:fill="C6D9F1" w:themeFill="text2" w:themeFillTint="33"/>
          </w:tcPr>
          <w:p w14:paraId="6D24DAC7" w14:textId="77777777" w:rsidR="009C3135" w:rsidRPr="00AB4B40" w:rsidRDefault="009C3135" w:rsidP="009C3135">
            <w:pPr>
              <w:rPr>
                <w:b/>
                <w:sz w:val="20"/>
              </w:rPr>
            </w:pPr>
            <w:r w:rsidRPr="00AB4B40">
              <w:rPr>
                <w:b/>
                <w:sz w:val="20"/>
              </w:rPr>
              <w:t>Name</w:t>
            </w:r>
          </w:p>
        </w:tc>
        <w:tc>
          <w:tcPr>
            <w:tcW w:w="2694" w:type="dxa"/>
            <w:shd w:val="clear" w:color="auto" w:fill="C6D9F1" w:themeFill="text2" w:themeFillTint="33"/>
          </w:tcPr>
          <w:p w14:paraId="39EA070B" w14:textId="77777777" w:rsidR="009C3135" w:rsidRPr="00AB4B40" w:rsidRDefault="009C3135" w:rsidP="009C3135">
            <w:pPr>
              <w:rPr>
                <w:b/>
                <w:sz w:val="20"/>
              </w:rPr>
            </w:pPr>
            <w:r w:rsidRPr="00AB4B40">
              <w:rPr>
                <w:b/>
                <w:sz w:val="20"/>
              </w:rPr>
              <w:t>Allgemeine Beschreibung</w:t>
            </w:r>
          </w:p>
        </w:tc>
        <w:tc>
          <w:tcPr>
            <w:tcW w:w="3685" w:type="dxa"/>
            <w:shd w:val="clear" w:color="auto" w:fill="C6D9F1" w:themeFill="text2" w:themeFillTint="33"/>
          </w:tcPr>
          <w:p w14:paraId="621D097C" w14:textId="04F5AA10" w:rsidR="009C3135" w:rsidRPr="00AB4B40" w:rsidRDefault="008371F0" w:rsidP="009C3135">
            <w:pPr>
              <w:rPr>
                <w:b/>
                <w:sz w:val="20"/>
              </w:rPr>
            </w:pPr>
            <w:r>
              <w:rPr>
                <w:b/>
                <w:sz w:val="20"/>
              </w:rPr>
              <w:t xml:space="preserve">Typische </w:t>
            </w:r>
            <w:r w:rsidR="009C3135" w:rsidRPr="00AB4B40">
              <w:rPr>
                <w:b/>
                <w:sz w:val="20"/>
              </w:rPr>
              <w:t>Anwendung</w:t>
            </w:r>
            <w:r w:rsidR="009C3135">
              <w:rPr>
                <w:b/>
                <w:sz w:val="20"/>
              </w:rPr>
              <w:t>sszenarien</w:t>
            </w:r>
          </w:p>
        </w:tc>
      </w:tr>
      <w:tr w:rsidR="008371F0" w:rsidRPr="00AB4B40" w14:paraId="5B2F745D" w14:textId="77777777" w:rsidTr="00412CC4">
        <w:trPr>
          <w:trHeight w:val="3561"/>
        </w:trPr>
        <w:tc>
          <w:tcPr>
            <w:tcW w:w="704" w:type="dxa"/>
          </w:tcPr>
          <w:p w14:paraId="52589ADD" w14:textId="49CA0AA7" w:rsidR="008371F0" w:rsidRPr="00AB4B40" w:rsidRDefault="008371F0" w:rsidP="009C3135">
            <w:pPr>
              <w:rPr>
                <w:sz w:val="20"/>
              </w:rPr>
            </w:pPr>
            <w:r w:rsidRPr="00AB4B40">
              <w:rPr>
                <w:sz w:val="20"/>
              </w:rPr>
              <w:t>R1</w:t>
            </w:r>
          </w:p>
        </w:tc>
        <w:tc>
          <w:tcPr>
            <w:tcW w:w="2126" w:type="dxa"/>
          </w:tcPr>
          <w:p w14:paraId="2C39FE22" w14:textId="77777777" w:rsidR="008371F0" w:rsidRPr="00AB4B40" w:rsidRDefault="008371F0" w:rsidP="009C3135">
            <w:pPr>
              <w:rPr>
                <w:sz w:val="20"/>
              </w:rPr>
            </w:pPr>
            <w:r w:rsidRPr="00AB4B40">
              <w:rPr>
                <w:sz w:val="20"/>
              </w:rPr>
              <w:t>Nichtbeobachtbarkeit</w:t>
            </w:r>
            <w:r w:rsidRPr="00AB4B40">
              <w:rPr>
                <w:sz w:val="20"/>
              </w:rPr>
              <w:br/>
              <w:t>(Unobservability)</w:t>
            </w:r>
          </w:p>
        </w:tc>
        <w:tc>
          <w:tcPr>
            <w:tcW w:w="2694" w:type="dxa"/>
          </w:tcPr>
          <w:p w14:paraId="47D71CC4" w14:textId="33374AD9" w:rsidR="00F94269" w:rsidRPr="00AB4B40" w:rsidRDefault="008371F0">
            <w:pPr>
              <w:rPr>
                <w:sz w:val="20"/>
              </w:rPr>
            </w:pPr>
            <w:r>
              <w:rPr>
                <w:sz w:val="20"/>
              </w:rPr>
              <w:t>Ein Subjekt</w:t>
            </w:r>
            <w:r w:rsidRPr="00AB4B40">
              <w:rPr>
                <w:sz w:val="20"/>
              </w:rPr>
              <w:t xml:space="preserve"> kann auf eine Ressource </w:t>
            </w:r>
            <w:r w:rsidR="00936C54">
              <w:rPr>
                <w:sz w:val="20"/>
              </w:rPr>
              <w:t xml:space="preserve">oder einen Dienst </w:t>
            </w:r>
            <w:r w:rsidRPr="00AB4B40">
              <w:rPr>
                <w:sz w:val="20"/>
              </w:rPr>
              <w:t>zugreifen, ohne dass unberechtigte Dritte dies feststellen können.</w:t>
            </w:r>
          </w:p>
        </w:tc>
        <w:tc>
          <w:tcPr>
            <w:tcW w:w="3685" w:type="dxa"/>
          </w:tcPr>
          <w:p w14:paraId="70750169" w14:textId="5F0B7F2F" w:rsidR="00936C54" w:rsidRDefault="008371F0" w:rsidP="009300AB">
            <w:pPr>
              <w:rPr>
                <w:sz w:val="20"/>
              </w:rPr>
            </w:pPr>
            <w:r>
              <w:rPr>
                <w:sz w:val="20"/>
              </w:rPr>
              <w:t>Ein a</w:t>
            </w:r>
            <w:r w:rsidRPr="00AB4B40">
              <w:rPr>
                <w:sz w:val="20"/>
              </w:rPr>
              <w:t>n einem Authentisierungsvorgang beteiligter IdP</w:t>
            </w:r>
            <w:r>
              <w:rPr>
                <w:sz w:val="20"/>
              </w:rPr>
              <w:t>/AA</w:t>
            </w:r>
            <w:r w:rsidRPr="00AB4B40">
              <w:rPr>
                <w:sz w:val="20"/>
              </w:rPr>
              <w:t xml:space="preserve"> soll ohne Drittpartei nicht feststellen können, ob und wann e</w:t>
            </w:r>
            <w:r>
              <w:rPr>
                <w:sz w:val="20"/>
              </w:rPr>
              <w:t>in bestimmtes Subjekt</w:t>
            </w:r>
            <w:r w:rsidRPr="00AB4B40">
              <w:rPr>
                <w:sz w:val="20"/>
              </w:rPr>
              <w:t xml:space="preserve"> auf eine Ressource zug</w:t>
            </w:r>
            <w:r>
              <w:rPr>
                <w:sz w:val="20"/>
              </w:rPr>
              <w:t>egriffen hat.</w:t>
            </w:r>
          </w:p>
          <w:p w14:paraId="542A3283" w14:textId="0DE40F9A" w:rsidR="008371F0" w:rsidRPr="00AB4B40" w:rsidRDefault="00936C54" w:rsidP="009300AB">
            <w:pPr>
              <w:rPr>
                <w:sz w:val="20"/>
              </w:rPr>
            </w:pPr>
            <w:r w:rsidRPr="00363C0E">
              <w:rPr>
                <w:sz w:val="20"/>
              </w:rPr>
              <w:t>Umgekehrt kann auch die Anforderung bestehen, dass eine beteiligte RP nicht feststellen können soll, bei welchem IdP/AA sich ein bestimmter Benutzer authentisiert hat.</w:t>
            </w:r>
            <w:r>
              <w:rPr>
                <w:rStyle w:val="Funotenzeichen"/>
              </w:rPr>
              <w:footnoteReference w:id="15"/>
            </w:r>
          </w:p>
          <w:p w14:paraId="227770CF" w14:textId="013741B1" w:rsidR="008371F0" w:rsidRPr="00AB4B40" w:rsidRDefault="008371F0" w:rsidP="009C3135">
            <w:pPr>
              <w:rPr>
                <w:sz w:val="20"/>
              </w:rPr>
            </w:pPr>
            <w:r w:rsidRPr="00AB4B40">
              <w:rPr>
                <w:sz w:val="20"/>
              </w:rPr>
              <w:t>Eine in einem Authentisierungsvorgang unbeteiligter Externer soll nicht feststellen können ob und wann ein b</w:t>
            </w:r>
            <w:r>
              <w:rPr>
                <w:sz w:val="20"/>
              </w:rPr>
              <w:t>estimmter Benutzer auf</w:t>
            </w:r>
            <w:r w:rsidR="008D31B9">
              <w:rPr>
                <w:sz w:val="20"/>
              </w:rPr>
              <w:t xml:space="preserve"> einen IdP/AA</w:t>
            </w:r>
            <w:r>
              <w:rPr>
                <w:sz w:val="20"/>
              </w:rPr>
              <w:t xml:space="preserve"> eine RP</w:t>
            </w:r>
            <w:r>
              <w:rPr>
                <w:sz w:val="20"/>
              </w:rPr>
              <w:br/>
            </w:r>
            <w:r w:rsidR="008D31B9">
              <w:rPr>
                <w:sz w:val="20"/>
              </w:rPr>
              <w:t>bzw. auf</w:t>
            </w:r>
            <w:r w:rsidRPr="00AB4B40">
              <w:rPr>
                <w:sz w:val="20"/>
              </w:rPr>
              <w:t xml:space="preserve"> eine </w:t>
            </w:r>
            <w:r w:rsidR="008D31B9">
              <w:rPr>
                <w:sz w:val="20"/>
              </w:rPr>
              <w:t xml:space="preserve">bestimmte </w:t>
            </w:r>
            <w:r w:rsidRPr="00AB4B40">
              <w:rPr>
                <w:sz w:val="20"/>
              </w:rPr>
              <w:t>Ressource zugegriffen hat (</w:t>
            </w:r>
            <w:r w:rsidR="000C22AA">
              <w:rPr>
                <w:sz w:val="20"/>
              </w:rPr>
              <w:t xml:space="preserve">z. B. </w:t>
            </w:r>
            <w:r w:rsidRPr="00AB4B40">
              <w:rPr>
                <w:sz w:val="20"/>
              </w:rPr>
              <w:t>durch zeitliche Korrelation)</w:t>
            </w:r>
          </w:p>
        </w:tc>
      </w:tr>
      <w:tr w:rsidR="009C3135" w:rsidRPr="00AB4B40" w14:paraId="1D5F120D" w14:textId="77777777" w:rsidTr="009C3135">
        <w:tc>
          <w:tcPr>
            <w:tcW w:w="704" w:type="dxa"/>
          </w:tcPr>
          <w:p w14:paraId="08DD88DA" w14:textId="77777777" w:rsidR="009C3135" w:rsidRPr="00AB4B40" w:rsidRDefault="009C3135" w:rsidP="009C3135">
            <w:pPr>
              <w:rPr>
                <w:sz w:val="20"/>
              </w:rPr>
            </w:pPr>
            <w:r w:rsidRPr="00AB4B40">
              <w:rPr>
                <w:sz w:val="20"/>
              </w:rPr>
              <w:t>R2</w:t>
            </w:r>
          </w:p>
        </w:tc>
        <w:tc>
          <w:tcPr>
            <w:tcW w:w="2126" w:type="dxa"/>
          </w:tcPr>
          <w:p w14:paraId="35D7CE77" w14:textId="35DC7D97" w:rsidR="009C3135" w:rsidRPr="00AB4B40" w:rsidRDefault="00EC0570" w:rsidP="009C3135">
            <w:pPr>
              <w:rPr>
                <w:sz w:val="20"/>
              </w:rPr>
            </w:pPr>
            <w:r>
              <w:rPr>
                <w:sz w:val="20"/>
              </w:rPr>
              <w:t>Unverkettba</w:t>
            </w:r>
            <w:r w:rsidR="00F00353">
              <w:rPr>
                <w:sz w:val="20"/>
              </w:rPr>
              <w:t>r</w:t>
            </w:r>
            <w:r>
              <w:rPr>
                <w:sz w:val="20"/>
              </w:rPr>
              <w:t xml:space="preserve">keit </w:t>
            </w:r>
            <w:r>
              <w:rPr>
                <w:sz w:val="20"/>
              </w:rPr>
              <w:br/>
              <w:t>(</w:t>
            </w:r>
            <w:r w:rsidR="00E3452E">
              <w:rPr>
                <w:sz w:val="20"/>
              </w:rPr>
              <w:t>Unlinkability</w:t>
            </w:r>
            <w:r>
              <w:rPr>
                <w:sz w:val="20"/>
              </w:rPr>
              <w:t>)</w:t>
            </w:r>
          </w:p>
        </w:tc>
        <w:tc>
          <w:tcPr>
            <w:tcW w:w="2694" w:type="dxa"/>
          </w:tcPr>
          <w:p w14:paraId="331878B5" w14:textId="17842A76" w:rsidR="009C3135" w:rsidRPr="00AB4B40" w:rsidRDefault="009C3135" w:rsidP="00580BF6">
            <w:pPr>
              <w:rPr>
                <w:sz w:val="20"/>
              </w:rPr>
            </w:pPr>
            <w:r w:rsidRPr="00AB4B40">
              <w:rPr>
                <w:sz w:val="20"/>
              </w:rPr>
              <w:t>Ein Benutzer kann mehrmals auf eine Ressource zugreifen, ohne dass unberechtigte Dritte diese Ereignisse verbinden können.</w:t>
            </w:r>
          </w:p>
        </w:tc>
        <w:tc>
          <w:tcPr>
            <w:tcW w:w="3685" w:type="dxa"/>
          </w:tcPr>
          <w:p w14:paraId="4CDB8A8D" w14:textId="66CAD41B" w:rsidR="009C3135" w:rsidRPr="00AB4B40" w:rsidRDefault="009C3135">
            <w:pPr>
              <w:rPr>
                <w:sz w:val="20"/>
              </w:rPr>
            </w:pPr>
            <w:r>
              <w:rPr>
                <w:sz w:val="20"/>
              </w:rPr>
              <w:t xml:space="preserve">Ein </w:t>
            </w:r>
            <w:r w:rsidRPr="00AB4B40">
              <w:rPr>
                <w:sz w:val="20"/>
              </w:rPr>
              <w:t xml:space="preserve">Benutzer </w:t>
            </w:r>
            <w:r>
              <w:rPr>
                <w:sz w:val="20"/>
              </w:rPr>
              <w:t xml:space="preserve">soll </w:t>
            </w:r>
            <w:r w:rsidRPr="00AB4B40">
              <w:rPr>
                <w:sz w:val="20"/>
              </w:rPr>
              <w:t>auf unterschiedliche RP</w:t>
            </w:r>
            <w:r>
              <w:rPr>
                <w:sz w:val="20"/>
              </w:rPr>
              <w:t>’s</w:t>
            </w:r>
            <w:r w:rsidRPr="00AB4B40">
              <w:rPr>
                <w:sz w:val="20"/>
              </w:rPr>
              <w:t xml:space="preserve"> bzw. auf Ressourcen zugreifen</w:t>
            </w:r>
            <w:r>
              <w:rPr>
                <w:sz w:val="20"/>
              </w:rPr>
              <w:t xml:space="preserve"> können, ohne dass die Identität</w:t>
            </w:r>
            <w:r w:rsidRPr="00AB4B40">
              <w:rPr>
                <w:sz w:val="20"/>
              </w:rPr>
              <w:t xml:space="preserve"> </w:t>
            </w:r>
            <w:r>
              <w:rPr>
                <w:sz w:val="20"/>
              </w:rPr>
              <w:t>durch Korrelation der Identitätsdaten durch die beteiligten RP’s oder</w:t>
            </w:r>
            <w:r w:rsidRPr="00AB4B40">
              <w:rPr>
                <w:sz w:val="20"/>
              </w:rPr>
              <w:t xml:space="preserve"> </w:t>
            </w:r>
            <w:r>
              <w:rPr>
                <w:sz w:val="20"/>
              </w:rPr>
              <w:t>durch Dritte aufgedeckt werden kann.</w:t>
            </w:r>
          </w:p>
        </w:tc>
      </w:tr>
      <w:tr w:rsidR="00AA2ACF" w:rsidRPr="00AB4B40" w14:paraId="25E93192" w14:textId="77777777" w:rsidTr="006169CB">
        <w:trPr>
          <w:trHeight w:val="2820"/>
        </w:trPr>
        <w:tc>
          <w:tcPr>
            <w:tcW w:w="704" w:type="dxa"/>
          </w:tcPr>
          <w:p w14:paraId="6344337E" w14:textId="2FBB93E7" w:rsidR="00AA2ACF" w:rsidRPr="00AB4B40" w:rsidRDefault="00AA2ACF" w:rsidP="009C3135">
            <w:pPr>
              <w:rPr>
                <w:sz w:val="20"/>
              </w:rPr>
            </w:pPr>
            <w:r w:rsidRPr="00AB4B40">
              <w:rPr>
                <w:sz w:val="20"/>
              </w:rPr>
              <w:t>R3</w:t>
            </w:r>
          </w:p>
        </w:tc>
        <w:tc>
          <w:tcPr>
            <w:tcW w:w="2126" w:type="dxa"/>
          </w:tcPr>
          <w:p w14:paraId="4A786082" w14:textId="77777777" w:rsidR="00AA2ACF" w:rsidRPr="00AB4B40" w:rsidRDefault="00AA2ACF" w:rsidP="009C3135">
            <w:pPr>
              <w:rPr>
                <w:sz w:val="20"/>
              </w:rPr>
            </w:pPr>
            <w:r w:rsidRPr="00AB4B40">
              <w:rPr>
                <w:sz w:val="20"/>
              </w:rPr>
              <w:t>Vertraulichkeit</w:t>
            </w:r>
            <w:r w:rsidRPr="00AB4B40">
              <w:rPr>
                <w:sz w:val="20"/>
              </w:rPr>
              <w:br/>
              <w:t>(Confidentiality)</w:t>
            </w:r>
          </w:p>
        </w:tc>
        <w:tc>
          <w:tcPr>
            <w:tcW w:w="2694" w:type="dxa"/>
          </w:tcPr>
          <w:p w14:paraId="071B3F1C" w14:textId="4A25D444" w:rsidR="00AA2ACF" w:rsidRPr="00AB4B40" w:rsidRDefault="00AA2ACF">
            <w:pPr>
              <w:rPr>
                <w:sz w:val="20"/>
              </w:rPr>
            </w:pPr>
            <w:r w:rsidRPr="00AB4B40">
              <w:rPr>
                <w:sz w:val="20"/>
              </w:rPr>
              <w:t xml:space="preserve">Ausser </w:t>
            </w:r>
            <w:r>
              <w:rPr>
                <w:sz w:val="20"/>
              </w:rPr>
              <w:t>einer ausstellenden Instanz (IdP/AA) und der konsumierenden RP, sowie dem Subjekt</w:t>
            </w:r>
            <w:r w:rsidRPr="00AB4B40">
              <w:rPr>
                <w:sz w:val="20"/>
              </w:rPr>
              <w:t xml:space="preserve"> selbst, können keine an einem Authentisierungsvorgang beteiligte Dienste personenidentifizierende Information einsehen.</w:t>
            </w:r>
          </w:p>
        </w:tc>
        <w:tc>
          <w:tcPr>
            <w:tcW w:w="3685" w:type="dxa"/>
          </w:tcPr>
          <w:p w14:paraId="3B50CD85" w14:textId="19B6DB83" w:rsidR="00AA2ACF" w:rsidRPr="00AB4B40" w:rsidRDefault="00AA2ACF" w:rsidP="00280CAC">
            <w:pPr>
              <w:rPr>
                <w:sz w:val="20"/>
              </w:rPr>
            </w:pPr>
            <w:r>
              <w:rPr>
                <w:sz w:val="20"/>
              </w:rPr>
              <w:t xml:space="preserve">Ein am </w:t>
            </w:r>
            <w:r w:rsidRPr="00AB4B40">
              <w:rPr>
                <w:sz w:val="20"/>
              </w:rPr>
              <w:t xml:space="preserve">Authentisierungsvorgang </w:t>
            </w:r>
            <w:r>
              <w:rPr>
                <w:sz w:val="20"/>
              </w:rPr>
              <w:t>beteiligter Vermittler oder eine nicht-vertrauenswürdige Software auf dem Client des Benutzers</w:t>
            </w:r>
            <w:r w:rsidR="008D31B9">
              <w:rPr>
                <w:sz w:val="20"/>
              </w:rPr>
              <w:t>,</w:t>
            </w:r>
            <w:r>
              <w:rPr>
                <w:sz w:val="20"/>
              </w:rPr>
              <w:t xml:space="preserve"> sollen </w:t>
            </w:r>
            <w:r w:rsidRPr="00AB4B40">
              <w:rPr>
                <w:sz w:val="20"/>
              </w:rPr>
              <w:t xml:space="preserve">personenidentifizierende Informationen (vermittelte Attribute) </w:t>
            </w:r>
            <w:r>
              <w:rPr>
                <w:sz w:val="20"/>
              </w:rPr>
              <w:t xml:space="preserve">und optional die Identität des Benutzers nicht </w:t>
            </w:r>
            <w:r w:rsidRPr="00AB4B40">
              <w:rPr>
                <w:sz w:val="20"/>
              </w:rPr>
              <w:t>einsehen</w:t>
            </w:r>
            <w:r>
              <w:rPr>
                <w:sz w:val="20"/>
              </w:rPr>
              <w:t xml:space="preserve"> bzw. feststellen können.</w:t>
            </w:r>
          </w:p>
        </w:tc>
      </w:tr>
      <w:tr w:rsidR="00395005" w:rsidRPr="00AB4B40" w14:paraId="497626DA" w14:textId="77777777" w:rsidTr="00412CC4">
        <w:trPr>
          <w:trHeight w:val="3701"/>
        </w:trPr>
        <w:tc>
          <w:tcPr>
            <w:tcW w:w="704" w:type="dxa"/>
          </w:tcPr>
          <w:p w14:paraId="20C3153B" w14:textId="3ECC2D01" w:rsidR="00395005" w:rsidRPr="00AB4B40" w:rsidRDefault="00395005" w:rsidP="009C3135">
            <w:pPr>
              <w:rPr>
                <w:sz w:val="20"/>
              </w:rPr>
            </w:pPr>
            <w:r w:rsidRPr="00AB4B40">
              <w:rPr>
                <w:sz w:val="20"/>
              </w:rPr>
              <w:t>R4</w:t>
            </w:r>
          </w:p>
        </w:tc>
        <w:tc>
          <w:tcPr>
            <w:tcW w:w="2126" w:type="dxa"/>
          </w:tcPr>
          <w:p w14:paraId="77124C0D" w14:textId="77777777" w:rsidR="00395005" w:rsidRPr="00AB4B40" w:rsidRDefault="00395005" w:rsidP="009C3135">
            <w:pPr>
              <w:rPr>
                <w:sz w:val="20"/>
              </w:rPr>
            </w:pPr>
            <w:r w:rsidRPr="00AB4B40">
              <w:rPr>
                <w:sz w:val="20"/>
              </w:rPr>
              <w:t xml:space="preserve">Datenherkunft und </w:t>
            </w:r>
            <w:r w:rsidRPr="00AB4B40">
              <w:rPr>
                <w:sz w:val="20"/>
              </w:rPr>
              <w:br/>
              <w:t xml:space="preserve">Datenunversehrtheit (Authenticity &amp; </w:t>
            </w:r>
            <w:r w:rsidRPr="00AB4B40">
              <w:rPr>
                <w:sz w:val="20"/>
              </w:rPr>
              <w:br/>
              <w:t>Integrity)</w:t>
            </w:r>
          </w:p>
        </w:tc>
        <w:tc>
          <w:tcPr>
            <w:tcW w:w="2694" w:type="dxa"/>
          </w:tcPr>
          <w:p w14:paraId="595A7EFC" w14:textId="7F2A19C7" w:rsidR="00395005" w:rsidRPr="00AB4B40" w:rsidRDefault="00395005" w:rsidP="009C3135">
            <w:pPr>
              <w:rPr>
                <w:sz w:val="20"/>
              </w:rPr>
            </w:pPr>
            <w:r w:rsidRPr="00AB4B40">
              <w:rPr>
                <w:sz w:val="20"/>
              </w:rPr>
              <w:t>Eine Applikation kann die Herkunft und Unversehrtheit von Identitätsinformationen eines Benutzers bis zu ihrer Quelle zurück überprüfen.</w:t>
            </w:r>
          </w:p>
        </w:tc>
        <w:tc>
          <w:tcPr>
            <w:tcW w:w="3685" w:type="dxa"/>
          </w:tcPr>
          <w:p w14:paraId="4CA33046" w14:textId="77777777" w:rsidR="00395005" w:rsidRDefault="00395005" w:rsidP="009C3135">
            <w:pPr>
              <w:rPr>
                <w:sz w:val="20"/>
              </w:rPr>
            </w:pPr>
            <w:r w:rsidRPr="00AB4B40">
              <w:rPr>
                <w:sz w:val="20"/>
              </w:rPr>
              <w:t xml:space="preserve">Eine RP kann </w:t>
            </w:r>
            <w:r>
              <w:rPr>
                <w:sz w:val="20"/>
              </w:rPr>
              <w:t>über</w:t>
            </w:r>
            <w:r w:rsidRPr="00AB4B40">
              <w:rPr>
                <w:sz w:val="20"/>
              </w:rPr>
              <w:t xml:space="preserve">prüfen, ob Identitätsinformationen </w:t>
            </w:r>
            <w:r>
              <w:rPr>
                <w:sz w:val="20"/>
              </w:rPr>
              <w:t xml:space="preserve">von einem berechtigten Vermittler stammen. </w:t>
            </w:r>
          </w:p>
          <w:p w14:paraId="6C675126" w14:textId="77777777" w:rsidR="00395005" w:rsidRPr="00AB4B40" w:rsidRDefault="00395005" w:rsidP="00023061">
            <w:pPr>
              <w:rPr>
                <w:sz w:val="20"/>
              </w:rPr>
            </w:pPr>
            <w:r w:rsidRPr="00AB4B40">
              <w:rPr>
                <w:sz w:val="20"/>
              </w:rPr>
              <w:t>Eine RP kann feststellen, ob</w:t>
            </w:r>
            <w:r>
              <w:rPr>
                <w:sz w:val="20"/>
              </w:rPr>
              <w:t xml:space="preserve"> die Authentifizierungs- und Attributbestätigungen </w:t>
            </w:r>
            <w:r w:rsidRPr="00AB4B40">
              <w:rPr>
                <w:sz w:val="20"/>
              </w:rPr>
              <w:t>von einer ihr bekannten autoritativen Quelle (IdP/AA) stammen.</w:t>
            </w:r>
          </w:p>
          <w:p w14:paraId="79443A1B" w14:textId="4F1CC4B2" w:rsidR="00395005" w:rsidRPr="00AB4B40" w:rsidRDefault="00395005">
            <w:pPr>
              <w:rPr>
                <w:sz w:val="20"/>
              </w:rPr>
            </w:pPr>
            <w:r w:rsidRPr="00AB4B40">
              <w:rPr>
                <w:sz w:val="20"/>
              </w:rPr>
              <w:t>Eine RP kann si</w:t>
            </w:r>
            <w:r>
              <w:rPr>
                <w:sz w:val="20"/>
              </w:rPr>
              <w:t>ch davon überzeugen</w:t>
            </w:r>
            <w:r w:rsidRPr="00AB4B40">
              <w:rPr>
                <w:sz w:val="20"/>
              </w:rPr>
              <w:t xml:space="preserve">, dass </w:t>
            </w:r>
            <w:r>
              <w:rPr>
                <w:sz w:val="20"/>
              </w:rPr>
              <w:t>der Überbringer einer Authentifizierungs- und Attributbestätigung der rechtmässige</w:t>
            </w:r>
            <w:r w:rsidRPr="00AB4B40">
              <w:rPr>
                <w:sz w:val="20"/>
              </w:rPr>
              <w:t xml:space="preserve"> </w:t>
            </w:r>
            <w:r>
              <w:rPr>
                <w:sz w:val="20"/>
              </w:rPr>
              <w:t>Inhaber</w:t>
            </w:r>
            <w:r w:rsidRPr="00AB4B40">
              <w:rPr>
                <w:sz w:val="20"/>
              </w:rPr>
              <w:t xml:space="preserve"> </w:t>
            </w:r>
            <w:r>
              <w:rPr>
                <w:sz w:val="20"/>
              </w:rPr>
              <w:t>ist</w:t>
            </w:r>
            <w:r w:rsidRPr="00AB4B40">
              <w:rPr>
                <w:rStyle w:val="Funotenzeichen"/>
              </w:rPr>
              <w:footnoteReference w:id="16"/>
            </w:r>
            <w:r w:rsidRPr="00AB4B40">
              <w:rPr>
                <w:sz w:val="20"/>
              </w:rPr>
              <w:t>.</w:t>
            </w:r>
            <w:r>
              <w:rPr>
                <w:sz w:val="20"/>
              </w:rPr>
              <w:t xml:space="preserve"> </w:t>
            </w:r>
          </w:p>
        </w:tc>
      </w:tr>
      <w:tr w:rsidR="009C3135" w:rsidRPr="00AB4B40" w14:paraId="43F6066C" w14:textId="77777777" w:rsidTr="009C3135">
        <w:tc>
          <w:tcPr>
            <w:tcW w:w="704" w:type="dxa"/>
          </w:tcPr>
          <w:p w14:paraId="3E8AA590" w14:textId="77777777" w:rsidR="009C3135" w:rsidRPr="00AB4B40" w:rsidRDefault="009C3135" w:rsidP="009C3135">
            <w:pPr>
              <w:rPr>
                <w:sz w:val="20"/>
              </w:rPr>
            </w:pPr>
            <w:r w:rsidRPr="00AB4B40">
              <w:rPr>
                <w:sz w:val="20"/>
              </w:rPr>
              <w:t>R5</w:t>
            </w:r>
          </w:p>
        </w:tc>
        <w:tc>
          <w:tcPr>
            <w:tcW w:w="2126" w:type="dxa"/>
          </w:tcPr>
          <w:p w14:paraId="67FE55EF" w14:textId="77777777" w:rsidR="009C3135" w:rsidRPr="00AB4B40" w:rsidRDefault="009C3135" w:rsidP="009C3135">
            <w:pPr>
              <w:rPr>
                <w:sz w:val="20"/>
              </w:rPr>
            </w:pPr>
            <w:r w:rsidRPr="00AB4B40">
              <w:rPr>
                <w:sz w:val="20"/>
              </w:rPr>
              <w:t>Einwilligung/Freigabe (Consent)</w:t>
            </w:r>
          </w:p>
        </w:tc>
        <w:tc>
          <w:tcPr>
            <w:tcW w:w="2694" w:type="dxa"/>
          </w:tcPr>
          <w:p w14:paraId="23339CC0" w14:textId="3FDFE65D" w:rsidR="009C3135" w:rsidRPr="00AB4B40" w:rsidRDefault="009C3135" w:rsidP="009C3135">
            <w:pPr>
              <w:rPr>
                <w:sz w:val="20"/>
              </w:rPr>
            </w:pPr>
            <w:r w:rsidRPr="00AB4B40">
              <w:rPr>
                <w:sz w:val="20"/>
              </w:rPr>
              <w:t>Die Freigabe von Identitätsinformationen an einen anfragenden Dienst kann ohne Einwilligung de</w:t>
            </w:r>
            <w:r w:rsidR="00B6479C">
              <w:rPr>
                <w:sz w:val="20"/>
              </w:rPr>
              <w:t>r natürlichen Person</w:t>
            </w:r>
            <w:r w:rsidRPr="00AB4B40">
              <w:rPr>
                <w:sz w:val="20"/>
              </w:rPr>
              <w:t xml:space="preserve"> nicht erfolgen.</w:t>
            </w:r>
          </w:p>
        </w:tc>
        <w:tc>
          <w:tcPr>
            <w:tcW w:w="3685" w:type="dxa"/>
          </w:tcPr>
          <w:p w14:paraId="0E112CF2" w14:textId="00AE13B6" w:rsidR="009C3135" w:rsidRPr="00AB4B40" w:rsidRDefault="009C3135" w:rsidP="008213D4">
            <w:pPr>
              <w:rPr>
                <w:sz w:val="20"/>
              </w:rPr>
            </w:pPr>
            <w:r>
              <w:rPr>
                <w:sz w:val="20"/>
              </w:rPr>
              <w:t xml:space="preserve">Ein </w:t>
            </w:r>
            <w:r w:rsidR="008213D4">
              <w:rPr>
                <w:sz w:val="20"/>
              </w:rPr>
              <w:t>Vermittler</w:t>
            </w:r>
            <w:r>
              <w:rPr>
                <w:sz w:val="20"/>
              </w:rPr>
              <w:t xml:space="preserve"> oder eine Client-Software fordert vom Benutzer die </w:t>
            </w:r>
            <w:r w:rsidRPr="00AB4B40">
              <w:rPr>
                <w:sz w:val="20"/>
              </w:rPr>
              <w:t xml:space="preserve">Freigabe </w:t>
            </w:r>
            <w:r w:rsidR="00395005">
              <w:rPr>
                <w:sz w:val="20"/>
              </w:rPr>
              <w:t>von personenidentifizierenden I</w:t>
            </w:r>
            <w:r w:rsidRPr="00AB4B40">
              <w:rPr>
                <w:sz w:val="20"/>
              </w:rPr>
              <w:t>nformationen und Attribute</w:t>
            </w:r>
            <w:r w:rsidR="00395005">
              <w:rPr>
                <w:sz w:val="20"/>
              </w:rPr>
              <w:t>n ein.</w:t>
            </w:r>
          </w:p>
        </w:tc>
      </w:tr>
      <w:tr w:rsidR="009C3135" w:rsidRPr="00AB4B40" w14:paraId="6623B43E" w14:textId="77777777" w:rsidTr="009C3135">
        <w:tc>
          <w:tcPr>
            <w:tcW w:w="704" w:type="dxa"/>
          </w:tcPr>
          <w:p w14:paraId="50613427" w14:textId="77777777" w:rsidR="009C3135" w:rsidRPr="00AB4B40" w:rsidRDefault="009C3135" w:rsidP="009C3135">
            <w:pPr>
              <w:rPr>
                <w:sz w:val="20"/>
              </w:rPr>
            </w:pPr>
            <w:r>
              <w:rPr>
                <w:sz w:val="20"/>
              </w:rPr>
              <w:t>R6</w:t>
            </w:r>
          </w:p>
        </w:tc>
        <w:tc>
          <w:tcPr>
            <w:tcW w:w="2126" w:type="dxa"/>
          </w:tcPr>
          <w:p w14:paraId="6144B00E" w14:textId="7158D265" w:rsidR="009C3135" w:rsidRPr="00AB4B40" w:rsidRDefault="009C3135" w:rsidP="008213D4">
            <w:pPr>
              <w:rPr>
                <w:sz w:val="20"/>
              </w:rPr>
            </w:pPr>
            <w:r w:rsidRPr="00AB4B40">
              <w:rPr>
                <w:sz w:val="20"/>
              </w:rPr>
              <w:t>Nachvollziehbarkeit</w:t>
            </w:r>
            <w:r w:rsidR="008213D4">
              <w:rPr>
                <w:sz w:val="20"/>
              </w:rPr>
              <w:br/>
            </w:r>
            <w:r w:rsidRPr="00AB4B40">
              <w:rPr>
                <w:sz w:val="20"/>
              </w:rPr>
              <w:t>(Auditability)</w:t>
            </w:r>
          </w:p>
        </w:tc>
        <w:tc>
          <w:tcPr>
            <w:tcW w:w="2694" w:type="dxa"/>
          </w:tcPr>
          <w:p w14:paraId="2322EF11" w14:textId="77777777" w:rsidR="009C3135" w:rsidRPr="00AB4B40" w:rsidRDefault="009C3135" w:rsidP="009C3135">
            <w:pPr>
              <w:rPr>
                <w:sz w:val="20"/>
              </w:rPr>
            </w:pPr>
            <w:r w:rsidRPr="00AB4B40">
              <w:rPr>
                <w:sz w:val="20"/>
              </w:rPr>
              <w:t xml:space="preserve">Die zu einem bestimmten Authentisierungsvorgang vermittelten Identitätsinformationen und ihre Metadaten liegen vor. </w:t>
            </w:r>
          </w:p>
        </w:tc>
        <w:tc>
          <w:tcPr>
            <w:tcW w:w="3685" w:type="dxa"/>
          </w:tcPr>
          <w:p w14:paraId="0E3A1AD2" w14:textId="77777777" w:rsidR="009C3135" w:rsidRPr="00AB4B40" w:rsidRDefault="009C3135" w:rsidP="00373914">
            <w:pPr>
              <w:keepNext/>
              <w:rPr>
                <w:sz w:val="20"/>
              </w:rPr>
            </w:pPr>
            <w:r w:rsidRPr="00AB4B40">
              <w:rPr>
                <w:sz w:val="20"/>
              </w:rPr>
              <w:t>Die vermittelten Identitätsinformationen und ihre Metadaten können zentral eingesehen oder unter Mitwirkung aller beteiligter Entitäten im Nachhinein zusammengestellt werden.</w:t>
            </w:r>
          </w:p>
        </w:tc>
      </w:tr>
    </w:tbl>
    <w:p w14:paraId="4FD622F2" w14:textId="1FF78F93" w:rsidR="009C3135" w:rsidRPr="009C3135" w:rsidRDefault="00373914" w:rsidP="00373914">
      <w:pPr>
        <w:pStyle w:val="Beschriftung"/>
      </w:pPr>
      <w:bookmarkStart w:id="638" w:name="_Toc498958166"/>
      <w:r>
        <w:t xml:space="preserve">Tabelle </w:t>
      </w:r>
      <w:fldSimple w:instr=" SEQ Tabelle \* ARABIC ">
        <w:r w:rsidR="00365D61">
          <w:rPr>
            <w:noProof/>
          </w:rPr>
          <w:t>7</w:t>
        </w:r>
      </w:fldSimple>
      <w:r>
        <w:t xml:space="preserve">: </w:t>
      </w:r>
      <w:r w:rsidRPr="00A15C3D">
        <w:t>Anforderungen an Sicherheit und zum Schutz der Privatsphäre</w:t>
      </w:r>
      <w:bookmarkEnd w:id="638"/>
    </w:p>
    <w:p w14:paraId="3AED981B" w14:textId="47F110FC" w:rsidR="00A32120" w:rsidRPr="00A32120" w:rsidRDefault="00A32120" w:rsidP="00A32120">
      <w:pPr>
        <w:pStyle w:val="berschrift2"/>
        <w:spacing w:after="120"/>
      </w:pPr>
      <w:bookmarkStart w:id="639" w:name="_Toc498958115"/>
      <w:r>
        <w:t>Verwaltung und Verarbeitung von Daten von Subjekten</w:t>
      </w:r>
      <w:bookmarkEnd w:id="639"/>
    </w:p>
    <w:p w14:paraId="2408102B" w14:textId="3136D80D" w:rsidR="004933F3" w:rsidRDefault="004933F3" w:rsidP="004933F3">
      <w:pPr>
        <w:spacing w:after="0" w:line="240" w:lineRule="auto"/>
      </w:pPr>
      <w:r>
        <w:t>Dieses Kapitel gibt eine Richtlinie, was es zu beachten gibt, wenn Daten von Subjekten verwaltet und verarbeitet werden. Die wichtigste Voraussetzung ist, dass der Benutzer jederzeit sicherstellen kann, auf welche Art seine Daten verwendet werden. Dieses Kapitel beschreibt</w:t>
      </w:r>
      <w:r w:rsidR="00A32120">
        <w:t xml:space="preserve">, </w:t>
      </w:r>
      <w:r>
        <w:t>bei welchen Szenarien welche Massnahmen für den Datenschutz zu beachten sind. Dies soll die Vertrauenswürdigkeit der Dienstanbieter stärken.</w:t>
      </w:r>
    </w:p>
    <w:p w14:paraId="32D4A1CC" w14:textId="77777777" w:rsidR="00456000" w:rsidRDefault="00456000" w:rsidP="004933F3">
      <w:pPr>
        <w:spacing w:after="0" w:line="240" w:lineRule="auto"/>
      </w:pPr>
    </w:p>
    <w:p w14:paraId="6460FA44" w14:textId="77777777" w:rsidR="004933F3" w:rsidRPr="00456000" w:rsidRDefault="004933F3" w:rsidP="00456000">
      <w:pPr>
        <w:rPr>
          <w:b/>
        </w:rPr>
      </w:pPr>
      <w:r w:rsidRPr="00456000">
        <w:rPr>
          <w:b/>
        </w:rPr>
        <w:t>Minimierung der Datensammlung und des Datenbestands</w:t>
      </w:r>
    </w:p>
    <w:p w14:paraId="0D1A8F8E" w14:textId="1715B472" w:rsidR="00BC26A3" w:rsidRDefault="004933F3" w:rsidP="004933F3">
      <w:pPr>
        <w:spacing w:after="0" w:line="240" w:lineRule="auto"/>
      </w:pPr>
      <w:r>
        <w:t xml:space="preserve">Subjektidentifizierende Attribute dürfen </w:t>
      </w:r>
      <w:r w:rsidR="00BC26A3">
        <w:t>von der RA</w:t>
      </w:r>
      <w:r>
        <w:t xml:space="preserve"> für die </w:t>
      </w:r>
      <w:r w:rsidR="00571127">
        <w:t xml:space="preserve">Identifizierung </w:t>
      </w:r>
      <w:r>
        <w:t>und Überprüfung eines Subjektes gesammelt</w:t>
      </w:r>
      <w:r w:rsidR="00BC26A3">
        <w:t xml:space="preserve"> werden.</w:t>
      </w:r>
    </w:p>
    <w:p w14:paraId="41C492D5" w14:textId="230230C6" w:rsidR="00BC26A3" w:rsidRDefault="00BC26A3" w:rsidP="004933F3">
      <w:pPr>
        <w:spacing w:after="0" w:line="240" w:lineRule="auto"/>
      </w:pPr>
      <w:r>
        <w:t>Ein Vermittler darf nur die Attribute an eine RP weitergeben, welche von der RP explizit angefordert wurde</w:t>
      </w:r>
      <w:r w:rsidR="00A42E11">
        <w:t>n</w:t>
      </w:r>
      <w:r>
        <w:t>. In spezifischen Fälle</w:t>
      </w:r>
      <w:r w:rsidR="00A42E11">
        <w:t>n</w:t>
      </w:r>
      <w:r>
        <w:t xml:space="preserve"> ist es nicht nötig</w:t>
      </w:r>
      <w:r w:rsidR="00A42E11">
        <w:t xml:space="preserve"> </w:t>
      </w:r>
      <w:r>
        <w:t>Attribut</w:t>
      </w:r>
      <w:r w:rsidR="00934909">
        <w:t>e</w:t>
      </w:r>
      <w:r>
        <w:t xml:space="preserve"> völlig offen zu legen.</w:t>
      </w:r>
      <w:r w:rsidR="00A42E11">
        <w:t xml:space="preserve"> </w:t>
      </w:r>
      <w:r>
        <w:t>B</w:t>
      </w:r>
      <w:r w:rsidR="00A42E11">
        <w:t>eispielsweise</w:t>
      </w:r>
      <w:r>
        <w:t xml:space="preserve"> </w:t>
      </w:r>
      <w:r w:rsidR="00A42E11">
        <w:t>w</w:t>
      </w:r>
      <w:r>
        <w:t xml:space="preserve">enn die RP nur wissen will, ob das Subjekt 18 </w:t>
      </w:r>
      <w:r w:rsidR="00934909">
        <w:t xml:space="preserve">Jahre </w:t>
      </w:r>
      <w:r>
        <w:t>oder älter ist, sollte nicht das explizite Geburtsdatum weitergegeben werden.</w:t>
      </w:r>
    </w:p>
    <w:p w14:paraId="776DE8D4" w14:textId="26B210B4" w:rsidR="004933F3" w:rsidRDefault="004933F3" w:rsidP="004933F3">
      <w:pPr>
        <w:spacing w:after="0" w:line="240" w:lineRule="auto"/>
      </w:pPr>
      <w:r>
        <w:t>Ausserdem darf eine RP</w:t>
      </w:r>
      <w:r w:rsidR="00BC26A3">
        <w:t xml:space="preserve"> nur</w:t>
      </w:r>
      <w:r>
        <w:t xml:space="preserve"> die Attribute vom Subjekt anfragen, die sie für die Erfüllung ihrer Funktion benötigt. Das Anfragen unnötiger Attribute kann das Vertrauen schwächen. </w:t>
      </w:r>
    </w:p>
    <w:p w14:paraId="53702E9B" w14:textId="77777777" w:rsidR="00954EA9" w:rsidRDefault="00954EA9" w:rsidP="009C6BA2"/>
    <w:p w14:paraId="4E89FCF5" w14:textId="77777777" w:rsidR="004933F3" w:rsidRPr="00954EA9" w:rsidRDefault="004933F3" w:rsidP="009C6BA2">
      <w:r w:rsidRPr="00954EA9">
        <w:rPr>
          <w:b/>
        </w:rPr>
        <w:t>Verhindern von Profiling</w:t>
      </w:r>
    </w:p>
    <w:p w14:paraId="1EBA2B3B" w14:textId="56F0A431" w:rsidR="004933F3" w:rsidRDefault="004933F3" w:rsidP="004933F3">
      <w:pPr>
        <w:spacing w:after="0" w:line="240" w:lineRule="auto"/>
      </w:pPr>
      <w:r>
        <w:t>Das Verknüpfen von Daten, die auf ein Subjekt zurückführen können, sollte auf ein Minimum reduziert werden. Das Erstellen von Persönlichkeitsprofile</w:t>
      </w:r>
      <w:r w:rsidR="00C42D26">
        <w:t>n</w:t>
      </w:r>
      <w:r>
        <w:t xml:space="preserve"> sollte durch organisatorische und technische Massnahmen verhindert werden.</w:t>
      </w:r>
    </w:p>
    <w:p w14:paraId="5DCE6E74" w14:textId="77777777" w:rsidR="00954EA9" w:rsidRDefault="00954EA9" w:rsidP="009C6BA2"/>
    <w:p w14:paraId="6719434F" w14:textId="77777777" w:rsidR="004933F3" w:rsidRPr="00954EA9" w:rsidRDefault="004933F3" w:rsidP="009C6BA2">
      <w:r w:rsidRPr="00954EA9">
        <w:rPr>
          <w:b/>
        </w:rPr>
        <w:t>Kenntnisnahme und Einwilligung</w:t>
      </w:r>
    </w:p>
    <w:p w14:paraId="4F381579" w14:textId="061AE105" w:rsidR="004933F3" w:rsidRDefault="004933F3" w:rsidP="004933F3">
      <w:pPr>
        <w:spacing w:after="0" w:line="240" w:lineRule="auto"/>
      </w:pPr>
      <w:r>
        <w:t>Das Subjekt muss immer informiert werden, welche Attribute in welcher Form verwendet werden. Wenn Attribute weitergegeben werden (</w:t>
      </w:r>
      <w:r w:rsidR="000C22AA">
        <w:t xml:space="preserve">z. B. </w:t>
      </w:r>
      <w:r>
        <w:t>bei Föderierung) muss das Subjekt mindestens beim ersten Mal die explizite Zustimmung geben.</w:t>
      </w:r>
    </w:p>
    <w:p w14:paraId="5007FEFF" w14:textId="77777777" w:rsidR="00954EA9" w:rsidRDefault="00954EA9" w:rsidP="009C6BA2"/>
    <w:p w14:paraId="359CB2C0" w14:textId="77777777" w:rsidR="004933F3" w:rsidRPr="00954EA9" w:rsidRDefault="004933F3" w:rsidP="009C6BA2">
      <w:r w:rsidRPr="00954EA9">
        <w:rPr>
          <w:b/>
        </w:rPr>
        <w:t>Nutzungsbeschränkung</w:t>
      </w:r>
    </w:p>
    <w:p w14:paraId="578249E3" w14:textId="77777777" w:rsidR="004933F3" w:rsidRDefault="004933F3" w:rsidP="004933F3">
      <w:pPr>
        <w:spacing w:after="0" w:line="240" w:lineRule="auto"/>
      </w:pPr>
      <w:r>
        <w:t xml:space="preserve">Ein </w:t>
      </w:r>
      <w:r w:rsidRPr="00801730">
        <w:t xml:space="preserve">Dienstanbieter muss zu jederzeit Auskunft geben können, welche Daten aus welchem Grund </w:t>
      </w:r>
      <w:r>
        <w:t xml:space="preserve">angefragt und </w:t>
      </w:r>
      <w:r w:rsidRPr="00801730">
        <w:t>bearbeitet werden. Subjektbezogene Daten dürfen nicht ohne Einverständnis des Subjekts an Dritte weitergegeben werden.</w:t>
      </w:r>
    </w:p>
    <w:p w14:paraId="07FF7194" w14:textId="77777777" w:rsidR="00954EA9" w:rsidRDefault="00954EA9" w:rsidP="009C6BA2"/>
    <w:p w14:paraId="3C597703" w14:textId="77777777" w:rsidR="004933F3" w:rsidRPr="00954EA9" w:rsidRDefault="004933F3" w:rsidP="009C6BA2">
      <w:r w:rsidRPr="00954EA9">
        <w:rPr>
          <w:b/>
        </w:rPr>
        <w:t>Regress</w:t>
      </w:r>
    </w:p>
    <w:p w14:paraId="4F3776FF" w14:textId="2559E8C0" w:rsidR="004933F3" w:rsidRDefault="004933F3" w:rsidP="004933F3">
      <w:pPr>
        <w:spacing w:after="0" w:line="240" w:lineRule="auto"/>
      </w:pPr>
      <w:r>
        <w:t xml:space="preserve">Die </w:t>
      </w:r>
      <w:r w:rsidRPr="00801730">
        <w:t>CSP verfügt über Mechanismen, um Anfragen von Subjekten, ob Daten des Subjekts vorhanden sind, beantworten zu können.</w:t>
      </w:r>
      <w:r w:rsidR="00934909">
        <w:t xml:space="preserve"> Das Subjekt hat die Möglichkeit auf eine einfache Art und Weise Anfragen zu stellen.</w:t>
      </w:r>
      <w:r w:rsidR="00571127">
        <w:t xml:space="preserve"> </w:t>
      </w:r>
    </w:p>
    <w:p w14:paraId="6107EC41" w14:textId="77777777" w:rsidR="00954EA9" w:rsidRDefault="00954EA9" w:rsidP="004933F3">
      <w:pPr>
        <w:spacing w:after="0" w:line="240" w:lineRule="auto"/>
      </w:pPr>
    </w:p>
    <w:p w14:paraId="1DDCE45D" w14:textId="77777777" w:rsidR="004933F3" w:rsidRPr="00954EA9" w:rsidRDefault="004933F3" w:rsidP="009C6BA2">
      <w:r w:rsidRPr="00954EA9">
        <w:rPr>
          <w:b/>
        </w:rPr>
        <w:t>Datenschutz- und Risikoanalyse</w:t>
      </w:r>
    </w:p>
    <w:p w14:paraId="3E318174" w14:textId="77777777" w:rsidR="004933F3" w:rsidRDefault="004933F3" w:rsidP="004933F3">
      <w:pPr>
        <w:spacing w:after="0" w:line="240" w:lineRule="auto"/>
      </w:pPr>
      <w:r>
        <w:t>Datenschutz- und Risikoanalysen sollen helfen den Schutzbedarf einer Ressource einzuschätzen und entsprechende Massnahmen zu konzipieren, um den Schutz der Daten nach gängiger Praxis und/oder gesetzlichen Bestimmungen zu gewährleisten.</w:t>
      </w:r>
    </w:p>
    <w:p w14:paraId="76100E77" w14:textId="77777777" w:rsidR="00954EA9" w:rsidRDefault="00954EA9" w:rsidP="004933F3">
      <w:pPr>
        <w:spacing w:after="0" w:line="240" w:lineRule="auto"/>
      </w:pPr>
    </w:p>
    <w:p w14:paraId="0C40056D" w14:textId="77777777" w:rsidR="004933F3" w:rsidRPr="00954EA9" w:rsidRDefault="004933F3" w:rsidP="009C6BA2">
      <w:r w:rsidRPr="00954EA9">
        <w:rPr>
          <w:b/>
        </w:rPr>
        <w:t>Datenschutzmassnahmen</w:t>
      </w:r>
    </w:p>
    <w:p w14:paraId="2B9C7D0F" w14:textId="2615E2AA" w:rsidR="00174419" w:rsidRDefault="004933F3">
      <w:pPr>
        <w:spacing w:after="0" w:line="240" w:lineRule="auto"/>
      </w:pPr>
      <w:r>
        <w:t xml:space="preserve">Ausgearbeitete Datenschutzmassnahmen sollen die Vertrauenswürdigkeit der Dienstanbieter wahren. Die Datenschutzmassnahmen sollen entsprechend des Schutzbedarfes der Daten und an </w:t>
      </w:r>
      <w:r w:rsidR="00C42D26">
        <w:t>die im Umfeld etablierten</w:t>
      </w:r>
      <w:r>
        <w:t xml:space="preserve"> Prozesse angepasst sein.</w:t>
      </w:r>
      <w:r w:rsidR="00174419">
        <w:br w:type="page"/>
      </w:r>
    </w:p>
    <w:p w14:paraId="630331EC" w14:textId="1C32851A" w:rsidR="00BB1961" w:rsidRPr="003F6E31" w:rsidRDefault="00BB1961" w:rsidP="00A0625E">
      <w:pPr>
        <w:pStyle w:val="berschrift1"/>
        <w:ind w:left="425" w:hanging="425"/>
      </w:pPr>
      <w:bookmarkStart w:id="640" w:name="_Toc498958116"/>
      <w:r w:rsidRPr="003F6E31">
        <w:t>Haftungsausschluss/Hinweise auf Rechte Dritter</w:t>
      </w:r>
      <w:bookmarkEnd w:id="629"/>
      <w:bookmarkEnd w:id="640"/>
    </w:p>
    <w:p w14:paraId="0C9F2805" w14:textId="77777777" w:rsidR="00BB1961" w:rsidRPr="003F6E31" w:rsidRDefault="00BB1961" w:rsidP="00BB1961">
      <w:r w:rsidRPr="003F6E31">
        <w:rPr>
          <w:b/>
        </w:rPr>
        <w:t>eCH</w:t>
      </w:r>
      <w:r w:rsidRPr="003F6E31">
        <w:t xml:space="preserve">-Standards, welche der Verein </w:t>
      </w:r>
      <w:r w:rsidRPr="003F6E31">
        <w:rPr>
          <w:b/>
        </w:rPr>
        <w:t>eCH</w:t>
      </w:r>
      <w:r w:rsidRPr="003F6E31">
        <w:t xml:space="preserve"> dem Benutzer zur unentgeltlichen Nutzung zur Verfügung stellt, oder welche </w:t>
      </w:r>
      <w:r w:rsidRPr="003F6E31">
        <w:rPr>
          <w:b/>
        </w:rPr>
        <w:t>eCH</w:t>
      </w:r>
      <w:r w:rsidRPr="003F6E31">
        <w:t xml:space="preserve"> referenziert, haben nur den Status von Empfehlungen. Der Verein </w:t>
      </w:r>
      <w:r w:rsidRPr="003F6E31">
        <w:rPr>
          <w:b/>
        </w:rPr>
        <w:t>eCH</w:t>
      </w:r>
      <w:r w:rsidRPr="003F6E31">
        <w:t xml:space="preserve"> haftet in keinem Fall für Entscheidungen oder Massnahmen, welche der Benutzer auf Grund dieser Dokumente trifft und / oder ergreift. Der Benutzer ist verpflichtet, die Dokumente vor deren Nutzung selbst zu überprüfen und sich gegebenenfalls beraten zu lassen. </w:t>
      </w:r>
      <w:r w:rsidRPr="003F6E31">
        <w:rPr>
          <w:b/>
        </w:rPr>
        <w:t>eCH</w:t>
      </w:r>
      <w:r w:rsidRPr="003F6E31">
        <w:t>-Standards können und sollen die technische, organisatorische oder juristische Beratung im konkreten Einzelfall nicht ersetzen.</w:t>
      </w:r>
    </w:p>
    <w:p w14:paraId="50CEEFE7" w14:textId="77777777" w:rsidR="00BB1961" w:rsidRPr="003F6E31" w:rsidRDefault="00BB1961" w:rsidP="00BB1961">
      <w:r w:rsidRPr="003F6E31">
        <w:t xml:space="preserve">In </w:t>
      </w:r>
      <w:r w:rsidRPr="003F6E31">
        <w:rPr>
          <w:b/>
        </w:rPr>
        <w:t>eCH</w:t>
      </w:r>
      <w:r w:rsidRPr="003F6E31">
        <w:t xml:space="preserve">-Standards referenzierte Dokumente, Verfahren, Methoden, Produkte und Standards sind unter Umständen markenrechtlich, urheberrechtlich oder patentrechtlich geschützt. Es liegt in der ausschliesslichen Verantwortlichkeit des Benutzers, sich die allenfalls erforderlichen Rechte bei den jeweils berechtigten Personen und/oder Organisationen zu beschaffen. </w:t>
      </w:r>
    </w:p>
    <w:p w14:paraId="2DD65194" w14:textId="77777777" w:rsidR="00BB1961" w:rsidRPr="003F6E31" w:rsidRDefault="00BB1961" w:rsidP="00BB1961">
      <w:r w:rsidRPr="003F6E31">
        <w:t xml:space="preserve">Obwohl der Verein </w:t>
      </w:r>
      <w:r w:rsidRPr="003F6E31">
        <w:rPr>
          <w:b/>
        </w:rPr>
        <w:t>eCH</w:t>
      </w:r>
      <w:r w:rsidRPr="003F6E31">
        <w:t xml:space="preserve"> all seine Sorgfalt darauf verwendet, die </w:t>
      </w:r>
      <w:r w:rsidRPr="003F6E31">
        <w:rPr>
          <w:b/>
        </w:rPr>
        <w:t>eCH</w:t>
      </w:r>
      <w:r w:rsidRPr="003F6E31">
        <w:t xml:space="preserve">-Standards sorgfältig auszuarbeiten, kann keine Zusicherung oder Garantie auf Aktualität, Vollständigkeit, Richtigkeit bzw. Fehlerfreiheit der zur Verfügung gestellten Informationen und Dokumente gegeben werden. Der Inhalt von </w:t>
      </w:r>
      <w:r w:rsidRPr="003F6E31">
        <w:rPr>
          <w:b/>
        </w:rPr>
        <w:t>eCH</w:t>
      </w:r>
      <w:r w:rsidRPr="003F6E31">
        <w:t>-Standards kann jederzeit und ohne Ankündigung geändert werden.</w:t>
      </w:r>
    </w:p>
    <w:p w14:paraId="12045A62" w14:textId="77777777" w:rsidR="00BB1961" w:rsidRPr="003F6E31" w:rsidRDefault="00BB1961" w:rsidP="00BB1961">
      <w:r w:rsidRPr="003F6E31">
        <w:t xml:space="preserve">Jede Haftung für Schäden, welche dem Benutzer aus dem Gebrauch der </w:t>
      </w:r>
      <w:r w:rsidRPr="003F6E31">
        <w:rPr>
          <w:b/>
        </w:rPr>
        <w:t>eCH</w:t>
      </w:r>
      <w:r w:rsidRPr="003F6E31">
        <w:t>-Standards entstehen</w:t>
      </w:r>
      <w:r w:rsidR="00E42FCE" w:rsidRPr="003F6E31">
        <w:t>,</w:t>
      </w:r>
      <w:r w:rsidRPr="003F6E31">
        <w:t xml:space="preserve"> ist, soweit gesetzlich zulässig, wegbedungen. </w:t>
      </w:r>
    </w:p>
    <w:p w14:paraId="4C0C1D3E" w14:textId="77777777" w:rsidR="00BB1961" w:rsidRPr="003F6E31" w:rsidRDefault="00BB1961" w:rsidP="00BB1961">
      <w:pPr>
        <w:pStyle w:val="Textkrper"/>
      </w:pPr>
    </w:p>
    <w:p w14:paraId="07CAC3D8" w14:textId="1E920C86" w:rsidR="00BB1961" w:rsidRPr="003F6E31" w:rsidDel="00E1249A" w:rsidRDefault="00BB1961" w:rsidP="00FA22BE">
      <w:pPr>
        <w:pStyle w:val="berschrift1"/>
      </w:pPr>
      <w:bookmarkStart w:id="641" w:name="_Toc366590295"/>
      <w:bookmarkStart w:id="642" w:name="_Toc474486740"/>
      <w:bookmarkStart w:id="643" w:name="_Toc498958117"/>
      <w:r w:rsidRPr="003F6E31" w:rsidDel="00E1249A">
        <w:t>Urheberrechte</w:t>
      </w:r>
      <w:bookmarkEnd w:id="641"/>
      <w:bookmarkEnd w:id="642"/>
      <w:bookmarkEnd w:id="643"/>
    </w:p>
    <w:p w14:paraId="08C7F3AA" w14:textId="73583DEB" w:rsidR="00BB1961" w:rsidRPr="003F6E31" w:rsidDel="00E1249A" w:rsidRDefault="00BB1961" w:rsidP="00BB1961">
      <w:r w:rsidRPr="003F6E31" w:rsidDel="00E1249A">
        <w:t xml:space="preserve">Wer </w:t>
      </w:r>
      <w:r w:rsidRPr="003F6E31" w:rsidDel="00E1249A">
        <w:rPr>
          <w:b/>
        </w:rPr>
        <w:t>eCH</w:t>
      </w:r>
      <w:r w:rsidRPr="003F6E31" w:rsidDel="00E1249A">
        <w:t>-Standards erarbeitet, behält das geistige Eigentum an diesen. Allerdings verpflichtet sich der Erarbeitende</w:t>
      </w:r>
      <w:r w:rsidR="00D6201D" w:rsidDel="00E1249A">
        <w:t>,</w:t>
      </w:r>
      <w:r w:rsidRPr="003F6E31" w:rsidDel="00E1249A">
        <w:t xml:space="preserve"> sein betreffendes geistiges Eigentum oder seine Rechte an geistigem Eigentum anderer, sofern möglich, den jeweiligen Fachgruppen und dem Verein </w:t>
      </w:r>
      <w:r w:rsidRPr="003F6E31" w:rsidDel="00E1249A">
        <w:rPr>
          <w:b/>
        </w:rPr>
        <w:t>eCH</w:t>
      </w:r>
      <w:r w:rsidRPr="003F6E31" w:rsidDel="00E1249A">
        <w:t xml:space="preserve"> kostenlos zur uneingeschränkten Nutzung und Weiterentwicklung im Rahmen des Vereinszweckes zur Verfügung zu stellen.</w:t>
      </w:r>
    </w:p>
    <w:p w14:paraId="79DB6B17" w14:textId="7A1B8482" w:rsidR="00BB1961" w:rsidRPr="003F6E31" w:rsidDel="00E1249A" w:rsidRDefault="00BB1961" w:rsidP="00BB1961">
      <w:r w:rsidRPr="003F6E31" w:rsidDel="00E1249A">
        <w:t xml:space="preserve">Die von den Fachgruppen erarbeiteten Standards können unter Nennung der jeweiligen Urheber von </w:t>
      </w:r>
      <w:r w:rsidRPr="003F6E31" w:rsidDel="00E1249A">
        <w:rPr>
          <w:b/>
        </w:rPr>
        <w:t>eCH</w:t>
      </w:r>
      <w:r w:rsidRPr="003F6E31" w:rsidDel="00E1249A">
        <w:t xml:space="preserve"> unentgeltlich und uneingeschränkt genutzt, weiterverbreitet und weiterentwickelt werden. </w:t>
      </w:r>
    </w:p>
    <w:p w14:paraId="71A8433E" w14:textId="7CD0F9FB" w:rsidR="00BB1961" w:rsidRPr="003F6E31" w:rsidDel="00E1249A" w:rsidRDefault="00BB1961" w:rsidP="00BB1961">
      <w:r w:rsidRPr="003F6E31" w:rsidDel="00E1249A">
        <w:rPr>
          <w:b/>
        </w:rPr>
        <w:t>eCH</w:t>
      </w:r>
      <w:r w:rsidRPr="003F6E31" w:rsidDel="00E1249A">
        <w:t>-Standards sind vollständig dokumentiert und frei von lizenz- und/oder patentrechtlichen Einschränkungen. Die dazugehörige Dokumentation kann unentgeltlich bezogen werden.</w:t>
      </w:r>
    </w:p>
    <w:p w14:paraId="5F28A552" w14:textId="1E7A846F" w:rsidR="00BB1961" w:rsidRPr="003F6E31" w:rsidDel="00E1249A" w:rsidRDefault="00BB1961" w:rsidP="00BB1961">
      <w:r w:rsidRPr="003F6E31" w:rsidDel="00E1249A">
        <w:t xml:space="preserve">Diese Bestimmungen gelten ausschliesslich für die von </w:t>
      </w:r>
      <w:r w:rsidRPr="003F6E31" w:rsidDel="00E1249A">
        <w:rPr>
          <w:b/>
        </w:rPr>
        <w:t>eCH</w:t>
      </w:r>
      <w:r w:rsidRPr="003F6E31" w:rsidDel="00E1249A">
        <w:t xml:space="preserve"> erarbeiteten Standards, nicht jedoch für Standards oder Produkte Dritter, auf welche in den </w:t>
      </w:r>
      <w:r w:rsidRPr="003F6E31" w:rsidDel="00E1249A">
        <w:rPr>
          <w:b/>
        </w:rPr>
        <w:t>eCH</w:t>
      </w:r>
      <w:r w:rsidRPr="003F6E31" w:rsidDel="00E1249A">
        <w:t>-Standards Bezug genommen wird. Die Standards enthalten die entsprechenden Hinweise auf die Rechte Dritter.</w:t>
      </w:r>
    </w:p>
    <w:p w14:paraId="355B281C" w14:textId="2C9B74B5" w:rsidR="00A27F16" w:rsidRPr="003F6E31" w:rsidDel="00E1249A" w:rsidRDefault="00A27F16">
      <w:pPr>
        <w:spacing w:after="0" w:line="240" w:lineRule="auto"/>
        <w:rPr>
          <w:b/>
          <w:bCs/>
          <w:sz w:val="32"/>
        </w:rPr>
      </w:pPr>
      <w:r w:rsidRPr="003F6E31" w:rsidDel="00E1249A">
        <w:br w:type="page"/>
      </w:r>
    </w:p>
    <w:p w14:paraId="5789F4AF" w14:textId="62D90E88" w:rsidR="00A0625E" w:rsidRPr="003F6E31" w:rsidDel="00E1249A" w:rsidRDefault="00A0625E" w:rsidP="00A0625E">
      <w:bookmarkStart w:id="644" w:name="_Toc366590296"/>
    </w:p>
    <w:p w14:paraId="051E948A" w14:textId="0805F335" w:rsidR="00BB1961" w:rsidRDefault="00BB1961" w:rsidP="00FA22BE">
      <w:pPr>
        <w:pStyle w:val="Anhang"/>
      </w:pPr>
      <w:bookmarkStart w:id="645" w:name="_Toc498958118"/>
      <w:r w:rsidRPr="003F6E31">
        <w:t>– Referenzen &amp; Bibliographie</w:t>
      </w:r>
      <w:bookmarkEnd w:id="644"/>
      <w:bookmarkEnd w:id="645"/>
    </w:p>
    <w:p w14:paraId="16BB1E6A" w14:textId="3B7A7697" w:rsidR="00E06097" w:rsidRPr="00E06097" w:rsidRDefault="003B72AF" w:rsidP="00E06097">
      <w:pPr>
        <w:widowControl w:val="0"/>
        <w:autoSpaceDE w:val="0"/>
        <w:autoSpaceDN w:val="0"/>
        <w:adjustRightInd w:val="0"/>
        <w:spacing w:line="240" w:lineRule="exact"/>
        <w:ind w:left="640" w:hanging="640"/>
        <w:rPr>
          <w:rFonts w:cs="Arial"/>
          <w:noProof/>
          <w:szCs w:val="24"/>
        </w:rPr>
      </w:pPr>
      <w:r>
        <w:fldChar w:fldCharType="begin" w:fldLock="1"/>
      </w:r>
      <w:r>
        <w:instrText xml:space="preserve">ADDIN Mendeley Bibliography CSL_BIBLIOGRAPHY </w:instrText>
      </w:r>
      <w:r>
        <w:fldChar w:fldCharType="separate"/>
      </w:r>
      <w:r w:rsidR="00E06097" w:rsidRPr="00E06097">
        <w:rPr>
          <w:rFonts w:cs="Arial"/>
          <w:noProof/>
          <w:szCs w:val="24"/>
        </w:rPr>
        <w:t>[1]</w:t>
      </w:r>
      <w:r w:rsidR="00E06097" w:rsidRPr="00E06097">
        <w:rPr>
          <w:rFonts w:cs="Arial"/>
          <w:noProof/>
          <w:szCs w:val="24"/>
        </w:rPr>
        <w:tab/>
        <w:t xml:space="preserve">A. Laube-rosenpflanzer, A. Spichiger, T. Kessler, A. Müller, and M. Kunz, “eCH-0219 - IAM-Glossar,” vol. 1.0, 2017. </w:t>
      </w:r>
    </w:p>
    <w:p w14:paraId="238A94DD" w14:textId="77777777" w:rsidR="00E06097" w:rsidRPr="00E06097" w:rsidRDefault="00E06097" w:rsidP="00E06097">
      <w:pPr>
        <w:widowControl w:val="0"/>
        <w:autoSpaceDE w:val="0"/>
        <w:autoSpaceDN w:val="0"/>
        <w:adjustRightInd w:val="0"/>
        <w:spacing w:line="240" w:lineRule="exact"/>
        <w:ind w:left="640" w:hanging="640"/>
        <w:rPr>
          <w:rFonts w:cs="Arial"/>
          <w:noProof/>
          <w:szCs w:val="24"/>
        </w:rPr>
      </w:pPr>
      <w:r w:rsidRPr="00E06097">
        <w:rPr>
          <w:rFonts w:cs="Arial"/>
          <w:noProof/>
          <w:szCs w:val="24"/>
        </w:rPr>
        <w:t>[2]</w:t>
      </w:r>
      <w:r w:rsidRPr="00E06097">
        <w:rPr>
          <w:rFonts w:cs="Arial"/>
          <w:noProof/>
          <w:szCs w:val="24"/>
        </w:rPr>
        <w:tab/>
        <w:t>W. Müller and H. Lindner, “eCH-0122 – Architektur E-Government Schweiz : Grundlagen Dokument,” vol. 1.0, pp. 1–26, 2014 [Online]. Available: http://www.ech.ch/vechweb/page?p=dossier&amp;documentNumber=eCH-0122</w:t>
      </w:r>
    </w:p>
    <w:p w14:paraId="167D9949" w14:textId="77777777" w:rsidR="00E06097" w:rsidRPr="00E06097" w:rsidRDefault="00E06097" w:rsidP="00E06097">
      <w:pPr>
        <w:widowControl w:val="0"/>
        <w:autoSpaceDE w:val="0"/>
        <w:autoSpaceDN w:val="0"/>
        <w:adjustRightInd w:val="0"/>
        <w:spacing w:line="240" w:lineRule="exact"/>
        <w:ind w:left="640" w:hanging="640"/>
        <w:rPr>
          <w:rFonts w:cs="Arial"/>
          <w:noProof/>
          <w:szCs w:val="24"/>
        </w:rPr>
      </w:pPr>
      <w:r w:rsidRPr="00E06097">
        <w:rPr>
          <w:rFonts w:cs="Arial"/>
          <w:noProof/>
          <w:szCs w:val="24"/>
        </w:rPr>
        <w:t>[3]</w:t>
      </w:r>
      <w:r w:rsidRPr="00E06097">
        <w:rPr>
          <w:rFonts w:cs="Arial"/>
          <w:noProof/>
          <w:szCs w:val="24"/>
        </w:rPr>
        <w:tab/>
        <w:t>Wikipedia, “IT Infrastructure Library.”  [Online]. Available: https://de.wikipedia.org/wiki/IT_Infrastructure_Library</w:t>
      </w:r>
    </w:p>
    <w:p w14:paraId="6B6E456E" w14:textId="77777777" w:rsidR="00E06097" w:rsidRPr="00E06097" w:rsidRDefault="00E06097" w:rsidP="00E06097">
      <w:pPr>
        <w:widowControl w:val="0"/>
        <w:autoSpaceDE w:val="0"/>
        <w:autoSpaceDN w:val="0"/>
        <w:adjustRightInd w:val="0"/>
        <w:spacing w:line="240" w:lineRule="exact"/>
        <w:ind w:left="640" w:hanging="640"/>
        <w:rPr>
          <w:rFonts w:cs="Arial"/>
          <w:noProof/>
          <w:szCs w:val="24"/>
        </w:rPr>
      </w:pPr>
      <w:r w:rsidRPr="00E06097">
        <w:rPr>
          <w:rFonts w:cs="Arial"/>
          <w:noProof/>
          <w:szCs w:val="24"/>
        </w:rPr>
        <w:t>[4]</w:t>
      </w:r>
      <w:r w:rsidRPr="00E06097">
        <w:rPr>
          <w:rFonts w:cs="Arial"/>
          <w:noProof/>
          <w:szCs w:val="24"/>
        </w:rPr>
        <w:tab/>
        <w:t xml:space="preserve">“Protokoll Expertenworkshop ‘Sicherheitsopportunitäten für den Wirtschaftsstandort Schweiz’ vom 8.11.2012 (zu Strategie Informationsgesellschaft),” 2012. </w:t>
      </w:r>
    </w:p>
    <w:p w14:paraId="006A8AD8" w14:textId="77777777" w:rsidR="00E06097" w:rsidRPr="00E06097" w:rsidRDefault="00E06097" w:rsidP="00E06097">
      <w:pPr>
        <w:widowControl w:val="0"/>
        <w:autoSpaceDE w:val="0"/>
        <w:autoSpaceDN w:val="0"/>
        <w:adjustRightInd w:val="0"/>
        <w:spacing w:line="240" w:lineRule="exact"/>
        <w:ind w:left="640" w:hanging="640"/>
        <w:rPr>
          <w:rFonts w:cs="Arial"/>
          <w:noProof/>
          <w:szCs w:val="24"/>
        </w:rPr>
      </w:pPr>
      <w:r w:rsidRPr="00E06097">
        <w:rPr>
          <w:rFonts w:cs="Arial"/>
          <w:noProof/>
          <w:szCs w:val="24"/>
        </w:rPr>
        <w:t>[5]</w:t>
      </w:r>
      <w:r w:rsidRPr="00E06097">
        <w:rPr>
          <w:rFonts w:cs="Arial"/>
          <w:noProof/>
          <w:szCs w:val="24"/>
        </w:rPr>
        <w:tab/>
        <w:t xml:space="preserve">International Standards Organisation, “ISO 31000 - Risk management,” </w:t>
      </w:r>
      <w:r w:rsidRPr="00E06097">
        <w:rPr>
          <w:rFonts w:cs="Arial"/>
          <w:i/>
          <w:iCs/>
          <w:noProof/>
          <w:szCs w:val="24"/>
        </w:rPr>
        <w:t>ISO 31000:2009 - Risk Management</w:t>
      </w:r>
      <w:r w:rsidRPr="00E06097">
        <w:rPr>
          <w:rFonts w:cs="Arial"/>
          <w:noProof/>
          <w:szCs w:val="24"/>
        </w:rPr>
        <w:t>. p. 1, 2009 [Online]. Available: http://www.iso.org/iso/home/standards/iso31000.htm</w:t>
      </w:r>
    </w:p>
    <w:p w14:paraId="125D39F1" w14:textId="77777777" w:rsidR="00E06097" w:rsidRPr="00E06097" w:rsidRDefault="00E06097" w:rsidP="00E06097">
      <w:pPr>
        <w:widowControl w:val="0"/>
        <w:autoSpaceDE w:val="0"/>
        <w:autoSpaceDN w:val="0"/>
        <w:adjustRightInd w:val="0"/>
        <w:spacing w:line="240" w:lineRule="exact"/>
        <w:ind w:left="640" w:hanging="640"/>
        <w:rPr>
          <w:rFonts w:cs="Arial"/>
          <w:noProof/>
          <w:szCs w:val="24"/>
        </w:rPr>
      </w:pPr>
      <w:r w:rsidRPr="00E06097">
        <w:rPr>
          <w:rFonts w:cs="Arial"/>
          <w:noProof/>
          <w:szCs w:val="24"/>
        </w:rPr>
        <w:t>[6]</w:t>
      </w:r>
      <w:r w:rsidRPr="00E06097">
        <w:rPr>
          <w:rFonts w:cs="Arial"/>
          <w:noProof/>
          <w:szCs w:val="24"/>
        </w:rPr>
        <w:tab/>
        <w:t xml:space="preserve">P. Editors, W. Fumy, M. De Soete, E. J. Humphreys, K. Naemura, and K. Rannenberg, “ITU-T Recommendation X . 1254 | International Standard ISO / IEC DIS 29115 Information technology — Security techniques — Entity authentication assurance framework,” 2011. </w:t>
      </w:r>
    </w:p>
    <w:p w14:paraId="1D84923E" w14:textId="77777777" w:rsidR="00E06097" w:rsidRPr="00E06097" w:rsidRDefault="00E06097" w:rsidP="00E06097">
      <w:pPr>
        <w:widowControl w:val="0"/>
        <w:autoSpaceDE w:val="0"/>
        <w:autoSpaceDN w:val="0"/>
        <w:adjustRightInd w:val="0"/>
        <w:spacing w:line="240" w:lineRule="exact"/>
        <w:ind w:left="640" w:hanging="640"/>
        <w:rPr>
          <w:rFonts w:cs="Arial"/>
          <w:noProof/>
          <w:szCs w:val="24"/>
        </w:rPr>
      </w:pPr>
      <w:r w:rsidRPr="00E06097">
        <w:rPr>
          <w:rFonts w:cs="Arial"/>
          <w:noProof/>
          <w:szCs w:val="24"/>
        </w:rPr>
        <w:t>[7]</w:t>
      </w:r>
      <w:r w:rsidRPr="00E06097">
        <w:rPr>
          <w:rFonts w:cs="Arial"/>
          <w:noProof/>
          <w:szCs w:val="24"/>
        </w:rPr>
        <w:tab/>
        <w:t xml:space="preserve">Europäische Union, “Durchführungsverordnung (EU) Nr. 2015/1502 der Kommission vom 8. September 2015,” no. September, 2012. </w:t>
      </w:r>
    </w:p>
    <w:p w14:paraId="01EB22A4" w14:textId="77777777" w:rsidR="00E06097" w:rsidRPr="00E06097" w:rsidRDefault="00E06097" w:rsidP="00E06097">
      <w:pPr>
        <w:widowControl w:val="0"/>
        <w:autoSpaceDE w:val="0"/>
        <w:autoSpaceDN w:val="0"/>
        <w:adjustRightInd w:val="0"/>
        <w:spacing w:line="240" w:lineRule="exact"/>
        <w:ind w:left="640" w:hanging="640"/>
        <w:rPr>
          <w:rFonts w:cs="Arial"/>
          <w:noProof/>
          <w:szCs w:val="24"/>
        </w:rPr>
      </w:pPr>
      <w:r w:rsidRPr="00E06097">
        <w:rPr>
          <w:rFonts w:cs="Arial"/>
          <w:noProof/>
          <w:szCs w:val="24"/>
        </w:rPr>
        <w:t>[8]</w:t>
      </w:r>
      <w:r w:rsidRPr="00E06097">
        <w:rPr>
          <w:rFonts w:cs="Arial"/>
          <w:noProof/>
          <w:szCs w:val="24"/>
        </w:rPr>
        <w:tab/>
        <w:t>H. Häni and U. Kienholz, “eCH-0172 IAM-Maturitätsmodell,” vol. 1.0, 2014 [Online]. Available: https://www.ech.ch/alfresco/s/ech/download?nodeid=a26d17d1-fe03-4226-97ab-9beefef22856</w:t>
      </w:r>
    </w:p>
    <w:p w14:paraId="349C9BB3" w14:textId="77777777" w:rsidR="00E06097" w:rsidRPr="00E06097" w:rsidRDefault="00E06097" w:rsidP="00E06097">
      <w:pPr>
        <w:widowControl w:val="0"/>
        <w:autoSpaceDE w:val="0"/>
        <w:autoSpaceDN w:val="0"/>
        <w:adjustRightInd w:val="0"/>
        <w:spacing w:line="240" w:lineRule="exact"/>
        <w:ind w:left="640" w:hanging="640"/>
        <w:rPr>
          <w:rFonts w:cs="Arial"/>
          <w:noProof/>
          <w:szCs w:val="24"/>
        </w:rPr>
      </w:pPr>
      <w:r w:rsidRPr="00E06097">
        <w:rPr>
          <w:rFonts w:cs="Arial"/>
          <w:noProof/>
          <w:szCs w:val="24"/>
        </w:rPr>
        <w:t>[9]</w:t>
      </w:r>
      <w:r w:rsidRPr="00E06097">
        <w:rPr>
          <w:rFonts w:cs="Arial"/>
          <w:noProof/>
          <w:szCs w:val="24"/>
        </w:rPr>
        <w:tab/>
        <w:t>A. Laube-Rosenpflanzer, G. Hassenstein, M. Kunz, T. Gruoner, A. Spichiger, and T. Selzam, “eCH-0170 Qualitätsmodell zur Authentifizierung von Subjekten,” vol. 2.0, 2017 [Online]. Available: https://www.ech.ch/alfresco/s/ech/download?nodeid=54cce841-215f-4887-9382-25620dcbf9b1</w:t>
      </w:r>
    </w:p>
    <w:p w14:paraId="770DE101" w14:textId="77777777" w:rsidR="00E06097" w:rsidRPr="00E06097" w:rsidRDefault="00E06097" w:rsidP="00E06097">
      <w:pPr>
        <w:widowControl w:val="0"/>
        <w:autoSpaceDE w:val="0"/>
        <w:autoSpaceDN w:val="0"/>
        <w:adjustRightInd w:val="0"/>
        <w:spacing w:line="240" w:lineRule="exact"/>
        <w:ind w:left="640" w:hanging="640"/>
        <w:rPr>
          <w:rFonts w:cs="Arial"/>
          <w:noProof/>
          <w:szCs w:val="24"/>
        </w:rPr>
      </w:pPr>
      <w:r w:rsidRPr="00E06097">
        <w:rPr>
          <w:rFonts w:cs="Arial"/>
          <w:noProof/>
          <w:szCs w:val="24"/>
        </w:rPr>
        <w:t>[10]</w:t>
      </w:r>
      <w:r w:rsidRPr="00E06097">
        <w:rPr>
          <w:rFonts w:cs="Arial"/>
          <w:noProof/>
          <w:szCs w:val="24"/>
        </w:rPr>
        <w:tab/>
        <w:t>M. Topfel, T. Jarchow, A. Spichiger, and R. Bernold, “eCH-0171 Qualitätsmodell der Attributwertbestätigung zur eID,” vol. 1.0, 2014 [Online]. Available: https://www.ech.ch/alfresco/s/ech/download?nodeid=a26d17d1-fe03-4226-97ab-9beefef22856</w:t>
      </w:r>
    </w:p>
    <w:p w14:paraId="6A7DDAAF" w14:textId="77777777" w:rsidR="00E06097" w:rsidRPr="00E06097" w:rsidRDefault="00E06097" w:rsidP="00E06097">
      <w:pPr>
        <w:widowControl w:val="0"/>
        <w:autoSpaceDE w:val="0"/>
        <w:autoSpaceDN w:val="0"/>
        <w:adjustRightInd w:val="0"/>
        <w:spacing w:line="240" w:lineRule="exact"/>
        <w:ind w:left="640" w:hanging="640"/>
        <w:rPr>
          <w:rFonts w:cs="Arial"/>
          <w:noProof/>
          <w:szCs w:val="24"/>
        </w:rPr>
      </w:pPr>
      <w:r w:rsidRPr="00E06097">
        <w:rPr>
          <w:rFonts w:cs="Arial"/>
          <w:noProof/>
          <w:szCs w:val="24"/>
        </w:rPr>
        <w:t>[11]</w:t>
      </w:r>
      <w:r w:rsidRPr="00E06097">
        <w:rPr>
          <w:rFonts w:cs="Arial"/>
          <w:noProof/>
          <w:szCs w:val="24"/>
        </w:rPr>
        <w:tab/>
        <w:t>ISO/IEC, “ISO/IEC 27001:2013” [Online]. Available: https://www.iso.org/obp/ui/#iso:std:iso-iec:27001:ed-2:v1:en</w:t>
      </w:r>
    </w:p>
    <w:p w14:paraId="793B62C8" w14:textId="77777777" w:rsidR="00E06097" w:rsidRPr="00E06097" w:rsidRDefault="00E06097" w:rsidP="00E06097">
      <w:pPr>
        <w:widowControl w:val="0"/>
        <w:autoSpaceDE w:val="0"/>
        <w:autoSpaceDN w:val="0"/>
        <w:adjustRightInd w:val="0"/>
        <w:spacing w:line="240" w:lineRule="exact"/>
        <w:ind w:left="640" w:hanging="640"/>
        <w:rPr>
          <w:rFonts w:cs="Arial"/>
          <w:noProof/>
          <w:szCs w:val="24"/>
        </w:rPr>
      </w:pPr>
      <w:r w:rsidRPr="00E06097">
        <w:rPr>
          <w:rFonts w:cs="Arial"/>
          <w:noProof/>
          <w:szCs w:val="24"/>
        </w:rPr>
        <w:t>[12]</w:t>
      </w:r>
      <w:r w:rsidRPr="00E06097">
        <w:rPr>
          <w:rFonts w:cs="Arial"/>
          <w:noProof/>
          <w:szCs w:val="24"/>
        </w:rPr>
        <w:tab/>
        <w:t>A. Laube-rosenpflanzer, G. Hassenstein, S. Agosti, M. Vinzens, U. Pfenninger, and D. Leiser, “eCH-0168 SuisseTrustIAM technische Architektur und Prozesse,” vol. 1.0, 2014 [Online]. Available: https://www.ech.ch/alfresco/s/ech/download?nodeid=31499686-813d-4589-b794-11015fbf2059</w:t>
      </w:r>
    </w:p>
    <w:p w14:paraId="7649927B" w14:textId="77777777" w:rsidR="00E06097" w:rsidRPr="00E06097" w:rsidRDefault="00E06097" w:rsidP="00E06097">
      <w:pPr>
        <w:widowControl w:val="0"/>
        <w:autoSpaceDE w:val="0"/>
        <w:autoSpaceDN w:val="0"/>
        <w:adjustRightInd w:val="0"/>
        <w:spacing w:line="240" w:lineRule="exact"/>
        <w:ind w:left="640" w:hanging="640"/>
        <w:rPr>
          <w:rFonts w:cs="Arial"/>
          <w:noProof/>
        </w:rPr>
      </w:pPr>
      <w:r w:rsidRPr="00E06097">
        <w:rPr>
          <w:rFonts w:cs="Arial"/>
          <w:noProof/>
          <w:szCs w:val="24"/>
        </w:rPr>
        <w:t>[13]</w:t>
      </w:r>
      <w:r w:rsidRPr="00E06097">
        <w:rPr>
          <w:rFonts w:cs="Arial"/>
          <w:noProof/>
          <w:szCs w:val="24"/>
        </w:rPr>
        <w:tab/>
        <w:t xml:space="preserve">A. Laube-rosenpflanzer and G. Hassenstein, “eCH-0174 SuisseTrustIAM </w:t>
      </w:r>
      <w:r w:rsidRPr="00E06097">
        <w:rPr>
          <w:rFonts w:ascii="Cambria Math" w:hAnsi="Cambria Math" w:cs="Cambria Math"/>
          <w:noProof/>
          <w:szCs w:val="24"/>
        </w:rPr>
        <w:t>‐</w:t>
      </w:r>
      <w:r w:rsidRPr="00E06097">
        <w:rPr>
          <w:rFonts w:cs="Arial"/>
          <w:noProof/>
          <w:szCs w:val="24"/>
        </w:rPr>
        <w:t xml:space="preserve"> Implementierung mit SAML 2.0,” vol. 1.0, 2015 [Online]. Available: https://www.ech.ch/alfresco/s/ech/download?nodeid=5d8ee101-aba3-4061-aba0-aaed23b1f04f</w:t>
      </w:r>
    </w:p>
    <w:p w14:paraId="2AB4519F" w14:textId="14A44F44" w:rsidR="0057283B" w:rsidRPr="00EE1140" w:rsidRDefault="003B72AF" w:rsidP="00F62C01">
      <w:pPr>
        <w:rPr>
          <w:lang w:val="fr-CH"/>
        </w:rPr>
      </w:pPr>
      <w:r>
        <w:fldChar w:fldCharType="end"/>
      </w:r>
      <w:r w:rsidR="0057283B" w:rsidRPr="00EE1140">
        <w:rPr>
          <w:lang w:val="fr-CH"/>
        </w:rPr>
        <w:br w:type="page"/>
      </w:r>
    </w:p>
    <w:p w14:paraId="62AC0F23" w14:textId="77777777" w:rsidR="00B722BA" w:rsidRPr="00EE1140" w:rsidRDefault="00B722BA" w:rsidP="00B722BA">
      <w:pPr>
        <w:rPr>
          <w:lang w:val="fr-CH"/>
        </w:rPr>
      </w:pPr>
    </w:p>
    <w:p w14:paraId="7DCD8B67" w14:textId="1B7964F3" w:rsidR="00BB1961" w:rsidRPr="003F6E31" w:rsidRDefault="00EA0711" w:rsidP="00FA22BE">
      <w:pPr>
        <w:pStyle w:val="Anhang"/>
      </w:pPr>
      <w:bookmarkStart w:id="646" w:name="_Toc366590297"/>
      <w:bookmarkStart w:id="647" w:name="_Toc498958119"/>
      <w:r w:rsidRPr="003F6E31">
        <w:t>– Mitarbeit &amp; Ü</w:t>
      </w:r>
      <w:r w:rsidR="00BB1961" w:rsidRPr="003F6E31">
        <w:t>berprüfung</w:t>
      </w:r>
      <w:bookmarkEnd w:id="646"/>
      <w:bookmarkEnd w:id="647"/>
    </w:p>
    <w:tbl>
      <w:tblPr>
        <w:tblW w:w="9089" w:type="dxa"/>
        <w:tblInd w:w="53" w:type="dxa"/>
        <w:tblCellMar>
          <w:left w:w="70" w:type="dxa"/>
          <w:right w:w="70" w:type="dxa"/>
        </w:tblCellMar>
        <w:tblLook w:val="0000" w:firstRow="0" w:lastRow="0" w:firstColumn="0" w:lastColumn="0" w:noHBand="0" w:noVBand="0"/>
      </w:tblPr>
      <w:tblGrid>
        <w:gridCol w:w="2994"/>
        <w:gridCol w:w="6095"/>
      </w:tblGrid>
      <w:tr w:rsidR="00F55574" w:rsidRPr="003F6E31" w14:paraId="26479269" w14:textId="77777777" w:rsidTr="00966B72">
        <w:trPr>
          <w:trHeight w:val="268"/>
        </w:trPr>
        <w:tc>
          <w:tcPr>
            <w:tcW w:w="2994" w:type="dxa"/>
            <w:tcBorders>
              <w:top w:val="nil"/>
              <w:left w:val="nil"/>
              <w:bottom w:val="nil"/>
              <w:right w:val="nil"/>
            </w:tcBorders>
            <w:vAlign w:val="center"/>
          </w:tcPr>
          <w:p w14:paraId="13451092" w14:textId="22C89E90" w:rsidR="00F55574" w:rsidRDefault="00F55574" w:rsidP="0030157B">
            <w:r>
              <w:t>Gruoner Torsten</w:t>
            </w:r>
          </w:p>
        </w:tc>
        <w:tc>
          <w:tcPr>
            <w:tcW w:w="6095" w:type="dxa"/>
            <w:tcBorders>
              <w:top w:val="nil"/>
              <w:left w:val="nil"/>
              <w:bottom w:val="nil"/>
              <w:right w:val="nil"/>
            </w:tcBorders>
            <w:vAlign w:val="center"/>
          </w:tcPr>
          <w:p w14:paraId="5B9961BE" w14:textId="0577BAAE" w:rsidR="00F55574" w:rsidRPr="003F6E31" w:rsidRDefault="00F55574" w:rsidP="0030157B">
            <w:r>
              <w:t>ISB</w:t>
            </w:r>
          </w:p>
        </w:tc>
      </w:tr>
      <w:tr w:rsidR="0030157B" w:rsidRPr="003F6E31" w14:paraId="0A3DEDB9" w14:textId="77777777" w:rsidTr="006341B0">
        <w:trPr>
          <w:trHeight w:val="268"/>
        </w:trPr>
        <w:tc>
          <w:tcPr>
            <w:tcW w:w="2994" w:type="dxa"/>
            <w:tcBorders>
              <w:top w:val="nil"/>
              <w:left w:val="nil"/>
              <w:bottom w:val="nil"/>
              <w:right w:val="nil"/>
            </w:tcBorders>
            <w:vAlign w:val="center"/>
          </w:tcPr>
          <w:p w14:paraId="30BE2DC7" w14:textId="77777777" w:rsidR="0030157B" w:rsidRPr="003F6E31" w:rsidRDefault="0030157B" w:rsidP="0030157B">
            <w:r>
              <w:t>Hassenstein Gerhard</w:t>
            </w:r>
          </w:p>
        </w:tc>
        <w:tc>
          <w:tcPr>
            <w:tcW w:w="6095" w:type="dxa"/>
            <w:tcBorders>
              <w:top w:val="nil"/>
              <w:left w:val="nil"/>
              <w:bottom w:val="nil"/>
              <w:right w:val="nil"/>
            </w:tcBorders>
            <w:vAlign w:val="center"/>
          </w:tcPr>
          <w:p w14:paraId="0AEEE7C3" w14:textId="5892E419" w:rsidR="0030157B" w:rsidRPr="003F6E31" w:rsidRDefault="0030157B" w:rsidP="0030157B">
            <w:r w:rsidRPr="003F6E31">
              <w:t>Berner Fachhochschule</w:t>
            </w:r>
            <w:r w:rsidR="00A366A9">
              <w:t>, TI</w:t>
            </w:r>
          </w:p>
        </w:tc>
      </w:tr>
      <w:tr w:rsidR="00F55574" w:rsidRPr="003F6E31" w14:paraId="5EC924EB" w14:textId="77777777" w:rsidTr="00966B72">
        <w:trPr>
          <w:trHeight w:val="268"/>
        </w:trPr>
        <w:tc>
          <w:tcPr>
            <w:tcW w:w="2994" w:type="dxa"/>
            <w:tcBorders>
              <w:top w:val="nil"/>
              <w:left w:val="nil"/>
              <w:bottom w:val="nil"/>
              <w:right w:val="nil"/>
            </w:tcBorders>
            <w:vAlign w:val="center"/>
          </w:tcPr>
          <w:p w14:paraId="5E0D536B" w14:textId="68EAF3BF" w:rsidR="00F55574" w:rsidRDefault="00F55574" w:rsidP="0030157B">
            <w:r>
              <w:t>Heerkens Marc</w:t>
            </w:r>
          </w:p>
        </w:tc>
        <w:tc>
          <w:tcPr>
            <w:tcW w:w="6095" w:type="dxa"/>
            <w:tcBorders>
              <w:top w:val="nil"/>
              <w:left w:val="nil"/>
              <w:bottom w:val="nil"/>
              <w:right w:val="nil"/>
            </w:tcBorders>
            <w:vAlign w:val="center"/>
          </w:tcPr>
          <w:p w14:paraId="40462A14" w14:textId="1895E5B1" w:rsidR="00F55574" w:rsidRPr="003F6E31" w:rsidRDefault="00F55574" w:rsidP="0030157B">
            <w:r>
              <w:t>ISB</w:t>
            </w:r>
          </w:p>
        </w:tc>
      </w:tr>
      <w:tr w:rsidR="0030157B" w:rsidRPr="003F6E31" w14:paraId="15260D15" w14:textId="77777777" w:rsidTr="00226DA3">
        <w:trPr>
          <w:trHeight w:val="255"/>
        </w:trPr>
        <w:tc>
          <w:tcPr>
            <w:tcW w:w="2994" w:type="dxa"/>
            <w:tcBorders>
              <w:top w:val="nil"/>
              <w:left w:val="nil"/>
              <w:bottom w:val="nil"/>
              <w:right w:val="nil"/>
            </w:tcBorders>
            <w:vAlign w:val="center"/>
          </w:tcPr>
          <w:p w14:paraId="46EE3A28" w14:textId="23D2B819" w:rsidR="0030157B" w:rsidRPr="003F6E31" w:rsidRDefault="00A366A9" w:rsidP="0030157B">
            <w:r>
              <w:t>Kessler</w:t>
            </w:r>
            <w:r w:rsidR="00BB185F">
              <w:t xml:space="preserve"> Thomas</w:t>
            </w:r>
          </w:p>
        </w:tc>
        <w:tc>
          <w:tcPr>
            <w:tcW w:w="6095" w:type="dxa"/>
            <w:tcBorders>
              <w:top w:val="nil"/>
              <w:left w:val="nil"/>
              <w:bottom w:val="nil"/>
              <w:right w:val="nil"/>
            </w:tcBorders>
            <w:vAlign w:val="center"/>
          </w:tcPr>
          <w:p w14:paraId="3C39EC2B" w14:textId="65ED4C34" w:rsidR="0030157B" w:rsidRPr="003F6E31" w:rsidRDefault="00A81506" w:rsidP="0030157B">
            <w:r>
              <w:t>Tem</w:t>
            </w:r>
            <w:r w:rsidR="00A366A9">
              <w:t>et</w:t>
            </w:r>
          </w:p>
        </w:tc>
      </w:tr>
      <w:tr w:rsidR="00A366A9" w:rsidRPr="003F6E31" w14:paraId="145ADAE6" w14:textId="77777777" w:rsidTr="00226DA3">
        <w:trPr>
          <w:trHeight w:val="255"/>
        </w:trPr>
        <w:tc>
          <w:tcPr>
            <w:tcW w:w="2994" w:type="dxa"/>
            <w:tcBorders>
              <w:top w:val="nil"/>
              <w:left w:val="nil"/>
              <w:bottom w:val="nil"/>
              <w:right w:val="nil"/>
            </w:tcBorders>
            <w:vAlign w:val="center"/>
          </w:tcPr>
          <w:p w14:paraId="7893353B" w14:textId="5B915EC6" w:rsidR="00A366A9" w:rsidRDefault="00A366A9" w:rsidP="0030157B">
            <w:r>
              <w:t>Kunz Marc</w:t>
            </w:r>
          </w:p>
        </w:tc>
        <w:tc>
          <w:tcPr>
            <w:tcW w:w="6095" w:type="dxa"/>
            <w:tcBorders>
              <w:top w:val="nil"/>
              <w:left w:val="nil"/>
              <w:bottom w:val="nil"/>
              <w:right w:val="nil"/>
            </w:tcBorders>
            <w:vAlign w:val="center"/>
          </w:tcPr>
          <w:p w14:paraId="426E1650" w14:textId="72EDC3BE" w:rsidR="00A366A9" w:rsidRDefault="00A366A9" w:rsidP="0030157B">
            <w:r w:rsidRPr="003F6E31">
              <w:t>Berner Fachhochschule</w:t>
            </w:r>
            <w:r>
              <w:t>, TI</w:t>
            </w:r>
          </w:p>
        </w:tc>
      </w:tr>
      <w:tr w:rsidR="00A366A9" w:rsidRPr="003F6E31" w14:paraId="1B5D101D" w14:textId="77777777" w:rsidTr="00226DA3">
        <w:trPr>
          <w:trHeight w:val="255"/>
        </w:trPr>
        <w:tc>
          <w:tcPr>
            <w:tcW w:w="2994" w:type="dxa"/>
            <w:tcBorders>
              <w:top w:val="nil"/>
              <w:left w:val="nil"/>
              <w:bottom w:val="nil"/>
              <w:right w:val="nil"/>
            </w:tcBorders>
            <w:vAlign w:val="center"/>
          </w:tcPr>
          <w:p w14:paraId="6FD0A1D6" w14:textId="267B4CDB" w:rsidR="00A366A9" w:rsidRPr="003F6E31" w:rsidRDefault="00A366A9" w:rsidP="0030157B">
            <w:r w:rsidRPr="003F6E31">
              <w:t>Laube</w:t>
            </w:r>
            <w:r>
              <w:t>-Rosenpflanzer</w:t>
            </w:r>
            <w:r w:rsidRPr="003F6E31">
              <w:t xml:space="preserve"> Annett</w:t>
            </w:r>
          </w:p>
        </w:tc>
        <w:tc>
          <w:tcPr>
            <w:tcW w:w="6095" w:type="dxa"/>
            <w:tcBorders>
              <w:top w:val="nil"/>
              <w:left w:val="nil"/>
              <w:bottom w:val="nil"/>
              <w:right w:val="nil"/>
            </w:tcBorders>
            <w:vAlign w:val="center"/>
          </w:tcPr>
          <w:p w14:paraId="31DD8C53" w14:textId="6340388F" w:rsidR="00A366A9" w:rsidRPr="003F6E31" w:rsidRDefault="00A366A9" w:rsidP="0030157B">
            <w:r w:rsidRPr="003F6E31">
              <w:t>Berner Fachhochschule</w:t>
            </w:r>
            <w:r w:rsidR="00BB185F">
              <w:t>, TI</w:t>
            </w:r>
          </w:p>
        </w:tc>
      </w:tr>
      <w:tr w:rsidR="003E7ECD" w:rsidRPr="003F6E31" w14:paraId="540C3F2B" w14:textId="77777777" w:rsidTr="00226DA3">
        <w:trPr>
          <w:trHeight w:val="255"/>
        </w:trPr>
        <w:tc>
          <w:tcPr>
            <w:tcW w:w="2994" w:type="dxa"/>
            <w:tcBorders>
              <w:top w:val="nil"/>
              <w:left w:val="nil"/>
              <w:bottom w:val="nil"/>
              <w:right w:val="nil"/>
            </w:tcBorders>
            <w:noWrap/>
            <w:vAlign w:val="bottom"/>
          </w:tcPr>
          <w:p w14:paraId="2DEA4570" w14:textId="2C6CC0ED" w:rsidR="003E7ECD" w:rsidRPr="003F6E31" w:rsidRDefault="003E7ECD" w:rsidP="0030157B">
            <w:r>
              <w:t>Leimer Bojan</w:t>
            </w:r>
          </w:p>
        </w:tc>
        <w:tc>
          <w:tcPr>
            <w:tcW w:w="6095" w:type="dxa"/>
            <w:tcBorders>
              <w:top w:val="nil"/>
              <w:left w:val="nil"/>
              <w:bottom w:val="nil"/>
              <w:right w:val="nil"/>
            </w:tcBorders>
          </w:tcPr>
          <w:p w14:paraId="0F769A5B" w14:textId="5BA538F4" w:rsidR="003E7ECD" w:rsidRPr="003F6E31" w:rsidRDefault="003E7ECD" w:rsidP="0030157B">
            <w:r w:rsidRPr="003F6E31">
              <w:t>Berner Fachhochschule</w:t>
            </w:r>
            <w:r>
              <w:t>, TI</w:t>
            </w:r>
          </w:p>
        </w:tc>
      </w:tr>
      <w:tr w:rsidR="00A366A9" w:rsidRPr="003F6E31" w14:paraId="27761749" w14:textId="77777777" w:rsidTr="00226DA3">
        <w:trPr>
          <w:trHeight w:val="255"/>
        </w:trPr>
        <w:tc>
          <w:tcPr>
            <w:tcW w:w="2994" w:type="dxa"/>
            <w:tcBorders>
              <w:top w:val="nil"/>
              <w:left w:val="nil"/>
              <w:bottom w:val="nil"/>
              <w:right w:val="nil"/>
            </w:tcBorders>
            <w:noWrap/>
            <w:vAlign w:val="bottom"/>
          </w:tcPr>
          <w:p w14:paraId="66722F6F" w14:textId="77777777" w:rsidR="00A366A9" w:rsidRPr="003F6E31" w:rsidRDefault="00A366A9" w:rsidP="0030157B">
            <w:r w:rsidRPr="003F6E31">
              <w:t>Spichiger Andreas</w:t>
            </w:r>
          </w:p>
        </w:tc>
        <w:tc>
          <w:tcPr>
            <w:tcW w:w="6095" w:type="dxa"/>
            <w:tcBorders>
              <w:top w:val="nil"/>
              <w:left w:val="nil"/>
              <w:bottom w:val="nil"/>
              <w:right w:val="nil"/>
            </w:tcBorders>
          </w:tcPr>
          <w:p w14:paraId="4592AFFB" w14:textId="659A3B89" w:rsidR="00A366A9" w:rsidRPr="003F6E31" w:rsidRDefault="00A366A9" w:rsidP="0030157B">
            <w:r w:rsidRPr="003F6E31">
              <w:t>Berner Fachhochschule</w:t>
            </w:r>
            <w:r w:rsidR="00BB185F">
              <w:t xml:space="preserve">, </w:t>
            </w:r>
            <w:r w:rsidR="00F55574">
              <w:t>FB</w:t>
            </w:r>
            <w:r w:rsidR="00BB185F">
              <w:t>W</w:t>
            </w:r>
          </w:p>
        </w:tc>
      </w:tr>
      <w:tr w:rsidR="00A366A9" w:rsidRPr="003F6E31" w14:paraId="0B8E5E94" w14:textId="77777777" w:rsidTr="00226DA3">
        <w:trPr>
          <w:trHeight w:val="255"/>
        </w:trPr>
        <w:tc>
          <w:tcPr>
            <w:tcW w:w="2994" w:type="dxa"/>
            <w:tcBorders>
              <w:top w:val="nil"/>
              <w:left w:val="nil"/>
              <w:bottom w:val="nil"/>
              <w:right w:val="nil"/>
            </w:tcBorders>
            <w:noWrap/>
            <w:vAlign w:val="bottom"/>
          </w:tcPr>
          <w:p w14:paraId="3EB58FA6" w14:textId="77777777" w:rsidR="00A366A9" w:rsidRDefault="00A366A9" w:rsidP="0030157B"/>
        </w:tc>
        <w:tc>
          <w:tcPr>
            <w:tcW w:w="6095" w:type="dxa"/>
            <w:tcBorders>
              <w:top w:val="nil"/>
              <w:left w:val="nil"/>
              <w:bottom w:val="nil"/>
              <w:right w:val="nil"/>
            </w:tcBorders>
          </w:tcPr>
          <w:p w14:paraId="5654BAC8" w14:textId="77777777" w:rsidR="00A366A9" w:rsidRPr="003F6E31" w:rsidRDefault="00A366A9" w:rsidP="0030157B">
            <w:r>
              <w:t>eCH Fachgruppe IAM</w:t>
            </w:r>
          </w:p>
        </w:tc>
      </w:tr>
    </w:tbl>
    <w:p w14:paraId="6FCF1806" w14:textId="77777777" w:rsidR="00BB1961" w:rsidRPr="003F6E31" w:rsidRDefault="00BB1961" w:rsidP="00BB1961"/>
    <w:p w14:paraId="76D98A39" w14:textId="77777777" w:rsidR="00A27F16" w:rsidRPr="003F6E31" w:rsidRDefault="00A27F16">
      <w:pPr>
        <w:spacing w:after="0" w:line="240" w:lineRule="auto"/>
        <w:rPr>
          <w:b/>
          <w:bCs/>
          <w:sz w:val="32"/>
        </w:rPr>
      </w:pPr>
      <w:r w:rsidRPr="003F6E31">
        <w:br w:type="page"/>
      </w:r>
    </w:p>
    <w:p w14:paraId="3E20F076" w14:textId="77777777" w:rsidR="00A0625E" w:rsidRPr="003F6E31" w:rsidRDefault="00A0625E" w:rsidP="00A0625E">
      <w:bookmarkStart w:id="648" w:name="_Toc366590298"/>
    </w:p>
    <w:p w14:paraId="1298AA37" w14:textId="6D71DE40" w:rsidR="00BB1961" w:rsidRPr="003F6E31" w:rsidRDefault="00BB1961" w:rsidP="00FA22BE">
      <w:pPr>
        <w:pStyle w:val="Anhang"/>
      </w:pPr>
      <w:bookmarkStart w:id="649" w:name="_Toc498958120"/>
      <w:r w:rsidRPr="003F6E31">
        <w:t>– Abkürzungen</w:t>
      </w:r>
      <w:bookmarkEnd w:id="648"/>
      <w:bookmarkEnd w:id="649"/>
      <w:r w:rsidRPr="003F6E31">
        <w:t xml:space="preserve"> </w:t>
      </w:r>
    </w:p>
    <w:tbl>
      <w:tblPr>
        <w:tblW w:w="9211" w:type="dxa"/>
        <w:tblLayout w:type="fixed"/>
        <w:tblCellMar>
          <w:left w:w="70" w:type="dxa"/>
          <w:right w:w="70" w:type="dxa"/>
        </w:tblCellMar>
        <w:tblLook w:val="0000" w:firstRow="0" w:lastRow="0" w:firstColumn="0" w:lastColumn="0" w:noHBand="0" w:noVBand="0"/>
      </w:tblPr>
      <w:tblGrid>
        <w:gridCol w:w="1346"/>
        <w:gridCol w:w="7865"/>
      </w:tblGrid>
      <w:tr w:rsidR="00FA38FD" w:rsidRPr="003F6E31" w14:paraId="74E8F135" w14:textId="77777777" w:rsidTr="00FA38FD">
        <w:tc>
          <w:tcPr>
            <w:tcW w:w="1346" w:type="dxa"/>
            <w:vAlign w:val="center"/>
          </w:tcPr>
          <w:p w14:paraId="37FB64C7" w14:textId="77777777" w:rsidR="00FA38FD" w:rsidRPr="003F6E31" w:rsidRDefault="00FA38FD" w:rsidP="00FA38FD">
            <w:pPr>
              <w:rPr>
                <w:rFonts w:cs="Arial"/>
                <w:szCs w:val="22"/>
              </w:rPr>
            </w:pPr>
            <w:r w:rsidRPr="003F6E31">
              <w:rPr>
                <w:rFonts w:cs="Arial"/>
                <w:szCs w:val="22"/>
              </w:rPr>
              <w:t>AA</w:t>
            </w:r>
          </w:p>
        </w:tc>
        <w:tc>
          <w:tcPr>
            <w:tcW w:w="7865" w:type="dxa"/>
            <w:vAlign w:val="center"/>
          </w:tcPr>
          <w:p w14:paraId="4255E96E" w14:textId="77777777" w:rsidR="00FA38FD" w:rsidRPr="003F6E31" w:rsidRDefault="00FA38FD" w:rsidP="00523686">
            <w:pPr>
              <w:rPr>
                <w:rFonts w:cs="Arial"/>
                <w:szCs w:val="22"/>
              </w:rPr>
            </w:pPr>
            <w:r w:rsidRPr="003F6E31">
              <w:rPr>
                <w:rFonts w:cs="Arial"/>
                <w:szCs w:val="22"/>
              </w:rPr>
              <w:t>Attribute Authority</w:t>
            </w:r>
          </w:p>
        </w:tc>
      </w:tr>
      <w:tr w:rsidR="00FA38FD" w:rsidRPr="003F6E31" w14:paraId="4F7EEF64" w14:textId="77777777" w:rsidTr="00FA38FD">
        <w:tc>
          <w:tcPr>
            <w:tcW w:w="1346" w:type="dxa"/>
            <w:vAlign w:val="center"/>
          </w:tcPr>
          <w:p w14:paraId="277A6CB3" w14:textId="77777777" w:rsidR="00FA38FD" w:rsidRPr="003F6E31" w:rsidRDefault="00FA38FD" w:rsidP="00FA38FD">
            <w:pPr>
              <w:rPr>
                <w:rFonts w:cs="Arial"/>
                <w:szCs w:val="22"/>
              </w:rPr>
            </w:pPr>
            <w:r>
              <w:rPr>
                <w:rFonts w:cs="Arial"/>
                <w:szCs w:val="22"/>
              </w:rPr>
              <w:t>C2G</w:t>
            </w:r>
          </w:p>
        </w:tc>
        <w:tc>
          <w:tcPr>
            <w:tcW w:w="7865" w:type="dxa"/>
            <w:vAlign w:val="center"/>
          </w:tcPr>
          <w:p w14:paraId="1EA8DEFA" w14:textId="78E8BE65" w:rsidR="00FA38FD" w:rsidRPr="003F6E31" w:rsidRDefault="00DD78B4" w:rsidP="00523686">
            <w:pPr>
              <w:rPr>
                <w:rFonts w:cs="Arial"/>
                <w:szCs w:val="22"/>
              </w:rPr>
            </w:pPr>
            <w:r w:rsidRPr="00DD78B4">
              <w:rPr>
                <w:rFonts w:cs="Arial"/>
                <w:szCs w:val="22"/>
              </w:rPr>
              <w:t>Citizen</w:t>
            </w:r>
            <w:r>
              <w:rPr>
                <w:rFonts w:cs="Arial"/>
                <w:szCs w:val="22"/>
              </w:rPr>
              <w:t xml:space="preserve"> </w:t>
            </w:r>
            <w:r w:rsidR="00FA38FD" w:rsidRPr="00FA38FD">
              <w:rPr>
                <w:rFonts w:cs="Arial"/>
                <w:szCs w:val="22"/>
              </w:rPr>
              <w:t>to Government</w:t>
            </w:r>
          </w:p>
        </w:tc>
      </w:tr>
      <w:tr w:rsidR="00FA38FD" w:rsidRPr="003F6E31" w14:paraId="0DBCB13C" w14:textId="77777777" w:rsidTr="00FA38FD">
        <w:tc>
          <w:tcPr>
            <w:tcW w:w="1346" w:type="dxa"/>
            <w:vAlign w:val="center"/>
          </w:tcPr>
          <w:p w14:paraId="53B2AF9C" w14:textId="77777777" w:rsidR="00FA38FD" w:rsidRPr="003F6E31" w:rsidRDefault="00FA38FD" w:rsidP="00523686">
            <w:pPr>
              <w:rPr>
                <w:rFonts w:cs="Arial"/>
                <w:szCs w:val="22"/>
              </w:rPr>
            </w:pPr>
            <w:r w:rsidRPr="003F6E31">
              <w:rPr>
                <w:rFonts w:cs="Arial"/>
                <w:szCs w:val="22"/>
              </w:rPr>
              <w:t>CP</w:t>
            </w:r>
          </w:p>
        </w:tc>
        <w:tc>
          <w:tcPr>
            <w:tcW w:w="7865" w:type="dxa"/>
            <w:vAlign w:val="center"/>
          </w:tcPr>
          <w:p w14:paraId="0907DD2D" w14:textId="77777777" w:rsidR="00FA38FD" w:rsidRPr="003F6E31" w:rsidRDefault="00FA38FD" w:rsidP="00523686">
            <w:pPr>
              <w:rPr>
                <w:rFonts w:cs="Arial"/>
                <w:szCs w:val="22"/>
              </w:rPr>
            </w:pPr>
            <w:r w:rsidRPr="003F6E31">
              <w:rPr>
                <w:rFonts w:cs="Arial"/>
                <w:szCs w:val="22"/>
              </w:rPr>
              <w:t>Credential Provider</w:t>
            </w:r>
          </w:p>
        </w:tc>
      </w:tr>
      <w:tr w:rsidR="00FA38FD" w:rsidRPr="003F6E31" w14:paraId="46929FC4" w14:textId="77777777" w:rsidTr="00FA38FD">
        <w:tc>
          <w:tcPr>
            <w:tcW w:w="1346" w:type="dxa"/>
            <w:vAlign w:val="center"/>
          </w:tcPr>
          <w:p w14:paraId="1AE812E1" w14:textId="77777777" w:rsidR="00FA38FD" w:rsidRPr="003F6E31" w:rsidRDefault="00FA38FD" w:rsidP="00523686">
            <w:pPr>
              <w:rPr>
                <w:rFonts w:cs="Arial"/>
                <w:szCs w:val="22"/>
              </w:rPr>
            </w:pPr>
            <w:r>
              <w:rPr>
                <w:rFonts w:cs="Arial"/>
                <w:szCs w:val="22"/>
              </w:rPr>
              <w:t>CSP</w:t>
            </w:r>
          </w:p>
        </w:tc>
        <w:tc>
          <w:tcPr>
            <w:tcW w:w="7865" w:type="dxa"/>
            <w:vAlign w:val="center"/>
          </w:tcPr>
          <w:p w14:paraId="54291189" w14:textId="77777777" w:rsidR="00FA38FD" w:rsidRPr="003F6E31" w:rsidRDefault="00FA38FD" w:rsidP="00523686">
            <w:pPr>
              <w:rPr>
                <w:rFonts w:cs="Arial"/>
                <w:szCs w:val="22"/>
              </w:rPr>
            </w:pPr>
            <w:r>
              <w:rPr>
                <w:rFonts w:cs="Arial"/>
                <w:szCs w:val="22"/>
              </w:rPr>
              <w:t>Credential Service Provider</w:t>
            </w:r>
          </w:p>
        </w:tc>
      </w:tr>
      <w:tr w:rsidR="00FA38FD" w:rsidRPr="00B840B3" w14:paraId="044BA316" w14:textId="77777777" w:rsidTr="00FA38FD">
        <w:tc>
          <w:tcPr>
            <w:tcW w:w="1346" w:type="dxa"/>
            <w:vAlign w:val="center"/>
          </w:tcPr>
          <w:p w14:paraId="02080ABB" w14:textId="77777777" w:rsidR="00FA38FD" w:rsidRDefault="00FA38FD" w:rsidP="00523686">
            <w:pPr>
              <w:rPr>
                <w:rFonts w:cs="Arial"/>
                <w:szCs w:val="22"/>
              </w:rPr>
            </w:pPr>
            <w:r>
              <w:rPr>
                <w:rFonts w:cs="Arial"/>
                <w:szCs w:val="22"/>
              </w:rPr>
              <w:t>eIDAS</w:t>
            </w:r>
          </w:p>
        </w:tc>
        <w:tc>
          <w:tcPr>
            <w:tcW w:w="7865" w:type="dxa"/>
            <w:vAlign w:val="center"/>
          </w:tcPr>
          <w:p w14:paraId="09906A53" w14:textId="77777777" w:rsidR="00FA38FD" w:rsidRPr="00FA38FD" w:rsidRDefault="00FA38FD" w:rsidP="00523686">
            <w:pPr>
              <w:rPr>
                <w:rFonts w:cs="Arial"/>
                <w:szCs w:val="22"/>
              </w:rPr>
            </w:pPr>
            <w:r w:rsidRPr="00FA38FD">
              <w:rPr>
                <w:rFonts w:cs="Arial"/>
                <w:szCs w:val="22"/>
              </w:rPr>
              <w:t>electronic IDentification, Authentication and trust Services</w:t>
            </w:r>
          </w:p>
        </w:tc>
      </w:tr>
      <w:tr w:rsidR="00FA38FD" w:rsidRPr="003F6E31" w14:paraId="5545C80E" w14:textId="77777777" w:rsidTr="00FA38FD">
        <w:tc>
          <w:tcPr>
            <w:tcW w:w="1346" w:type="dxa"/>
            <w:vAlign w:val="center"/>
          </w:tcPr>
          <w:p w14:paraId="64BC3E8D" w14:textId="77777777" w:rsidR="00FA38FD" w:rsidRPr="003F6E31" w:rsidRDefault="00FA38FD" w:rsidP="00523686">
            <w:pPr>
              <w:rPr>
                <w:rFonts w:cs="Arial"/>
                <w:szCs w:val="22"/>
              </w:rPr>
            </w:pPr>
            <w:r w:rsidRPr="003F6E31">
              <w:rPr>
                <w:rFonts w:cs="Arial"/>
                <w:szCs w:val="22"/>
              </w:rPr>
              <w:t>IAM</w:t>
            </w:r>
          </w:p>
        </w:tc>
        <w:tc>
          <w:tcPr>
            <w:tcW w:w="7865" w:type="dxa"/>
            <w:vAlign w:val="center"/>
          </w:tcPr>
          <w:p w14:paraId="24B88151" w14:textId="77777777" w:rsidR="00FA38FD" w:rsidRPr="003F6E31" w:rsidRDefault="00FA38FD" w:rsidP="00523686">
            <w:pPr>
              <w:rPr>
                <w:rFonts w:cs="Arial"/>
                <w:szCs w:val="22"/>
              </w:rPr>
            </w:pPr>
            <w:r w:rsidRPr="003F6E31">
              <w:rPr>
                <w:rFonts w:cs="Arial"/>
                <w:szCs w:val="22"/>
              </w:rPr>
              <w:t>Identity und Access Management</w:t>
            </w:r>
          </w:p>
        </w:tc>
      </w:tr>
      <w:tr w:rsidR="00FA38FD" w:rsidRPr="003F6E31" w14:paraId="07AB7DCF" w14:textId="77777777" w:rsidTr="00FA38FD">
        <w:tc>
          <w:tcPr>
            <w:tcW w:w="1346" w:type="dxa"/>
            <w:vAlign w:val="center"/>
          </w:tcPr>
          <w:p w14:paraId="7118B3CC" w14:textId="77777777" w:rsidR="00FA38FD" w:rsidRPr="003F6E31" w:rsidRDefault="00FA38FD" w:rsidP="00523686">
            <w:pPr>
              <w:rPr>
                <w:rFonts w:cs="Arial"/>
                <w:szCs w:val="22"/>
              </w:rPr>
            </w:pPr>
            <w:r w:rsidRPr="003F6E31">
              <w:rPr>
                <w:rFonts w:cs="Arial"/>
                <w:szCs w:val="22"/>
              </w:rPr>
              <w:t>IdP</w:t>
            </w:r>
          </w:p>
        </w:tc>
        <w:tc>
          <w:tcPr>
            <w:tcW w:w="7865" w:type="dxa"/>
            <w:vAlign w:val="center"/>
          </w:tcPr>
          <w:p w14:paraId="5BB69CD5" w14:textId="77777777" w:rsidR="00FA38FD" w:rsidRPr="003F6E31" w:rsidRDefault="00FA38FD" w:rsidP="00523686">
            <w:pPr>
              <w:rPr>
                <w:rFonts w:cs="Arial"/>
                <w:szCs w:val="22"/>
              </w:rPr>
            </w:pPr>
            <w:r w:rsidRPr="003F6E31">
              <w:rPr>
                <w:rFonts w:cs="Arial"/>
                <w:szCs w:val="22"/>
              </w:rPr>
              <w:t>Identity Provider</w:t>
            </w:r>
          </w:p>
        </w:tc>
      </w:tr>
      <w:tr w:rsidR="00FA38FD" w:rsidRPr="003F6E31" w14:paraId="0836D3C3" w14:textId="77777777" w:rsidTr="00FA38FD">
        <w:tc>
          <w:tcPr>
            <w:tcW w:w="1346" w:type="dxa"/>
            <w:vAlign w:val="center"/>
          </w:tcPr>
          <w:p w14:paraId="59062D4A" w14:textId="77777777" w:rsidR="00FA38FD" w:rsidRPr="003F6E31" w:rsidRDefault="00FA38FD" w:rsidP="00523686">
            <w:pPr>
              <w:rPr>
                <w:rFonts w:cs="Arial"/>
                <w:szCs w:val="22"/>
              </w:rPr>
            </w:pPr>
            <w:r>
              <w:rPr>
                <w:rFonts w:cs="Arial"/>
                <w:szCs w:val="22"/>
              </w:rPr>
              <w:t>IoT</w:t>
            </w:r>
          </w:p>
        </w:tc>
        <w:tc>
          <w:tcPr>
            <w:tcW w:w="7865" w:type="dxa"/>
            <w:vAlign w:val="center"/>
          </w:tcPr>
          <w:p w14:paraId="5D044779" w14:textId="77777777" w:rsidR="00FA38FD" w:rsidRPr="003F6E31" w:rsidRDefault="00FA38FD" w:rsidP="00523686">
            <w:pPr>
              <w:rPr>
                <w:rFonts w:cs="Arial"/>
                <w:szCs w:val="22"/>
              </w:rPr>
            </w:pPr>
            <w:r>
              <w:rPr>
                <w:rFonts w:cs="Arial"/>
                <w:szCs w:val="22"/>
              </w:rPr>
              <w:t>Internet of Things</w:t>
            </w:r>
          </w:p>
        </w:tc>
      </w:tr>
      <w:tr w:rsidR="00FA38FD" w:rsidRPr="003F6E31" w14:paraId="6F44B0A9" w14:textId="77777777" w:rsidTr="00FA38FD">
        <w:tc>
          <w:tcPr>
            <w:tcW w:w="1346" w:type="dxa"/>
            <w:vAlign w:val="center"/>
          </w:tcPr>
          <w:p w14:paraId="3A669B69" w14:textId="77777777" w:rsidR="00FA38FD" w:rsidRDefault="00FA38FD" w:rsidP="00523686">
            <w:pPr>
              <w:rPr>
                <w:rFonts w:cs="Arial"/>
                <w:szCs w:val="22"/>
              </w:rPr>
            </w:pPr>
            <w:r w:rsidRPr="00B840B3">
              <w:rPr>
                <w:rFonts w:cs="Arial"/>
                <w:szCs w:val="22"/>
              </w:rPr>
              <w:t>ISMS</w:t>
            </w:r>
          </w:p>
        </w:tc>
        <w:tc>
          <w:tcPr>
            <w:tcW w:w="7865" w:type="dxa"/>
            <w:vAlign w:val="center"/>
          </w:tcPr>
          <w:p w14:paraId="0D64CE22" w14:textId="77777777" w:rsidR="00FA38FD" w:rsidRDefault="00FA38FD" w:rsidP="00523686">
            <w:pPr>
              <w:rPr>
                <w:rFonts w:cs="Arial"/>
                <w:szCs w:val="22"/>
              </w:rPr>
            </w:pPr>
            <w:r w:rsidRPr="00B840B3">
              <w:rPr>
                <w:rFonts w:cs="Arial"/>
                <w:szCs w:val="22"/>
              </w:rPr>
              <w:t>Infomationssicherheitsmanagementsystem</w:t>
            </w:r>
          </w:p>
        </w:tc>
      </w:tr>
      <w:tr w:rsidR="00FA38FD" w:rsidRPr="003F6E31" w14:paraId="7FB40CE3" w14:textId="77777777" w:rsidTr="00FA38FD">
        <w:tc>
          <w:tcPr>
            <w:tcW w:w="1346" w:type="dxa"/>
            <w:vAlign w:val="center"/>
          </w:tcPr>
          <w:p w14:paraId="393A3A15" w14:textId="77777777" w:rsidR="00FA38FD" w:rsidRPr="00B840B3" w:rsidRDefault="00FA38FD" w:rsidP="00523686">
            <w:pPr>
              <w:rPr>
                <w:rFonts w:cs="Arial"/>
                <w:szCs w:val="22"/>
              </w:rPr>
            </w:pPr>
            <w:r w:rsidRPr="00B840B3">
              <w:rPr>
                <w:rFonts w:cs="Arial"/>
                <w:szCs w:val="22"/>
              </w:rPr>
              <w:t>ITIL</w:t>
            </w:r>
          </w:p>
        </w:tc>
        <w:tc>
          <w:tcPr>
            <w:tcW w:w="7865" w:type="dxa"/>
            <w:vAlign w:val="center"/>
          </w:tcPr>
          <w:p w14:paraId="09D306AF" w14:textId="77777777" w:rsidR="00FA38FD" w:rsidRPr="00B840B3" w:rsidRDefault="00FA38FD" w:rsidP="00523686">
            <w:pPr>
              <w:rPr>
                <w:rFonts w:cs="Arial"/>
                <w:szCs w:val="22"/>
              </w:rPr>
            </w:pPr>
            <w:r w:rsidRPr="00B840B3">
              <w:rPr>
                <w:rFonts w:cs="Arial"/>
                <w:szCs w:val="22"/>
              </w:rPr>
              <w:t>IT-Service-Management</w:t>
            </w:r>
          </w:p>
        </w:tc>
      </w:tr>
      <w:tr w:rsidR="00FA38FD" w:rsidRPr="003F6E31" w14:paraId="02369468" w14:textId="77777777" w:rsidTr="00FA38FD">
        <w:tc>
          <w:tcPr>
            <w:tcW w:w="1346" w:type="dxa"/>
            <w:vAlign w:val="center"/>
          </w:tcPr>
          <w:p w14:paraId="395F4BD6" w14:textId="77777777" w:rsidR="00FA38FD" w:rsidRPr="003F6E31" w:rsidRDefault="00FA38FD" w:rsidP="00FA38FD">
            <w:pPr>
              <w:rPr>
                <w:rFonts w:cs="Arial"/>
                <w:szCs w:val="22"/>
              </w:rPr>
            </w:pPr>
            <w:r>
              <w:rPr>
                <w:rFonts w:cs="Arial"/>
                <w:szCs w:val="22"/>
              </w:rPr>
              <w:t>LB</w:t>
            </w:r>
          </w:p>
        </w:tc>
        <w:tc>
          <w:tcPr>
            <w:tcW w:w="7865" w:type="dxa"/>
            <w:vAlign w:val="center"/>
          </w:tcPr>
          <w:p w14:paraId="17ED35D3" w14:textId="77777777" w:rsidR="00FA38FD" w:rsidRPr="00FA38FD" w:rsidRDefault="00FA38FD" w:rsidP="00523686">
            <w:pPr>
              <w:rPr>
                <w:rFonts w:cs="Arial"/>
                <w:szCs w:val="22"/>
              </w:rPr>
            </w:pPr>
            <w:r>
              <w:rPr>
                <w:rFonts w:cs="Arial"/>
                <w:szCs w:val="22"/>
              </w:rPr>
              <w:t xml:space="preserve">Leistungsbezüger </w:t>
            </w:r>
          </w:p>
        </w:tc>
      </w:tr>
      <w:tr w:rsidR="00FA38FD" w:rsidRPr="003F6E31" w14:paraId="0C744DB2" w14:textId="77777777" w:rsidTr="00FA38FD">
        <w:tc>
          <w:tcPr>
            <w:tcW w:w="1346" w:type="dxa"/>
            <w:vAlign w:val="center"/>
          </w:tcPr>
          <w:p w14:paraId="02E80877" w14:textId="77777777" w:rsidR="00FA38FD" w:rsidRPr="003F6E31" w:rsidRDefault="00FA38FD" w:rsidP="00FA38FD">
            <w:pPr>
              <w:rPr>
                <w:rFonts w:cs="Arial"/>
                <w:szCs w:val="22"/>
              </w:rPr>
            </w:pPr>
            <w:r>
              <w:rPr>
                <w:rFonts w:cs="Arial"/>
                <w:szCs w:val="22"/>
              </w:rPr>
              <w:t>LE</w:t>
            </w:r>
          </w:p>
        </w:tc>
        <w:tc>
          <w:tcPr>
            <w:tcW w:w="7865" w:type="dxa"/>
            <w:vAlign w:val="center"/>
          </w:tcPr>
          <w:p w14:paraId="1A9976EE" w14:textId="77777777" w:rsidR="00FA38FD" w:rsidRPr="00FA38FD" w:rsidRDefault="00FA38FD" w:rsidP="00FA38FD">
            <w:pPr>
              <w:rPr>
                <w:rFonts w:cs="Arial"/>
                <w:szCs w:val="22"/>
              </w:rPr>
            </w:pPr>
            <w:r>
              <w:rPr>
                <w:rFonts w:cs="Arial"/>
                <w:szCs w:val="22"/>
              </w:rPr>
              <w:t>Leistungserbringer</w:t>
            </w:r>
          </w:p>
        </w:tc>
      </w:tr>
      <w:tr w:rsidR="00FA38FD" w:rsidRPr="003F6E31" w14:paraId="366BC8EE" w14:textId="77777777" w:rsidTr="00FA38FD">
        <w:tc>
          <w:tcPr>
            <w:tcW w:w="1346" w:type="dxa"/>
            <w:vAlign w:val="center"/>
          </w:tcPr>
          <w:p w14:paraId="64D54B38" w14:textId="77777777" w:rsidR="00FA38FD" w:rsidRDefault="00FA38FD" w:rsidP="00FA38FD">
            <w:pPr>
              <w:rPr>
                <w:rFonts w:cs="Arial"/>
                <w:szCs w:val="22"/>
              </w:rPr>
            </w:pPr>
            <w:r w:rsidRPr="00B840B3">
              <w:rPr>
                <w:rFonts w:cs="Arial"/>
                <w:szCs w:val="22"/>
              </w:rPr>
              <w:t>OIDC</w:t>
            </w:r>
          </w:p>
        </w:tc>
        <w:tc>
          <w:tcPr>
            <w:tcW w:w="7865" w:type="dxa"/>
            <w:vAlign w:val="center"/>
          </w:tcPr>
          <w:p w14:paraId="65B39BC5" w14:textId="77777777" w:rsidR="00FA38FD" w:rsidRDefault="00FA38FD" w:rsidP="00FA38FD">
            <w:pPr>
              <w:rPr>
                <w:rFonts w:cs="Arial"/>
                <w:szCs w:val="22"/>
              </w:rPr>
            </w:pPr>
            <w:r>
              <w:rPr>
                <w:rFonts w:cs="Arial"/>
                <w:szCs w:val="22"/>
              </w:rPr>
              <w:t>OpenID Connect</w:t>
            </w:r>
          </w:p>
        </w:tc>
      </w:tr>
      <w:tr w:rsidR="00FA38FD" w:rsidRPr="003F6E31" w14:paraId="35C7CB69" w14:textId="77777777" w:rsidTr="00FA38FD">
        <w:tc>
          <w:tcPr>
            <w:tcW w:w="1346" w:type="dxa"/>
            <w:vAlign w:val="center"/>
          </w:tcPr>
          <w:p w14:paraId="60082FAC" w14:textId="77777777" w:rsidR="00FA38FD" w:rsidRPr="003F6E31" w:rsidRDefault="00FA38FD" w:rsidP="00FA38FD">
            <w:pPr>
              <w:rPr>
                <w:rFonts w:cs="Arial"/>
                <w:szCs w:val="22"/>
              </w:rPr>
            </w:pPr>
            <w:r>
              <w:rPr>
                <w:rFonts w:cs="Arial"/>
                <w:szCs w:val="22"/>
              </w:rPr>
              <w:t>PIN</w:t>
            </w:r>
          </w:p>
        </w:tc>
        <w:tc>
          <w:tcPr>
            <w:tcW w:w="7865" w:type="dxa"/>
            <w:vAlign w:val="center"/>
          </w:tcPr>
          <w:p w14:paraId="3519B1D3" w14:textId="77777777" w:rsidR="00FA38FD" w:rsidRPr="00FA38FD" w:rsidRDefault="00FA38FD" w:rsidP="00523686">
            <w:pPr>
              <w:rPr>
                <w:rFonts w:cs="Arial"/>
                <w:szCs w:val="22"/>
              </w:rPr>
            </w:pPr>
            <w:r w:rsidRPr="00FA38FD">
              <w:rPr>
                <w:rFonts w:cs="Arial"/>
                <w:szCs w:val="22"/>
              </w:rPr>
              <w:t>Personal Identification Number</w:t>
            </w:r>
          </w:p>
        </w:tc>
      </w:tr>
      <w:tr w:rsidR="00FA38FD" w:rsidRPr="003F6E31" w14:paraId="28C54715" w14:textId="77777777" w:rsidTr="00FA38FD">
        <w:tc>
          <w:tcPr>
            <w:tcW w:w="1346" w:type="dxa"/>
            <w:vAlign w:val="center"/>
          </w:tcPr>
          <w:p w14:paraId="4CD35A3A" w14:textId="77777777" w:rsidR="00FA38FD" w:rsidRDefault="00FA38FD" w:rsidP="00FA38FD">
            <w:pPr>
              <w:rPr>
                <w:rFonts w:cs="Arial"/>
                <w:szCs w:val="22"/>
              </w:rPr>
            </w:pPr>
            <w:r w:rsidRPr="00B840B3">
              <w:rPr>
                <w:rFonts w:cs="Arial"/>
                <w:szCs w:val="22"/>
              </w:rPr>
              <w:t>PUF</w:t>
            </w:r>
          </w:p>
        </w:tc>
        <w:tc>
          <w:tcPr>
            <w:tcW w:w="7865" w:type="dxa"/>
            <w:vAlign w:val="center"/>
          </w:tcPr>
          <w:p w14:paraId="6339502A" w14:textId="77777777" w:rsidR="00FA38FD" w:rsidRPr="00FA38FD" w:rsidRDefault="00FA38FD" w:rsidP="00523686">
            <w:pPr>
              <w:rPr>
                <w:rFonts w:cs="Arial"/>
                <w:szCs w:val="22"/>
              </w:rPr>
            </w:pPr>
            <w:r w:rsidRPr="00FA38FD">
              <w:rPr>
                <w:rFonts w:cs="Arial"/>
                <w:szCs w:val="22"/>
              </w:rPr>
              <w:t>Physical Unclonalbe Function</w:t>
            </w:r>
          </w:p>
        </w:tc>
      </w:tr>
      <w:tr w:rsidR="00FA38FD" w:rsidRPr="003F6E31" w14:paraId="3AA8FDC1" w14:textId="77777777" w:rsidTr="00FA38FD">
        <w:tc>
          <w:tcPr>
            <w:tcW w:w="1346" w:type="dxa"/>
            <w:vAlign w:val="center"/>
          </w:tcPr>
          <w:p w14:paraId="3344B2B7" w14:textId="77777777" w:rsidR="00FA38FD" w:rsidRPr="00B840B3" w:rsidRDefault="00FA38FD" w:rsidP="00FA38FD">
            <w:pPr>
              <w:rPr>
                <w:rFonts w:cs="Arial"/>
                <w:szCs w:val="22"/>
              </w:rPr>
            </w:pPr>
            <w:r w:rsidRPr="00B840B3">
              <w:rPr>
                <w:rFonts w:cs="Arial"/>
                <w:szCs w:val="22"/>
              </w:rPr>
              <w:t>RA</w:t>
            </w:r>
          </w:p>
        </w:tc>
        <w:tc>
          <w:tcPr>
            <w:tcW w:w="7865" w:type="dxa"/>
            <w:vAlign w:val="center"/>
          </w:tcPr>
          <w:p w14:paraId="6D88F842" w14:textId="77777777" w:rsidR="00FA38FD" w:rsidRPr="00FA38FD" w:rsidRDefault="00FA38FD" w:rsidP="00523686">
            <w:pPr>
              <w:rPr>
                <w:rFonts w:cs="Arial"/>
                <w:szCs w:val="22"/>
              </w:rPr>
            </w:pPr>
            <w:r w:rsidRPr="00FA38FD">
              <w:rPr>
                <w:rFonts w:cs="Arial"/>
                <w:szCs w:val="22"/>
              </w:rPr>
              <w:t>Registrierungsstelle</w:t>
            </w:r>
          </w:p>
        </w:tc>
      </w:tr>
      <w:tr w:rsidR="00FA38FD" w:rsidRPr="003F6E31" w14:paraId="47AAACC2" w14:textId="77777777" w:rsidTr="00FA38FD">
        <w:tc>
          <w:tcPr>
            <w:tcW w:w="1346" w:type="dxa"/>
            <w:vAlign w:val="center"/>
          </w:tcPr>
          <w:p w14:paraId="001B9FAC" w14:textId="77777777" w:rsidR="00FA38FD" w:rsidRPr="003F6E31" w:rsidRDefault="00FA38FD" w:rsidP="00FA38FD">
            <w:pPr>
              <w:rPr>
                <w:rFonts w:cs="Arial"/>
                <w:szCs w:val="22"/>
              </w:rPr>
            </w:pPr>
            <w:r w:rsidRPr="003F6E31">
              <w:rPr>
                <w:rFonts w:cs="Arial"/>
                <w:szCs w:val="22"/>
              </w:rPr>
              <w:t>RP</w:t>
            </w:r>
          </w:p>
        </w:tc>
        <w:tc>
          <w:tcPr>
            <w:tcW w:w="7865" w:type="dxa"/>
            <w:vAlign w:val="center"/>
          </w:tcPr>
          <w:p w14:paraId="3EC932B2" w14:textId="77777777" w:rsidR="00FA38FD" w:rsidRPr="00FA38FD" w:rsidRDefault="00FA38FD" w:rsidP="00523686">
            <w:pPr>
              <w:rPr>
                <w:rFonts w:cs="Arial"/>
                <w:szCs w:val="22"/>
              </w:rPr>
            </w:pPr>
            <w:r w:rsidRPr="00FA38FD">
              <w:rPr>
                <w:rFonts w:cs="Arial"/>
                <w:szCs w:val="22"/>
              </w:rPr>
              <w:t>Relying Party</w:t>
            </w:r>
          </w:p>
        </w:tc>
      </w:tr>
      <w:tr w:rsidR="00FA38FD" w:rsidRPr="003F6E31" w14:paraId="2CA23711" w14:textId="77777777" w:rsidTr="00FA38FD">
        <w:tc>
          <w:tcPr>
            <w:tcW w:w="1346" w:type="dxa"/>
            <w:vAlign w:val="center"/>
          </w:tcPr>
          <w:p w14:paraId="79B26B62" w14:textId="77777777" w:rsidR="00FA38FD" w:rsidRPr="003F6E31" w:rsidRDefault="00FA38FD" w:rsidP="00523686">
            <w:pPr>
              <w:rPr>
                <w:rFonts w:cs="Arial"/>
                <w:szCs w:val="22"/>
              </w:rPr>
            </w:pPr>
            <w:r w:rsidRPr="003F6E31">
              <w:rPr>
                <w:rFonts w:cs="Arial"/>
                <w:szCs w:val="22"/>
              </w:rPr>
              <w:t>SAML</w:t>
            </w:r>
          </w:p>
        </w:tc>
        <w:tc>
          <w:tcPr>
            <w:tcW w:w="7865" w:type="dxa"/>
            <w:vAlign w:val="center"/>
          </w:tcPr>
          <w:p w14:paraId="4CCE97CB" w14:textId="77777777" w:rsidR="00FA38FD" w:rsidRPr="003F6E31" w:rsidRDefault="00FA38FD" w:rsidP="00523686">
            <w:pPr>
              <w:rPr>
                <w:rFonts w:cs="Arial"/>
                <w:szCs w:val="22"/>
              </w:rPr>
            </w:pPr>
            <w:r w:rsidRPr="003F6E31">
              <w:rPr>
                <w:rFonts w:cs="Arial"/>
                <w:szCs w:val="22"/>
              </w:rPr>
              <w:t>Security Assertion Markup Language</w:t>
            </w:r>
          </w:p>
        </w:tc>
      </w:tr>
      <w:tr w:rsidR="00FA38FD" w:rsidRPr="003F6E31" w14:paraId="1FDD0B5D" w14:textId="77777777" w:rsidTr="00FA38FD">
        <w:tc>
          <w:tcPr>
            <w:tcW w:w="1346" w:type="dxa"/>
            <w:vAlign w:val="center"/>
          </w:tcPr>
          <w:p w14:paraId="6627455D" w14:textId="77777777" w:rsidR="00FA38FD" w:rsidRPr="003F6E31" w:rsidRDefault="00FA38FD" w:rsidP="00FA38FD">
            <w:pPr>
              <w:rPr>
                <w:rFonts w:cs="Arial"/>
                <w:szCs w:val="22"/>
              </w:rPr>
            </w:pPr>
            <w:r w:rsidRPr="003F6E31">
              <w:rPr>
                <w:rFonts w:cs="Arial"/>
                <w:szCs w:val="22"/>
              </w:rPr>
              <w:t>SLA</w:t>
            </w:r>
          </w:p>
        </w:tc>
        <w:tc>
          <w:tcPr>
            <w:tcW w:w="7865" w:type="dxa"/>
            <w:vAlign w:val="center"/>
          </w:tcPr>
          <w:p w14:paraId="0B9CF7DA" w14:textId="77777777" w:rsidR="00FA38FD" w:rsidRPr="003F6E31" w:rsidRDefault="00FA38FD" w:rsidP="00523686">
            <w:pPr>
              <w:rPr>
                <w:rFonts w:cs="Arial"/>
                <w:szCs w:val="22"/>
              </w:rPr>
            </w:pPr>
            <w:r w:rsidRPr="00FA38FD">
              <w:rPr>
                <w:rFonts w:cs="Arial"/>
                <w:szCs w:val="22"/>
              </w:rPr>
              <w:t>Service Level Agreement</w:t>
            </w:r>
            <w:r w:rsidRPr="003F6E31">
              <w:rPr>
                <w:rFonts w:cs="Arial"/>
                <w:szCs w:val="22"/>
              </w:rPr>
              <w:t xml:space="preserve"> </w:t>
            </w:r>
          </w:p>
        </w:tc>
      </w:tr>
      <w:tr w:rsidR="00FA38FD" w:rsidRPr="003F6E31" w14:paraId="74614561" w14:textId="77777777" w:rsidTr="00FA38FD">
        <w:tc>
          <w:tcPr>
            <w:tcW w:w="1346" w:type="dxa"/>
            <w:vAlign w:val="center"/>
          </w:tcPr>
          <w:p w14:paraId="7E09A5DB" w14:textId="77777777" w:rsidR="00FA38FD" w:rsidRPr="003F6E31" w:rsidRDefault="00FA38FD" w:rsidP="00FA38FD">
            <w:pPr>
              <w:rPr>
                <w:rFonts w:cs="Arial"/>
                <w:szCs w:val="22"/>
              </w:rPr>
            </w:pPr>
            <w:r w:rsidRPr="00B840B3">
              <w:rPr>
                <w:rFonts w:cs="Arial"/>
                <w:szCs w:val="22"/>
              </w:rPr>
              <w:t>SoD</w:t>
            </w:r>
          </w:p>
        </w:tc>
        <w:tc>
          <w:tcPr>
            <w:tcW w:w="7865" w:type="dxa"/>
            <w:vAlign w:val="center"/>
          </w:tcPr>
          <w:p w14:paraId="532CAFCE" w14:textId="77777777" w:rsidR="00FA38FD" w:rsidRPr="00FA38FD" w:rsidRDefault="00FA38FD" w:rsidP="00523686">
            <w:pPr>
              <w:rPr>
                <w:rFonts w:cs="Arial"/>
                <w:szCs w:val="22"/>
              </w:rPr>
            </w:pPr>
            <w:r w:rsidRPr="00FA38FD">
              <w:rPr>
                <w:rFonts w:cs="Arial"/>
                <w:szCs w:val="22"/>
              </w:rPr>
              <w:t>Segregation of Duties</w:t>
            </w:r>
          </w:p>
        </w:tc>
      </w:tr>
      <w:tr w:rsidR="00FA38FD" w:rsidRPr="003F6E31" w14:paraId="05C54CB1" w14:textId="77777777" w:rsidTr="00FA38FD">
        <w:tc>
          <w:tcPr>
            <w:tcW w:w="1346" w:type="dxa"/>
            <w:vAlign w:val="center"/>
          </w:tcPr>
          <w:p w14:paraId="52AF8862" w14:textId="77777777" w:rsidR="00FA38FD" w:rsidRPr="003F6E31" w:rsidRDefault="00FA38FD" w:rsidP="00523686">
            <w:pPr>
              <w:rPr>
                <w:rFonts w:cs="Arial"/>
                <w:szCs w:val="22"/>
              </w:rPr>
            </w:pPr>
            <w:r>
              <w:rPr>
                <w:rFonts w:cs="Arial"/>
                <w:szCs w:val="22"/>
              </w:rPr>
              <w:t>SSO</w:t>
            </w:r>
          </w:p>
        </w:tc>
        <w:tc>
          <w:tcPr>
            <w:tcW w:w="7865" w:type="dxa"/>
            <w:vAlign w:val="center"/>
          </w:tcPr>
          <w:p w14:paraId="330FF20B" w14:textId="77777777" w:rsidR="00FA38FD" w:rsidRPr="003F6E31" w:rsidRDefault="00FA38FD" w:rsidP="00523686">
            <w:pPr>
              <w:rPr>
                <w:rFonts w:cs="Arial"/>
                <w:szCs w:val="22"/>
              </w:rPr>
            </w:pPr>
            <w:r>
              <w:rPr>
                <w:rFonts w:cs="Arial"/>
                <w:szCs w:val="22"/>
              </w:rPr>
              <w:t>Single Sign-On</w:t>
            </w:r>
          </w:p>
        </w:tc>
      </w:tr>
      <w:tr w:rsidR="00FA38FD" w:rsidRPr="003F6E31" w14:paraId="6E239DE7" w14:textId="77777777" w:rsidTr="00FA38FD">
        <w:tc>
          <w:tcPr>
            <w:tcW w:w="1346" w:type="dxa"/>
            <w:vAlign w:val="center"/>
          </w:tcPr>
          <w:p w14:paraId="7D1BDAB8" w14:textId="77777777" w:rsidR="00FA38FD" w:rsidRDefault="00FA38FD" w:rsidP="00523686">
            <w:pPr>
              <w:rPr>
                <w:rFonts w:cs="Arial"/>
                <w:szCs w:val="22"/>
              </w:rPr>
            </w:pPr>
            <w:r w:rsidRPr="00B840B3">
              <w:rPr>
                <w:rFonts w:cs="Arial"/>
                <w:szCs w:val="22"/>
              </w:rPr>
              <w:t>TLS</w:t>
            </w:r>
          </w:p>
        </w:tc>
        <w:tc>
          <w:tcPr>
            <w:tcW w:w="7865" w:type="dxa"/>
            <w:vAlign w:val="center"/>
          </w:tcPr>
          <w:p w14:paraId="30A2BC6E" w14:textId="77777777" w:rsidR="00FA38FD" w:rsidRDefault="00FA38FD" w:rsidP="00523686">
            <w:pPr>
              <w:rPr>
                <w:rFonts w:cs="Arial"/>
                <w:szCs w:val="22"/>
              </w:rPr>
            </w:pPr>
            <w:r w:rsidRPr="00B840B3">
              <w:rPr>
                <w:rFonts w:cs="Arial"/>
                <w:szCs w:val="22"/>
              </w:rPr>
              <w:t>Transport Layer Security</w:t>
            </w:r>
          </w:p>
        </w:tc>
      </w:tr>
      <w:tr w:rsidR="00FA38FD" w:rsidRPr="003F6E31" w14:paraId="1FC401CE" w14:textId="77777777" w:rsidTr="00FA38FD">
        <w:tc>
          <w:tcPr>
            <w:tcW w:w="1346" w:type="dxa"/>
            <w:vAlign w:val="center"/>
          </w:tcPr>
          <w:p w14:paraId="676D8DDE" w14:textId="77777777" w:rsidR="00FA38FD" w:rsidRPr="00B840B3" w:rsidRDefault="00FA38FD" w:rsidP="00523686">
            <w:pPr>
              <w:rPr>
                <w:rFonts w:cs="Arial"/>
                <w:szCs w:val="22"/>
              </w:rPr>
            </w:pPr>
            <w:r>
              <w:rPr>
                <w:rFonts w:cs="Arial"/>
                <w:szCs w:val="22"/>
              </w:rPr>
              <w:t>UML</w:t>
            </w:r>
          </w:p>
        </w:tc>
        <w:tc>
          <w:tcPr>
            <w:tcW w:w="7865" w:type="dxa"/>
            <w:vAlign w:val="center"/>
          </w:tcPr>
          <w:p w14:paraId="70E86DAA" w14:textId="77777777" w:rsidR="00FA38FD" w:rsidRPr="00B840B3" w:rsidRDefault="00FA38FD" w:rsidP="00523686">
            <w:pPr>
              <w:rPr>
                <w:rFonts w:cs="Arial"/>
                <w:szCs w:val="22"/>
              </w:rPr>
            </w:pPr>
            <w:r w:rsidRPr="00B840B3">
              <w:rPr>
                <w:rFonts w:cs="Arial"/>
                <w:szCs w:val="22"/>
              </w:rPr>
              <w:t>Unified Modeling Language</w:t>
            </w:r>
          </w:p>
        </w:tc>
      </w:tr>
      <w:tr w:rsidR="00FA38FD" w:rsidRPr="003F6E31" w14:paraId="35DCDFC1" w14:textId="77777777" w:rsidTr="00FA38FD">
        <w:tc>
          <w:tcPr>
            <w:tcW w:w="1346" w:type="dxa"/>
            <w:vAlign w:val="center"/>
          </w:tcPr>
          <w:p w14:paraId="3D85F6CE" w14:textId="77777777" w:rsidR="00FA38FD" w:rsidRPr="003F6E31" w:rsidRDefault="00FA38FD" w:rsidP="00523686">
            <w:pPr>
              <w:rPr>
                <w:rFonts w:cs="Arial"/>
                <w:szCs w:val="22"/>
              </w:rPr>
            </w:pPr>
            <w:r>
              <w:rPr>
                <w:rFonts w:cs="Arial"/>
                <w:szCs w:val="22"/>
              </w:rPr>
              <w:t>URI</w:t>
            </w:r>
          </w:p>
        </w:tc>
        <w:tc>
          <w:tcPr>
            <w:tcW w:w="7865" w:type="dxa"/>
            <w:vAlign w:val="center"/>
          </w:tcPr>
          <w:p w14:paraId="575A14CD" w14:textId="77777777" w:rsidR="00FA38FD" w:rsidRPr="003F6E31" w:rsidRDefault="00FA38FD" w:rsidP="00523686">
            <w:pPr>
              <w:rPr>
                <w:rFonts w:cs="Arial"/>
                <w:szCs w:val="22"/>
              </w:rPr>
            </w:pPr>
            <w:r>
              <w:rPr>
                <w:rFonts w:cs="Arial"/>
                <w:szCs w:val="22"/>
              </w:rPr>
              <w:t>Uniform Resource Identifier</w:t>
            </w:r>
          </w:p>
        </w:tc>
      </w:tr>
      <w:tr w:rsidR="00FA38FD" w:rsidRPr="003F6E31" w14:paraId="6E6B64C9" w14:textId="77777777" w:rsidTr="00FA38FD">
        <w:tc>
          <w:tcPr>
            <w:tcW w:w="1346" w:type="dxa"/>
            <w:vAlign w:val="center"/>
          </w:tcPr>
          <w:p w14:paraId="7580BC70" w14:textId="77777777" w:rsidR="00FA38FD" w:rsidRPr="003F6E31" w:rsidRDefault="00FA38FD" w:rsidP="00523686">
            <w:pPr>
              <w:rPr>
                <w:rFonts w:cs="Arial"/>
                <w:szCs w:val="22"/>
              </w:rPr>
            </w:pPr>
            <w:r>
              <w:rPr>
                <w:rFonts w:cs="Arial"/>
                <w:szCs w:val="22"/>
              </w:rPr>
              <w:t>URL</w:t>
            </w:r>
          </w:p>
        </w:tc>
        <w:tc>
          <w:tcPr>
            <w:tcW w:w="7865" w:type="dxa"/>
            <w:vAlign w:val="center"/>
          </w:tcPr>
          <w:p w14:paraId="66C9FFE8" w14:textId="77777777" w:rsidR="00FA38FD" w:rsidRPr="003F6E31" w:rsidRDefault="00FA38FD" w:rsidP="00523686">
            <w:pPr>
              <w:rPr>
                <w:rFonts w:cs="Arial"/>
                <w:szCs w:val="22"/>
              </w:rPr>
            </w:pPr>
            <w:r>
              <w:rPr>
                <w:rFonts w:cs="Arial"/>
                <w:szCs w:val="22"/>
              </w:rPr>
              <w:t>Uniform Resource Locator</w:t>
            </w:r>
          </w:p>
        </w:tc>
      </w:tr>
    </w:tbl>
    <w:p w14:paraId="6CE8C3C5" w14:textId="77777777" w:rsidR="002006C7" w:rsidRPr="003F6E31" w:rsidRDefault="002006C7" w:rsidP="00BB1961"/>
    <w:p w14:paraId="38AB4398" w14:textId="77777777" w:rsidR="00A27F16" w:rsidRPr="003F6E31" w:rsidRDefault="00A27F16">
      <w:pPr>
        <w:spacing w:after="0" w:line="240" w:lineRule="auto"/>
        <w:rPr>
          <w:b/>
          <w:bCs/>
          <w:sz w:val="32"/>
        </w:rPr>
      </w:pPr>
      <w:r w:rsidRPr="003F6E31">
        <w:br w:type="page"/>
      </w:r>
    </w:p>
    <w:p w14:paraId="10B5ACDF" w14:textId="77777777" w:rsidR="00A0625E" w:rsidRPr="003F6E31" w:rsidRDefault="00A0625E" w:rsidP="00A0625E">
      <w:bookmarkStart w:id="650" w:name="_Toc366590299"/>
    </w:p>
    <w:p w14:paraId="1D4CEEC5" w14:textId="44683FC6" w:rsidR="00BB1961" w:rsidRPr="003F6E31" w:rsidRDefault="00663C01" w:rsidP="00FA22BE">
      <w:pPr>
        <w:pStyle w:val="Anhang"/>
      </w:pPr>
      <w:bookmarkStart w:id="651" w:name="_Toc498958121"/>
      <w:r w:rsidRPr="003F6E31">
        <w:t>–</w:t>
      </w:r>
      <w:r w:rsidR="00BB1961" w:rsidRPr="003F6E31">
        <w:t xml:space="preserve"> Glossar</w:t>
      </w:r>
      <w:bookmarkEnd w:id="650"/>
      <w:bookmarkEnd w:id="651"/>
    </w:p>
    <w:p w14:paraId="2B70B929" w14:textId="754D2B87" w:rsidR="008861C9" w:rsidRPr="003F6E31" w:rsidRDefault="009D6F88" w:rsidP="008861C9">
      <w:pPr>
        <w:pStyle w:val="Textkrper"/>
      </w:pPr>
      <w:r>
        <w:t xml:space="preserve">In diesem Standard werden ausschliesslich die Begriffe aus dem eCH-Standard eCH-0219 V1.0 </w:t>
      </w:r>
      <w:r w:rsidR="00243A75">
        <w:fldChar w:fldCharType="begin" w:fldLock="1"/>
      </w:r>
      <w:r w:rsidR="00243A75">
        <w:instrText>ADDIN CSL_CITATION { "citationItems" : [ { "id" : "ITEM-1", "itemData" : { "author" : [ { "dropping-particle" : "", "family" : "Laube-rosenpflanzer", "given" : "Annett", "non-dropping-particle" : "", "parse-names" : false, "suffix" : "" }, { "dropping-particle" : "", "family" : "Spichiger", "given" : "Andreas", "non-dropping-particle" : "", "parse-names" : false, "suffix" : "" }, { "dropping-particle" : "", "family" : "Kessler", "given" : "Thomas", "non-dropping-particle" : "", "parse-names" : false, "suffix" : "" }, { "dropping-particle" : "", "family" : "M\u00fcller", "given" : "Adrian", "non-dropping-particle" : "", "parse-names" : false, "suffix" : "" }, { "dropping-particle" : "", "family" : "Kunz", "given" : "Marc", "non-dropping-particle" : "", "parse-names" : false, "suffix" : "" } ], "id" : "ITEM-1", "issued" : { "date-parts" : [ [ "2017" ] ] }, "title" : "eCH-0219 - IAM-Glossar", "type" : "article-journal", "volume" : "1.0" }, "uris" : [ "http://www.mendeley.com/documents/?uuid=003fc91e-0e01-45d1-94e1-8ce145aea54e" ] } ], "mendeley" : { "formattedCitation" : "[1]", "plainTextFormattedCitation" : "[1]", "previouslyFormattedCitation" : "[1]" }, "properties" : { "noteIndex" : 0 }, "schema" : "https://github.com/citation-style-language/schema/raw/master/csl-citation.json" }</w:instrText>
      </w:r>
      <w:r w:rsidR="00243A75">
        <w:fldChar w:fldCharType="separate"/>
      </w:r>
      <w:r w:rsidR="00243A75" w:rsidRPr="00243A75">
        <w:rPr>
          <w:noProof/>
        </w:rPr>
        <w:t>[1]</w:t>
      </w:r>
      <w:r w:rsidR="00243A75">
        <w:fldChar w:fldCharType="end"/>
      </w:r>
      <w:r w:rsidR="009B3019">
        <w:t xml:space="preserve"> </w:t>
      </w:r>
      <w:r>
        <w:t xml:space="preserve">verwendet. </w:t>
      </w:r>
    </w:p>
    <w:p w14:paraId="7A362B8D" w14:textId="77777777" w:rsidR="00BB1B71" w:rsidRDefault="00BB1B71" w:rsidP="008861C9">
      <w:pPr>
        <w:pStyle w:val="Textkrper"/>
        <w:rPr>
          <w:b/>
          <w:bCs/>
          <w:sz w:val="32"/>
        </w:rPr>
      </w:pPr>
    </w:p>
    <w:p w14:paraId="0B31B377" w14:textId="77777777" w:rsidR="00BB1B71" w:rsidRDefault="00BB1B71">
      <w:pPr>
        <w:spacing w:after="0" w:line="240" w:lineRule="auto"/>
        <w:rPr>
          <w:b/>
          <w:bCs/>
          <w:sz w:val="32"/>
        </w:rPr>
      </w:pPr>
      <w:r>
        <w:rPr>
          <w:b/>
          <w:bCs/>
          <w:sz w:val="32"/>
        </w:rPr>
        <w:br w:type="page"/>
      </w:r>
    </w:p>
    <w:p w14:paraId="5E5E48BE" w14:textId="29EF0025" w:rsidR="00295D3A" w:rsidRDefault="00663C01">
      <w:pPr>
        <w:pStyle w:val="Anhang"/>
      </w:pPr>
      <w:bookmarkStart w:id="652" w:name="_Ref498687470"/>
      <w:bookmarkStart w:id="653" w:name="_Ref498687481"/>
      <w:bookmarkStart w:id="654" w:name="_Toc366590300"/>
      <w:bookmarkStart w:id="655" w:name="_Toc498958122"/>
      <w:r w:rsidRPr="003F6E31">
        <w:t>–</w:t>
      </w:r>
      <w:r w:rsidR="00295D3A">
        <w:t xml:space="preserve"> Identity Federation Modelle</w:t>
      </w:r>
      <w:bookmarkEnd w:id="652"/>
      <w:bookmarkEnd w:id="653"/>
      <w:bookmarkEnd w:id="655"/>
    </w:p>
    <w:p w14:paraId="62198AF8" w14:textId="41765A71" w:rsidR="00295D3A" w:rsidRDefault="00295D3A" w:rsidP="00295D3A">
      <w:pPr>
        <w:pStyle w:val="Textkrper"/>
        <w:spacing w:after="0"/>
      </w:pPr>
      <w:r>
        <w:t xml:space="preserve">Sobald mehrere RPs und IdP/AAs im Spiel sind, spricht man von </w:t>
      </w:r>
      <w:r w:rsidRPr="00F640F3">
        <w:rPr>
          <w:i/>
        </w:rPr>
        <w:t>Identity Federation</w:t>
      </w:r>
      <w:r>
        <w:t xml:space="preserve"> Modellen. Auf dieser Ebene sind verschiedene Szenarien möglich, welche sich je nach Ziel und Randbedingungen besser oder schlechter eignen. </w:t>
      </w:r>
    </w:p>
    <w:p w14:paraId="08F54628" w14:textId="0204A473" w:rsidR="00295D3A" w:rsidRDefault="00295D3A" w:rsidP="00295D3A">
      <w:pPr>
        <w:pStyle w:val="Textkrper"/>
      </w:pPr>
      <w:r w:rsidRPr="00E25A94">
        <w:t xml:space="preserve">Folgende </w:t>
      </w:r>
      <w:r>
        <w:t xml:space="preserve">fünf Umsetzungs-Varianten sind </w:t>
      </w:r>
      <w:r w:rsidR="008D2920">
        <w:t>S</w:t>
      </w:r>
      <w:r w:rsidRPr="00E25A94">
        <w:t xml:space="preserve">ituations-spezifisch optimal. Bei der Umsetzung einer </w:t>
      </w:r>
      <w:r w:rsidRPr="00F640F3">
        <w:rPr>
          <w:i/>
        </w:rPr>
        <w:t>föderierten</w:t>
      </w:r>
      <w:r w:rsidRPr="00E25A94">
        <w:t xml:space="preserve"> </w:t>
      </w:r>
      <w:r w:rsidRPr="00F640F3">
        <w:rPr>
          <w:i/>
        </w:rPr>
        <w:t>IAM</w:t>
      </w:r>
      <w:r w:rsidRPr="00E25A94">
        <w:t>-Lösung gilt es eines dieser Varianten oder deren Mischform z</w:t>
      </w:r>
      <w:r>
        <w:t>u implementieren.</w:t>
      </w:r>
    </w:p>
    <w:p w14:paraId="44911BE3" w14:textId="12816D6B" w:rsidR="00295D3A" w:rsidRDefault="00663C01" w:rsidP="00B45344">
      <w:pPr>
        <w:pStyle w:val="AnhangA1"/>
      </w:pPr>
      <w:bookmarkStart w:id="656" w:name="_Toc498958123"/>
      <w:r w:rsidRPr="003F6E31">
        <w:t>–</w:t>
      </w:r>
      <w:r w:rsidR="004622A7">
        <w:t xml:space="preserve"> </w:t>
      </w:r>
      <w:r w:rsidR="00295D3A">
        <w:t>RP-zentriertes Modell</w:t>
      </w:r>
      <w:bookmarkEnd w:id="656"/>
    </w:p>
    <w:p w14:paraId="0DE7A584" w14:textId="1A338BDA" w:rsidR="00295D3A" w:rsidRDefault="00295D3A" w:rsidP="00295D3A">
      <w:pPr>
        <w:pStyle w:val="Textkrper"/>
      </w:pPr>
      <w:r>
        <w:t xml:space="preserve">Das </w:t>
      </w:r>
      <w:r w:rsidRPr="002442AB">
        <w:rPr>
          <w:i/>
        </w:rPr>
        <w:t>RP-zentrierte Modell</w:t>
      </w:r>
      <w:r>
        <w:t xml:space="preserve"> (vgl.</w:t>
      </w:r>
      <w:r w:rsidR="004622A7">
        <w:t xml:space="preserve"> </w:t>
      </w:r>
      <w:r w:rsidR="004622A7">
        <w:fldChar w:fldCharType="begin"/>
      </w:r>
      <w:r w:rsidR="004622A7">
        <w:instrText xml:space="preserve"> REF _Ref485223938 \h </w:instrText>
      </w:r>
      <w:r w:rsidR="004622A7">
        <w:fldChar w:fldCharType="separate"/>
      </w:r>
      <w:r w:rsidR="00365D61">
        <w:t xml:space="preserve">Abbildung </w:t>
      </w:r>
      <w:r w:rsidR="00365D61">
        <w:rPr>
          <w:noProof/>
        </w:rPr>
        <w:t>25</w:t>
      </w:r>
      <w:r w:rsidR="004622A7">
        <w:fldChar w:fldCharType="end"/>
      </w:r>
      <w:r>
        <w:t xml:space="preserve">) ist für eine </w:t>
      </w:r>
      <w:r w:rsidRPr="00F640F3">
        <w:rPr>
          <w:i/>
        </w:rPr>
        <w:t>Relying Party</w:t>
      </w:r>
      <w:r>
        <w:t xml:space="preserve"> geeignet, welche eine </w:t>
      </w:r>
      <w:r w:rsidRPr="00F640F3">
        <w:rPr>
          <w:i/>
        </w:rPr>
        <w:t>Ressource</w:t>
      </w:r>
      <w:r>
        <w:t xml:space="preserve"> für eine grössere Anzahl Partnerorganisationen zur Verfügung stellt. Die Subjekte dieser Organisationen können sich bei ihrem Heimat-IdP</w:t>
      </w:r>
      <w:r w:rsidR="00EF565D">
        <w:t xml:space="preserve"> oder Heimat-IdP</w:t>
      </w:r>
      <w:r>
        <w:t xml:space="preserve">/AA </w:t>
      </w:r>
      <w:r w:rsidR="00EF565D">
        <w:t xml:space="preserve">(in </w:t>
      </w:r>
      <w:r w:rsidR="00EF565D">
        <w:fldChar w:fldCharType="begin"/>
      </w:r>
      <w:r w:rsidR="00EF565D">
        <w:instrText xml:space="preserve"> REF _Ref485223938 \h </w:instrText>
      </w:r>
      <w:r w:rsidR="00EF565D">
        <w:fldChar w:fldCharType="separate"/>
      </w:r>
      <w:r w:rsidR="00365D61">
        <w:t xml:space="preserve">Abbildung </w:t>
      </w:r>
      <w:r w:rsidR="00365D61">
        <w:rPr>
          <w:noProof/>
        </w:rPr>
        <w:t>25</w:t>
      </w:r>
      <w:r w:rsidR="00EF565D">
        <w:fldChar w:fldCharType="end"/>
      </w:r>
      <w:r w:rsidR="00EF565D">
        <w:t xml:space="preserve"> als Vermittler mit angeschlossen IdP und AA) </w:t>
      </w:r>
      <w:r>
        <w:t xml:space="preserve">ihrer </w:t>
      </w:r>
      <w:r w:rsidRPr="00F640F3">
        <w:rPr>
          <w:i/>
        </w:rPr>
        <w:t>Domäne</w:t>
      </w:r>
      <w:r>
        <w:t xml:space="preserve"> authentisieren und mit ihren </w:t>
      </w:r>
      <w:r w:rsidRPr="00F640F3">
        <w:rPr>
          <w:i/>
        </w:rPr>
        <w:t>Attributen</w:t>
      </w:r>
      <w:r>
        <w:t xml:space="preserve"> auf die </w:t>
      </w:r>
      <w:r w:rsidRPr="00F640F3">
        <w:rPr>
          <w:i/>
        </w:rPr>
        <w:t>Ressource</w:t>
      </w:r>
      <w:r>
        <w:t xml:space="preserve"> zugreifen. Der grosse Vorteil für die </w:t>
      </w:r>
      <w:r w:rsidRPr="002442AB">
        <w:rPr>
          <w:i/>
        </w:rPr>
        <w:t>Relying Party</w:t>
      </w:r>
      <w:r>
        <w:t xml:space="preserve"> liegt darin, dass sie die </w:t>
      </w:r>
      <w:r>
        <w:rPr>
          <w:i/>
        </w:rPr>
        <w:t>E-Identities</w:t>
      </w:r>
      <w:r w:rsidR="004A1D98">
        <w:rPr>
          <w:i/>
        </w:rPr>
        <w:t xml:space="preserve"> </w:t>
      </w:r>
      <w:r w:rsidRPr="00163F3A">
        <w:t xml:space="preserve">nicht selbst </w:t>
      </w:r>
      <w:r>
        <w:t xml:space="preserve">verwalten muss. Ihr reicht die </w:t>
      </w:r>
      <w:r w:rsidRPr="00F640F3">
        <w:rPr>
          <w:i/>
        </w:rPr>
        <w:t>Authentifizierungs</w:t>
      </w:r>
      <w:r>
        <w:t xml:space="preserve">- und </w:t>
      </w:r>
      <w:r w:rsidRPr="00F640F3">
        <w:rPr>
          <w:i/>
        </w:rPr>
        <w:t>Attributbestätigung</w:t>
      </w:r>
      <w:r>
        <w:t xml:space="preserve">, um das </w:t>
      </w:r>
      <w:r w:rsidRPr="00F640F3">
        <w:rPr>
          <w:i/>
        </w:rPr>
        <w:t>Subjekt</w:t>
      </w:r>
      <w:r>
        <w:t xml:space="preserve"> für den </w:t>
      </w:r>
      <w:r w:rsidRPr="00F640F3">
        <w:rPr>
          <w:i/>
        </w:rPr>
        <w:t>Zugriff</w:t>
      </w:r>
      <w:r>
        <w:t xml:space="preserve"> auf die </w:t>
      </w:r>
      <w:r w:rsidRPr="00F640F3">
        <w:rPr>
          <w:i/>
        </w:rPr>
        <w:t>Ressource</w:t>
      </w:r>
      <w:r>
        <w:t xml:space="preserve"> zu berechtigen.</w:t>
      </w:r>
    </w:p>
    <w:p w14:paraId="0AC56876" w14:textId="6365F8C0" w:rsidR="00295D3A" w:rsidRDefault="00295D3A" w:rsidP="00DD1976">
      <w:pPr>
        <w:pStyle w:val="Abbildung"/>
      </w:pPr>
      <w:r w:rsidRPr="00D51F77">
        <w:t xml:space="preserve"> </w:t>
      </w:r>
      <w:r w:rsidR="005C01E6">
        <w:rPr>
          <w:lang w:val="de-CH" w:eastAsia="de-CH"/>
        </w:rPr>
        <w:drawing>
          <wp:inline distT="0" distB="0" distL="0" distR="0" wp14:anchorId="147D81F6" wp14:editId="70A061E5">
            <wp:extent cx="2938266" cy="2239995"/>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rp-centric.png"/>
                    <pic:cNvPicPr/>
                  </pic:nvPicPr>
                  <pic:blipFill>
                    <a:blip r:embed="rId53"/>
                    <a:stretch>
                      <a:fillRect/>
                    </a:stretch>
                  </pic:blipFill>
                  <pic:spPr>
                    <a:xfrm>
                      <a:off x="0" y="0"/>
                      <a:ext cx="2938266" cy="2239995"/>
                    </a:xfrm>
                    <a:prstGeom prst="rect">
                      <a:avLst/>
                    </a:prstGeom>
                  </pic:spPr>
                </pic:pic>
              </a:graphicData>
            </a:graphic>
          </wp:inline>
        </w:drawing>
      </w:r>
    </w:p>
    <w:p w14:paraId="5245307C" w14:textId="0E3DB8E6" w:rsidR="00295D3A" w:rsidRPr="00A2346A" w:rsidRDefault="00295D3A" w:rsidP="007869F4">
      <w:pPr>
        <w:pStyle w:val="Beschriftung"/>
      </w:pPr>
      <w:bookmarkStart w:id="657" w:name="_Ref485223938"/>
      <w:bookmarkStart w:id="658" w:name="_Toc498958154"/>
      <w:r>
        <w:t xml:space="preserve">Abbildung </w:t>
      </w:r>
      <w:fldSimple w:instr=" SEQ Abbildung \* ARABIC ">
        <w:r w:rsidR="00365D61">
          <w:rPr>
            <w:noProof/>
          </w:rPr>
          <w:t>25</w:t>
        </w:r>
      </w:fldSimple>
      <w:bookmarkEnd w:id="657"/>
      <w:r w:rsidR="004A1D98">
        <w:t xml:space="preserve"> </w:t>
      </w:r>
      <w:r>
        <w:t>RP-zentriertes Modell</w:t>
      </w:r>
      <w:bookmarkEnd w:id="658"/>
    </w:p>
    <w:p w14:paraId="4361F909" w14:textId="61E0D003" w:rsidR="00295D3A" w:rsidRDefault="00663C01" w:rsidP="005910D8">
      <w:pPr>
        <w:pStyle w:val="AnhangA1"/>
      </w:pPr>
      <w:bookmarkStart w:id="659" w:name="_Toc498958124"/>
      <w:r w:rsidRPr="003F6E31">
        <w:t>–</w:t>
      </w:r>
      <w:r w:rsidR="00BE2460">
        <w:t>Vermittler</w:t>
      </w:r>
      <w:r w:rsidR="00295D3A">
        <w:t>-zentriertes Modell</w:t>
      </w:r>
      <w:bookmarkEnd w:id="659"/>
    </w:p>
    <w:p w14:paraId="209BAF01" w14:textId="4E2E6A17" w:rsidR="00295D3A" w:rsidRDefault="00295D3A" w:rsidP="00295D3A">
      <w:pPr>
        <w:pStyle w:val="Textkrper"/>
      </w:pPr>
      <w:r>
        <w:t xml:space="preserve">Das </w:t>
      </w:r>
      <w:r w:rsidR="00BE2460">
        <w:rPr>
          <w:i/>
        </w:rPr>
        <w:t>Vermittler</w:t>
      </w:r>
      <w:r w:rsidRPr="002442AB">
        <w:rPr>
          <w:i/>
        </w:rPr>
        <w:t>-zentrierte Modell</w:t>
      </w:r>
      <w:r>
        <w:t xml:space="preserve"> (vgl.</w:t>
      </w:r>
      <w:r w:rsidR="004622A7">
        <w:t xml:space="preserve"> </w:t>
      </w:r>
      <w:r w:rsidR="004622A7">
        <w:fldChar w:fldCharType="begin"/>
      </w:r>
      <w:r w:rsidR="004622A7">
        <w:instrText xml:space="preserve"> REF _Ref485223915 \h </w:instrText>
      </w:r>
      <w:r w:rsidR="004622A7">
        <w:fldChar w:fldCharType="separate"/>
      </w:r>
      <w:r w:rsidR="00365D61">
        <w:t xml:space="preserve">Abbildung </w:t>
      </w:r>
      <w:r w:rsidR="00365D61">
        <w:rPr>
          <w:noProof/>
        </w:rPr>
        <w:t>26</w:t>
      </w:r>
      <w:r w:rsidR="004622A7">
        <w:fldChar w:fldCharType="end"/>
      </w:r>
      <w:r>
        <w:t xml:space="preserve">) wird eingesetzt, wenn mehrere </w:t>
      </w:r>
      <w:r w:rsidRPr="00F640F3">
        <w:rPr>
          <w:i/>
        </w:rPr>
        <w:t>IAM</w:t>
      </w:r>
      <w:r>
        <w:t>-Systeme auf eine</w:t>
      </w:r>
      <w:r w:rsidR="00BE2460">
        <w:t>n</w:t>
      </w:r>
      <w:r>
        <w:t xml:space="preserve"> einzige</w:t>
      </w:r>
      <w:r w:rsidR="00BE2460">
        <w:t>n</w:t>
      </w:r>
      <w:r>
        <w:t xml:space="preserve"> </w:t>
      </w:r>
      <w:r w:rsidR="00BE2460">
        <w:t xml:space="preserve">Vermittler </w:t>
      </w:r>
      <w:r w:rsidR="00C312A0">
        <w:t xml:space="preserve">mit angeschlossenem IdP und AA </w:t>
      </w:r>
      <w:r>
        <w:t xml:space="preserve">konsolidiert werden, welches dann von möglichst vielen </w:t>
      </w:r>
      <w:r w:rsidRPr="002442AB">
        <w:rPr>
          <w:i/>
        </w:rPr>
        <w:t>Relying Parties</w:t>
      </w:r>
      <w:r>
        <w:t xml:space="preserve"> zur Authentifizierung und </w:t>
      </w:r>
      <w:r w:rsidRPr="00F640F3">
        <w:rPr>
          <w:i/>
        </w:rPr>
        <w:t>Autorisierung</w:t>
      </w:r>
      <w:r>
        <w:t xml:space="preserve"> der </w:t>
      </w:r>
      <w:r w:rsidRPr="00F640F3">
        <w:rPr>
          <w:i/>
        </w:rPr>
        <w:t>Subjekte</w:t>
      </w:r>
      <w:r>
        <w:t xml:space="preserve"> verwendet wird. Innerhalb einer Organisation ist dies meist einfach umzusetzen. Über Organisationsgrenzen hinweg hingegen gibt es vielfach grosse rechtliche Hürden, um dieses Szenario umsetzen zu können.</w:t>
      </w:r>
    </w:p>
    <w:p w14:paraId="0F957FF3" w14:textId="3A7CB4CB" w:rsidR="00295D3A" w:rsidRPr="00226DA3" w:rsidRDefault="00295D3A" w:rsidP="00DD1976">
      <w:pPr>
        <w:pStyle w:val="Abbildung"/>
      </w:pPr>
      <w:r w:rsidRPr="00D51F77">
        <w:t xml:space="preserve"> </w:t>
      </w:r>
      <w:r w:rsidR="005C01E6">
        <w:rPr>
          <w:lang w:val="de-CH" w:eastAsia="de-CH"/>
        </w:rPr>
        <w:drawing>
          <wp:inline distT="0" distB="0" distL="0" distR="0" wp14:anchorId="15FED60A" wp14:editId="13C908AE">
            <wp:extent cx="2940243" cy="219695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dp-centric.png"/>
                    <pic:cNvPicPr/>
                  </pic:nvPicPr>
                  <pic:blipFill>
                    <a:blip r:embed="rId54"/>
                    <a:stretch>
                      <a:fillRect/>
                    </a:stretch>
                  </pic:blipFill>
                  <pic:spPr>
                    <a:xfrm>
                      <a:off x="0" y="0"/>
                      <a:ext cx="2940243" cy="2196950"/>
                    </a:xfrm>
                    <a:prstGeom prst="rect">
                      <a:avLst/>
                    </a:prstGeom>
                  </pic:spPr>
                </pic:pic>
              </a:graphicData>
            </a:graphic>
          </wp:inline>
        </w:drawing>
      </w:r>
    </w:p>
    <w:p w14:paraId="755A44CC" w14:textId="438DD47F" w:rsidR="00295D3A" w:rsidRDefault="00295D3A" w:rsidP="007869F4">
      <w:pPr>
        <w:pStyle w:val="Beschriftung"/>
      </w:pPr>
      <w:bookmarkStart w:id="660" w:name="_Ref485223915"/>
      <w:bookmarkStart w:id="661" w:name="_Toc498958155"/>
      <w:r>
        <w:t xml:space="preserve">Abbildung </w:t>
      </w:r>
      <w:fldSimple w:instr=" SEQ Abbildung \* ARABIC ">
        <w:r w:rsidR="00365D61">
          <w:rPr>
            <w:noProof/>
          </w:rPr>
          <w:t>26</w:t>
        </w:r>
      </w:fldSimple>
      <w:bookmarkEnd w:id="660"/>
      <w:r w:rsidR="004A1D98">
        <w:rPr>
          <w:noProof/>
        </w:rPr>
        <w:t xml:space="preserve"> </w:t>
      </w:r>
      <w:r w:rsidR="004D1CDF">
        <w:t>Vermittler</w:t>
      </w:r>
      <w:r>
        <w:t>-zentriertes Modell</w:t>
      </w:r>
      <w:bookmarkEnd w:id="661"/>
    </w:p>
    <w:p w14:paraId="230E36CE" w14:textId="1F5DFAA3" w:rsidR="00295D3A" w:rsidRDefault="00663C01" w:rsidP="00B57ACC">
      <w:pPr>
        <w:pStyle w:val="AnhangA1"/>
      </w:pPr>
      <w:bookmarkStart w:id="662" w:name="_Toc498958125"/>
      <w:r w:rsidRPr="003F6E31">
        <w:t>–</w:t>
      </w:r>
      <w:r w:rsidR="004622A7">
        <w:t xml:space="preserve"> </w:t>
      </w:r>
      <w:r w:rsidR="00295D3A">
        <w:t>Cross Domain Modell</w:t>
      </w:r>
      <w:bookmarkEnd w:id="662"/>
    </w:p>
    <w:p w14:paraId="73593781" w14:textId="34350C0C" w:rsidR="00295D3A" w:rsidRDefault="00295D3A" w:rsidP="00295D3A">
      <w:pPr>
        <w:pStyle w:val="Textkrper"/>
      </w:pPr>
      <w:r>
        <w:t xml:space="preserve">In einem </w:t>
      </w:r>
      <w:r w:rsidRPr="002442AB">
        <w:rPr>
          <w:i/>
        </w:rPr>
        <w:t>Cross Domain Modell</w:t>
      </w:r>
      <w:r>
        <w:t xml:space="preserve"> kann jede Organisation sowohl</w:t>
      </w:r>
      <w:r w:rsidR="00252C15">
        <w:t xml:space="preserve"> einen Vermittler mit angeschlossenem </w:t>
      </w:r>
      <w:r w:rsidRPr="002442AB">
        <w:rPr>
          <w:i/>
        </w:rPr>
        <w:t>Identity Provider</w:t>
      </w:r>
      <w:r w:rsidR="00252C15">
        <w:rPr>
          <w:i/>
        </w:rPr>
        <w:t xml:space="preserve"> und </w:t>
      </w:r>
      <w:r w:rsidR="00252C15" w:rsidRPr="00B57ACC">
        <w:rPr>
          <w:i/>
          <w:lang w:val="de-DE"/>
        </w:rPr>
        <w:t>Attribut-Autorität</w:t>
      </w:r>
      <w:r w:rsidR="00252C15">
        <w:t xml:space="preserve"> betreiben </w:t>
      </w:r>
      <w:r>
        <w:t xml:space="preserve">wie auch </w:t>
      </w:r>
      <w:r w:rsidRPr="002442AB">
        <w:rPr>
          <w:i/>
        </w:rPr>
        <w:t>Relying Party</w:t>
      </w:r>
      <w:r>
        <w:t xml:space="preserve"> sein. Dies ist ein häufiges Szenario, wenn ein </w:t>
      </w:r>
      <w:r w:rsidR="00412F38">
        <w:rPr>
          <w:i/>
        </w:rPr>
        <w:t>Vermittler</w:t>
      </w:r>
      <w:r w:rsidRPr="002442AB">
        <w:rPr>
          <w:i/>
        </w:rPr>
        <w:t>-zentriertes Modell</w:t>
      </w:r>
      <w:r>
        <w:t xml:space="preserve"> nicht umgesetzt werden kann. Alle Organisationen stellen auf der einen Seite die </w:t>
      </w:r>
      <w:r>
        <w:rPr>
          <w:i/>
        </w:rPr>
        <w:t>E-Identities</w:t>
      </w:r>
      <w:r w:rsidR="004A1D98">
        <w:rPr>
          <w:i/>
        </w:rPr>
        <w:t xml:space="preserve"> </w:t>
      </w:r>
      <w:r>
        <w:t xml:space="preserve">ihrer </w:t>
      </w:r>
      <w:r w:rsidRPr="00F640F3">
        <w:rPr>
          <w:i/>
        </w:rPr>
        <w:t>Subjekte</w:t>
      </w:r>
      <w:r>
        <w:t xml:space="preserve"> gegen aussen zur Verfügung und betreiben auf der anderen Seite selbst </w:t>
      </w:r>
      <w:r w:rsidRPr="00F640F3">
        <w:rPr>
          <w:i/>
        </w:rPr>
        <w:t>Ressourcen</w:t>
      </w:r>
      <w:r>
        <w:t xml:space="preserve">, welche über die </w:t>
      </w:r>
      <w:r w:rsidRPr="002442AB">
        <w:rPr>
          <w:i/>
        </w:rPr>
        <w:t xml:space="preserve">Cross Domain </w:t>
      </w:r>
      <w:r>
        <w:t xml:space="preserve">Infrastruktur sowohl von internen Subjekten (über den eigenen </w:t>
      </w:r>
      <w:r w:rsidR="00412F38">
        <w:t>Vermittler</w:t>
      </w:r>
      <w:r>
        <w:t xml:space="preserve">) wie auch von externen </w:t>
      </w:r>
      <w:r w:rsidRPr="00F640F3">
        <w:rPr>
          <w:i/>
        </w:rPr>
        <w:t>Subjekten</w:t>
      </w:r>
      <w:r>
        <w:t xml:space="preserve"> verwendet werden können.</w:t>
      </w:r>
    </w:p>
    <w:p w14:paraId="4EE04114" w14:textId="721BFB01" w:rsidR="00797194" w:rsidRDefault="00295D3A" w:rsidP="00DD1976">
      <w:pPr>
        <w:pStyle w:val="Abbildung"/>
        <w:rPr>
          <w:lang w:eastAsia="de-CH"/>
        </w:rPr>
      </w:pPr>
      <w:r w:rsidRPr="00D51F77">
        <w:t xml:space="preserve"> </w:t>
      </w:r>
    </w:p>
    <w:p w14:paraId="40B33252" w14:textId="2D7D8BA3" w:rsidR="00295D3A" w:rsidRDefault="00797194" w:rsidP="00DD1976">
      <w:pPr>
        <w:pStyle w:val="Abbildung"/>
      </w:pPr>
      <w:r>
        <w:rPr>
          <w:lang w:val="de-CH" w:eastAsia="de-CH"/>
        </w:rPr>
        <w:drawing>
          <wp:inline distT="0" distB="0" distL="0" distR="0" wp14:anchorId="4462B8CB" wp14:editId="056C00AB">
            <wp:extent cx="5602011" cy="3026010"/>
            <wp:effectExtent l="0" t="0" r="0" b="317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ross-domain.png"/>
                    <pic:cNvPicPr/>
                  </pic:nvPicPr>
                  <pic:blipFill>
                    <a:blip r:embed="rId55"/>
                    <a:stretch>
                      <a:fillRect/>
                    </a:stretch>
                  </pic:blipFill>
                  <pic:spPr>
                    <a:xfrm>
                      <a:off x="0" y="0"/>
                      <a:ext cx="5602011" cy="3026010"/>
                    </a:xfrm>
                    <a:prstGeom prst="rect">
                      <a:avLst/>
                    </a:prstGeom>
                  </pic:spPr>
                </pic:pic>
              </a:graphicData>
            </a:graphic>
          </wp:inline>
        </w:drawing>
      </w:r>
    </w:p>
    <w:p w14:paraId="359E4131" w14:textId="30DF3D87" w:rsidR="00295D3A" w:rsidRPr="00770F37" w:rsidRDefault="00295D3A" w:rsidP="007869F4">
      <w:pPr>
        <w:pStyle w:val="Beschriftung"/>
        <w:rPr>
          <w:lang w:val="en-GB"/>
        </w:rPr>
      </w:pPr>
      <w:bookmarkStart w:id="663" w:name="_Toc498958156"/>
      <w:r w:rsidRPr="00770F37">
        <w:rPr>
          <w:lang w:val="en-GB"/>
        </w:rPr>
        <w:t xml:space="preserve">Abbildung </w:t>
      </w:r>
      <w:r w:rsidRPr="00770F37">
        <w:rPr>
          <w:lang w:val="en-GB"/>
        </w:rPr>
        <w:fldChar w:fldCharType="begin"/>
      </w:r>
      <w:r w:rsidRPr="00770F37">
        <w:rPr>
          <w:lang w:val="en-GB"/>
        </w:rPr>
        <w:instrText xml:space="preserve"> SEQ Abbildung \* ARABIC </w:instrText>
      </w:r>
      <w:r w:rsidRPr="00770F37">
        <w:rPr>
          <w:lang w:val="en-GB"/>
        </w:rPr>
        <w:fldChar w:fldCharType="separate"/>
      </w:r>
      <w:r w:rsidR="00365D61">
        <w:rPr>
          <w:noProof/>
          <w:lang w:val="en-GB"/>
        </w:rPr>
        <w:t>27</w:t>
      </w:r>
      <w:r w:rsidRPr="00770F37">
        <w:rPr>
          <w:lang w:val="en-GB"/>
        </w:rPr>
        <w:fldChar w:fldCharType="end"/>
      </w:r>
      <w:r w:rsidR="004A1D98">
        <w:rPr>
          <w:noProof/>
          <w:lang w:val="en-GB"/>
        </w:rPr>
        <w:t xml:space="preserve"> </w:t>
      </w:r>
      <w:r w:rsidRPr="00770F37">
        <w:rPr>
          <w:lang w:val="en-GB"/>
        </w:rPr>
        <w:t>Cross Domain Modell</w:t>
      </w:r>
      <w:bookmarkEnd w:id="663"/>
    </w:p>
    <w:p w14:paraId="1337C0A2" w14:textId="0F9DAE3F" w:rsidR="00295D3A" w:rsidRPr="00B706F1" w:rsidRDefault="00295D3A" w:rsidP="00295D3A">
      <w:pPr>
        <w:pStyle w:val="Textkrper"/>
      </w:pPr>
      <w:r w:rsidRPr="007B7CC3">
        <w:rPr>
          <w:lang w:val="en-GB"/>
        </w:rPr>
        <w:t xml:space="preserve">Jede Organisation tauscht im </w:t>
      </w:r>
      <w:r w:rsidRPr="007B7CC3">
        <w:rPr>
          <w:i/>
          <w:lang w:val="en-GB"/>
        </w:rPr>
        <w:t>Cross Domain Modell</w:t>
      </w:r>
      <w:r w:rsidRPr="007B7CC3">
        <w:rPr>
          <w:lang w:val="en-GB"/>
        </w:rPr>
        <w:t xml:space="preserve"> Peer-to-Peer ihre </w:t>
      </w:r>
      <w:r w:rsidRPr="007B7CC3">
        <w:rPr>
          <w:i/>
          <w:lang w:val="en-GB"/>
        </w:rPr>
        <w:t>Metadaten</w:t>
      </w:r>
      <w:r w:rsidRPr="007B7CC3">
        <w:rPr>
          <w:lang w:val="en-GB"/>
        </w:rPr>
        <w:t xml:space="preserve"> und </w:t>
      </w:r>
      <w:r w:rsidRPr="007B7CC3">
        <w:rPr>
          <w:i/>
          <w:lang w:val="en-GB"/>
        </w:rPr>
        <w:t>Identity</w:t>
      </w:r>
      <w:r w:rsidRPr="007B7CC3">
        <w:rPr>
          <w:lang w:val="en-GB"/>
        </w:rPr>
        <w:t xml:space="preserve"> </w:t>
      </w:r>
      <w:r w:rsidRPr="007B7CC3">
        <w:rPr>
          <w:i/>
          <w:lang w:val="en-GB"/>
        </w:rPr>
        <w:t>Provider</w:t>
      </w:r>
      <w:r w:rsidRPr="007B7CC3">
        <w:rPr>
          <w:lang w:val="en-GB"/>
        </w:rPr>
        <w:t xml:space="preserve"> Discovery-Informationen aus. </w:t>
      </w:r>
      <w:r>
        <w:t>Wenn der Verbund der Organisationen zu gross wird, skaliert dies schlecht. Deshalb werden diese Dienste vielfach zentralisiert und von einem vertrauenswürdigen Betreiber unterhalten (vgl. Abschnitt</w:t>
      </w:r>
      <w:r w:rsidR="004622A7">
        <w:t xml:space="preserve"> </w:t>
      </w:r>
      <w:r w:rsidR="004622A7">
        <w:fldChar w:fldCharType="begin"/>
      </w:r>
      <w:r w:rsidR="004622A7">
        <w:instrText xml:space="preserve"> REF _Ref485223876 \r \h </w:instrText>
      </w:r>
      <w:r w:rsidR="004622A7">
        <w:fldChar w:fldCharType="separate"/>
      </w:r>
      <w:r w:rsidR="00365D61">
        <w:t>E.4</w:t>
      </w:r>
      <w:r w:rsidR="004622A7">
        <w:fldChar w:fldCharType="end"/>
      </w:r>
      <w:r>
        <w:t>).</w:t>
      </w:r>
      <w:r w:rsidRPr="00531D9C">
        <w:t xml:space="preserve"> </w:t>
      </w:r>
    </w:p>
    <w:p w14:paraId="5CE5B36F" w14:textId="09E4C221" w:rsidR="00295D3A" w:rsidRDefault="00663C01" w:rsidP="00B57ACC">
      <w:pPr>
        <w:pStyle w:val="AnhangA1"/>
      </w:pPr>
      <w:bookmarkStart w:id="664" w:name="_Ref485223876"/>
      <w:bookmarkStart w:id="665" w:name="_Toc498958126"/>
      <w:r w:rsidRPr="003F6E31">
        <w:t>–</w:t>
      </w:r>
      <w:r w:rsidR="004622A7">
        <w:t xml:space="preserve"> </w:t>
      </w:r>
      <w:r w:rsidR="00295D3A">
        <w:t>Zentralisierte Metadaten und Discovery</w:t>
      </w:r>
      <w:bookmarkEnd w:id="664"/>
      <w:bookmarkEnd w:id="665"/>
    </w:p>
    <w:p w14:paraId="6C0946DB" w14:textId="191D305A" w:rsidR="00797194" w:rsidRPr="000A1B87" w:rsidRDefault="00295D3A" w:rsidP="00295D3A">
      <w:pPr>
        <w:pStyle w:val="Textkrper"/>
      </w:pPr>
      <w:r>
        <w:t xml:space="preserve">Die Auslagerung der beiden Dienste Metadaten und Discovery, wie in </w:t>
      </w:r>
      <w:r w:rsidR="004622A7">
        <w:fldChar w:fldCharType="begin"/>
      </w:r>
      <w:r w:rsidR="004622A7">
        <w:instrText xml:space="preserve"> REF _Ref485223832 \h </w:instrText>
      </w:r>
      <w:r w:rsidR="004622A7">
        <w:fldChar w:fldCharType="separate"/>
      </w:r>
      <w:r w:rsidR="00365D61">
        <w:t xml:space="preserve">Abbildung </w:t>
      </w:r>
      <w:r w:rsidR="00365D61">
        <w:rPr>
          <w:noProof/>
        </w:rPr>
        <w:t>28</w:t>
      </w:r>
      <w:r w:rsidR="004622A7">
        <w:fldChar w:fldCharType="end"/>
      </w:r>
      <w:r w:rsidR="004622A7">
        <w:t xml:space="preserve"> </w:t>
      </w:r>
      <w:r>
        <w:t>dargestellt, stellt ein typisches Szenario dar. Ein zentraler IAM-Dienstanbieter verwaltet und publiziert die Metadaten aller beteiligter Komponenten mit einem Metadata Aggregator (MDA) Service und unterhält zudem einen zentralen Discovery Service (DS).</w:t>
      </w:r>
    </w:p>
    <w:p w14:paraId="3BC38E76" w14:textId="50401A09" w:rsidR="00797194" w:rsidRPr="00B57ACC" w:rsidRDefault="00295D3A" w:rsidP="00DD1976">
      <w:pPr>
        <w:pStyle w:val="Abbildung"/>
      </w:pPr>
      <w:r w:rsidRPr="00D51F77">
        <w:t xml:space="preserve"> </w:t>
      </w:r>
      <w:r w:rsidR="00797194">
        <w:rPr>
          <w:lang w:val="de-CH" w:eastAsia="de-CH"/>
        </w:rPr>
        <w:drawing>
          <wp:inline distT="0" distB="0" distL="0" distR="0" wp14:anchorId="750C36B3" wp14:editId="589F04E3">
            <wp:extent cx="4471520" cy="1642647"/>
            <wp:effectExtent l="0" t="0" r="571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etadata-and-discovery.png"/>
                    <pic:cNvPicPr/>
                  </pic:nvPicPr>
                  <pic:blipFill>
                    <a:blip r:embed="rId56"/>
                    <a:stretch>
                      <a:fillRect/>
                    </a:stretch>
                  </pic:blipFill>
                  <pic:spPr>
                    <a:xfrm>
                      <a:off x="0" y="0"/>
                      <a:ext cx="4471520" cy="1642647"/>
                    </a:xfrm>
                    <a:prstGeom prst="rect">
                      <a:avLst/>
                    </a:prstGeom>
                  </pic:spPr>
                </pic:pic>
              </a:graphicData>
            </a:graphic>
          </wp:inline>
        </w:drawing>
      </w:r>
    </w:p>
    <w:p w14:paraId="740AACA9" w14:textId="3FFBD4C3" w:rsidR="00295D3A" w:rsidRDefault="00295D3A" w:rsidP="007869F4">
      <w:pPr>
        <w:pStyle w:val="Beschriftung"/>
      </w:pPr>
      <w:bookmarkStart w:id="666" w:name="_Ref485223832"/>
      <w:bookmarkStart w:id="667" w:name="_Toc498958157"/>
      <w:r>
        <w:t xml:space="preserve">Abbildung </w:t>
      </w:r>
      <w:fldSimple w:instr=" SEQ Abbildung \* ARABIC ">
        <w:r w:rsidR="00365D61">
          <w:rPr>
            <w:noProof/>
          </w:rPr>
          <w:t>28</w:t>
        </w:r>
      </w:fldSimple>
      <w:bookmarkEnd w:id="666"/>
      <w:r w:rsidR="004A1D98">
        <w:rPr>
          <w:noProof/>
        </w:rPr>
        <w:t xml:space="preserve"> </w:t>
      </w:r>
      <w:r>
        <w:t>Zentralisierte Metadaten und Discovery Service</w:t>
      </w:r>
      <w:bookmarkEnd w:id="667"/>
    </w:p>
    <w:p w14:paraId="588EB333" w14:textId="6BDAC09A" w:rsidR="00295D3A" w:rsidRDefault="00295D3A" w:rsidP="00295D3A">
      <w:pPr>
        <w:pStyle w:val="Textkrper"/>
      </w:pPr>
      <w:r>
        <w:t xml:space="preserve">Es können aber noch weitere Dienste zentralisiert werden, wie das </w:t>
      </w:r>
      <w:r w:rsidRPr="00EB6CDB">
        <w:rPr>
          <w:i/>
        </w:rPr>
        <w:t>Hub-'n'-Spoke Modell</w:t>
      </w:r>
      <w:r>
        <w:t xml:space="preserve"> in Abschnitt </w:t>
      </w:r>
      <w:r w:rsidR="004622A7">
        <w:fldChar w:fldCharType="begin"/>
      </w:r>
      <w:r w:rsidR="004622A7">
        <w:instrText xml:space="preserve"> REF _Ref485223504 \r \h </w:instrText>
      </w:r>
      <w:r w:rsidR="004622A7">
        <w:fldChar w:fldCharType="separate"/>
      </w:r>
      <w:r w:rsidR="00365D61">
        <w:t>E.5</w:t>
      </w:r>
      <w:r w:rsidR="004622A7">
        <w:fldChar w:fldCharType="end"/>
      </w:r>
      <w:r w:rsidR="004622A7">
        <w:t xml:space="preserve"> </w:t>
      </w:r>
      <w:r>
        <w:t>aufzeigt.</w:t>
      </w:r>
    </w:p>
    <w:p w14:paraId="757D8344" w14:textId="40F5CAD2" w:rsidR="00295D3A" w:rsidRDefault="00663C01" w:rsidP="00B57ACC">
      <w:pPr>
        <w:pStyle w:val="AnhangA1"/>
      </w:pPr>
      <w:bookmarkStart w:id="668" w:name="_Ref485223504"/>
      <w:bookmarkStart w:id="669" w:name="_Ref485223515"/>
      <w:bookmarkStart w:id="670" w:name="_Toc498958127"/>
      <w:r w:rsidRPr="003F6E31">
        <w:t>–</w:t>
      </w:r>
      <w:r w:rsidR="004622A7">
        <w:t xml:space="preserve"> </w:t>
      </w:r>
      <w:r w:rsidR="00295D3A" w:rsidRPr="00B840D7">
        <w:t>Hub-'n'-Spoke Model</w:t>
      </w:r>
      <w:r w:rsidR="00295D3A">
        <w:t>l</w:t>
      </w:r>
      <w:bookmarkEnd w:id="668"/>
      <w:bookmarkEnd w:id="669"/>
      <w:bookmarkEnd w:id="670"/>
    </w:p>
    <w:p w14:paraId="1CD0987F" w14:textId="1C33D9D0" w:rsidR="00FC2B57" w:rsidRDefault="00295D3A" w:rsidP="00295D3A">
      <w:pPr>
        <w:pStyle w:val="Textkrper"/>
      </w:pPr>
      <w:r>
        <w:t xml:space="preserve">Das </w:t>
      </w:r>
      <w:r w:rsidR="00311415">
        <w:t>Hub-'n'-</w:t>
      </w:r>
      <w:r w:rsidRPr="00B840D7">
        <w:t>Spoke</w:t>
      </w:r>
      <w:r>
        <w:rPr>
          <w:rStyle w:val="Funotenzeichen"/>
        </w:rPr>
        <w:footnoteReference w:id="17"/>
      </w:r>
      <w:r w:rsidRPr="00B840D7">
        <w:t xml:space="preserve"> </w:t>
      </w:r>
      <w:r>
        <w:t xml:space="preserve">Modell basiert auf einem zentralen </w:t>
      </w:r>
      <w:r w:rsidRPr="00770F37">
        <w:rPr>
          <w:i/>
        </w:rPr>
        <w:t>Identity Hub</w:t>
      </w:r>
      <w:r>
        <w:t xml:space="preserve">, welchem alle beteiligten Parteien mit ihren Diensten vertrauen. Wie in </w:t>
      </w:r>
      <w:r w:rsidR="004622A7">
        <w:fldChar w:fldCharType="begin"/>
      </w:r>
      <w:r w:rsidR="004622A7">
        <w:instrText xml:space="preserve"> REF _Ref485223416 \h </w:instrText>
      </w:r>
      <w:r w:rsidR="004622A7">
        <w:fldChar w:fldCharType="separate"/>
      </w:r>
      <w:r w:rsidR="00365D61">
        <w:t xml:space="preserve">Abbildung </w:t>
      </w:r>
      <w:r w:rsidR="00365D61">
        <w:rPr>
          <w:noProof/>
        </w:rPr>
        <w:t>29</w:t>
      </w:r>
      <w:r w:rsidR="004622A7">
        <w:fldChar w:fldCharType="end"/>
      </w:r>
      <w:r w:rsidR="004622A7">
        <w:t xml:space="preserve"> </w:t>
      </w:r>
      <w:r>
        <w:t xml:space="preserve">gezeigt, kann dieser </w:t>
      </w:r>
      <w:r w:rsidRPr="002F1D92">
        <w:rPr>
          <w:i/>
        </w:rPr>
        <w:t>Identity Hub</w:t>
      </w:r>
      <w:r w:rsidDel="006F625E">
        <w:t xml:space="preserve"> </w:t>
      </w:r>
      <w:r>
        <w:t xml:space="preserve">weitere Dienste von den Parteien übernehmen und zentral ausüben. Der Protokollablauf zur Laufzeit wird in diesem Modell verändert und damit direkter. Die RPs kommunizieren nur noch mit dem zentralen </w:t>
      </w:r>
      <w:r w:rsidRPr="002F1D92">
        <w:rPr>
          <w:i/>
        </w:rPr>
        <w:t>Identity Hub</w:t>
      </w:r>
      <w:r>
        <w:t xml:space="preserve">. Dieser unterhält eine zentrale Tabelle mit den </w:t>
      </w:r>
      <w:r w:rsidR="00311415">
        <w:br/>
      </w:r>
      <w:r>
        <w:rPr>
          <w:i/>
        </w:rPr>
        <w:t>E-Identities</w:t>
      </w:r>
      <w:r w:rsidR="004A1D98">
        <w:rPr>
          <w:i/>
        </w:rPr>
        <w:t xml:space="preserve"> </w:t>
      </w:r>
      <w:r>
        <w:t xml:space="preserve">der </w:t>
      </w:r>
      <w:r w:rsidRPr="00F640F3">
        <w:rPr>
          <w:i/>
        </w:rPr>
        <w:t>Subjekte</w:t>
      </w:r>
      <w:r>
        <w:t xml:space="preserve"> (Identity Linking). Damit kann er das </w:t>
      </w:r>
      <w:r w:rsidRPr="00F640F3">
        <w:rPr>
          <w:i/>
        </w:rPr>
        <w:t>Subjekt</w:t>
      </w:r>
      <w:r>
        <w:t xml:space="preserve"> bei einem der angegebenen </w:t>
      </w:r>
      <w:r w:rsidRPr="00F640F3">
        <w:rPr>
          <w:i/>
        </w:rPr>
        <w:t>Identity</w:t>
      </w:r>
      <w:r>
        <w:t xml:space="preserve"> </w:t>
      </w:r>
      <w:r w:rsidRPr="00F640F3">
        <w:rPr>
          <w:i/>
        </w:rPr>
        <w:t>Provider</w:t>
      </w:r>
      <w:r>
        <w:t xml:space="preserve"> authentifizieren lassen, kann Attributinformationen von anderen </w:t>
      </w:r>
      <w:r w:rsidR="00CD79ED">
        <w:t>Vermittlern</w:t>
      </w:r>
      <w:r>
        <w:t xml:space="preserve"> zusammentragen und stellt diese zu einer aggregierten Antwort an die </w:t>
      </w:r>
      <w:r w:rsidRPr="00770F37">
        <w:rPr>
          <w:i/>
        </w:rPr>
        <w:t>Relying Party</w:t>
      </w:r>
      <w:r>
        <w:t xml:space="preserve"> zusammen.</w:t>
      </w:r>
    </w:p>
    <w:p w14:paraId="690BFDCA" w14:textId="77777777" w:rsidR="00753C47" w:rsidRDefault="00753C47" w:rsidP="00295D3A">
      <w:pPr>
        <w:pStyle w:val="Textkrper"/>
      </w:pPr>
    </w:p>
    <w:p w14:paraId="084714BE" w14:textId="3250FDCE" w:rsidR="00295D3A" w:rsidRPr="00D51F77" w:rsidRDefault="00295D3A" w:rsidP="00DD1976">
      <w:pPr>
        <w:pStyle w:val="Abbildung"/>
      </w:pPr>
      <w:r w:rsidRPr="00D51F77">
        <w:t xml:space="preserve"> </w:t>
      </w:r>
      <w:r w:rsidR="00797194">
        <w:rPr>
          <w:lang w:val="de-CH" w:eastAsia="de-CH"/>
        </w:rPr>
        <w:drawing>
          <wp:inline distT="0" distB="0" distL="0" distR="0" wp14:anchorId="433CA4BC" wp14:editId="2084DA1F">
            <wp:extent cx="5104705" cy="2452403"/>
            <wp:effectExtent l="0" t="0" r="1270" b="508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ub'n'Spoke.png"/>
                    <pic:cNvPicPr/>
                  </pic:nvPicPr>
                  <pic:blipFill>
                    <a:blip r:embed="rId57"/>
                    <a:stretch>
                      <a:fillRect/>
                    </a:stretch>
                  </pic:blipFill>
                  <pic:spPr>
                    <a:xfrm>
                      <a:off x="0" y="0"/>
                      <a:ext cx="5104705" cy="2452403"/>
                    </a:xfrm>
                    <a:prstGeom prst="rect">
                      <a:avLst/>
                    </a:prstGeom>
                  </pic:spPr>
                </pic:pic>
              </a:graphicData>
            </a:graphic>
          </wp:inline>
        </w:drawing>
      </w:r>
    </w:p>
    <w:p w14:paraId="29F380D6" w14:textId="6EF94314" w:rsidR="00295D3A" w:rsidRDefault="00295D3A" w:rsidP="007869F4">
      <w:pPr>
        <w:pStyle w:val="Beschriftung"/>
      </w:pPr>
      <w:bookmarkStart w:id="671" w:name="_Ref485223416"/>
      <w:bookmarkStart w:id="672" w:name="_Toc498958158"/>
      <w:r>
        <w:t xml:space="preserve">Abbildung </w:t>
      </w:r>
      <w:fldSimple w:instr=" SEQ Abbildung \* ARABIC ">
        <w:r w:rsidR="00365D61">
          <w:rPr>
            <w:noProof/>
          </w:rPr>
          <w:t>29</w:t>
        </w:r>
      </w:fldSimple>
      <w:bookmarkEnd w:id="671"/>
      <w:r w:rsidR="004A1D98">
        <w:rPr>
          <w:noProof/>
        </w:rPr>
        <w:t xml:space="preserve"> </w:t>
      </w:r>
      <w:r>
        <w:t>Hub-'n'-Spoke Modell</w:t>
      </w:r>
      <w:bookmarkEnd w:id="672"/>
    </w:p>
    <w:p w14:paraId="577C8D8A" w14:textId="34A556C7" w:rsidR="00295D3A" w:rsidRDefault="00295D3A" w:rsidP="00295D3A">
      <w:pPr>
        <w:pStyle w:val="Textkrper"/>
      </w:pPr>
      <w:r>
        <w:t xml:space="preserve">Das in </w:t>
      </w:r>
      <w:r w:rsidR="004622A7">
        <w:fldChar w:fldCharType="begin"/>
      </w:r>
      <w:r w:rsidR="004622A7">
        <w:instrText xml:space="preserve"> REF _Ref485223416 \h </w:instrText>
      </w:r>
      <w:r w:rsidR="004622A7">
        <w:fldChar w:fldCharType="separate"/>
      </w:r>
      <w:r w:rsidR="00365D61">
        <w:t xml:space="preserve">Abbildung </w:t>
      </w:r>
      <w:r w:rsidR="00365D61">
        <w:rPr>
          <w:noProof/>
        </w:rPr>
        <w:t>29</w:t>
      </w:r>
      <w:r w:rsidR="004622A7">
        <w:fldChar w:fldCharType="end"/>
      </w:r>
      <w:r w:rsidR="004622A7">
        <w:t xml:space="preserve"> </w:t>
      </w:r>
      <w:r>
        <w:t xml:space="preserve">dargestellte </w:t>
      </w:r>
      <w:r w:rsidRPr="00EB6CDB">
        <w:rPr>
          <w:i/>
        </w:rPr>
        <w:t xml:space="preserve">Hub-'n'-Spoke Modell </w:t>
      </w:r>
      <w:r>
        <w:t xml:space="preserve">zeigt eine Möglichkeit der Zentralisierung von Diensten auf. Es sind hier ganz verschiedene Ausprägungen der Zentralisierung möglich, wie es auch Mischformen der hier vorgestellten </w:t>
      </w:r>
      <w:r w:rsidRPr="00F640F3">
        <w:rPr>
          <w:i/>
        </w:rPr>
        <w:t>Identity</w:t>
      </w:r>
      <w:r>
        <w:t xml:space="preserve"> </w:t>
      </w:r>
      <w:r w:rsidRPr="00F640F3">
        <w:rPr>
          <w:i/>
        </w:rPr>
        <w:t>Federation</w:t>
      </w:r>
      <w:r>
        <w:t xml:space="preserve"> Modelle gibt.</w:t>
      </w:r>
    </w:p>
    <w:p w14:paraId="604EBA60" w14:textId="77777777" w:rsidR="00295D3A" w:rsidRDefault="00295D3A" w:rsidP="00295D3A">
      <w:pPr>
        <w:pStyle w:val="Textkrper"/>
      </w:pPr>
      <w:r>
        <w:t xml:space="preserve">Unabhängig von der Art eines eingesetzten </w:t>
      </w:r>
      <w:r w:rsidRPr="00F640F3">
        <w:rPr>
          <w:i/>
        </w:rPr>
        <w:t>Identity</w:t>
      </w:r>
      <w:r>
        <w:t xml:space="preserve"> </w:t>
      </w:r>
      <w:r w:rsidRPr="00F640F3">
        <w:rPr>
          <w:i/>
        </w:rPr>
        <w:t>Federation</w:t>
      </w:r>
      <w:r>
        <w:t xml:space="preserve"> Modells stellt die (</w:t>
      </w:r>
      <w:r w:rsidRPr="003F6E31">
        <w:t>elektronische</w:t>
      </w:r>
      <w:r>
        <w:t>)</w:t>
      </w:r>
      <w:r w:rsidRPr="003F6E31">
        <w:t xml:space="preserve"> Zusammenarbeit über Organisationsgrenzen</w:t>
      </w:r>
      <w:r>
        <w:t xml:space="preserve"> in jedem Fall eine Herausforderung an die Planung, Vereinheitlichung der Prozesse und Semantik sowie an die Infrastruktur dar. Je grösser ein Organisationsverbund in einer Identity Federation ist, umso mehr muss ein vertragliches Regelwerk die Richtlinien für die Beziehungen der einzelnen Parteien festlegen. </w:t>
      </w:r>
    </w:p>
    <w:p w14:paraId="390E4319" w14:textId="77777777" w:rsidR="006F32BE" w:rsidRDefault="006F32BE" w:rsidP="006F32BE">
      <w:pPr>
        <w:pStyle w:val="AnhangA1"/>
      </w:pPr>
      <w:bookmarkStart w:id="673" w:name="_Toc498958128"/>
      <w:r w:rsidRPr="003F6E31">
        <w:t>–</w:t>
      </w:r>
      <w:r>
        <w:t xml:space="preserve"> Proxied Federation</w:t>
      </w:r>
      <w:bookmarkEnd w:id="673"/>
    </w:p>
    <w:p w14:paraId="7330E4AE" w14:textId="2539DB5E" w:rsidR="006F32BE" w:rsidRDefault="006F32BE" w:rsidP="006F32BE">
      <w:pPr>
        <w:pStyle w:val="Textkrper"/>
      </w:pPr>
      <w:r>
        <w:t>In einer Proxied Federation</w:t>
      </w:r>
      <w:r w:rsidR="00C26A46">
        <w:t xml:space="preserve">, einem Spezialfall des </w:t>
      </w:r>
      <w:r w:rsidR="00C26A46" w:rsidRPr="00EB6CDB">
        <w:rPr>
          <w:i/>
        </w:rPr>
        <w:t>Hub-'n'-Spoke Modell</w:t>
      </w:r>
      <w:r w:rsidR="00C26A46" w:rsidRPr="00B57ACC">
        <w:t xml:space="preserve"> (</w:t>
      </w:r>
      <w:r w:rsidR="00C26A46">
        <w:t>Kapitel E.5</w:t>
      </w:r>
      <w:r w:rsidR="00C26A46" w:rsidRPr="00B57ACC">
        <w:t>),</w:t>
      </w:r>
      <w:r w:rsidRPr="00C26A46">
        <w:t xml:space="preserve"> </w:t>
      </w:r>
      <w:r>
        <w:t>wird die direkte Verbindung von IdP (oder IdP/AA) zur einer RP vermieden, die Kommunikation findet über einen Vermittler (Proxy) statt.</w:t>
      </w:r>
    </w:p>
    <w:p w14:paraId="35C1D5CE" w14:textId="4B3EBEAD" w:rsidR="006F32BE" w:rsidRDefault="006F32BE" w:rsidP="006F32BE">
      <w:pPr>
        <w:pStyle w:val="Textkrper"/>
      </w:pPr>
      <w:r>
        <w:t>Dieser Proxy agiert auf der einen Seite als RP gegenüber dem IdP und auf der anderen Seite als IdP gegenüber der RP.</w:t>
      </w:r>
    </w:p>
    <w:p w14:paraId="14CBFA44" w14:textId="5EB3D42B" w:rsidR="006F32BE" w:rsidRDefault="006F32BE" w:rsidP="006F32BE">
      <w:pPr>
        <w:pStyle w:val="Textkrper"/>
      </w:pPr>
      <w:r>
        <w:t xml:space="preserve">Dieses Modell hat mehrere Vorteile. Zum einen wird die technische Integration zw. RP und IdP durch ein gemeinsames, standardisiertes Interface vereinfacht. Zum anderen kann damit </w:t>
      </w:r>
      <w:r w:rsidR="00D2336B">
        <w:t xml:space="preserve">die Informationsgebende (IdP/AA) und die Informationskonsumierende Ebene (RP) getrennt werden. Dadurch kann allgemein </w:t>
      </w:r>
      <w:r>
        <w:t xml:space="preserve">eine </w:t>
      </w:r>
      <w:r w:rsidR="006F2022">
        <w:t>Blindisierung</w:t>
      </w:r>
      <w:r>
        <w:t xml:space="preserve"> zwischen </w:t>
      </w:r>
      <w:r w:rsidR="00D2336B">
        <w:t>diesen beiden Ebenen</w:t>
      </w:r>
      <w:r w:rsidR="008369FA">
        <w:t xml:space="preserve"> erreicht werden u</w:t>
      </w:r>
      <w:r w:rsidR="00D2336B">
        <w:t>m</w:t>
      </w:r>
      <w:r w:rsidR="008369FA">
        <w:t xml:space="preserve"> damit u.a.</w:t>
      </w:r>
      <w:r>
        <w:t xml:space="preserve"> die Anforderungen </w:t>
      </w:r>
      <w:r w:rsidR="008369FA">
        <w:t>an den Schutz der Privatsphäre R1 und R2</w:t>
      </w:r>
      <w:r>
        <w:t xml:space="preserve"> aus Kapitel </w:t>
      </w:r>
      <w:r>
        <w:fldChar w:fldCharType="begin"/>
      </w:r>
      <w:r>
        <w:instrText xml:space="preserve"> REF _Ref491347449 \r \h </w:instrText>
      </w:r>
      <w:r>
        <w:fldChar w:fldCharType="separate"/>
      </w:r>
      <w:r w:rsidR="00365D61">
        <w:t>9.1</w:t>
      </w:r>
      <w:r>
        <w:fldChar w:fldCharType="end"/>
      </w:r>
      <w:r>
        <w:t xml:space="preserve"> erfüllen</w:t>
      </w:r>
      <w:r w:rsidR="00D2336B">
        <w:t xml:space="preserve"> zu können</w:t>
      </w:r>
      <w:r>
        <w:t xml:space="preserve">. </w:t>
      </w:r>
    </w:p>
    <w:p w14:paraId="1E9A5E1A" w14:textId="441BE7DD" w:rsidR="006F32BE" w:rsidRDefault="006F32BE" w:rsidP="00B57ACC">
      <w:pPr>
        <w:keepNext/>
        <w:spacing w:after="0" w:line="240" w:lineRule="auto"/>
      </w:pPr>
      <w:r>
        <w:rPr>
          <w:noProof/>
        </w:rPr>
        <w:drawing>
          <wp:inline distT="0" distB="0" distL="0" distR="0" wp14:anchorId="3F7C8FB6" wp14:editId="5348756D">
            <wp:extent cx="4562720" cy="887027"/>
            <wp:effectExtent l="0" t="0" r="0" b="889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tretch>
                      <a:fillRect/>
                    </a:stretch>
                  </pic:blipFill>
                  <pic:spPr bwMode="auto">
                    <a:xfrm>
                      <a:off x="0" y="0"/>
                      <a:ext cx="4562720" cy="887027"/>
                    </a:xfrm>
                    <a:prstGeom prst="rect">
                      <a:avLst/>
                    </a:prstGeom>
                    <a:noFill/>
                    <a:ln>
                      <a:noFill/>
                    </a:ln>
                  </pic:spPr>
                </pic:pic>
              </a:graphicData>
            </a:graphic>
          </wp:inline>
        </w:drawing>
      </w:r>
    </w:p>
    <w:p w14:paraId="08C8770F" w14:textId="523D3760" w:rsidR="00295D3A" w:rsidRDefault="006F32BE" w:rsidP="007869F4">
      <w:pPr>
        <w:pStyle w:val="Beschriftung"/>
      </w:pPr>
      <w:bookmarkStart w:id="674" w:name="_Toc498958159"/>
      <w:r>
        <w:t xml:space="preserve">Abbildung </w:t>
      </w:r>
      <w:fldSimple w:instr=" SEQ Abbildung \* ARABIC ">
        <w:r w:rsidR="00365D61">
          <w:rPr>
            <w:noProof/>
          </w:rPr>
          <w:t>30</w:t>
        </w:r>
      </w:fldSimple>
      <w:r>
        <w:t xml:space="preserve"> Proxied Federation</w:t>
      </w:r>
      <w:bookmarkEnd w:id="674"/>
    </w:p>
    <w:p w14:paraId="350A6BAE" w14:textId="77777777" w:rsidR="00373914" w:rsidRDefault="00373914">
      <w:pPr>
        <w:spacing w:after="0" w:line="240" w:lineRule="auto"/>
        <w:rPr>
          <w:b/>
          <w:bCs/>
          <w:sz w:val="32"/>
        </w:rPr>
      </w:pPr>
      <w:r>
        <w:br w:type="page"/>
      </w:r>
    </w:p>
    <w:p w14:paraId="0CBE9DCC" w14:textId="37BBA735" w:rsidR="00E75627" w:rsidRPr="007F230B" w:rsidRDefault="00663C01" w:rsidP="007F230B">
      <w:pPr>
        <w:pStyle w:val="Anhang"/>
      </w:pPr>
      <w:bookmarkStart w:id="675" w:name="_Toc498958129"/>
      <w:r w:rsidRPr="003F6E31">
        <w:t>–</w:t>
      </w:r>
      <w:r w:rsidR="007F230B">
        <w:t xml:space="preserve"> </w:t>
      </w:r>
      <w:r w:rsidR="00C07CD2">
        <w:t>Ä</w:t>
      </w:r>
      <w:r w:rsidR="00BB1B71" w:rsidRPr="00BB1B71">
        <w:t xml:space="preserve">nderungen gegenüber Version </w:t>
      </w:r>
      <w:r w:rsidR="00C07CD2">
        <w:t>2</w:t>
      </w:r>
      <w:r w:rsidR="00BB1B71" w:rsidRPr="00BB1B71">
        <w:t>.</w:t>
      </w:r>
      <w:r w:rsidR="00BB1B71">
        <w:t>00</w:t>
      </w:r>
      <w:bookmarkEnd w:id="654"/>
      <w:bookmarkEnd w:id="675"/>
    </w:p>
    <w:p w14:paraId="76FE18DC" w14:textId="2C6162AC" w:rsidR="00C07CD2" w:rsidRDefault="003B60D6" w:rsidP="003B60D6">
      <w:r>
        <w:t>Der vorliegende Standard basiert auf dem Gestaltungsprinzip eCH-0107</w:t>
      </w:r>
      <w:r w:rsidR="00AE37A3">
        <w:t xml:space="preserve"> </w:t>
      </w:r>
      <w:r>
        <w:t>v</w:t>
      </w:r>
      <w:r w:rsidR="00C07CD2">
        <w:t>2</w:t>
      </w:r>
      <w:r w:rsidR="0016789E">
        <w:t>.00</w:t>
      </w:r>
      <w:r>
        <w:t>. Es sind in der Überarbeitung aber wesentliche neue Erkenntnisse und Konzepte eingeflossen.</w:t>
      </w:r>
    </w:p>
    <w:p w14:paraId="38E7C327" w14:textId="686749DB" w:rsidR="00C07CD2" w:rsidRDefault="00EE1B16" w:rsidP="003B60D6">
      <w:r w:rsidRPr="00774D88">
        <w:t>So wur</w:t>
      </w:r>
      <w:r w:rsidR="00AE37A3" w:rsidRPr="00774D88">
        <w:t xml:space="preserve">de eCH-0107 in der Version </w:t>
      </w:r>
      <w:r w:rsidR="005D5F88" w:rsidRPr="00774D88">
        <w:t>3</w:t>
      </w:r>
      <w:r w:rsidR="00AE37A3" w:rsidRPr="00774D88">
        <w:t>.0</w:t>
      </w:r>
      <w:r w:rsidRPr="00774D88">
        <w:t xml:space="preserve"> in wesentlichen Teilen </w:t>
      </w:r>
      <w:r w:rsidR="005D5F88" w:rsidRPr="00774D88">
        <w:t>über</w:t>
      </w:r>
      <w:r w:rsidRPr="00774D88">
        <w:t>arbeitet.</w:t>
      </w:r>
      <w:r>
        <w:t xml:space="preserve"> </w:t>
      </w:r>
    </w:p>
    <w:p w14:paraId="07B84C1E" w14:textId="5D894141" w:rsidR="003B60D6" w:rsidRDefault="003B60D6" w:rsidP="003B60D6">
      <w:r>
        <w:t>Nachfolgend werden die g</w:t>
      </w:r>
      <w:r w:rsidR="00EE1B16">
        <w:t xml:space="preserve">enerellen Änderungen aufgeführt und auf die jeweiligen Inhalte in eCH-0107 Version </w:t>
      </w:r>
      <w:r w:rsidR="001520AB">
        <w:t>2</w:t>
      </w:r>
      <w:r w:rsidR="00EE1B16">
        <w:t>.00 verwiesen.</w:t>
      </w:r>
    </w:p>
    <w:p w14:paraId="444CC66F" w14:textId="77777777" w:rsidR="003B60D6" w:rsidRDefault="003B60D6" w:rsidP="003B60D6">
      <w:pPr>
        <w:rPr>
          <w:b/>
        </w:rPr>
      </w:pPr>
      <w:r w:rsidRPr="003B60D6">
        <w:rPr>
          <w:b/>
        </w:rPr>
        <w:t>Grundsätzliches</w:t>
      </w:r>
      <w:r>
        <w:rPr>
          <w:b/>
        </w:rPr>
        <w:t xml:space="preserve">: </w:t>
      </w:r>
    </w:p>
    <w:p w14:paraId="5AF79DD6" w14:textId="6865FBC2" w:rsidR="003B60D6" w:rsidRPr="004C13FC" w:rsidRDefault="003B60D6" w:rsidP="004C13FC">
      <w:pPr>
        <w:pStyle w:val="Textkrper"/>
        <w:numPr>
          <w:ilvl w:val="0"/>
          <w:numId w:val="3"/>
        </w:numPr>
        <w:rPr>
          <w:i/>
        </w:rPr>
      </w:pPr>
      <w:r w:rsidRPr="004C13FC">
        <w:rPr>
          <w:i/>
        </w:rPr>
        <w:t xml:space="preserve">Der Aufbau der Kapitel wurde </w:t>
      </w:r>
      <w:r w:rsidR="008E4178">
        <w:rPr>
          <w:i/>
        </w:rPr>
        <w:t xml:space="preserve">nicht </w:t>
      </w:r>
      <w:r w:rsidRPr="004C13FC">
        <w:rPr>
          <w:i/>
        </w:rPr>
        <w:t>grundsätzlich geändert</w:t>
      </w:r>
      <w:r w:rsidR="008E4178">
        <w:rPr>
          <w:i/>
        </w:rPr>
        <w:t>, sondern die einzelnen Kapitel wurden überarbeitet</w:t>
      </w:r>
      <w:r w:rsidR="006F7255" w:rsidRPr="004C13FC">
        <w:rPr>
          <w:i/>
        </w:rPr>
        <w:t xml:space="preserve">. </w:t>
      </w:r>
    </w:p>
    <w:p w14:paraId="07783DF7" w14:textId="7815D5BB" w:rsidR="004C13FC" w:rsidRPr="00774D88" w:rsidRDefault="004C13FC" w:rsidP="00EB6587">
      <w:pPr>
        <w:pStyle w:val="Textkrper"/>
        <w:numPr>
          <w:ilvl w:val="0"/>
          <w:numId w:val="3"/>
        </w:numPr>
        <w:rPr>
          <w:i/>
        </w:rPr>
      </w:pPr>
      <w:r w:rsidRPr="00774D88">
        <w:rPr>
          <w:i/>
        </w:rPr>
        <w:t>V</w:t>
      </w:r>
      <w:r w:rsidR="00AE37A3" w:rsidRPr="00774D88">
        <w:rPr>
          <w:i/>
        </w:rPr>
        <w:t>2.0</w:t>
      </w:r>
      <w:r w:rsidRPr="00774D88">
        <w:rPr>
          <w:i/>
        </w:rPr>
        <w:t xml:space="preserve"> </w:t>
      </w:r>
      <w:r w:rsidR="0051794F" w:rsidRPr="00774D88">
        <w:rPr>
          <w:i/>
        </w:rPr>
        <w:t>beschränkt sich</w:t>
      </w:r>
      <w:r w:rsidR="00EB6587" w:rsidRPr="00774D88">
        <w:rPr>
          <w:i/>
        </w:rPr>
        <w:t xml:space="preserve"> </w:t>
      </w:r>
      <w:r w:rsidRPr="00774D88">
        <w:rPr>
          <w:i/>
        </w:rPr>
        <w:t xml:space="preserve">konsequent </w:t>
      </w:r>
      <w:r w:rsidR="0051794F" w:rsidRPr="00774D88">
        <w:rPr>
          <w:i/>
        </w:rPr>
        <w:t xml:space="preserve">auf </w:t>
      </w:r>
      <w:r w:rsidR="00EB6587" w:rsidRPr="00774D88">
        <w:rPr>
          <w:i/>
        </w:rPr>
        <w:t xml:space="preserve">das </w:t>
      </w:r>
      <w:r w:rsidR="00C05AC3">
        <w:rPr>
          <w:i/>
        </w:rPr>
        <w:t>organisations</w:t>
      </w:r>
      <w:r w:rsidR="00C05AC3" w:rsidRPr="00774D88">
        <w:rPr>
          <w:i/>
        </w:rPr>
        <w:t>übergreifende</w:t>
      </w:r>
      <w:r w:rsidR="00C05AC3">
        <w:rPr>
          <w:i/>
        </w:rPr>
        <w:t>s</w:t>
      </w:r>
      <w:r w:rsidR="00C05AC3" w:rsidRPr="00774D88">
        <w:rPr>
          <w:i/>
        </w:rPr>
        <w:t xml:space="preserve"> </w:t>
      </w:r>
      <w:r w:rsidRPr="00774D88">
        <w:rPr>
          <w:i/>
        </w:rPr>
        <w:t>IAM</w:t>
      </w:r>
      <w:r w:rsidR="0051794F" w:rsidRPr="00774D88">
        <w:rPr>
          <w:i/>
        </w:rPr>
        <w:t>.</w:t>
      </w:r>
      <w:r w:rsidRPr="00774D88">
        <w:rPr>
          <w:i/>
        </w:rPr>
        <w:t xml:space="preserve"> </w:t>
      </w:r>
    </w:p>
    <w:p w14:paraId="1E33BEFF" w14:textId="77777777" w:rsidR="00365D61" w:rsidRPr="00365D61" w:rsidRDefault="008E4178" w:rsidP="00365D61">
      <w:pPr>
        <w:pStyle w:val="Textkrper"/>
        <w:numPr>
          <w:ilvl w:val="0"/>
          <w:numId w:val="3"/>
        </w:numPr>
        <w:rPr>
          <w:b/>
        </w:rPr>
      </w:pPr>
      <w:r w:rsidRPr="002E2F1A">
        <w:rPr>
          <w:i/>
        </w:rPr>
        <w:t xml:space="preserve">Das Glossar </w:t>
      </w:r>
      <w:r w:rsidR="00C05AC3">
        <w:rPr>
          <w:i/>
        </w:rPr>
        <w:t>v</w:t>
      </w:r>
      <w:r w:rsidRPr="002E2F1A">
        <w:rPr>
          <w:i/>
        </w:rPr>
        <w:t>on V2.0</w:t>
      </w:r>
      <w:r w:rsidRPr="008E4178">
        <w:rPr>
          <w:i/>
        </w:rPr>
        <w:t xml:space="preserve"> enth</w:t>
      </w:r>
      <w:r w:rsidRPr="002E2F1A">
        <w:rPr>
          <w:i/>
        </w:rPr>
        <w:t>ielt vi</w:t>
      </w:r>
      <w:r>
        <w:rPr>
          <w:i/>
        </w:rPr>
        <w:t>ele Begriffe aus dem IAM, die nicht im Dokument verwendet wurde. Um in Zukunft eine einheitliche Terminologie bei</w:t>
      </w:r>
      <w:r w:rsidR="00C05AC3">
        <w:rPr>
          <w:i/>
        </w:rPr>
        <w:t xml:space="preserve"> </w:t>
      </w:r>
      <w:r>
        <w:rPr>
          <w:i/>
        </w:rPr>
        <w:t>alle</w:t>
      </w:r>
      <w:r w:rsidR="00C05AC3">
        <w:rPr>
          <w:i/>
        </w:rPr>
        <w:t>n</w:t>
      </w:r>
      <w:r>
        <w:rPr>
          <w:i/>
        </w:rPr>
        <w:t xml:space="preserve"> IAM-Standards verwenden zu können, wurde diese</w:t>
      </w:r>
      <w:r w:rsidR="00C05AC3">
        <w:rPr>
          <w:i/>
        </w:rPr>
        <w:t>s</w:t>
      </w:r>
      <w:r>
        <w:rPr>
          <w:i/>
        </w:rPr>
        <w:t xml:space="preserve"> Glossar in einen eigenen Standard (</w:t>
      </w:r>
      <w:r w:rsidR="00BB351D">
        <w:rPr>
          <w:i/>
        </w:rPr>
        <w:t>e</w:t>
      </w:r>
      <w:r>
        <w:rPr>
          <w:i/>
        </w:rPr>
        <w:t>CH</w:t>
      </w:r>
      <w:r w:rsidR="00BB351D">
        <w:rPr>
          <w:i/>
        </w:rPr>
        <w:t>-</w:t>
      </w:r>
      <w:r w:rsidR="00BB351D" w:rsidRPr="00B6479C">
        <w:rPr>
          <w:i/>
        </w:rPr>
        <w:t>0219</w:t>
      </w:r>
      <w:r w:rsidR="00243A75" w:rsidRPr="00243A75">
        <w:rPr>
          <w:i/>
        </w:rPr>
        <w:t xml:space="preserve"> </w:t>
      </w:r>
      <w:r w:rsidR="00243A75" w:rsidRPr="00B6479C">
        <w:rPr>
          <w:i/>
        </w:rPr>
        <w:fldChar w:fldCharType="begin" w:fldLock="1"/>
      </w:r>
      <w:r w:rsidR="00AE2CFE">
        <w:rPr>
          <w:i/>
        </w:rPr>
        <w:instrText>ADDIN CSL_CITATION { "citationItems" : [ { "id" : "ITEM-1", "itemData" : { "author" : [ { "dropping-particle" : "", "family" : "Laube-rosenpflanzer", "given" : "Annett", "non-dropping-particle" : "", "parse-names" : false, "suffix" : "" }, { "dropping-particle" : "", "family" : "Spichiger", "given" : "Andreas", "non-dropping-particle" : "", "parse-names" : false, "suffix" : "" }, { "dropping-particle" : "", "family" : "Kessler", "given" : "Thomas", "non-dropping-particle" : "", "parse-names" : false, "suffix" : "" }, { "dropping-particle" : "", "family" : "M\u00fcller", "given" : "Adrian", "non-dropping-particle" : "", "parse-names" : false, "suffix" : "" }, { "dropping-particle" : "", "family" : "Kunz", "given" : "Marc", "non-dropping-particle" : "", "parse-names" : false, "suffix" : "" } ], "id" : "ITEM-1", "issued" : { "date-parts" : [ [ "2017" ] ] }, "title" : "eCH-0219 - IAM-Glossar", "type" : "article-journal", "volume" : "1.0" }, "uris" : [ "http://www.mendeley.com/documents/?uuid=003fc91e-0e01-45d1-94e1-8ce145aea54e" ] } ], "mendeley" : { "formattedCitation" : "[1]", "plainTextFormattedCitation" : "[1]", "previouslyFormattedCitation" : "[1]" }, "properties" : { "noteIndex" : 0 }, "schema" : "https://github.com/citation-style-language/schema/raw/master/csl-citation.json" }</w:instrText>
      </w:r>
      <w:r w:rsidR="00243A75" w:rsidRPr="00B6479C">
        <w:rPr>
          <w:i/>
        </w:rPr>
        <w:fldChar w:fldCharType="separate"/>
      </w:r>
      <w:r w:rsidR="00243A75" w:rsidRPr="009C6BA2">
        <w:rPr>
          <w:i/>
          <w:noProof/>
        </w:rPr>
        <w:t>[1]</w:t>
      </w:r>
      <w:r w:rsidR="00243A75" w:rsidRPr="00B6479C">
        <w:rPr>
          <w:i/>
        </w:rPr>
        <w:fldChar w:fldCharType="end"/>
      </w:r>
      <w:r w:rsidR="00BB351D" w:rsidRPr="00B6479C">
        <w:rPr>
          <w:i/>
        </w:rPr>
        <w:t>)</w:t>
      </w:r>
      <w:r w:rsidRPr="00B6479C">
        <w:rPr>
          <w:i/>
        </w:rPr>
        <w:t xml:space="preserve"> ausgelagert</w:t>
      </w:r>
      <w:r>
        <w:rPr>
          <w:i/>
        </w:rPr>
        <w:t>. Im Dokument selbst werden nur</w:t>
      </w:r>
      <w:r w:rsidR="00C05AC3">
        <w:rPr>
          <w:i/>
        </w:rPr>
        <w:t xml:space="preserve"> einige zum Verständnis notwendigen</w:t>
      </w:r>
      <w:r>
        <w:rPr>
          <w:i/>
        </w:rPr>
        <w:t xml:space="preserve"> die verwendeten Begriffe </w:t>
      </w:r>
      <w:r w:rsidR="00ED24FF">
        <w:rPr>
          <w:i/>
        </w:rPr>
        <w:t>zitiert</w:t>
      </w:r>
      <w:r>
        <w:rPr>
          <w:i/>
        </w:rPr>
        <w:t>.</w:t>
      </w:r>
      <w:r w:rsidR="00EE1B16" w:rsidRPr="006E364E">
        <w:rPr>
          <w:b/>
        </w:rPr>
        <w:fldChar w:fldCharType="begin"/>
      </w:r>
      <w:r w:rsidR="00EE1B16" w:rsidRPr="00DF18FD">
        <w:rPr>
          <w:b/>
        </w:rPr>
        <w:instrText xml:space="preserve"> REF _Ref366230804 \h  \* MERGEFORMAT </w:instrText>
      </w:r>
      <w:r w:rsidR="00EE1B16" w:rsidRPr="006E364E">
        <w:rPr>
          <w:b/>
        </w:rPr>
      </w:r>
      <w:r w:rsidR="00EE1B16" w:rsidRPr="006E364E">
        <w:rPr>
          <w:b/>
        </w:rPr>
        <w:fldChar w:fldCharType="separate"/>
      </w:r>
    </w:p>
    <w:p w14:paraId="2AEDCFCC" w14:textId="38744BB9" w:rsidR="004C13FC" w:rsidRPr="004C13FC" w:rsidRDefault="00365D61" w:rsidP="004C13FC">
      <w:pPr>
        <w:pStyle w:val="Textkrper"/>
        <w:rPr>
          <w:b/>
        </w:rPr>
      </w:pPr>
      <w:r w:rsidRPr="00365D61">
        <w:rPr>
          <w:b/>
        </w:rPr>
        <w:t>Einleitung</w:t>
      </w:r>
      <w:r w:rsidR="00EE1B16" w:rsidRPr="006E364E">
        <w:rPr>
          <w:b/>
        </w:rPr>
        <w:fldChar w:fldCharType="end"/>
      </w:r>
      <w:r w:rsidR="00EE1B16">
        <w:rPr>
          <w:b/>
        </w:rPr>
        <w:t xml:space="preserve"> </w:t>
      </w:r>
      <w:r w:rsidR="007A5BE3">
        <w:rPr>
          <w:b/>
        </w:rPr>
        <w:t>[</w:t>
      </w:r>
      <w:r w:rsidR="00EE1B16">
        <w:rPr>
          <w:b/>
        </w:rPr>
        <w:t xml:space="preserve">eCH-0107 </w:t>
      </w:r>
      <w:r w:rsidR="000F17B4">
        <w:rPr>
          <w:b/>
        </w:rPr>
        <w:t>V</w:t>
      </w:r>
      <w:r w:rsidR="007622AC">
        <w:rPr>
          <w:b/>
        </w:rPr>
        <w:t>2</w:t>
      </w:r>
      <w:r w:rsidR="00EE1B16">
        <w:rPr>
          <w:b/>
        </w:rPr>
        <w:t xml:space="preserve">.0 </w:t>
      </w:r>
      <w:r w:rsidR="007A5BE3">
        <w:rPr>
          <w:b/>
        </w:rPr>
        <w:t xml:space="preserve">Kapitel </w:t>
      </w:r>
      <w:r w:rsidR="007622AC">
        <w:rPr>
          <w:b/>
        </w:rPr>
        <w:t>2</w:t>
      </w:r>
      <w:r w:rsidR="007A5BE3">
        <w:rPr>
          <w:b/>
        </w:rPr>
        <w:t>]</w:t>
      </w:r>
    </w:p>
    <w:p w14:paraId="236F216F" w14:textId="0BB43A83" w:rsidR="00287A99" w:rsidRPr="00774D88" w:rsidRDefault="00287A99" w:rsidP="007A5BE3">
      <w:pPr>
        <w:pStyle w:val="Textkrper"/>
        <w:numPr>
          <w:ilvl w:val="0"/>
          <w:numId w:val="46"/>
        </w:numPr>
        <w:rPr>
          <w:i/>
        </w:rPr>
      </w:pPr>
      <w:r w:rsidRPr="00774D88">
        <w:rPr>
          <w:i/>
        </w:rPr>
        <w:t>Die Einleitung wurde komplett überarbeitet und auf föderiertes IAM</w:t>
      </w:r>
      <w:r w:rsidR="00ED24FF">
        <w:rPr>
          <w:i/>
        </w:rPr>
        <w:t xml:space="preserve"> in organisationsübergreifenden Kontext fokussiert.</w:t>
      </w:r>
    </w:p>
    <w:p w14:paraId="7962683A" w14:textId="0A927A2D" w:rsidR="00287A99" w:rsidRPr="0095277E" w:rsidRDefault="007A5BE3" w:rsidP="007A5BE3">
      <w:pPr>
        <w:pStyle w:val="Textkrper"/>
        <w:rPr>
          <w:b/>
        </w:rPr>
      </w:pPr>
      <w:r w:rsidRPr="0095277E">
        <w:rPr>
          <w:b/>
        </w:rPr>
        <w:t xml:space="preserve">Kapitel </w:t>
      </w:r>
      <w:r w:rsidR="0095277E" w:rsidRPr="0095277E">
        <w:rPr>
          <w:b/>
        </w:rPr>
        <w:fldChar w:fldCharType="begin"/>
      </w:r>
      <w:r w:rsidR="0095277E" w:rsidRPr="0095277E">
        <w:rPr>
          <w:b/>
        </w:rPr>
        <w:instrText xml:space="preserve"> REF _Ref496025745 \r \h  \* MERGEFORMAT </w:instrText>
      </w:r>
      <w:r w:rsidR="0095277E" w:rsidRPr="0095277E">
        <w:rPr>
          <w:b/>
        </w:rPr>
      </w:r>
      <w:r w:rsidR="0095277E" w:rsidRPr="0095277E">
        <w:rPr>
          <w:b/>
        </w:rPr>
        <w:fldChar w:fldCharType="separate"/>
      </w:r>
      <w:r w:rsidR="00365D61">
        <w:rPr>
          <w:b/>
        </w:rPr>
        <w:t>3</w:t>
      </w:r>
      <w:r w:rsidR="0095277E" w:rsidRPr="0095277E">
        <w:rPr>
          <w:b/>
        </w:rPr>
        <w:fldChar w:fldCharType="end"/>
      </w:r>
      <w:r w:rsidR="0095277E" w:rsidRPr="0095277E">
        <w:rPr>
          <w:b/>
        </w:rPr>
        <w:t xml:space="preserve"> </w:t>
      </w:r>
      <w:r w:rsidR="0095277E" w:rsidRPr="0095277E">
        <w:rPr>
          <w:b/>
        </w:rPr>
        <w:fldChar w:fldCharType="begin"/>
      </w:r>
      <w:r w:rsidR="0095277E" w:rsidRPr="0095277E">
        <w:rPr>
          <w:b/>
        </w:rPr>
        <w:instrText xml:space="preserve"> REF _Ref496025749 \h  \* MERGEFORMAT </w:instrText>
      </w:r>
      <w:r w:rsidR="0095277E" w:rsidRPr="0095277E">
        <w:rPr>
          <w:b/>
        </w:rPr>
      </w:r>
      <w:r w:rsidR="0095277E" w:rsidRPr="0095277E">
        <w:rPr>
          <w:b/>
        </w:rPr>
        <w:fldChar w:fldCharType="separate"/>
      </w:r>
      <w:r w:rsidR="00365D61" w:rsidRPr="00365D61">
        <w:rPr>
          <w:b/>
        </w:rPr>
        <w:t>Rollen und Stakeholder</w:t>
      </w:r>
      <w:r w:rsidR="0095277E" w:rsidRPr="0095277E">
        <w:rPr>
          <w:b/>
        </w:rPr>
        <w:fldChar w:fldCharType="end"/>
      </w:r>
      <w:r w:rsidR="0095277E" w:rsidRPr="0095277E">
        <w:rPr>
          <w:b/>
        </w:rPr>
        <w:t xml:space="preserve"> </w:t>
      </w:r>
      <w:r w:rsidRPr="0095277E">
        <w:rPr>
          <w:b/>
        </w:rPr>
        <w:t>[</w:t>
      </w:r>
      <w:r w:rsidR="00577D90" w:rsidRPr="0095277E">
        <w:rPr>
          <w:b/>
        </w:rPr>
        <w:t>eCH-0107 V2.0 Kapitel 3</w:t>
      </w:r>
      <w:r w:rsidRPr="0095277E">
        <w:rPr>
          <w:b/>
        </w:rPr>
        <w:t>]</w:t>
      </w:r>
    </w:p>
    <w:p w14:paraId="10BB1DEF" w14:textId="3154B088" w:rsidR="008211D7" w:rsidRPr="00BD69A8" w:rsidRDefault="00ED24FF">
      <w:pPr>
        <w:pStyle w:val="Textkrper"/>
        <w:numPr>
          <w:ilvl w:val="0"/>
          <w:numId w:val="46"/>
        </w:numPr>
        <w:rPr>
          <w:i/>
        </w:rPr>
      </w:pPr>
      <w:r w:rsidRPr="00BD69A8">
        <w:rPr>
          <w:i/>
        </w:rPr>
        <w:t>Es wird neu zwischen Stakeholder und Rollen im IAM unterschieden; während die Stakeholder den motivierenden Aspekt beschreiben, sind die verschiedenen Rollen die Ausführenden der Prozesse aus Kapitel 6. Die Beziehungen zwischen Stakeholdern und Rollen werden beschrieben</w:t>
      </w:r>
      <w:r w:rsidR="00EE1B16" w:rsidRPr="00BD69A8">
        <w:rPr>
          <w:i/>
        </w:rPr>
        <w:t>.</w:t>
      </w:r>
    </w:p>
    <w:p w14:paraId="3EDEAF63" w14:textId="14A89A22" w:rsidR="00136034" w:rsidRDefault="00EE1B16" w:rsidP="00136034">
      <w:pPr>
        <w:pStyle w:val="Textkrper"/>
        <w:rPr>
          <w:b/>
        </w:rPr>
      </w:pPr>
      <w:r>
        <w:rPr>
          <w:b/>
        </w:rPr>
        <w:t xml:space="preserve">Kapitel </w:t>
      </w:r>
      <w:r w:rsidR="00577D90">
        <w:rPr>
          <w:b/>
        </w:rPr>
        <w:t>4</w:t>
      </w:r>
      <w:r w:rsidR="000F3CD6" w:rsidRPr="002E2F1A">
        <w:rPr>
          <w:b/>
        </w:rPr>
        <w:t xml:space="preserve"> </w:t>
      </w:r>
      <w:r w:rsidR="0095277E">
        <w:rPr>
          <w:b/>
        </w:rPr>
        <w:t>Anforderungen</w:t>
      </w:r>
    </w:p>
    <w:p w14:paraId="44D1069A" w14:textId="175AE781" w:rsidR="00EE1B16" w:rsidRPr="00774D88" w:rsidRDefault="00961854" w:rsidP="009C6BA2">
      <w:pPr>
        <w:pStyle w:val="Textkrper"/>
        <w:numPr>
          <w:ilvl w:val="0"/>
          <w:numId w:val="78"/>
        </w:numPr>
        <w:rPr>
          <w:i/>
        </w:rPr>
      </w:pPr>
      <w:r w:rsidRPr="00774D88">
        <w:rPr>
          <w:i/>
        </w:rPr>
        <w:t xml:space="preserve">Die Designprinzipien </w:t>
      </w:r>
      <w:r w:rsidR="00ED24FF" w:rsidRPr="00774D88">
        <w:rPr>
          <w:i/>
        </w:rPr>
        <w:t xml:space="preserve">und allgemeine </w:t>
      </w:r>
      <w:r w:rsidR="00ED24FF" w:rsidRPr="00F3602D">
        <w:rPr>
          <w:i/>
        </w:rPr>
        <w:t xml:space="preserve">Anforderungen an ein föderiertes IAMSystem </w:t>
      </w:r>
      <w:r w:rsidRPr="00C61841">
        <w:rPr>
          <w:i/>
        </w:rPr>
        <w:t xml:space="preserve">wurden </w:t>
      </w:r>
      <w:r w:rsidR="00ED24FF" w:rsidRPr="00C61841">
        <w:rPr>
          <w:i/>
        </w:rPr>
        <w:t xml:space="preserve">überarbeitet und durch neue </w:t>
      </w:r>
      <w:r w:rsidR="00ED24FF" w:rsidRPr="00B6479C">
        <w:rPr>
          <w:i/>
        </w:rPr>
        <w:t>Erkenntnisse (</w:t>
      </w:r>
      <w:r w:rsidR="000C22AA" w:rsidRPr="00C60001">
        <w:rPr>
          <w:i/>
        </w:rPr>
        <w:t xml:space="preserve">z. B. </w:t>
      </w:r>
      <w:r w:rsidR="00ED24FF" w:rsidRPr="00243A75">
        <w:rPr>
          <w:i/>
        </w:rPr>
        <w:t>aus eCH-0168</w:t>
      </w:r>
      <w:r w:rsidR="00243A75" w:rsidRPr="00243A75">
        <w:rPr>
          <w:i/>
        </w:rPr>
        <w:t xml:space="preserve"> </w:t>
      </w:r>
      <w:r w:rsidR="00243A75" w:rsidRPr="00B6479C">
        <w:rPr>
          <w:i/>
        </w:rPr>
        <w:fldChar w:fldCharType="begin" w:fldLock="1"/>
      </w:r>
      <w:r w:rsidR="00E06097">
        <w:rPr>
          <w:i/>
        </w:rPr>
        <w:instrText>ADDIN CSL_CITATION { "citationItems" : [ { "id" : "ITEM-1", "itemData" : { "abstract" : "SuisseTrustIAM erm\u00f6glicht es, digitale Identit\u00e4ten auf einfache Weise \u00fcber Unternehmens- grenzen hinweg auszutauschen, um dadurch Gesch\u00e4ftsprozesse zu vereinfachen. Basis von SuisseTrustIAM ist eine generische Vermittlerinfrastruktur, auf welcher Identity Federations und IAM-L\u00f6sungen abgebildet werden k\u00f6nnen. In diesem Dokument wird die Architektur der SuisseTrustIAM-Plattform aus technischer, aber technologieneutraler Sicht beschrieben. Konkret werden die Kommunikationsprotokolle, das Datenmodell und die administrativen Prozesse der SuisseTrustIAM-Vermittlerinfrastruktur modelliert und erl\u00e4utert. Im Rahmen der Spezifizierung von SuisseTrustIAM wurden eine Reihe weiterer Dokumente erarbeitet. Dieses Dokument erg\u00e4nzt einerseits eCH-0167 \u201aSuisseTrustIAM Rahmenkonzept\u2019 und wird andererseits durch eCH-0169 \u201aSuisseTrustIAM Gesch\u00e4ftsarchitektur\u2018 referenziert.", "author" : [ { "dropping-particle" : "", "family" : "Laube-rosenpflanzer", "given" : "Annett", "non-dropping-particle" : "", "parse-names" : false, "suffix" : "" }, { "dropping-particle" : "", "family" : "Hassenstein", "given" : "Gerhard", "non-dropping-particle" : "", "parse-names" : false, "suffix" : "" }, { "dropping-particle" : "", "family" : "Agosti", "given" : "Stefan", "non-dropping-particle" : "", "parse-names" : false, "suffix" : "" }, { "dropping-particle" : "", "family" : "Vinzens", "given" : "Marcel", "non-dropping-particle" : "", "parse-names" : false, "suffix" : "" }, { "dropping-particle" : "", "family" : "Pfenninger", "given" : "Urs", "non-dropping-particle" : "", "parse-names" : false, "suffix" : "" }, { "dropping-particle" : "", "family" : "Leiser", "given" : "Daniel", "non-dropping-particle" : "", "parse-names" : false, "suffix" : "" } ], "id" : "ITEM-1", "issued" : { "date-parts" : [ [ "2014" ] ] }, "title" : "eCH-0168 SuisseTrustIAM technische Architektur und Prozesse", "type" : "article-journal", "volume" : "1.0" }, "uris" : [ "http://www.mendeley.com/documents/?uuid=b5b6ae17-32d8-48ab-b362-86f1fd85d181" ] } ], "mendeley" : { "formattedCitation" : "[12]", "plainTextFormattedCitation" : "[12]", "previouslyFormattedCitation" : "[11]" }, "properties" : { "noteIndex" : 0 }, "schema" : "https://github.com/citation-style-language/schema/raw/master/csl-citation.json" }</w:instrText>
      </w:r>
      <w:r w:rsidR="00243A75" w:rsidRPr="00B6479C">
        <w:rPr>
          <w:i/>
        </w:rPr>
        <w:fldChar w:fldCharType="separate"/>
      </w:r>
      <w:r w:rsidR="00E06097" w:rsidRPr="00E06097">
        <w:rPr>
          <w:noProof/>
        </w:rPr>
        <w:t>[12]</w:t>
      </w:r>
      <w:r w:rsidR="00243A75" w:rsidRPr="00B6479C">
        <w:rPr>
          <w:i/>
        </w:rPr>
        <w:fldChar w:fldCharType="end"/>
      </w:r>
      <w:r w:rsidR="00F43482" w:rsidRPr="00B6479C">
        <w:rPr>
          <w:i/>
        </w:rPr>
        <w:t xml:space="preserve">, </w:t>
      </w:r>
      <w:r w:rsidR="00ED24FF" w:rsidRPr="00243A75">
        <w:rPr>
          <w:i/>
        </w:rPr>
        <w:t>eCH-0174</w:t>
      </w:r>
      <w:r w:rsidR="00F43482" w:rsidRPr="00243A75">
        <w:rPr>
          <w:i/>
        </w:rPr>
        <w:t xml:space="preserve"> </w:t>
      </w:r>
      <w:r w:rsidR="00F43482" w:rsidRPr="00B6479C">
        <w:rPr>
          <w:i/>
        </w:rPr>
        <w:fldChar w:fldCharType="begin" w:fldLock="1"/>
      </w:r>
      <w:r w:rsidR="00E06097">
        <w:rPr>
          <w:i/>
        </w:rPr>
        <w:instrText>ADDIN CSL_CITATION { "citationItems" : [ { "id" : "ITEM-1", "itemData" : { "abstract" : "SuisseTrustIAM erm\u00f6glicht es, digitale Identit\u00e4ten auf einfache Weise \u00fcber Unternehmens-grenzen hinweg auszutauschen, um dadurch Gesch\u00e4ftsprozesse zu vereinfachen. Suisse-TrustIAM ist eine generische Vermittlerinfrastruktur, auf welcher Identity Federations und IAM-L\u00f6sungen abgebildet werden k\u00f6nnen. Dieses Dokument beschreibt die Anforderungen und Empfehlungen f\u00fcr die Implementierung einer SuisseTrustIAM-Umgebung mittels SAML 2.0-Protokollen. Dabei stehen Kompatibilit\u00e4t, Transparenz und Interoperabilit\u00e4t zwischen den STIAM-Komponenten im Vordergrund. Die Vorgabe einer standardisierten Technologie mit wenigen Optionen soll es erm\u00f6glichen, dass Applikationen (STIAM-Empf\u00e4nger mit ihren Ressourcen) einfach, schnell und ohne grossen Aufwand in eine STIAM-Community eingebunden werden k\u00f6nnen. Im Rahmen der Spezifizierung von SuisseTrustIAM wurden eine Reihe weiterer Dokumente erarbeitet. Dieses Dokument beschreibt eine vereinfachte Umsetzung der Konzepte aus eCH-0167 \u201aSuisseTrustIAM technische Architektur und Prozesse\u2019 mit SAML 2.0.", "author" : [ { "dropping-particle" : "", "family" : "Laube-rosenpflanzer", "given" : "Annett", "non-dropping-particle" : "", "parse-names" : false, "suffix" : "" }, { "dropping-particle" : "", "family" : "Hassenstein", "given" : "Gerhard", "non-dropping-particle" : "", "parse-names" : false, "suffix" : "" } ], "id" : "ITEM-1", "issued" : { "date-parts" : [ [ "2015" ] ] }, "title" : "eCH-0174 SuisseTrustIAM \u2010 Implementierung mit SAML 2.0", "type" : "article-journal", "volume" : "1.0" }, "uris" : [ "http://www.mendeley.com/documents/?uuid=cce5bfbd-ba76-4635-a87e-c04cb948a6f0" ] } ], "mendeley" : { "formattedCitation" : "[13]", "plainTextFormattedCitation" : "[13]", "previouslyFormattedCitation" : "[12]" }, "properties" : { "noteIndex" : 0 }, "schema" : "https://github.com/citation-style-language/schema/raw/master/csl-citation.json" }</w:instrText>
      </w:r>
      <w:r w:rsidR="00F43482" w:rsidRPr="00B6479C">
        <w:rPr>
          <w:i/>
        </w:rPr>
        <w:fldChar w:fldCharType="separate"/>
      </w:r>
      <w:r w:rsidR="00E06097" w:rsidRPr="00E06097">
        <w:rPr>
          <w:noProof/>
        </w:rPr>
        <w:t>[13]</w:t>
      </w:r>
      <w:r w:rsidR="00F43482" w:rsidRPr="00B6479C">
        <w:rPr>
          <w:i/>
        </w:rPr>
        <w:fldChar w:fldCharType="end"/>
      </w:r>
      <w:r w:rsidR="00F43482" w:rsidRPr="00B6479C">
        <w:rPr>
          <w:i/>
        </w:rPr>
        <w:t>,</w:t>
      </w:r>
      <w:r w:rsidR="00ED24FF" w:rsidRPr="00243A75">
        <w:rPr>
          <w:i/>
        </w:rPr>
        <w:t xml:space="preserve"> eCH-0170</w:t>
      </w:r>
      <w:r w:rsidR="00C60001" w:rsidRPr="00243A75">
        <w:rPr>
          <w:i/>
        </w:rPr>
        <w:t xml:space="preserve"> </w:t>
      </w:r>
      <w:r w:rsidR="00C60001" w:rsidRPr="00B6479C">
        <w:rPr>
          <w:i/>
        </w:rPr>
        <w:fldChar w:fldCharType="begin" w:fldLock="1"/>
      </w:r>
      <w:r w:rsidR="00E06097">
        <w:rPr>
          <w:i/>
        </w:rPr>
        <w:instrText>ADDIN CSL_CITATION { "citationItems" : [ { "id" : "ITEM-1", "itemData" : { "abstract" : "Der Standard eCH-0170 Qualit\u00e4tsmodell zur Authentifizierung von Subjekten dient der qualitativen Einstufung und dem Vergleich der Authentifizierung von nat\u00fcrlichen und juristischen Personen. Der Standard ist damit bei der Schaffung einer gemeinsamen Vertrauensbasis in f\u00f6derierten, organisations\u00fcbergreifenden IAM-Systemen von grosser Bedeutung und kann als Ausgangspunkt f\u00fcr die Zertifizierung der IAM-Dienstanbieter verwendet werden. Das in diesem Standard beschriebene Qualit\u00e4tsmodell definiert 4 Vertrauensstufen. Diese 4 Vertrauensstufen setzen sich aus den folgenden vier Teilmodellen zusammen: Qualit\u00e4tsmodell der Authentifizierung: Definiert die Vertrauensstufen der Authentifizierung (VSA) basierend auf der St\u00e4rke und m\u00f6glichen Zertifizierungen eines Authentifizierungsmittels. Qualit\u00e4tsmodell der Registrierung: Definiert die Vertrauensstufen der Registrierung (VSR), dabei wird zwischen nat\u00fcrlichen und juristischen Personen unterschieden. Die Qualit\u00e4t der Registrierung nat\u00fcrlicher Personen wird durch die St\u00e4rke der Identifikation der Person sowie der \u00dcbergabe und Verl\u00e4ngerung der Authentifizierungsmittel bestimmt. Die Registrierung juristischer Personen wird durch die St\u00e4rke der Registrierung der zugeh\u00f6rigen nat\u00fcrlichen Person, der Identifizierung der juristischen Person sowie der Verkn\u00fcpfung der beiden Personen bestimmt. Qualit\u00e4tsmodell der Steuerung: Definiert die Vertrauensstufen der Steuerung (VSS) basierend auf den Kriterien Aufsicht, Haftung und Maturit\u00e4t. Qualit\u00e4tsmodell der F\u00f6derierung: Definiert die Vertrauensstufen der F\u00f6derierung (VSF) basierend auf der Authentizit\u00e4t, dem Vertraulichkeitsschutz, der \u00dcbermittlungsform und dem Nachweis des Besitzes der Authentifizierungsbest\u00e4tigung.", "author" : [ { "dropping-particle" : "", "family" : "Laube-Rosenpflanzer", "given" : "Annett", "non-dropping-particle" : "", "parse-names" : false, "suffix" : "" }, { "dropping-particle" : "", "family" : "Hassenstein", "given" : "Gerhard", "non-dropping-particle" : "", "parse-names" : false, "suffix" : "" }, { "dropping-particle" : "", "family" : "Kunz", "given" : "Marc", "non-dropping-particle" : "", "parse-names" : false, "suffix" : "" }, { "dropping-particle" : "", "family" : "Gruoner", "given" : "Torsten", "non-dropping-particle" : "", "parse-names" : false, "suffix" : "" }, { "dropping-particle" : "", "family" : "Spichiger", "given" : "Andreas", "non-dropping-particle" : "", "parse-names" : false, "suffix" : "" }, { "dropping-particle" : "", "family" : "Selzam", "given" : "Thomas", "non-dropping-particle" : "", "parse-names" : false, "suffix" : "" } ], "id" : "ITEM-1", "issued" : { "date-parts" : [ [ "2017" ] ] }, "title" : "eCH-0170 Qualit\u00e4tsmodell zur Authentifizierung von Subjekten", "type" : "article-journal", "volume" : "2.0" }, "uris" : [ "http://www.mendeley.com/documents/?uuid=061a70bb-ee82-4a12-ab2d-dbddf9e5d561" ] } ], "mendeley" : { "formattedCitation" : "[9]", "plainTextFormattedCitation" : "[9]", "previouslyFormattedCitation" : "[8]" }, "properties" : { "noteIndex" : 0 }, "schema" : "https://github.com/citation-style-language/schema/raw/master/csl-citation.json" }</w:instrText>
      </w:r>
      <w:r w:rsidR="00C60001" w:rsidRPr="00B6479C">
        <w:rPr>
          <w:i/>
        </w:rPr>
        <w:fldChar w:fldCharType="separate"/>
      </w:r>
      <w:r w:rsidR="00E06097" w:rsidRPr="00E06097">
        <w:rPr>
          <w:noProof/>
        </w:rPr>
        <w:t>[9]</w:t>
      </w:r>
      <w:r w:rsidR="00C60001" w:rsidRPr="00B6479C">
        <w:rPr>
          <w:i/>
        </w:rPr>
        <w:fldChar w:fldCharType="end"/>
      </w:r>
      <w:r w:rsidR="00ED24FF" w:rsidRPr="00243A75">
        <w:rPr>
          <w:i/>
        </w:rPr>
        <w:t>) ergänzt</w:t>
      </w:r>
      <w:r w:rsidR="00BD69A8" w:rsidRPr="00243A75">
        <w:rPr>
          <w:i/>
        </w:rPr>
        <w:t>.</w:t>
      </w:r>
      <w:r w:rsidR="00ED24FF" w:rsidRPr="00243A75">
        <w:rPr>
          <w:i/>
        </w:rPr>
        <w:t xml:space="preserve"> Sie wurden </w:t>
      </w:r>
      <w:r w:rsidRPr="00243A75">
        <w:rPr>
          <w:i/>
        </w:rPr>
        <w:t xml:space="preserve">neu </w:t>
      </w:r>
      <w:r w:rsidR="00ED24FF" w:rsidRPr="00243A75">
        <w:rPr>
          <w:i/>
        </w:rPr>
        <w:t>strukturiert</w:t>
      </w:r>
      <w:r w:rsidR="00ED24FF" w:rsidRPr="00774D88">
        <w:rPr>
          <w:i/>
        </w:rPr>
        <w:t>, klassifiziert und begründet</w:t>
      </w:r>
      <w:r w:rsidR="0051794F" w:rsidRPr="00774D88">
        <w:rPr>
          <w:i/>
        </w:rPr>
        <w:t>.</w:t>
      </w:r>
    </w:p>
    <w:p w14:paraId="21F72587" w14:textId="3B88D262" w:rsidR="00961854" w:rsidRPr="00774D88" w:rsidRDefault="00961854" w:rsidP="00EE1B16">
      <w:pPr>
        <w:pStyle w:val="Textkrper"/>
        <w:numPr>
          <w:ilvl w:val="0"/>
          <w:numId w:val="46"/>
        </w:numPr>
        <w:rPr>
          <w:i/>
        </w:rPr>
      </w:pPr>
      <w:r w:rsidRPr="00774D88">
        <w:rPr>
          <w:i/>
        </w:rPr>
        <w:t>Die Anforderungen</w:t>
      </w:r>
      <w:r w:rsidR="00ED24FF" w:rsidRPr="00774D88">
        <w:rPr>
          <w:i/>
        </w:rPr>
        <w:t xml:space="preserve"> der verschiedenen Stakeholder</w:t>
      </w:r>
      <w:r w:rsidRPr="00774D88">
        <w:rPr>
          <w:i/>
        </w:rPr>
        <w:t xml:space="preserve"> wurden überarbeitet</w:t>
      </w:r>
      <w:r w:rsidR="00ED24FF" w:rsidRPr="00774D88">
        <w:rPr>
          <w:i/>
        </w:rPr>
        <w:t>, erweitert, begründet</w:t>
      </w:r>
      <w:r w:rsidR="0051794F" w:rsidRPr="00774D88">
        <w:rPr>
          <w:i/>
        </w:rPr>
        <w:t>.</w:t>
      </w:r>
    </w:p>
    <w:p w14:paraId="21676EE2" w14:textId="6A29D61A" w:rsidR="00EE1B16" w:rsidRDefault="000F3CD6" w:rsidP="009C6BA2">
      <w:pPr>
        <w:rPr>
          <w:b/>
        </w:rPr>
      </w:pPr>
      <w:r w:rsidRPr="00C52029">
        <w:rPr>
          <w:b/>
        </w:rPr>
        <w:t>Kapitel</w:t>
      </w:r>
      <w:r w:rsidR="00D71B7B" w:rsidRPr="00C52029">
        <w:rPr>
          <w:b/>
        </w:rPr>
        <w:t xml:space="preserve"> </w:t>
      </w:r>
      <w:r w:rsidRPr="00EE6E26">
        <w:rPr>
          <w:b/>
        </w:rPr>
        <w:fldChar w:fldCharType="begin"/>
      </w:r>
      <w:r w:rsidRPr="00C52029">
        <w:rPr>
          <w:b/>
        </w:rPr>
        <w:instrText xml:space="preserve"> REF _Ref491348077 \r \h </w:instrText>
      </w:r>
      <w:r w:rsidR="00C52029" w:rsidRPr="009C6BA2">
        <w:rPr>
          <w:b/>
        </w:rPr>
        <w:instrText xml:space="preserve"> \* MERGEFORMAT </w:instrText>
      </w:r>
      <w:r w:rsidRPr="00EE6E26">
        <w:rPr>
          <w:b/>
        </w:rPr>
      </w:r>
      <w:r w:rsidRPr="00EE6E26">
        <w:rPr>
          <w:b/>
        </w:rPr>
        <w:fldChar w:fldCharType="separate"/>
      </w:r>
      <w:r w:rsidR="00365D61">
        <w:rPr>
          <w:b/>
        </w:rPr>
        <w:t>5</w:t>
      </w:r>
      <w:r w:rsidRPr="00EE6E26">
        <w:rPr>
          <w:b/>
        </w:rPr>
        <w:fldChar w:fldCharType="end"/>
      </w:r>
      <w:r w:rsidRPr="00C52029">
        <w:rPr>
          <w:b/>
        </w:rPr>
        <w:t xml:space="preserve"> </w:t>
      </w:r>
      <w:r w:rsidR="00C34419" w:rsidRPr="00EE6E26">
        <w:rPr>
          <w:b/>
        </w:rPr>
        <w:fldChar w:fldCharType="begin"/>
      </w:r>
      <w:r w:rsidR="00C34419" w:rsidRPr="009C6BA2">
        <w:rPr>
          <w:b/>
        </w:rPr>
        <w:instrText xml:space="preserve"> REF _Ref491348077 \h  \* MERGEFORMAT </w:instrText>
      </w:r>
      <w:r w:rsidR="00C34419" w:rsidRPr="00EE6E26">
        <w:rPr>
          <w:b/>
        </w:rPr>
      </w:r>
      <w:r w:rsidR="00C34419" w:rsidRPr="00EE6E26">
        <w:rPr>
          <w:b/>
        </w:rPr>
        <w:fldChar w:fldCharType="separate"/>
      </w:r>
      <w:r w:rsidR="00365D61" w:rsidRPr="00365D61">
        <w:rPr>
          <w:b/>
        </w:rPr>
        <w:t>Informationsarchitektur</w:t>
      </w:r>
      <w:r w:rsidR="00C34419" w:rsidRPr="00EE6E26">
        <w:rPr>
          <w:b/>
        </w:rPr>
        <w:fldChar w:fldCharType="end"/>
      </w:r>
      <w:r w:rsidR="00EE1B16">
        <w:rPr>
          <w:b/>
        </w:rPr>
        <w:t xml:space="preserve"> [eCH-0107 v</w:t>
      </w:r>
      <w:r w:rsidR="00176C6C">
        <w:rPr>
          <w:b/>
        </w:rPr>
        <w:t>2</w:t>
      </w:r>
      <w:r w:rsidR="00EE1B16">
        <w:rPr>
          <w:b/>
        </w:rPr>
        <w:t>.00</w:t>
      </w:r>
      <w:r w:rsidR="00C4576C">
        <w:rPr>
          <w:b/>
        </w:rPr>
        <w:t xml:space="preserve"> Kapitel 5</w:t>
      </w:r>
      <w:r w:rsidR="00EE1B16">
        <w:rPr>
          <w:b/>
        </w:rPr>
        <w:t>]</w:t>
      </w:r>
    </w:p>
    <w:p w14:paraId="4838E600" w14:textId="27145433" w:rsidR="00C4576C" w:rsidRPr="00F3602D" w:rsidRDefault="00D71B7B" w:rsidP="00D71B7B">
      <w:pPr>
        <w:pStyle w:val="Textkrper"/>
        <w:numPr>
          <w:ilvl w:val="0"/>
          <w:numId w:val="46"/>
        </w:numPr>
        <w:rPr>
          <w:i/>
        </w:rPr>
      </w:pPr>
      <w:r w:rsidRPr="00D71B7B">
        <w:rPr>
          <w:i/>
        </w:rPr>
        <w:t xml:space="preserve">Das Informationsmodell wurde </w:t>
      </w:r>
      <w:r w:rsidR="00176C6C">
        <w:rPr>
          <w:i/>
        </w:rPr>
        <w:t>erweitert. Dabei wur</w:t>
      </w:r>
      <w:r w:rsidR="00C4576C">
        <w:rPr>
          <w:i/>
        </w:rPr>
        <w:t>den die Ergänzungen aus de</w:t>
      </w:r>
      <w:r w:rsidR="009A4968">
        <w:rPr>
          <w:i/>
        </w:rPr>
        <w:t>m</w:t>
      </w:r>
      <w:r w:rsidR="00176C6C">
        <w:rPr>
          <w:i/>
        </w:rPr>
        <w:t xml:space="preserve"> eCH-Standar</w:t>
      </w:r>
      <w:r w:rsidR="00C4576C">
        <w:rPr>
          <w:i/>
        </w:rPr>
        <w:t>d eCH-</w:t>
      </w:r>
      <w:r w:rsidR="00C4576C" w:rsidRPr="00B6479C">
        <w:rPr>
          <w:i/>
        </w:rPr>
        <w:t>0170</w:t>
      </w:r>
      <w:r w:rsidR="00176C6C" w:rsidRPr="00B6479C">
        <w:rPr>
          <w:i/>
        </w:rPr>
        <w:t xml:space="preserve"> </w:t>
      </w:r>
      <w:r w:rsidR="00C60001" w:rsidRPr="00B6479C">
        <w:rPr>
          <w:i/>
        </w:rPr>
        <w:fldChar w:fldCharType="begin" w:fldLock="1"/>
      </w:r>
      <w:r w:rsidR="00E06097">
        <w:rPr>
          <w:i/>
        </w:rPr>
        <w:instrText>ADDIN CSL_CITATION { "citationItems" : [ { "id" : "ITEM-1", "itemData" : { "abstract" : "Der Standard eCH-0170 Qualit\u00e4tsmodell zur Authentifizierung von Subjekten dient der qualitativen Einstufung und dem Vergleich der Authentifizierung von nat\u00fcrlichen und juristischen Personen. Der Standard ist damit bei der Schaffung einer gemeinsamen Vertrauensbasis in f\u00f6derierten, organisations\u00fcbergreifenden IAM-Systemen von grosser Bedeutung und kann als Ausgangspunkt f\u00fcr die Zertifizierung der IAM-Dienstanbieter verwendet werden. Das in diesem Standard beschriebene Qualit\u00e4tsmodell definiert 4 Vertrauensstufen. Diese 4 Vertrauensstufen setzen sich aus den folgenden vier Teilmodellen zusammen: Qualit\u00e4tsmodell der Authentifizierung: Definiert die Vertrauensstufen der Authentifizierung (VSA) basierend auf der St\u00e4rke und m\u00f6glichen Zertifizierungen eines Authentifizierungsmittels. Qualit\u00e4tsmodell der Registrierung: Definiert die Vertrauensstufen der Registrierung (VSR), dabei wird zwischen nat\u00fcrlichen und juristischen Personen unterschieden. Die Qualit\u00e4t der Registrierung nat\u00fcrlicher Personen wird durch die St\u00e4rke der Identifikation der Person sowie der \u00dcbergabe und Verl\u00e4ngerung der Authentifizierungsmittel bestimmt. Die Registrierung juristischer Personen wird durch die St\u00e4rke der Registrierung der zugeh\u00f6rigen nat\u00fcrlichen Person, der Identifizierung der juristischen Person sowie der Verkn\u00fcpfung der beiden Personen bestimmt. Qualit\u00e4tsmodell der Steuerung: Definiert die Vertrauensstufen der Steuerung (VSS) basierend auf den Kriterien Aufsicht, Haftung und Maturit\u00e4t. Qualit\u00e4tsmodell der F\u00f6derierung: Definiert die Vertrauensstufen der F\u00f6derierung (VSF) basierend auf der Authentizit\u00e4t, dem Vertraulichkeitsschutz, der \u00dcbermittlungsform und dem Nachweis des Besitzes der Authentifizierungsbest\u00e4tigung.", "author" : [ { "dropping-particle" : "", "family" : "Laube-Rosenpflanzer", "given" : "Annett", "non-dropping-particle" : "", "parse-names" : false, "suffix" : "" }, { "dropping-particle" : "", "family" : "Hassenstein", "given" : "Gerhard", "non-dropping-particle" : "", "parse-names" : false, "suffix" : "" }, { "dropping-particle" : "", "family" : "Kunz", "given" : "Marc", "non-dropping-particle" : "", "parse-names" : false, "suffix" : "" }, { "dropping-particle" : "", "family" : "Gruoner", "given" : "Torsten", "non-dropping-particle" : "", "parse-names" : false, "suffix" : "" }, { "dropping-particle" : "", "family" : "Spichiger", "given" : "Andreas", "non-dropping-particle" : "", "parse-names" : false, "suffix" : "" }, { "dropping-particle" : "", "family" : "Selzam", "given" : "Thomas", "non-dropping-particle" : "", "parse-names" : false, "suffix" : "" } ], "id" : "ITEM-1", "issued" : { "date-parts" : [ [ "2017" ] ] }, "title" : "eCH-0170 Qualit\u00e4tsmodell zur Authentifizierung von Subjekten", "type" : "article-journal", "volume" : "2.0" }, "uris" : [ "http://www.mendeley.com/documents/?uuid=061a70bb-ee82-4a12-ab2d-dbddf9e5d561" ] } ], "mendeley" : { "formattedCitation" : "[9]", "plainTextFormattedCitation" : "[9]", "previouslyFormattedCitation" : "[8]" }, "properties" : { "noteIndex" : 0 }, "schema" : "https://github.com/citation-style-language/schema/raw/master/csl-citation.json" }</w:instrText>
      </w:r>
      <w:r w:rsidR="00C60001" w:rsidRPr="00B6479C">
        <w:rPr>
          <w:i/>
        </w:rPr>
        <w:fldChar w:fldCharType="separate"/>
      </w:r>
      <w:r w:rsidR="00E06097" w:rsidRPr="00E06097">
        <w:rPr>
          <w:noProof/>
        </w:rPr>
        <w:t>[9]</w:t>
      </w:r>
      <w:r w:rsidR="00C60001" w:rsidRPr="00B6479C">
        <w:rPr>
          <w:i/>
        </w:rPr>
        <w:fldChar w:fldCharType="end"/>
      </w:r>
      <w:r w:rsidR="00C60001" w:rsidRPr="00B6479C">
        <w:rPr>
          <w:i/>
        </w:rPr>
        <w:t xml:space="preserve"> </w:t>
      </w:r>
      <w:r w:rsidR="00C4576C" w:rsidRPr="00C60001">
        <w:rPr>
          <w:i/>
        </w:rPr>
        <w:t>übernommen</w:t>
      </w:r>
      <w:r w:rsidR="00C4576C" w:rsidRPr="00C61841">
        <w:rPr>
          <w:i/>
        </w:rPr>
        <w:t xml:space="preserve"> und in das vorhandene Modell über</w:t>
      </w:r>
      <w:r w:rsidR="00C4576C" w:rsidRPr="00F3602D">
        <w:rPr>
          <w:i/>
        </w:rPr>
        <w:t>nommen.</w:t>
      </w:r>
    </w:p>
    <w:p w14:paraId="1815887B" w14:textId="73219D25" w:rsidR="00D71B7B" w:rsidRDefault="00C4576C" w:rsidP="00D71B7B">
      <w:pPr>
        <w:pStyle w:val="Textkrper"/>
        <w:numPr>
          <w:ilvl w:val="0"/>
          <w:numId w:val="46"/>
        </w:numPr>
        <w:rPr>
          <w:i/>
        </w:rPr>
      </w:pPr>
      <w:r>
        <w:rPr>
          <w:i/>
        </w:rPr>
        <w:t xml:space="preserve">Eine weitere Ergänzung betrifft das Subjekt, das neu zusätzlich </w:t>
      </w:r>
      <w:r w:rsidRPr="002E2F1A">
        <w:rPr>
          <w:b/>
          <w:i/>
        </w:rPr>
        <w:t>Dinge</w:t>
      </w:r>
      <w:r>
        <w:rPr>
          <w:i/>
        </w:rPr>
        <w:t xml:space="preserve"> umschliesst</w:t>
      </w:r>
      <w:r w:rsidR="00ED24FF">
        <w:rPr>
          <w:i/>
        </w:rPr>
        <w:t>, sowie die Unterscheidung von handelnden und nicht handelnden Organisationen.</w:t>
      </w:r>
      <w:r w:rsidR="006F22CA">
        <w:rPr>
          <w:i/>
        </w:rPr>
        <w:t xml:space="preserve"> Auch die Delegation von Rechte wird neu addressiert.</w:t>
      </w:r>
    </w:p>
    <w:p w14:paraId="5A8D3AC3" w14:textId="3AA9639D" w:rsidR="00EE1B16" w:rsidRDefault="000F3CD6" w:rsidP="00D71B7B">
      <w:pPr>
        <w:pStyle w:val="Textkrper"/>
        <w:rPr>
          <w:b/>
        </w:rPr>
      </w:pPr>
      <w:r>
        <w:rPr>
          <w:b/>
        </w:rPr>
        <w:t xml:space="preserve">Kapitel </w:t>
      </w:r>
      <w:r>
        <w:rPr>
          <w:b/>
        </w:rPr>
        <w:fldChar w:fldCharType="begin"/>
      </w:r>
      <w:r>
        <w:rPr>
          <w:b/>
        </w:rPr>
        <w:instrText xml:space="preserve"> REF _Ref491348154 \r \h </w:instrText>
      </w:r>
      <w:r>
        <w:rPr>
          <w:b/>
        </w:rPr>
      </w:r>
      <w:r>
        <w:rPr>
          <w:b/>
        </w:rPr>
        <w:fldChar w:fldCharType="separate"/>
      </w:r>
      <w:r w:rsidR="00365D61">
        <w:rPr>
          <w:b/>
        </w:rPr>
        <w:t>6</w:t>
      </w:r>
      <w:r>
        <w:rPr>
          <w:b/>
        </w:rPr>
        <w:fldChar w:fldCharType="end"/>
      </w:r>
      <w:r>
        <w:rPr>
          <w:b/>
        </w:rPr>
        <w:t xml:space="preserve"> </w:t>
      </w:r>
      <w:r w:rsidRPr="002E2F1A">
        <w:rPr>
          <w:b/>
        </w:rPr>
        <w:fldChar w:fldCharType="begin"/>
      </w:r>
      <w:r w:rsidRPr="002E2F1A">
        <w:rPr>
          <w:b/>
        </w:rPr>
        <w:instrText xml:space="preserve"> REF _Ref491348159 \h </w:instrText>
      </w:r>
      <w:r>
        <w:rPr>
          <w:b/>
        </w:rPr>
        <w:instrText xml:space="preserve"> \* MERGEFORMAT </w:instrText>
      </w:r>
      <w:r w:rsidRPr="002E2F1A">
        <w:rPr>
          <w:b/>
        </w:rPr>
      </w:r>
      <w:r w:rsidRPr="002E2F1A">
        <w:rPr>
          <w:b/>
        </w:rPr>
        <w:fldChar w:fldCharType="separate"/>
      </w:r>
      <w:r w:rsidR="00365D61" w:rsidRPr="00365D61">
        <w:rPr>
          <w:b/>
        </w:rPr>
        <w:t>Prozesse</w:t>
      </w:r>
      <w:r w:rsidRPr="002E2F1A">
        <w:rPr>
          <w:b/>
        </w:rPr>
        <w:fldChar w:fldCharType="end"/>
      </w:r>
      <w:r>
        <w:rPr>
          <w:b/>
        </w:rPr>
        <w:t xml:space="preserve"> [eCH-0107 v2.00 Kapitel 5]</w:t>
      </w:r>
      <w:r w:rsidRPr="00D71B7B" w:rsidDel="000F3CD6">
        <w:rPr>
          <w:b/>
        </w:rPr>
        <w:t xml:space="preserve"> </w:t>
      </w:r>
    </w:p>
    <w:p w14:paraId="06F3A52F" w14:textId="6D9640C3" w:rsidR="00BB030F" w:rsidRPr="009C6BA2" w:rsidRDefault="00D71B7B" w:rsidP="0051794F">
      <w:pPr>
        <w:pStyle w:val="Textkrper"/>
        <w:numPr>
          <w:ilvl w:val="0"/>
          <w:numId w:val="46"/>
        </w:numPr>
        <w:rPr>
          <w:i/>
        </w:rPr>
      </w:pPr>
      <w:r w:rsidRPr="009C6BA2">
        <w:rPr>
          <w:i/>
        </w:rPr>
        <w:t xml:space="preserve">Die Prozesse wurden </w:t>
      </w:r>
      <w:r w:rsidR="000F3CD6" w:rsidRPr="009C6BA2">
        <w:rPr>
          <w:i/>
        </w:rPr>
        <w:t>aktualisiert</w:t>
      </w:r>
      <w:r w:rsidR="001F29E8" w:rsidRPr="009C6BA2">
        <w:rPr>
          <w:i/>
        </w:rPr>
        <w:t>,</w:t>
      </w:r>
      <w:r w:rsidR="000F3CD6" w:rsidRPr="009C6BA2">
        <w:rPr>
          <w:i/>
        </w:rPr>
        <w:t xml:space="preserve"> ergänzt</w:t>
      </w:r>
      <w:r w:rsidR="001F29E8" w:rsidRPr="009C6BA2">
        <w:rPr>
          <w:i/>
        </w:rPr>
        <w:t xml:space="preserve"> und konkretisiert</w:t>
      </w:r>
      <w:r w:rsidR="000F3CD6" w:rsidRPr="009C6BA2">
        <w:rPr>
          <w:i/>
        </w:rPr>
        <w:t>.</w:t>
      </w:r>
      <w:r w:rsidR="001F29E8" w:rsidRPr="009C6BA2">
        <w:rPr>
          <w:i/>
        </w:rPr>
        <w:t xml:space="preserve"> Neu ist die feinere Unterteilung der Prozesse</w:t>
      </w:r>
      <w:r w:rsidR="006258E4" w:rsidRPr="009C6BA2">
        <w:rPr>
          <w:i/>
        </w:rPr>
        <w:t xml:space="preserve"> und die Hinzunahme der unterstützenden Prozesse (</w:t>
      </w:r>
      <w:r w:rsidR="0041258F" w:rsidRPr="009C6BA2">
        <w:rPr>
          <w:i/>
        </w:rPr>
        <w:t xml:space="preserve">Kapitel </w:t>
      </w:r>
      <w:r w:rsidR="006258E4" w:rsidRPr="009C6BA2">
        <w:rPr>
          <w:i/>
        </w:rPr>
        <w:fldChar w:fldCharType="begin"/>
      </w:r>
      <w:r w:rsidR="006258E4" w:rsidRPr="009C6BA2">
        <w:rPr>
          <w:i/>
        </w:rPr>
        <w:instrText xml:space="preserve"> REF _Ref498590113 \r \h </w:instrText>
      </w:r>
      <w:r w:rsidR="006F22CA">
        <w:rPr>
          <w:i/>
        </w:rPr>
        <w:instrText xml:space="preserve"> \* MERGEFORMAT </w:instrText>
      </w:r>
      <w:r w:rsidR="006258E4" w:rsidRPr="009C6BA2">
        <w:rPr>
          <w:i/>
        </w:rPr>
      </w:r>
      <w:r w:rsidR="006258E4" w:rsidRPr="009C6BA2">
        <w:rPr>
          <w:i/>
        </w:rPr>
        <w:fldChar w:fldCharType="separate"/>
      </w:r>
      <w:r w:rsidR="00365D61">
        <w:rPr>
          <w:i/>
        </w:rPr>
        <w:t>6.5</w:t>
      </w:r>
      <w:r w:rsidR="006258E4" w:rsidRPr="009C6BA2">
        <w:rPr>
          <w:i/>
        </w:rPr>
        <w:fldChar w:fldCharType="end"/>
      </w:r>
      <w:r w:rsidR="006258E4" w:rsidRPr="009C6BA2">
        <w:rPr>
          <w:i/>
        </w:rPr>
        <w:t xml:space="preserve">). Alle Prozesse wurden durch Anforderungen aus </w:t>
      </w:r>
      <w:r w:rsidR="0041258F" w:rsidRPr="009C6BA2">
        <w:rPr>
          <w:i/>
        </w:rPr>
        <w:t xml:space="preserve">Kapitel </w:t>
      </w:r>
      <w:r w:rsidR="0041258F" w:rsidRPr="009C6BA2">
        <w:rPr>
          <w:i/>
        </w:rPr>
        <w:fldChar w:fldCharType="begin"/>
      </w:r>
      <w:r w:rsidR="0041258F" w:rsidRPr="009C6BA2">
        <w:rPr>
          <w:i/>
        </w:rPr>
        <w:instrText xml:space="preserve"> REF _Ref496011431 \r \h </w:instrText>
      </w:r>
      <w:r w:rsidR="006F22CA">
        <w:rPr>
          <w:i/>
        </w:rPr>
        <w:instrText xml:space="preserve"> \* MERGEFORMAT </w:instrText>
      </w:r>
      <w:r w:rsidR="0041258F" w:rsidRPr="009C6BA2">
        <w:rPr>
          <w:i/>
        </w:rPr>
      </w:r>
      <w:r w:rsidR="0041258F" w:rsidRPr="009C6BA2">
        <w:rPr>
          <w:i/>
        </w:rPr>
        <w:fldChar w:fldCharType="separate"/>
      </w:r>
      <w:r w:rsidR="00365D61">
        <w:rPr>
          <w:i/>
        </w:rPr>
        <w:t>4</w:t>
      </w:r>
      <w:r w:rsidR="0041258F" w:rsidRPr="009C6BA2">
        <w:rPr>
          <w:i/>
        </w:rPr>
        <w:fldChar w:fldCharType="end"/>
      </w:r>
      <w:r w:rsidR="0041258F" w:rsidRPr="009C6BA2">
        <w:rPr>
          <w:i/>
        </w:rPr>
        <w:t xml:space="preserve"> motiviert. </w:t>
      </w:r>
    </w:p>
    <w:p w14:paraId="494BC325" w14:textId="440C1866" w:rsidR="00BB030F" w:rsidRDefault="00BB030F" w:rsidP="002E2F1A">
      <w:pPr>
        <w:pStyle w:val="Textkrper"/>
        <w:rPr>
          <w:b/>
        </w:rPr>
      </w:pPr>
      <w:r>
        <w:rPr>
          <w:b/>
        </w:rPr>
        <w:t xml:space="preserve">Kapitel </w:t>
      </w:r>
      <w:r>
        <w:rPr>
          <w:b/>
        </w:rPr>
        <w:fldChar w:fldCharType="begin"/>
      </w:r>
      <w:r>
        <w:rPr>
          <w:b/>
        </w:rPr>
        <w:instrText xml:space="preserve"> REF _Ref475519946 \r \h </w:instrText>
      </w:r>
      <w:r>
        <w:rPr>
          <w:b/>
        </w:rPr>
      </w:r>
      <w:r>
        <w:rPr>
          <w:b/>
        </w:rPr>
        <w:fldChar w:fldCharType="separate"/>
      </w:r>
      <w:r w:rsidR="00365D61">
        <w:rPr>
          <w:b/>
        </w:rPr>
        <w:t>7</w:t>
      </w:r>
      <w:r>
        <w:rPr>
          <w:b/>
        </w:rPr>
        <w:fldChar w:fldCharType="end"/>
      </w:r>
      <w:r>
        <w:rPr>
          <w:b/>
        </w:rPr>
        <w:t xml:space="preserve"> </w:t>
      </w:r>
      <w:r w:rsidRPr="009C6BA2">
        <w:rPr>
          <w:b/>
        </w:rPr>
        <w:fldChar w:fldCharType="begin"/>
      </w:r>
      <w:r w:rsidRPr="009C6BA2">
        <w:rPr>
          <w:b/>
        </w:rPr>
        <w:instrText xml:space="preserve"> REF _Ref475519946 \h  \* MERGEFORMAT </w:instrText>
      </w:r>
      <w:r w:rsidRPr="009C6BA2">
        <w:rPr>
          <w:b/>
        </w:rPr>
      </w:r>
      <w:r w:rsidRPr="009C6BA2">
        <w:rPr>
          <w:b/>
        </w:rPr>
        <w:fldChar w:fldCharType="separate"/>
      </w:r>
      <w:r w:rsidR="00365D61" w:rsidRPr="00365D61">
        <w:rPr>
          <w:b/>
        </w:rPr>
        <w:t>Geschäftsservices</w:t>
      </w:r>
      <w:r w:rsidRPr="009C6BA2">
        <w:rPr>
          <w:b/>
        </w:rPr>
        <w:fldChar w:fldCharType="end"/>
      </w:r>
      <w:r>
        <w:rPr>
          <w:b/>
        </w:rPr>
        <w:t xml:space="preserve"> [eCH-0107 v2.00 Kapitel 6]</w:t>
      </w:r>
      <w:r w:rsidRPr="00D71B7B" w:rsidDel="000F3CD6">
        <w:rPr>
          <w:b/>
        </w:rPr>
        <w:t xml:space="preserve"> </w:t>
      </w:r>
    </w:p>
    <w:p w14:paraId="183E4BFA" w14:textId="77777777" w:rsidR="00403E6E" w:rsidRDefault="00403E6E" w:rsidP="009B5746">
      <w:pPr>
        <w:pStyle w:val="Textkrper"/>
        <w:numPr>
          <w:ilvl w:val="0"/>
          <w:numId w:val="46"/>
        </w:numPr>
        <w:rPr>
          <w:i/>
        </w:rPr>
      </w:pPr>
      <w:r w:rsidRPr="00403E6E">
        <w:rPr>
          <w:i/>
        </w:rPr>
        <w:t xml:space="preserve">Die Geschäftsservices wurden </w:t>
      </w:r>
      <w:r w:rsidR="0051794F">
        <w:rPr>
          <w:i/>
        </w:rPr>
        <w:t>wesentlich</w:t>
      </w:r>
      <w:r w:rsidRPr="007A5BE3">
        <w:rPr>
          <w:i/>
        </w:rPr>
        <w:t xml:space="preserve"> überarbeitet und auf föderiertes IAM ausgelegt</w:t>
      </w:r>
      <w:r w:rsidR="0051794F">
        <w:rPr>
          <w:i/>
        </w:rPr>
        <w:t>.</w:t>
      </w:r>
    </w:p>
    <w:p w14:paraId="0AA49120" w14:textId="0DC249AF" w:rsidR="003D22CB" w:rsidRDefault="003D22CB" w:rsidP="009B5746">
      <w:pPr>
        <w:pStyle w:val="Textkrper"/>
        <w:numPr>
          <w:ilvl w:val="0"/>
          <w:numId w:val="46"/>
        </w:numPr>
        <w:rPr>
          <w:i/>
        </w:rPr>
      </w:pPr>
      <w:r>
        <w:rPr>
          <w:i/>
        </w:rPr>
        <w:t>Für alle Geschäftsservices wurden die Schnittstellen definiert.</w:t>
      </w:r>
    </w:p>
    <w:p w14:paraId="31C2627E" w14:textId="66BF6BBB" w:rsidR="002A2E52" w:rsidRPr="00403E6E" w:rsidRDefault="002A2E52" w:rsidP="009B5746">
      <w:pPr>
        <w:pStyle w:val="Textkrper"/>
        <w:numPr>
          <w:ilvl w:val="0"/>
          <w:numId w:val="46"/>
        </w:numPr>
        <w:rPr>
          <w:i/>
        </w:rPr>
      </w:pPr>
      <w:r>
        <w:rPr>
          <w:i/>
        </w:rPr>
        <w:t xml:space="preserve">Kapitel </w:t>
      </w:r>
      <w:r>
        <w:rPr>
          <w:i/>
        </w:rPr>
        <w:fldChar w:fldCharType="begin"/>
      </w:r>
      <w:r>
        <w:rPr>
          <w:i/>
        </w:rPr>
        <w:instrText xml:space="preserve"> REF _Ref498590352 \r \h </w:instrText>
      </w:r>
      <w:r>
        <w:rPr>
          <w:i/>
        </w:rPr>
      </w:r>
      <w:r>
        <w:rPr>
          <w:i/>
        </w:rPr>
        <w:fldChar w:fldCharType="separate"/>
      </w:r>
      <w:r w:rsidR="00365D61">
        <w:rPr>
          <w:i/>
        </w:rPr>
        <w:t>7.5</w:t>
      </w:r>
      <w:r>
        <w:rPr>
          <w:i/>
        </w:rPr>
        <w:fldChar w:fldCharType="end"/>
      </w:r>
      <w:r>
        <w:rPr>
          <w:i/>
        </w:rPr>
        <w:t xml:space="preserve"> wurde aufgrund der Aktualisierung der Prozesse in Kapitel </w:t>
      </w:r>
      <w:r>
        <w:rPr>
          <w:i/>
        </w:rPr>
        <w:fldChar w:fldCharType="begin"/>
      </w:r>
      <w:r>
        <w:rPr>
          <w:i/>
        </w:rPr>
        <w:instrText xml:space="preserve"> REF _Ref498590422 \r \h </w:instrText>
      </w:r>
      <w:r>
        <w:rPr>
          <w:i/>
        </w:rPr>
      </w:r>
      <w:r>
        <w:rPr>
          <w:i/>
        </w:rPr>
        <w:fldChar w:fldCharType="separate"/>
      </w:r>
      <w:r w:rsidR="00365D61">
        <w:rPr>
          <w:i/>
        </w:rPr>
        <w:t>6.1</w:t>
      </w:r>
      <w:r>
        <w:rPr>
          <w:i/>
        </w:rPr>
        <w:fldChar w:fldCharType="end"/>
      </w:r>
      <w:r>
        <w:rPr>
          <w:i/>
        </w:rPr>
        <w:t xml:space="preserve"> komplett überarbeitet.</w:t>
      </w:r>
    </w:p>
    <w:p w14:paraId="3F7A1597" w14:textId="3D3B4B4C" w:rsidR="00BB030F" w:rsidRDefault="00BB030F" w:rsidP="00EE1B16">
      <w:pPr>
        <w:pStyle w:val="Textkrper"/>
        <w:rPr>
          <w:b/>
        </w:rPr>
      </w:pPr>
      <w:r>
        <w:rPr>
          <w:b/>
        </w:rPr>
        <w:t>Ka</w:t>
      </w:r>
      <w:r w:rsidRPr="002E2F1A">
        <w:rPr>
          <w:b/>
        </w:rPr>
        <w:t>pitel</w:t>
      </w:r>
      <w:r w:rsidR="00C3026D" w:rsidRPr="002E2F1A">
        <w:rPr>
          <w:b/>
        </w:rPr>
        <w:t xml:space="preserve"> </w:t>
      </w:r>
      <w:r w:rsidR="00C3026D" w:rsidRPr="002E2F1A">
        <w:rPr>
          <w:b/>
        </w:rPr>
        <w:fldChar w:fldCharType="begin"/>
      </w:r>
      <w:r w:rsidR="00C3026D" w:rsidRPr="002E2F1A">
        <w:rPr>
          <w:b/>
        </w:rPr>
        <w:instrText xml:space="preserve"> REF _Ref491348953 \r \h  \* MERGEFORMAT </w:instrText>
      </w:r>
      <w:r w:rsidR="00C3026D" w:rsidRPr="002E2F1A">
        <w:rPr>
          <w:b/>
        </w:rPr>
      </w:r>
      <w:r w:rsidR="00C3026D" w:rsidRPr="002E2F1A">
        <w:rPr>
          <w:b/>
        </w:rPr>
        <w:fldChar w:fldCharType="separate"/>
      </w:r>
      <w:r w:rsidR="00365D61">
        <w:rPr>
          <w:b/>
        </w:rPr>
        <w:t>8</w:t>
      </w:r>
      <w:r w:rsidR="00C3026D" w:rsidRPr="002E2F1A">
        <w:rPr>
          <w:b/>
        </w:rPr>
        <w:fldChar w:fldCharType="end"/>
      </w:r>
      <w:r w:rsidR="00C3026D">
        <w:rPr>
          <w:b/>
        </w:rPr>
        <w:t xml:space="preserve"> </w:t>
      </w:r>
      <w:r w:rsidR="00C3026D" w:rsidRPr="002E2F1A">
        <w:rPr>
          <w:b/>
        </w:rPr>
        <w:fldChar w:fldCharType="begin"/>
      </w:r>
      <w:r w:rsidR="00C3026D" w:rsidRPr="002E2F1A">
        <w:rPr>
          <w:b/>
        </w:rPr>
        <w:instrText xml:space="preserve"> REF _Ref491348967 \h  \* MERGEFORMAT </w:instrText>
      </w:r>
      <w:r w:rsidR="00C3026D" w:rsidRPr="002E2F1A">
        <w:rPr>
          <w:b/>
        </w:rPr>
      </w:r>
      <w:r w:rsidR="00C3026D" w:rsidRPr="002E2F1A">
        <w:rPr>
          <w:b/>
        </w:rPr>
        <w:fldChar w:fldCharType="separate"/>
      </w:r>
      <w:r w:rsidR="00365D61" w:rsidRPr="00365D61">
        <w:rPr>
          <w:b/>
        </w:rPr>
        <w:t>IAM für das IoT</w:t>
      </w:r>
      <w:r w:rsidR="00C3026D" w:rsidRPr="002E2F1A">
        <w:rPr>
          <w:b/>
        </w:rPr>
        <w:fldChar w:fldCharType="end"/>
      </w:r>
      <w:r w:rsidR="00C3026D">
        <w:rPr>
          <w:b/>
        </w:rPr>
        <w:t xml:space="preserve"> [neu]</w:t>
      </w:r>
    </w:p>
    <w:p w14:paraId="6BA52901" w14:textId="542C0730" w:rsidR="00BB030F" w:rsidRPr="002E2F1A" w:rsidRDefault="00C3026D" w:rsidP="002E2F1A">
      <w:pPr>
        <w:pStyle w:val="Textkrper"/>
        <w:numPr>
          <w:ilvl w:val="0"/>
          <w:numId w:val="46"/>
        </w:numPr>
        <w:rPr>
          <w:i/>
        </w:rPr>
      </w:pPr>
      <w:r>
        <w:rPr>
          <w:i/>
        </w:rPr>
        <w:t xml:space="preserve">Das Kapitel </w:t>
      </w:r>
      <w:r w:rsidR="005F7F75">
        <w:rPr>
          <w:i/>
        </w:rPr>
        <w:t>adressiert</w:t>
      </w:r>
      <w:r>
        <w:rPr>
          <w:i/>
        </w:rPr>
        <w:t xml:space="preserve"> die Anforderungen und </w:t>
      </w:r>
      <w:r w:rsidRPr="002E2F1A">
        <w:rPr>
          <w:i/>
        </w:rPr>
        <w:t>Auswirkungen des IoT auf die Gestaltungsprinzipien der Identitäts- und Zugriffsverwaltung (IAM).</w:t>
      </w:r>
    </w:p>
    <w:p w14:paraId="28F5676D" w14:textId="108744D9" w:rsidR="00EE1B16" w:rsidRPr="007A5BE3" w:rsidRDefault="00BB030F" w:rsidP="00EE1B16">
      <w:pPr>
        <w:pStyle w:val="Textkrper"/>
        <w:rPr>
          <w:b/>
        </w:rPr>
      </w:pPr>
      <w:r>
        <w:rPr>
          <w:b/>
        </w:rPr>
        <w:t>Kapitel</w:t>
      </w:r>
      <w:r w:rsidR="00C3026D" w:rsidRPr="002E2F1A">
        <w:rPr>
          <w:b/>
        </w:rPr>
        <w:t xml:space="preserve"> </w:t>
      </w:r>
      <w:r w:rsidR="00C3026D" w:rsidRPr="002E2F1A">
        <w:rPr>
          <w:b/>
        </w:rPr>
        <w:fldChar w:fldCharType="begin"/>
      </w:r>
      <w:r w:rsidR="00C3026D" w:rsidRPr="002E2F1A">
        <w:rPr>
          <w:b/>
        </w:rPr>
        <w:instrText xml:space="preserve"> REF _Ref491077990 \r \h  \* MERGEFORMAT </w:instrText>
      </w:r>
      <w:r w:rsidR="00C3026D" w:rsidRPr="002E2F1A">
        <w:rPr>
          <w:b/>
        </w:rPr>
      </w:r>
      <w:r w:rsidR="00C3026D" w:rsidRPr="002E2F1A">
        <w:rPr>
          <w:b/>
        </w:rPr>
        <w:fldChar w:fldCharType="separate"/>
      </w:r>
      <w:r w:rsidR="00365D61">
        <w:rPr>
          <w:b/>
        </w:rPr>
        <w:t>9</w:t>
      </w:r>
      <w:r w:rsidR="00C3026D" w:rsidRPr="002E2F1A">
        <w:rPr>
          <w:b/>
        </w:rPr>
        <w:fldChar w:fldCharType="end"/>
      </w:r>
      <w:r w:rsidR="00C3026D" w:rsidRPr="002E2F1A">
        <w:rPr>
          <w:b/>
        </w:rPr>
        <w:t xml:space="preserve"> </w:t>
      </w:r>
      <w:r w:rsidR="00C3026D" w:rsidRPr="002E2F1A">
        <w:rPr>
          <w:b/>
        </w:rPr>
        <w:fldChar w:fldCharType="begin"/>
      </w:r>
      <w:r w:rsidR="00C3026D" w:rsidRPr="002E2F1A">
        <w:rPr>
          <w:b/>
        </w:rPr>
        <w:instrText xml:space="preserve"> REF _Ref491077990 \h  \* MERGEFORMAT </w:instrText>
      </w:r>
      <w:r w:rsidR="00C3026D" w:rsidRPr="002E2F1A">
        <w:rPr>
          <w:b/>
        </w:rPr>
      </w:r>
      <w:r w:rsidR="00C3026D" w:rsidRPr="002E2F1A">
        <w:rPr>
          <w:b/>
        </w:rPr>
        <w:fldChar w:fldCharType="separate"/>
      </w:r>
      <w:r w:rsidR="00365D61" w:rsidRPr="00365D61">
        <w:rPr>
          <w:b/>
        </w:rPr>
        <w:t>Privacy</w:t>
      </w:r>
      <w:r w:rsidR="00C3026D" w:rsidRPr="002E2F1A">
        <w:rPr>
          <w:b/>
        </w:rPr>
        <w:fldChar w:fldCharType="end"/>
      </w:r>
      <w:r w:rsidR="00C3026D" w:rsidRPr="002E2F1A">
        <w:rPr>
          <w:b/>
        </w:rPr>
        <w:t xml:space="preserve"> [neu]</w:t>
      </w:r>
    </w:p>
    <w:p w14:paraId="1A4D57A3" w14:textId="4DFF0DB0" w:rsidR="00AA33FF" w:rsidRPr="002E2F1A" w:rsidRDefault="00AA33FF" w:rsidP="002E2F1A">
      <w:pPr>
        <w:pStyle w:val="Textkrper"/>
        <w:numPr>
          <w:ilvl w:val="0"/>
          <w:numId w:val="46"/>
        </w:numPr>
        <w:rPr>
          <w:i/>
        </w:rPr>
      </w:pPr>
      <w:r>
        <w:t>Dieses Kapitel beschreibt Anforderungen zum Schutz der Privatsphäre des Subjektes und</w:t>
      </w:r>
      <w:r w:rsidR="003345E6">
        <w:t xml:space="preserve"> </w:t>
      </w:r>
      <w:r>
        <w:t>Richtlinien zur Verwaltung und Verarbeitung von subjektbezogenen Daten.</w:t>
      </w:r>
    </w:p>
    <w:p w14:paraId="50FC1098" w14:textId="4D7867E2" w:rsidR="00E75627" w:rsidRPr="002E2F1A" w:rsidRDefault="00AA33FF" w:rsidP="002E2F1A">
      <w:pPr>
        <w:pStyle w:val="Textkrper"/>
        <w:rPr>
          <w:i/>
        </w:rPr>
      </w:pPr>
      <w:r>
        <w:t xml:space="preserve">Das Kapitel </w:t>
      </w:r>
      <w:r w:rsidRPr="002E2F1A">
        <w:rPr>
          <w:b/>
        </w:rPr>
        <w:t>Identity Federation Modells</w:t>
      </w:r>
      <w:r>
        <w:t xml:space="preserve"> </w:t>
      </w:r>
      <w:r>
        <w:rPr>
          <w:b/>
        </w:rPr>
        <w:t>[eCH-0107 v2.00 Kapitel 6]</w:t>
      </w:r>
      <w:r w:rsidRPr="00D71B7B" w:rsidDel="000F3CD6">
        <w:rPr>
          <w:b/>
        </w:rPr>
        <w:t xml:space="preserve"> </w:t>
      </w:r>
      <w:r w:rsidRPr="002E2F1A">
        <w:t xml:space="preserve">wurde </w:t>
      </w:r>
      <w:r w:rsidR="002E1680">
        <w:t>aktualisiert</w:t>
      </w:r>
      <w:r w:rsidR="00373CED">
        <w:t xml:space="preserve"> und </w:t>
      </w:r>
      <w:r w:rsidRPr="002E2F1A">
        <w:t>in den Anhang</w:t>
      </w:r>
      <w:r w:rsidR="00117E5B">
        <w:t xml:space="preserve"> E</w:t>
      </w:r>
      <w:r w:rsidRPr="002E2F1A">
        <w:t xml:space="preserve"> verschoben</w:t>
      </w:r>
      <w:r>
        <w:rPr>
          <w:i/>
        </w:rPr>
        <w:t>.</w:t>
      </w:r>
    </w:p>
    <w:sectPr w:rsidR="00E75627" w:rsidRPr="002E2F1A">
      <w:headerReference w:type="default" r:id="rId59"/>
      <w:footerReference w:type="default" r:id="rId60"/>
      <w:pgSz w:w="11907" w:h="16840" w:code="9"/>
      <w:pgMar w:top="1418" w:right="851" w:bottom="1134" w:left="1985" w:header="720" w:footer="6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5C0B6A" w14:textId="77777777" w:rsidR="00586AD4" w:rsidRDefault="00586AD4">
      <w:r>
        <w:separator/>
      </w:r>
    </w:p>
  </w:endnote>
  <w:endnote w:type="continuationSeparator" w:id="0">
    <w:p w14:paraId="0E5F0BD1" w14:textId="77777777" w:rsidR="00586AD4" w:rsidRDefault="00586AD4">
      <w:r>
        <w:continuationSeparator/>
      </w:r>
    </w:p>
  </w:endnote>
  <w:endnote w:type="continuationNotice" w:id="1">
    <w:p w14:paraId="29942C3E" w14:textId="77777777" w:rsidR="00586AD4" w:rsidRDefault="00586A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heSans Swisscom Light">
    <w:altName w:val="Arial"/>
    <w:charset w:val="00"/>
    <w:family w:val="swiss"/>
    <w:pitch w:val="variable"/>
    <w:sig w:usb0="80000027" w:usb1="5000004A"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AD1FF" w14:textId="77777777" w:rsidR="009B652B" w:rsidRDefault="009B652B" w:rsidP="004F1818">
    <w:pPr>
      <w:pBdr>
        <w:top w:val="single" w:sz="4" w:space="1" w:color="auto"/>
      </w:pBdr>
      <w:tabs>
        <w:tab w:val="right" w:pos="9072"/>
      </w:tabs>
      <w:rPr>
        <w:sz w:val="20"/>
      </w:rPr>
    </w:pPr>
    <w:r>
      <w:rPr>
        <w:sz w:val="20"/>
      </w:rPr>
      <w:t>Verein eCH, Mainaustrasse 30, Postfach, 8034 Zürich</w:t>
    </w:r>
    <w:r>
      <w:rPr>
        <w:sz w:val="20"/>
      </w:rPr>
      <w:tab/>
      <w:t xml:space="preserve"> </w:t>
    </w:r>
    <w:hyperlink r:id="rId1" w:history="1">
      <w:r>
        <w:rPr>
          <w:rStyle w:val="Hyperlink"/>
          <w:rFonts w:ascii="Arial" w:hAnsi="Arial"/>
        </w:rPr>
        <w:t>info@ech.ch</w:t>
      </w:r>
    </w:hyperlink>
    <w:r>
      <w:rPr>
        <w:sz w:val="20"/>
      </w:rPr>
      <w:br/>
      <w:t>T 044 388 74 64, F 044 388 71 80</w:t>
    </w:r>
    <w:r>
      <w:rPr>
        <w:sz w:val="20"/>
      </w:rPr>
      <w:tab/>
    </w:r>
    <w:hyperlink r:id="rId2" w:history="1">
      <w:r>
        <w:rPr>
          <w:rStyle w:val="Hyperlink"/>
          <w:rFonts w:ascii="Arial" w:hAnsi="Arial"/>
        </w:rPr>
        <w:t>www.ech.ch</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E2C2A6" w14:textId="77777777" w:rsidR="00586AD4" w:rsidRDefault="00586AD4">
      <w:r>
        <w:separator/>
      </w:r>
    </w:p>
  </w:footnote>
  <w:footnote w:type="continuationSeparator" w:id="0">
    <w:p w14:paraId="645A7E27" w14:textId="77777777" w:rsidR="00586AD4" w:rsidRDefault="00586AD4">
      <w:r>
        <w:continuationSeparator/>
      </w:r>
    </w:p>
  </w:footnote>
  <w:footnote w:type="continuationNotice" w:id="1">
    <w:p w14:paraId="5750489E" w14:textId="77777777" w:rsidR="00586AD4" w:rsidRDefault="00586AD4">
      <w:pPr>
        <w:spacing w:after="0" w:line="240" w:lineRule="auto"/>
      </w:pPr>
    </w:p>
  </w:footnote>
  <w:footnote w:id="2">
    <w:p w14:paraId="418F1668" w14:textId="38C06933" w:rsidR="009B652B" w:rsidRDefault="009B652B" w:rsidP="00552CF8">
      <w:pPr>
        <w:pStyle w:val="Funotentext"/>
      </w:pPr>
      <w:r>
        <w:rPr>
          <w:rStyle w:val="Funotenzeichen"/>
        </w:rPr>
        <w:footnoteRef/>
      </w:r>
      <w:r>
        <w:t xml:space="preserve"> </w:t>
      </w:r>
      <w:r w:rsidRPr="009E684C">
        <w:t>Der Betrieb kann vom IAM-Dienstanbieter selbst gewährleistet oder auch an einem Betreiber ausgelagert werden (Outsourcing). Im Outsourcing-Fall überträgt der IAM-Dienstanbieter</w:t>
      </w:r>
      <w:r>
        <w:t xml:space="preserve"> </w:t>
      </w:r>
      <w:r w:rsidRPr="009E684C">
        <w:t>die an ihn gestellten Anforderungen an den Betreiber. Auf das IAM-Gesamtsystem hat das keinen Einfluss und wird daher in diesem Dokument nicht weiter betrachtet.</w:t>
      </w:r>
    </w:p>
  </w:footnote>
  <w:footnote w:id="3">
    <w:p w14:paraId="33A8F404" w14:textId="4B8D79DB" w:rsidR="009B652B" w:rsidRDefault="009B652B" w:rsidP="00552CF8">
      <w:pPr>
        <w:pStyle w:val="Funotentext"/>
      </w:pPr>
      <w:r>
        <w:rPr>
          <w:rStyle w:val="Funotenzeichen"/>
        </w:rPr>
        <w:footnoteRef/>
      </w:r>
      <w:r>
        <w:t xml:space="preserve"> Die hier erwähnte fachliche Leistung ist z. B. die Bestellung einer Funklizenz oder einer Parkkarte, nicht eine IAM-Leistung von einem IAM-Dienstanbieter.</w:t>
      </w:r>
    </w:p>
  </w:footnote>
  <w:footnote w:id="4">
    <w:p w14:paraId="7F870B21" w14:textId="4CBCF0D4" w:rsidR="009B652B" w:rsidRDefault="009B652B">
      <w:pPr>
        <w:pStyle w:val="Funotentext"/>
      </w:pPr>
      <w:r>
        <w:rPr>
          <w:rStyle w:val="Funotenzeichen"/>
        </w:rPr>
        <w:footnoteRef/>
      </w:r>
      <w:r>
        <w:t xml:space="preserve"> </w:t>
      </w:r>
      <w:r w:rsidRPr="00B531D9">
        <w:t>Durch die Integration von IAM-Systemen können E-Identities über Domänengrenzen hinweg genutzt werden. Das Ziel einer solchen Integration ist die Befähigung der Subjekte einer Domäne auf die Ressourcen einer anderen Domäne zuzugreifen, ohne dass die Identitätsinformationen (E-Identities und zugehörige Attribute) mehrfach verwaltet oder repliziert werden müssen, d.h. die E-Identities müssen föderiert werden.</w:t>
      </w:r>
    </w:p>
  </w:footnote>
  <w:footnote w:id="5">
    <w:p w14:paraId="5FAFD516" w14:textId="6E513068" w:rsidR="009B652B" w:rsidRDefault="009B652B">
      <w:pPr>
        <w:pStyle w:val="Funotentext"/>
      </w:pPr>
      <w:r w:rsidRPr="00572E05">
        <w:rPr>
          <w:rStyle w:val="Funotenzeichen"/>
        </w:rPr>
        <w:footnoteRef/>
      </w:r>
      <w:r w:rsidRPr="00572E05">
        <w:t xml:space="preserve"> </w:t>
      </w:r>
      <w:r>
        <w:t>Di</w:t>
      </w:r>
      <w:r w:rsidRPr="00572E05">
        <w:t xml:space="preserve">e Ressource </w:t>
      </w:r>
      <w:r>
        <w:t>sollte jederzeit nutzbar sein</w:t>
      </w:r>
      <w:r w:rsidRPr="00572E05">
        <w:t>.</w:t>
      </w:r>
    </w:p>
  </w:footnote>
  <w:footnote w:id="6">
    <w:p w14:paraId="14D85EE5" w14:textId="70E60578" w:rsidR="009B652B" w:rsidRDefault="009B652B">
      <w:pPr>
        <w:pStyle w:val="Funotentext"/>
      </w:pPr>
      <w:r>
        <w:rPr>
          <w:rStyle w:val="Funotenzeichen"/>
        </w:rPr>
        <w:footnoteRef/>
      </w:r>
      <w:r>
        <w:t xml:space="preserve"> Die vollständigen Beschreibungen mit Abbildungen und Beispielen sind im eCH-0219 </w:t>
      </w:r>
      <w:r>
        <w:fldChar w:fldCharType="begin" w:fldLock="1"/>
      </w:r>
      <w:r>
        <w:instrText>ADDIN CSL_CITATION { "citationItems" : [ { "id" : "ITEM-1", "itemData" : { "author" : [ { "dropping-particle" : "", "family" : "Laube-rosenpflanzer", "given" : "Annett", "non-dropping-particle" : "", "parse-names" : false, "suffix" : "" }, { "dropping-particle" : "", "family" : "Spichiger", "given" : "Andreas", "non-dropping-particle" : "", "parse-names" : false, "suffix" : "" }, { "dropping-particle" : "", "family" : "Kessler", "given" : "Thomas", "non-dropping-particle" : "", "parse-names" : false, "suffix" : "" }, { "dropping-particle" : "", "family" : "M\u00fcller", "given" : "Adrian", "non-dropping-particle" : "", "parse-names" : false, "suffix" : "" }, { "dropping-particle" : "", "family" : "Kunz", "given" : "Marc", "non-dropping-particle" : "", "parse-names" : false, "suffix" : "" } ], "id" : "ITEM-1", "issued" : { "date-parts" : [ [ "2017" ] ] }, "title" : "eCH-0219 - IAM-Glossar", "type" : "article-journal", "volume" : "1.0" }, "uris" : [ "http://www.mendeley.com/documents/?uuid=003fc91e-0e01-45d1-94e1-8ce145aea54e" ] } ], "mendeley" : { "formattedCitation" : "[1]", "plainTextFormattedCitation" : "[1]", "previouslyFormattedCitation" : "[1]" }, "properties" : { "noteIndex" : 0 }, "schema" : "https://github.com/citation-style-language/schema/raw/master/csl-citation.json" }</w:instrText>
      </w:r>
      <w:r>
        <w:fldChar w:fldCharType="separate"/>
      </w:r>
      <w:r w:rsidRPr="00243A75">
        <w:rPr>
          <w:noProof/>
        </w:rPr>
        <w:t>[1]</w:t>
      </w:r>
      <w:r>
        <w:fldChar w:fldCharType="end"/>
      </w:r>
      <w:r>
        <w:t xml:space="preserve"> zu finden.</w:t>
      </w:r>
    </w:p>
  </w:footnote>
  <w:footnote w:id="7">
    <w:p w14:paraId="40E0C8FD" w14:textId="2C13CF32" w:rsidR="009B652B" w:rsidRDefault="009B652B">
      <w:pPr>
        <w:pStyle w:val="Funotentext"/>
      </w:pPr>
      <w:r>
        <w:rPr>
          <w:rStyle w:val="Funotenzeichen"/>
        </w:rPr>
        <w:footnoteRef/>
      </w:r>
      <w:r>
        <w:t xml:space="preserve"> Die Aussage gilt (im Rahmen von eCH-0107) für organisationsübergreifende Systeme. Es wird allerdings empfohlen, bezüglich Eindeutigkeit auch organisationsintern keine Einschränkungen zu machen.</w:t>
      </w:r>
    </w:p>
  </w:footnote>
  <w:footnote w:id="8">
    <w:p w14:paraId="41376264" w14:textId="6032D275" w:rsidR="009B652B" w:rsidRDefault="009B652B" w:rsidP="00D52F43">
      <w:pPr>
        <w:pStyle w:val="Funotentext"/>
      </w:pPr>
      <w:r>
        <w:rPr>
          <w:rStyle w:val="Funotenzeichen"/>
        </w:rPr>
        <w:footnoteRef/>
      </w:r>
      <w:r>
        <w:t xml:space="preserve"> ISM3 ist eine ISMS komplett auf ISO 27001 abbildbar, nimmt aber zusätzlich die Maturität der Organisation in Betracht.</w:t>
      </w:r>
    </w:p>
  </w:footnote>
  <w:footnote w:id="9">
    <w:p w14:paraId="21F7DDAF" w14:textId="2EE08ED2" w:rsidR="009B652B" w:rsidRDefault="009B652B">
      <w:pPr>
        <w:pStyle w:val="Funotentext"/>
      </w:pPr>
      <w:r>
        <w:rPr>
          <w:rStyle w:val="Funotenzeichen"/>
        </w:rPr>
        <w:footnoteRef/>
      </w:r>
      <w:r>
        <w:t xml:space="preserve"> </w:t>
      </w:r>
      <w:r w:rsidRPr="009C6BA2">
        <w:t>Bei den Services zur Laufzeit werden in der Schnittstelle, die Daten angeben, die zur Laufzeit als Informationen benötigt werden (In-Schnittstelle) bzw. die nach der Ausführung des Services zur Verfügung stehen (Out-Schnittstelle). Werden zur Ausführung zusätzliche Informationen aus der Definitionszeit oder weitere Services der Laufzeit benötigt, so werden die entspr. Services angegeben (Braucht-Schnittstelle).</w:t>
      </w:r>
    </w:p>
  </w:footnote>
  <w:footnote w:id="10">
    <w:p w14:paraId="61FB2CEA" w14:textId="77777777" w:rsidR="009B652B" w:rsidRDefault="009B652B" w:rsidP="00136C6F">
      <w:pPr>
        <w:pStyle w:val="Funotentext"/>
        <w:spacing w:after="0" w:line="240" w:lineRule="auto"/>
      </w:pPr>
      <w:r>
        <w:rPr>
          <w:rStyle w:val="Funotenzeichen"/>
          <w:b/>
          <w:bCs/>
        </w:rPr>
        <w:footnoteRef/>
      </w:r>
      <w:r>
        <w:t xml:space="preserve"> inkl. Beziehung linkedID</w:t>
      </w:r>
    </w:p>
  </w:footnote>
  <w:footnote w:id="11">
    <w:p w14:paraId="7BF6FC6C" w14:textId="21E5B2A9" w:rsidR="009B652B" w:rsidRDefault="009B652B" w:rsidP="00136C6F">
      <w:pPr>
        <w:pStyle w:val="Funotentext"/>
        <w:spacing w:after="0" w:line="240" w:lineRule="auto"/>
      </w:pPr>
      <w:r>
        <w:rPr>
          <w:rStyle w:val="Funotenzeichen"/>
          <w:b/>
          <w:bCs/>
        </w:rPr>
        <w:footnoteRef/>
      </w:r>
      <w:r>
        <w:t xml:space="preserve"> inkl. Beziehung zu E-Identity</w:t>
      </w:r>
    </w:p>
  </w:footnote>
  <w:footnote w:id="12">
    <w:p w14:paraId="4D3EBF42" w14:textId="77777777" w:rsidR="009B652B" w:rsidRDefault="009B652B" w:rsidP="00136C6F">
      <w:pPr>
        <w:pStyle w:val="Funotentext"/>
        <w:spacing w:after="0" w:line="240" w:lineRule="auto"/>
      </w:pPr>
      <w:r>
        <w:rPr>
          <w:rStyle w:val="Funotenzeichen"/>
        </w:rPr>
        <w:footnoteRef/>
      </w:r>
      <w:r>
        <w:t xml:space="preserve"> B für Identifikator (ist auch ein Attribut)</w:t>
      </w:r>
    </w:p>
  </w:footnote>
  <w:footnote w:id="13">
    <w:p w14:paraId="4D143FFA" w14:textId="5318CA3D" w:rsidR="009B652B" w:rsidRDefault="009B652B" w:rsidP="00136C6F">
      <w:pPr>
        <w:pStyle w:val="Funotentext"/>
        <w:spacing w:after="0" w:line="240" w:lineRule="auto"/>
      </w:pPr>
      <w:r>
        <w:rPr>
          <w:rStyle w:val="Funotenzeichen"/>
        </w:rPr>
        <w:footnoteRef/>
      </w:r>
      <w:r w:rsidRPr="00136C6F">
        <w:t xml:space="preserve"> B, wenn Broker selber kombinierte </w:t>
      </w:r>
      <w:r w:rsidRPr="00136C6F">
        <w:rPr>
          <w:i/>
        </w:rPr>
        <w:t>Authenti</w:t>
      </w:r>
      <w:r>
        <w:rPr>
          <w:i/>
        </w:rPr>
        <w:t>fizierungs-</w:t>
      </w:r>
      <w:r w:rsidRPr="00136C6F">
        <w:rPr>
          <w:i/>
        </w:rPr>
        <w:t xml:space="preserve"> </w:t>
      </w:r>
      <w:r>
        <w:rPr>
          <w:i/>
        </w:rPr>
        <w:t>u</w:t>
      </w:r>
      <w:r w:rsidRPr="00136C6F">
        <w:rPr>
          <w:i/>
        </w:rPr>
        <w:t>nd Attribut</w:t>
      </w:r>
      <w:r>
        <w:rPr>
          <w:i/>
        </w:rPr>
        <w:t>bestätigungen</w:t>
      </w:r>
      <w:r w:rsidRPr="00136C6F">
        <w:t xml:space="preserve"> ausstellt</w:t>
      </w:r>
    </w:p>
  </w:footnote>
  <w:footnote w:id="14">
    <w:p w14:paraId="27BB6B1E" w14:textId="77777777" w:rsidR="009B652B" w:rsidRDefault="009B652B" w:rsidP="005F0775">
      <w:pPr>
        <w:pStyle w:val="Funotentext"/>
      </w:pPr>
      <w:r>
        <w:rPr>
          <w:rStyle w:val="Funotenzeichen"/>
        </w:rPr>
        <w:footnoteRef/>
      </w:r>
      <w:r>
        <w:t xml:space="preserve"> Der Besitzer kann eventuell auf den Hersteller des Dings Regress nehmen, was hier aber nicht weiter vertieft wird.</w:t>
      </w:r>
    </w:p>
  </w:footnote>
  <w:footnote w:id="15">
    <w:p w14:paraId="1119104A" w14:textId="77777777" w:rsidR="009B652B" w:rsidRDefault="009B652B" w:rsidP="00936C54">
      <w:pPr>
        <w:pStyle w:val="Funotentext"/>
      </w:pPr>
      <w:r>
        <w:rPr>
          <w:rStyle w:val="Funotenzeichen"/>
        </w:rPr>
        <w:footnoteRef/>
      </w:r>
      <w:r>
        <w:t xml:space="preserve"> </w:t>
      </w:r>
      <w:r w:rsidRPr="00363C0E">
        <w:rPr>
          <w:sz w:val="20"/>
        </w:rPr>
        <w:t xml:space="preserve">Diese Anforderung </w:t>
      </w:r>
      <w:r>
        <w:rPr>
          <w:sz w:val="20"/>
        </w:rPr>
        <w:t>wird</w:t>
      </w:r>
      <w:r w:rsidRPr="00363C0E">
        <w:rPr>
          <w:sz w:val="20"/>
        </w:rPr>
        <w:t xml:space="preserve"> in der Praxis </w:t>
      </w:r>
      <w:r>
        <w:rPr>
          <w:sz w:val="20"/>
        </w:rPr>
        <w:t>vielfach nicht verlangt. Eine RP muss i.d.R</w:t>
      </w:r>
      <w:r w:rsidRPr="00363C0E">
        <w:rPr>
          <w:sz w:val="20"/>
        </w:rPr>
        <w:t xml:space="preserve"> prüfen können, bei welchem IdP/AA sich ein Benutzer authentisiert hat, um das notwendige Vertrauen aufbauen zu können.</w:t>
      </w:r>
    </w:p>
  </w:footnote>
  <w:footnote w:id="16">
    <w:p w14:paraId="09C23D52" w14:textId="77BB4D24" w:rsidR="009B652B" w:rsidRDefault="009B652B" w:rsidP="009C3135">
      <w:pPr>
        <w:pStyle w:val="Funotentext"/>
      </w:pPr>
      <w:r>
        <w:rPr>
          <w:rStyle w:val="Funotenzeichen"/>
        </w:rPr>
        <w:footnoteRef/>
      </w:r>
      <w:r>
        <w:t xml:space="preserve"> Diese allgemein formulierte Anforderung beinhaltet auch den Assertion Diebstahl über einen Browser. Diese Anforderung kann z.Zt. nur mit SAML und dem Holder-of-Key Profil (HoK) sinnvoll umgesetzt werden.</w:t>
      </w:r>
    </w:p>
  </w:footnote>
  <w:footnote w:id="17">
    <w:p w14:paraId="4E17AE6B" w14:textId="77777777" w:rsidR="009B652B" w:rsidRDefault="009B652B" w:rsidP="00295D3A">
      <w:pPr>
        <w:pStyle w:val="Funotentext"/>
      </w:pPr>
      <w:r>
        <w:rPr>
          <w:rStyle w:val="Funotenzeichen"/>
        </w:rPr>
        <w:footnoteRef/>
      </w:r>
      <w:r>
        <w:t xml:space="preserve"> </w:t>
      </w:r>
      <w:r>
        <w:rPr>
          <w:lang w:val="de-DE"/>
        </w:rPr>
        <w:t>Nabe und Speiche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7974D" w14:textId="77777777" w:rsidR="009B652B" w:rsidRDefault="009B652B">
    <w:pPr>
      <w:pStyle w:val="Kopfzeile"/>
    </w:pPr>
  </w:p>
  <w:p w14:paraId="170421BE" w14:textId="08643724" w:rsidR="009B652B" w:rsidRDefault="009B652B">
    <w:pPr>
      <w:pStyle w:val="Kopfzeile"/>
      <w:tabs>
        <w:tab w:val="left" w:pos="1418"/>
      </w:tabs>
    </w:pPr>
    <w:r>
      <w:rPr>
        <w:noProof/>
      </w:rPr>
      <mc:AlternateContent>
        <mc:Choice Requires="wpc">
          <w:drawing>
            <wp:inline distT="0" distB="0" distL="0" distR="0" wp14:anchorId="01951CAB" wp14:editId="50798BF6">
              <wp:extent cx="937260" cy="408940"/>
              <wp:effectExtent l="0" t="0" r="15240" b="10160"/>
              <wp:docPr id="23"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 name="Rectangle 4"/>
                      <wps:cNvSpPr>
                        <a:spLocks noChangeArrowheads="1"/>
                      </wps:cNvSpPr>
                      <wps:spPr bwMode="auto">
                        <a:xfrm>
                          <a:off x="0" y="0"/>
                          <a:ext cx="937260"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3" name="Freeform 5"/>
                      <wps:cNvSpPr>
                        <a:spLocks noEditPoints="1"/>
                      </wps:cNvSpPr>
                      <wps:spPr bwMode="auto">
                        <a:xfrm>
                          <a:off x="0" y="1905"/>
                          <a:ext cx="236220" cy="249555"/>
                        </a:xfrm>
                        <a:custGeom>
                          <a:avLst/>
                          <a:gdLst>
                            <a:gd name="T0" fmla="*/ 361 w 372"/>
                            <a:gd name="T1" fmla="*/ 199 h 393"/>
                            <a:gd name="T2" fmla="*/ 324 w 372"/>
                            <a:gd name="T3" fmla="*/ 266 h 393"/>
                            <a:gd name="T4" fmla="*/ 266 w 372"/>
                            <a:gd name="T5" fmla="*/ 327 h 393"/>
                            <a:gd name="T6" fmla="*/ 184 w 372"/>
                            <a:gd name="T7" fmla="*/ 377 h 393"/>
                            <a:gd name="T8" fmla="*/ 103 w 372"/>
                            <a:gd name="T9" fmla="*/ 393 h 393"/>
                            <a:gd name="T10" fmla="*/ 53 w 372"/>
                            <a:gd name="T11" fmla="*/ 383 h 393"/>
                            <a:gd name="T12" fmla="*/ 18 w 372"/>
                            <a:gd name="T13" fmla="*/ 356 h 393"/>
                            <a:gd name="T14" fmla="*/ 1 w 372"/>
                            <a:gd name="T15" fmla="*/ 316 h 393"/>
                            <a:gd name="T16" fmla="*/ 4 w 372"/>
                            <a:gd name="T17" fmla="*/ 251 h 393"/>
                            <a:gd name="T18" fmla="*/ 34 w 372"/>
                            <a:gd name="T19" fmla="*/ 172 h 393"/>
                            <a:gd name="T20" fmla="*/ 94 w 372"/>
                            <a:gd name="T21" fmla="*/ 94 h 393"/>
                            <a:gd name="T22" fmla="*/ 170 w 372"/>
                            <a:gd name="T23" fmla="*/ 34 h 393"/>
                            <a:gd name="T24" fmla="*/ 251 w 372"/>
                            <a:gd name="T25" fmla="*/ 4 h 393"/>
                            <a:gd name="T26" fmla="*/ 316 w 372"/>
                            <a:gd name="T27" fmla="*/ 2 h 393"/>
                            <a:gd name="T28" fmla="*/ 353 w 372"/>
                            <a:gd name="T29" fmla="*/ 20 h 393"/>
                            <a:gd name="T30" fmla="*/ 369 w 372"/>
                            <a:gd name="T31" fmla="*/ 55 h 393"/>
                            <a:gd name="T32" fmla="*/ 89 w 372"/>
                            <a:gd name="T33" fmla="*/ 163 h 393"/>
                            <a:gd name="T34" fmla="*/ 82 w 372"/>
                            <a:gd name="T35" fmla="*/ 203 h 393"/>
                            <a:gd name="T36" fmla="*/ 83 w 372"/>
                            <a:gd name="T37" fmla="*/ 242 h 393"/>
                            <a:gd name="T38" fmla="*/ 109 w 372"/>
                            <a:gd name="T39" fmla="*/ 280 h 393"/>
                            <a:gd name="T40" fmla="*/ 146 w 372"/>
                            <a:gd name="T41" fmla="*/ 297 h 393"/>
                            <a:gd name="T42" fmla="*/ 206 w 372"/>
                            <a:gd name="T43" fmla="*/ 295 h 393"/>
                            <a:gd name="T44" fmla="*/ 278 w 372"/>
                            <a:gd name="T45" fmla="*/ 261 h 393"/>
                            <a:gd name="T46" fmla="*/ 335 w 372"/>
                            <a:gd name="T47" fmla="*/ 199 h 393"/>
                            <a:gd name="T48" fmla="*/ 370 w 372"/>
                            <a:gd name="T49" fmla="*/ 162 h 393"/>
                            <a:gd name="T50" fmla="*/ 276 w 372"/>
                            <a:gd name="T51" fmla="*/ 63 h 393"/>
                            <a:gd name="T52" fmla="*/ 263 w 372"/>
                            <a:gd name="T53" fmla="*/ 40 h 393"/>
                            <a:gd name="T54" fmla="*/ 233 w 372"/>
                            <a:gd name="T55" fmla="*/ 32 h 393"/>
                            <a:gd name="T56" fmla="*/ 178 w 372"/>
                            <a:gd name="T57" fmla="*/ 47 h 393"/>
                            <a:gd name="T58" fmla="*/ 128 w 372"/>
                            <a:gd name="T59" fmla="*/ 88 h 393"/>
                            <a:gd name="T60" fmla="*/ 95 w 372"/>
                            <a:gd name="T61" fmla="*/ 142 h 393"/>
                            <a:gd name="T62" fmla="*/ 278 w 372"/>
                            <a:gd name="T63" fmla="*/ 80 h 3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72" h="393">
                              <a:moveTo>
                                <a:pt x="370" y="162"/>
                              </a:moveTo>
                              <a:lnTo>
                                <a:pt x="361" y="199"/>
                              </a:lnTo>
                              <a:lnTo>
                                <a:pt x="346" y="234"/>
                              </a:lnTo>
                              <a:lnTo>
                                <a:pt x="324" y="266"/>
                              </a:lnTo>
                              <a:lnTo>
                                <a:pt x="298" y="297"/>
                              </a:lnTo>
                              <a:lnTo>
                                <a:pt x="266" y="327"/>
                              </a:lnTo>
                              <a:lnTo>
                                <a:pt x="225" y="356"/>
                              </a:lnTo>
                              <a:lnTo>
                                <a:pt x="184" y="377"/>
                              </a:lnTo>
                              <a:lnTo>
                                <a:pt x="143" y="389"/>
                              </a:lnTo>
                              <a:lnTo>
                                <a:pt x="103" y="393"/>
                              </a:lnTo>
                              <a:lnTo>
                                <a:pt x="76" y="391"/>
                              </a:lnTo>
                              <a:lnTo>
                                <a:pt x="53" y="383"/>
                              </a:lnTo>
                              <a:lnTo>
                                <a:pt x="33" y="370"/>
                              </a:lnTo>
                              <a:lnTo>
                                <a:pt x="18" y="356"/>
                              </a:lnTo>
                              <a:lnTo>
                                <a:pt x="8" y="337"/>
                              </a:lnTo>
                              <a:lnTo>
                                <a:pt x="1" y="316"/>
                              </a:lnTo>
                              <a:lnTo>
                                <a:pt x="0" y="293"/>
                              </a:lnTo>
                              <a:lnTo>
                                <a:pt x="4" y="251"/>
                              </a:lnTo>
                              <a:lnTo>
                                <a:pt x="15" y="211"/>
                              </a:lnTo>
                              <a:lnTo>
                                <a:pt x="34" y="172"/>
                              </a:lnTo>
                              <a:lnTo>
                                <a:pt x="60" y="132"/>
                              </a:lnTo>
                              <a:lnTo>
                                <a:pt x="94" y="94"/>
                              </a:lnTo>
                              <a:lnTo>
                                <a:pt x="131" y="61"/>
                              </a:lnTo>
                              <a:lnTo>
                                <a:pt x="170" y="34"/>
                              </a:lnTo>
                              <a:lnTo>
                                <a:pt x="210" y="15"/>
                              </a:lnTo>
                              <a:lnTo>
                                <a:pt x="251" y="4"/>
                              </a:lnTo>
                              <a:lnTo>
                                <a:pt x="291" y="0"/>
                              </a:lnTo>
                              <a:lnTo>
                                <a:pt x="316" y="2"/>
                              </a:lnTo>
                              <a:lnTo>
                                <a:pt x="336" y="9"/>
                              </a:lnTo>
                              <a:lnTo>
                                <a:pt x="353" y="20"/>
                              </a:lnTo>
                              <a:lnTo>
                                <a:pt x="364" y="35"/>
                              </a:lnTo>
                              <a:lnTo>
                                <a:pt x="369" y="55"/>
                              </a:lnTo>
                              <a:lnTo>
                                <a:pt x="372" y="80"/>
                              </a:lnTo>
                              <a:lnTo>
                                <a:pt x="89" y="163"/>
                              </a:lnTo>
                              <a:lnTo>
                                <a:pt x="84" y="185"/>
                              </a:lnTo>
                              <a:lnTo>
                                <a:pt x="82" y="203"/>
                              </a:lnTo>
                              <a:lnTo>
                                <a:pt x="80" y="216"/>
                              </a:lnTo>
                              <a:lnTo>
                                <a:pt x="83" y="242"/>
                              </a:lnTo>
                              <a:lnTo>
                                <a:pt x="93" y="264"/>
                              </a:lnTo>
                              <a:lnTo>
                                <a:pt x="109" y="280"/>
                              </a:lnTo>
                              <a:lnTo>
                                <a:pt x="127" y="291"/>
                              </a:lnTo>
                              <a:lnTo>
                                <a:pt x="146" y="297"/>
                              </a:lnTo>
                              <a:lnTo>
                                <a:pt x="167" y="299"/>
                              </a:lnTo>
                              <a:lnTo>
                                <a:pt x="206" y="295"/>
                              </a:lnTo>
                              <a:lnTo>
                                <a:pt x="242" y="282"/>
                              </a:lnTo>
                              <a:lnTo>
                                <a:pt x="278" y="261"/>
                              </a:lnTo>
                              <a:lnTo>
                                <a:pt x="309" y="232"/>
                              </a:lnTo>
                              <a:lnTo>
                                <a:pt x="335" y="199"/>
                              </a:lnTo>
                              <a:lnTo>
                                <a:pt x="355" y="158"/>
                              </a:lnTo>
                              <a:lnTo>
                                <a:pt x="370" y="162"/>
                              </a:lnTo>
                              <a:close/>
                              <a:moveTo>
                                <a:pt x="278" y="80"/>
                              </a:moveTo>
                              <a:lnTo>
                                <a:pt x="276" y="63"/>
                              </a:lnTo>
                              <a:lnTo>
                                <a:pt x="271" y="50"/>
                              </a:lnTo>
                              <a:lnTo>
                                <a:pt x="263" y="40"/>
                              </a:lnTo>
                              <a:lnTo>
                                <a:pt x="249" y="34"/>
                              </a:lnTo>
                              <a:lnTo>
                                <a:pt x="233" y="32"/>
                              </a:lnTo>
                              <a:lnTo>
                                <a:pt x="206" y="36"/>
                              </a:lnTo>
                              <a:lnTo>
                                <a:pt x="178" y="47"/>
                              </a:lnTo>
                              <a:lnTo>
                                <a:pt x="153" y="65"/>
                              </a:lnTo>
                              <a:lnTo>
                                <a:pt x="128" y="88"/>
                              </a:lnTo>
                              <a:lnTo>
                                <a:pt x="109" y="113"/>
                              </a:lnTo>
                              <a:lnTo>
                                <a:pt x="95" y="142"/>
                              </a:lnTo>
                              <a:lnTo>
                                <a:pt x="278" y="86"/>
                              </a:lnTo>
                              <a:lnTo>
                                <a:pt x="278" y="80"/>
                              </a:lnTo>
                              <a:close/>
                            </a:path>
                          </a:pathLst>
                        </a:custGeom>
                        <a:solidFill>
                          <a:srgbClr val="FA1A56"/>
                        </a:solidFill>
                        <a:ln w="0">
                          <a:solidFill>
                            <a:srgbClr val="FA1A56"/>
                          </a:solidFill>
                          <a:prstDash val="solid"/>
                          <a:round/>
                          <a:headEnd/>
                          <a:tailEnd/>
                        </a:ln>
                      </wps:spPr>
                      <wps:bodyPr rot="0" vert="horz" wrap="square" lIns="91440" tIns="45720" rIns="91440" bIns="45720" anchor="t" anchorCtr="0" upright="1">
                        <a:noAutofit/>
                      </wps:bodyPr>
                    </wps:wsp>
                    <wps:wsp>
                      <wps:cNvPr id="21" name="Freeform 6"/>
                      <wps:cNvSpPr>
                        <a:spLocks/>
                      </wps:cNvSpPr>
                      <wps:spPr bwMode="auto">
                        <a:xfrm>
                          <a:off x="250190" y="99060"/>
                          <a:ext cx="326390" cy="307975"/>
                        </a:xfrm>
                        <a:custGeom>
                          <a:avLst/>
                          <a:gdLst>
                            <a:gd name="T0" fmla="*/ 401 w 514"/>
                            <a:gd name="T1" fmla="*/ 155 h 485"/>
                            <a:gd name="T2" fmla="*/ 371 w 514"/>
                            <a:gd name="T3" fmla="*/ 111 h 485"/>
                            <a:gd name="T4" fmla="*/ 322 w 514"/>
                            <a:gd name="T5" fmla="*/ 82 h 485"/>
                            <a:gd name="T6" fmla="*/ 258 w 514"/>
                            <a:gd name="T7" fmla="*/ 73 h 485"/>
                            <a:gd name="T8" fmla="*/ 202 w 514"/>
                            <a:gd name="T9" fmla="*/ 81 h 485"/>
                            <a:gd name="T10" fmla="*/ 156 w 514"/>
                            <a:gd name="T11" fmla="*/ 108 h 485"/>
                            <a:gd name="T12" fmla="*/ 122 w 514"/>
                            <a:gd name="T13" fmla="*/ 152 h 485"/>
                            <a:gd name="T14" fmla="*/ 104 w 514"/>
                            <a:gd name="T15" fmla="*/ 215 h 485"/>
                            <a:gd name="T16" fmla="*/ 104 w 514"/>
                            <a:gd name="T17" fmla="*/ 286 h 485"/>
                            <a:gd name="T18" fmla="*/ 128 w 514"/>
                            <a:gd name="T19" fmla="*/ 346 h 485"/>
                            <a:gd name="T20" fmla="*/ 171 w 514"/>
                            <a:gd name="T21" fmla="*/ 389 h 485"/>
                            <a:gd name="T22" fmla="*/ 231 w 514"/>
                            <a:gd name="T23" fmla="*/ 412 h 485"/>
                            <a:gd name="T24" fmla="*/ 296 w 514"/>
                            <a:gd name="T25" fmla="*/ 414 h 485"/>
                            <a:gd name="T26" fmla="*/ 345 w 514"/>
                            <a:gd name="T27" fmla="*/ 396 h 485"/>
                            <a:gd name="T28" fmla="*/ 379 w 514"/>
                            <a:gd name="T29" fmla="*/ 368 h 485"/>
                            <a:gd name="T30" fmla="*/ 398 w 514"/>
                            <a:gd name="T31" fmla="*/ 332 h 485"/>
                            <a:gd name="T32" fmla="*/ 408 w 514"/>
                            <a:gd name="T33" fmla="*/ 299 h 485"/>
                            <a:gd name="T34" fmla="*/ 510 w 514"/>
                            <a:gd name="T35" fmla="*/ 322 h 485"/>
                            <a:gd name="T36" fmla="*/ 494 w 514"/>
                            <a:gd name="T37" fmla="*/ 366 h 485"/>
                            <a:gd name="T38" fmla="*/ 467 w 514"/>
                            <a:gd name="T39" fmla="*/ 408 h 485"/>
                            <a:gd name="T40" fmla="*/ 426 w 514"/>
                            <a:gd name="T41" fmla="*/ 445 h 485"/>
                            <a:gd name="T42" fmla="*/ 369 w 514"/>
                            <a:gd name="T43" fmla="*/ 472 h 485"/>
                            <a:gd name="T44" fmla="*/ 296 w 514"/>
                            <a:gd name="T45" fmla="*/ 485 h 485"/>
                            <a:gd name="T46" fmla="*/ 204 w 514"/>
                            <a:gd name="T47" fmla="*/ 485 h 485"/>
                            <a:gd name="T48" fmla="*/ 130 w 514"/>
                            <a:gd name="T49" fmla="*/ 465 h 485"/>
                            <a:gd name="T50" fmla="*/ 73 w 514"/>
                            <a:gd name="T51" fmla="*/ 427 h 485"/>
                            <a:gd name="T52" fmla="*/ 32 w 514"/>
                            <a:gd name="T53" fmla="*/ 374 h 485"/>
                            <a:gd name="T54" fmla="*/ 8 w 514"/>
                            <a:gd name="T55" fmla="*/ 312 h 485"/>
                            <a:gd name="T56" fmla="*/ 0 w 514"/>
                            <a:gd name="T57" fmla="*/ 243 h 485"/>
                            <a:gd name="T58" fmla="*/ 6 w 514"/>
                            <a:gd name="T59" fmla="*/ 181 h 485"/>
                            <a:gd name="T60" fmla="*/ 27 w 514"/>
                            <a:gd name="T61" fmla="*/ 123 h 485"/>
                            <a:gd name="T62" fmla="*/ 61 w 514"/>
                            <a:gd name="T63" fmla="*/ 73 h 485"/>
                            <a:gd name="T64" fmla="*/ 111 w 514"/>
                            <a:gd name="T65" fmla="*/ 33 h 485"/>
                            <a:gd name="T66" fmla="*/ 177 w 514"/>
                            <a:gd name="T67" fmla="*/ 9 h 485"/>
                            <a:gd name="T68" fmla="*/ 260 w 514"/>
                            <a:gd name="T69" fmla="*/ 0 h 485"/>
                            <a:gd name="T70" fmla="*/ 347 w 514"/>
                            <a:gd name="T71" fmla="*/ 9 h 485"/>
                            <a:gd name="T72" fmla="*/ 416 w 514"/>
                            <a:gd name="T73" fmla="*/ 36 h 485"/>
                            <a:gd name="T74" fmla="*/ 467 w 514"/>
                            <a:gd name="T75" fmla="*/ 75 h 485"/>
                            <a:gd name="T76" fmla="*/ 499 w 514"/>
                            <a:gd name="T77" fmla="*/ 125 h 485"/>
                            <a:gd name="T78" fmla="*/ 514 w 514"/>
                            <a:gd name="T79" fmla="*/ 184 h 485"/>
                            <a:gd name="T80" fmla="*/ 408 w 514"/>
                            <a:gd name="T81" fmla="*/ 184 h 4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514" h="485">
                              <a:moveTo>
                                <a:pt x="408" y="184"/>
                              </a:moveTo>
                              <a:lnTo>
                                <a:pt x="401" y="155"/>
                              </a:lnTo>
                              <a:lnTo>
                                <a:pt x="389" y="131"/>
                              </a:lnTo>
                              <a:lnTo>
                                <a:pt x="371" y="111"/>
                              </a:lnTo>
                              <a:lnTo>
                                <a:pt x="349" y="94"/>
                              </a:lnTo>
                              <a:lnTo>
                                <a:pt x="322" y="82"/>
                              </a:lnTo>
                              <a:lnTo>
                                <a:pt x="292" y="74"/>
                              </a:lnTo>
                              <a:lnTo>
                                <a:pt x="258" y="73"/>
                              </a:lnTo>
                              <a:lnTo>
                                <a:pt x="230" y="74"/>
                              </a:lnTo>
                              <a:lnTo>
                                <a:pt x="202" y="81"/>
                              </a:lnTo>
                              <a:lnTo>
                                <a:pt x="178" y="92"/>
                              </a:lnTo>
                              <a:lnTo>
                                <a:pt x="156" y="108"/>
                              </a:lnTo>
                              <a:lnTo>
                                <a:pt x="137" y="128"/>
                              </a:lnTo>
                              <a:lnTo>
                                <a:pt x="122" y="152"/>
                              </a:lnTo>
                              <a:lnTo>
                                <a:pt x="111" y="181"/>
                              </a:lnTo>
                              <a:lnTo>
                                <a:pt x="104" y="215"/>
                              </a:lnTo>
                              <a:lnTo>
                                <a:pt x="102" y="253"/>
                              </a:lnTo>
                              <a:lnTo>
                                <a:pt x="104" y="286"/>
                              </a:lnTo>
                              <a:lnTo>
                                <a:pt x="114" y="319"/>
                              </a:lnTo>
                              <a:lnTo>
                                <a:pt x="128" y="346"/>
                              </a:lnTo>
                              <a:lnTo>
                                <a:pt x="147" y="370"/>
                              </a:lnTo>
                              <a:lnTo>
                                <a:pt x="171" y="389"/>
                              </a:lnTo>
                              <a:lnTo>
                                <a:pt x="198" y="404"/>
                              </a:lnTo>
                              <a:lnTo>
                                <a:pt x="231" y="412"/>
                              </a:lnTo>
                              <a:lnTo>
                                <a:pt x="265" y="415"/>
                              </a:lnTo>
                              <a:lnTo>
                                <a:pt x="296" y="414"/>
                              </a:lnTo>
                              <a:lnTo>
                                <a:pt x="324" y="407"/>
                              </a:lnTo>
                              <a:lnTo>
                                <a:pt x="345" y="396"/>
                              </a:lnTo>
                              <a:lnTo>
                                <a:pt x="364" y="382"/>
                              </a:lnTo>
                              <a:lnTo>
                                <a:pt x="379" y="368"/>
                              </a:lnTo>
                              <a:lnTo>
                                <a:pt x="390" y="350"/>
                              </a:lnTo>
                              <a:lnTo>
                                <a:pt x="398" y="332"/>
                              </a:lnTo>
                              <a:lnTo>
                                <a:pt x="405" y="315"/>
                              </a:lnTo>
                              <a:lnTo>
                                <a:pt x="408" y="299"/>
                              </a:lnTo>
                              <a:lnTo>
                                <a:pt x="514" y="299"/>
                              </a:lnTo>
                              <a:lnTo>
                                <a:pt x="510" y="322"/>
                              </a:lnTo>
                              <a:lnTo>
                                <a:pt x="503" y="345"/>
                              </a:lnTo>
                              <a:lnTo>
                                <a:pt x="494" y="366"/>
                              </a:lnTo>
                              <a:lnTo>
                                <a:pt x="482" y="388"/>
                              </a:lnTo>
                              <a:lnTo>
                                <a:pt x="467" y="408"/>
                              </a:lnTo>
                              <a:lnTo>
                                <a:pt x="447" y="427"/>
                              </a:lnTo>
                              <a:lnTo>
                                <a:pt x="426" y="445"/>
                              </a:lnTo>
                              <a:lnTo>
                                <a:pt x="400" y="460"/>
                              </a:lnTo>
                              <a:lnTo>
                                <a:pt x="369" y="472"/>
                              </a:lnTo>
                              <a:lnTo>
                                <a:pt x="333" y="480"/>
                              </a:lnTo>
                              <a:lnTo>
                                <a:pt x="296" y="485"/>
                              </a:lnTo>
                              <a:lnTo>
                                <a:pt x="209" y="485"/>
                              </a:lnTo>
                              <a:lnTo>
                                <a:pt x="204" y="485"/>
                              </a:lnTo>
                              <a:lnTo>
                                <a:pt x="166" y="477"/>
                              </a:lnTo>
                              <a:lnTo>
                                <a:pt x="130" y="465"/>
                              </a:lnTo>
                              <a:lnTo>
                                <a:pt x="99" y="447"/>
                              </a:lnTo>
                              <a:lnTo>
                                <a:pt x="73" y="427"/>
                              </a:lnTo>
                              <a:lnTo>
                                <a:pt x="50" y="403"/>
                              </a:lnTo>
                              <a:lnTo>
                                <a:pt x="32" y="374"/>
                              </a:lnTo>
                              <a:lnTo>
                                <a:pt x="17" y="345"/>
                              </a:lnTo>
                              <a:lnTo>
                                <a:pt x="8" y="312"/>
                              </a:lnTo>
                              <a:lnTo>
                                <a:pt x="2" y="278"/>
                              </a:lnTo>
                              <a:lnTo>
                                <a:pt x="0" y="243"/>
                              </a:lnTo>
                              <a:lnTo>
                                <a:pt x="1" y="212"/>
                              </a:lnTo>
                              <a:lnTo>
                                <a:pt x="6" y="181"/>
                              </a:lnTo>
                              <a:lnTo>
                                <a:pt x="14" y="151"/>
                              </a:lnTo>
                              <a:lnTo>
                                <a:pt x="27" y="123"/>
                              </a:lnTo>
                              <a:lnTo>
                                <a:pt x="42" y="97"/>
                              </a:lnTo>
                              <a:lnTo>
                                <a:pt x="61" y="73"/>
                              </a:lnTo>
                              <a:lnTo>
                                <a:pt x="84" y="52"/>
                              </a:lnTo>
                              <a:lnTo>
                                <a:pt x="111" y="33"/>
                              </a:lnTo>
                              <a:lnTo>
                                <a:pt x="142" y="20"/>
                              </a:lnTo>
                              <a:lnTo>
                                <a:pt x="177" y="9"/>
                              </a:lnTo>
                              <a:lnTo>
                                <a:pt x="216" y="2"/>
                              </a:lnTo>
                              <a:lnTo>
                                <a:pt x="260" y="0"/>
                              </a:lnTo>
                              <a:lnTo>
                                <a:pt x="306" y="2"/>
                              </a:lnTo>
                              <a:lnTo>
                                <a:pt x="347" y="9"/>
                              </a:lnTo>
                              <a:lnTo>
                                <a:pt x="383" y="20"/>
                              </a:lnTo>
                              <a:lnTo>
                                <a:pt x="416" y="36"/>
                              </a:lnTo>
                              <a:lnTo>
                                <a:pt x="443" y="54"/>
                              </a:lnTo>
                              <a:lnTo>
                                <a:pt x="467" y="75"/>
                              </a:lnTo>
                              <a:lnTo>
                                <a:pt x="484" y="100"/>
                              </a:lnTo>
                              <a:lnTo>
                                <a:pt x="499" y="125"/>
                              </a:lnTo>
                              <a:lnTo>
                                <a:pt x="509" y="154"/>
                              </a:lnTo>
                              <a:lnTo>
                                <a:pt x="514" y="184"/>
                              </a:lnTo>
                              <a:lnTo>
                                <a:pt x="408" y="184"/>
                              </a:lnTo>
                              <a:lnTo>
                                <a:pt x="408" y="18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2" name="Freeform 7"/>
                      <wps:cNvSpPr>
                        <a:spLocks/>
                      </wps:cNvSpPr>
                      <wps:spPr bwMode="auto">
                        <a:xfrm>
                          <a:off x="626745" y="114300"/>
                          <a:ext cx="307340" cy="292735"/>
                        </a:xfrm>
                        <a:custGeom>
                          <a:avLst/>
                          <a:gdLst>
                            <a:gd name="T0" fmla="*/ 0 w 484"/>
                            <a:gd name="T1" fmla="*/ 0 h 461"/>
                            <a:gd name="T2" fmla="*/ 98 w 484"/>
                            <a:gd name="T3" fmla="*/ 0 h 461"/>
                            <a:gd name="T4" fmla="*/ 98 w 484"/>
                            <a:gd name="T5" fmla="*/ 180 h 461"/>
                            <a:gd name="T6" fmla="*/ 387 w 484"/>
                            <a:gd name="T7" fmla="*/ 180 h 461"/>
                            <a:gd name="T8" fmla="*/ 387 w 484"/>
                            <a:gd name="T9" fmla="*/ 0 h 461"/>
                            <a:gd name="T10" fmla="*/ 484 w 484"/>
                            <a:gd name="T11" fmla="*/ 0 h 461"/>
                            <a:gd name="T12" fmla="*/ 484 w 484"/>
                            <a:gd name="T13" fmla="*/ 461 h 461"/>
                            <a:gd name="T14" fmla="*/ 387 w 484"/>
                            <a:gd name="T15" fmla="*/ 461 h 461"/>
                            <a:gd name="T16" fmla="*/ 387 w 484"/>
                            <a:gd name="T17" fmla="*/ 252 h 461"/>
                            <a:gd name="T18" fmla="*/ 98 w 484"/>
                            <a:gd name="T19" fmla="*/ 252 h 461"/>
                            <a:gd name="T20" fmla="*/ 98 w 484"/>
                            <a:gd name="T21" fmla="*/ 461 h 461"/>
                            <a:gd name="T22" fmla="*/ 0 w 484"/>
                            <a:gd name="T23" fmla="*/ 461 h 461"/>
                            <a:gd name="T24" fmla="*/ 0 w 484"/>
                            <a:gd name="T25" fmla="*/ 0 h 461"/>
                            <a:gd name="T26" fmla="*/ 0 w 484"/>
                            <a:gd name="T27" fmla="*/ 0 h 4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4" h="461">
                              <a:moveTo>
                                <a:pt x="0" y="0"/>
                              </a:moveTo>
                              <a:lnTo>
                                <a:pt x="98" y="0"/>
                              </a:lnTo>
                              <a:lnTo>
                                <a:pt x="98" y="180"/>
                              </a:lnTo>
                              <a:lnTo>
                                <a:pt x="387" y="180"/>
                              </a:lnTo>
                              <a:lnTo>
                                <a:pt x="387" y="0"/>
                              </a:lnTo>
                              <a:lnTo>
                                <a:pt x="484" y="0"/>
                              </a:lnTo>
                              <a:lnTo>
                                <a:pt x="484" y="461"/>
                              </a:lnTo>
                              <a:lnTo>
                                <a:pt x="387" y="461"/>
                              </a:lnTo>
                              <a:lnTo>
                                <a:pt x="387" y="252"/>
                              </a:lnTo>
                              <a:lnTo>
                                <a:pt x="98" y="252"/>
                              </a:lnTo>
                              <a:lnTo>
                                <a:pt x="98" y="461"/>
                              </a:lnTo>
                              <a:lnTo>
                                <a:pt x="0" y="461"/>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c:wpc>
                </a:graphicData>
              </a:graphic>
            </wp:inline>
          </w:drawing>
        </mc:Choice>
        <mc:Fallback>
          <w:pict>
            <v:group w14:anchorId="1EDFDA78" id="Canvas 2" o:spid="_x0000_s1026" editas="canvas" style="width:73.8pt;height:32.2pt;mso-position-horizontal-relative:char;mso-position-vertical-relative:line" coordsize="9372,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eiIA8AANBRAAAOAAAAZHJzL2Uyb0RvYy54bWzsXF9vI7kNfy/Q7zDwY4FcRtKMx2Nc9rCX&#10;bIoC1/bQSz/AxHZio7bHtb2b3Rb97v1R/yIlomba3Rb3kH1YJRmGQ/5EkRRJ5/sfPu+2xafV8bTp&#10;91cT8V05KVb7Rb/c7B+vJn+9u72YTYrTudsvu22/X11NvqxOkx/e/fY33z8d5ivZr/vtcnUswGR/&#10;mj8dribr8/kwv7w8LdarXXf6rj+s9nj40B933RnfHh8vl8fuCdx320tZltPLp/64PBz7xep0wk9v&#10;zMPJO83/4WG1OP/54eG0OhfbqwlkO+v/j/r/e/r/8t333fzx2B3Wm4UVo/svpNh1mz1e6lnddOeu&#10;+HjcvGK12yyO/al/OH+36HeX/cPDZrHSOkAbUb7Q5rrbf+pOWpkF0HEC4qtvyPf+keTe97eb7RZo&#10;XIL7nH5G6xP2Z0WPt/uYyPxE01qapwM28HTwW3n6OhF/WXeHldb8NF/86dPPx2KzvJrISbHvdjCj&#10;v2Bju/3jdlVUtIX0clD9cvj5SHKeDj/1i7+din1/vQbV6v3x2D+tV90SQgmih+DBL9A3J/xqcf/0&#10;x34J7t3Hc6938/PDcUcMsU/FZ200X7zRrD6fiwV+2KpGTmFaCzyqyllbaaO67Obulw/H0/n3q35X&#10;0BdXkyNE18y7Tz+dziRMN3ckEcgc6t0cr8avEjEJoc3sn23Zfph9mFUXlZx+uKjKm5uL97fX1cX0&#10;VjT1jbq5vr4R/6L3imq+3iyXqz1tuDN5UY3bLnv4jLF6oz/1282S2JFIp+Pj/fX2WHzqcORu9T8N&#10;OZ48k13GYmgQoMsLlYSsyh9le3E7nTUX1W1VX7RNObsoRftjOy2rtrq5jVX6abNffb1KxRNtstbl&#10;WeIXipX632vFuvluc4ZH2252V5OZJ+rmZH4f9kvsdzc/d5ut+TrAgWR/xgFG4XZZGyvZp7Hz+375&#10;BbZ67GFLMDv4Xnyx7o//mBRP8GNXk9PfP3bH1aTY/mEPe29FBYsszvqbqm4kvjmGT+7DJ91+AVZX&#10;k/OkMF9en42z/Hg4bh7XeJPQwOz79zgjDxttv3R+jFT2ZMEPGFn/5w5BOYdwe1ytKEoUddYffFhu&#10;zj/3m/35m3gC0Zb6deYckjOQaioJYXIGsmrrWj8PnMHio3EGZAbOASBqLO15flxaB3cHJg+7LWLR&#10;7y4LNRXFUwE/Q7oRtSMSAZFo22JdqFa9JILTfOYkqzQnAOmJ5HSa5lS9IErKVAdESjZpTtOASMwY&#10;mZqASDUMJ+QXXnBRqrR2bUAEhNIyiRDymuEkQsjVjGMVYi5maaFEiLmqGcxFCDpnBhHmguMUgs5A&#10;LkLMZS0YpELQFccqBF00Ms2KDovfv5ZhJUPQQZQ28wjzpkyDLiPQOVYh5oRC0tBliDrHKcRcYWfS&#10;nCLUGfUizDnzlCHoskyzUiHmatqmhVIh6HXNsApBn3GcQszFlDkzKgR9JhmhQswljnvSFFSIOs5o&#10;EnQVgV4x9qlC2EXJaRjBPmNwpzjsbV1UjDFUIe6yZdxeFQIvS45XiLxsmU2sQuRlw7irKoIeESkJ&#10;fRVCr1Sdxr4KsWcDVxVir7gTXYXYiymzj3WIvWwYvOoQe85Q6wh6UCXNqw6hrxiLqCPkFccqRF5x&#10;CobAC24T6xD4irGtOsRdSMYe6hD32SxtDnQx8iYP+0tCNQ1RF9xJnEawcwpOQ9jDg4gczGdZ3drc&#10;vLr54vPeZl74CikvihYm8z/0J7rxURqGVO7O3Bo1PWVgDDEkJGKdgeF9oMoQY+uJ2CWIeWJsLhE3&#10;9sKRJ8b2EXE7ipiyHqJGYmPuonnewuqI5GUUudVSjFNTWD2RhozibjUV41SlXINURToxhru0qiJl&#10;GEVuVUVaMIrcqirHqSqtqgjwY7hTiCdVEcRHkTvLHacqhWrNfZyqFI41+ThVKeRq8nGqUlQlcsTN&#10;MapS4NTk41Sl2KjJx6lK4U+Tj1OVIpwmH6cqBTEiR5gaoyoFKk0+TlUKRpp8nKq1VRUhZZQwVlWE&#10;jTHkFDhIGMSGUeRWVbj/gNz4YOvgqe72sgp8nBSoAt/T76AI150pLrgvqQpEV+5ijRW3avr5rv+0&#10;uus1xZnCA5ISLSbSDvveZ4rtPqKkIAeFkOxYSvfcrQfD0VqQxBkzmrjnbrV00uwW7upZOtka3JFI&#10;5unAh+TDjT1PR7ceosP25+TDpd7QNXl+okLAJn6zPC642hs6U9/Azjo83GpwaawarbMb99ithoyy&#10;M/1WZy/usVstypYM25xX1nAbwMTshMLFI8vM8EIozFEZu5MDaFgb8f7CaedWoyWCM4EhfQrgHrvV&#10;gmG44SqflcyeXKHyZK3hhiWnpqBbKGTzbsCJ5FargT2HA4dG2mTHZyOOi1sNN9z49UvzokmYGImW&#10;Nw3c+Q24WTWVDZH5M6Cs1SKPyWGmpvboOT/utHOr3c4pEnjI70uU7rFbLRm5QJDN8i/F8SUq3O6z&#10;slmvIGZ52Wbmnbjg57nZUzBwVmbmFEuE/hxuOEukggR8OTIUAQzdACICnlTzG3BFKARYugG/MHX8&#10;8laCYoDll8eY4NDyAeycvigIGLqBM6gcLgMHH0UBzW8wEsIwtUnhOpqT73UMdga82PanFX71ddx2&#10;Ovkt5MI2KgVaiAGzlo3xBUjQcqJKup3CxJCyZsmopAGyIW+mbHQa2D9rD3AxuZeiZGBkG7BC64Om&#10;eeNC1UBzm+X3zp0l4a+Tbu/capxQa01h4AT7bc2r6sleboMzGGQXlAya1qzLCimZDJo3QTPzRWvw&#10;9r147zOBiGy7H9Na5H+f2sQ33WltequaNe1pNz/2H21rkWsz6g7+WyeRZkSY0QKcYDNb4FuJ2oqi&#10;SQHstBktoJMUPRk9QyBrtK9N3GrbEsmS3kDq41P/UMFF0FPqH6qyaRt3zNwwQWiCo/uHVUktjBqt&#10;JP0ypn+oa/yVicxhkxFhwpfwVMNwgivyREJQcTjBCXmJJ1KSSvwJmXDUPRHaAElGcMqeRtZUoEww&#10;CkudDXUKEhLBSz0zKhmJ4I090YxRLWoeCjTzkiJF3UNRUtE0IRTV2PwLBYdT1D4UNYNU3D4sqcGW&#10;gIpuAP6NUlCfICVXCLtgeYW4yxk1I1O8QuRNjTklVwi9QsckyYvqel56wVlo1ETEdZPhFWIvFWPt&#10;URexEgz2dEX3csmWsYm4jSiokZjAS4bYq4oq6Qm8KOX0b1R4Y5pXiL1qqKeV4hVhP2VsNe4ltsxR&#10;jHqJSrcwEjoicXyWHqNUabko6/E6Sj30kOIVYl8L6gYndKRU1PMij5TEK2onYuqI4RVhr0coUnKF&#10;2FfThuEVYk9IJOWK+okY+0rzivqJFSwnzSvE3vSEE3hRscbjVemefkLHuJ/I2X3UTwQXRq7Q7iXn&#10;c6J+Is8rxF4oxiaifmI1ZeSK+omILknzitqJlaR2WwKuqJ+Is5FmFSKvGsZLRP1E5vzQtcrvoeJ8&#10;F1V3PRWDVNRMlBUTYqNuImOjUS9RcDE2aiYCzSRQVGf1ggvJCBU1E/V0VcLa6bbmWXEZBBVbPBFl&#10;PmmpItA5oULMBQae0qxCP8NEsWlo6ZhOZTiFXoY61AnjpMKaV0+hY5yUia6/noqRiepInqbSozAJ&#10;zJsQc8UEsCbEnHWiyJ2fX9gw55ju989SIZqk9QsxF5LjFaIO3RheIeo0+5bEHZWJQC4uFs5C3CNe&#10;uK2+tbsT/fy3djc7vIDziVvn3Vu7++UMyFu7m7OZt3Y3hwxlPXSa/p/tbnYuyTaE7nzRNj/jY1vB&#10;d2g4UJ1raJCJkg1SFf2kMeS2VXeHnGEUuXVLSAxGkSM1IGF84Syvqi3v3/ku9QC5VbUZpyoFcRIG&#10;YTqQ3QD6FVMJlDbRVAKla6nuBi6M+r3Ugzfv5dobKAwayqEmoGvv+XkiV593q2sWWn6DrWQkQUBm&#10;oPuLG7kmG+pQtYYMaaFR1wnlViMcCoWam7ck99itlszOTg1xK61sbm8dF7cabq6tAhFzsqFiaDYC&#10;W5elo6llAEf9lSydRQ51wTwdVSSJnzdRJ75brRqlOVeoDeb5WVQk2kRZ+Ry/Wb5VI8jUIZ/yI35O&#10;Lrda+Wy/CTXC/HupUkD8hiY6bENvcCzFjtdU0CenLyqJ+r2oFebp4KJJvmoAZ1QTLV3+vcqOCVWl&#10;8+UON7ca/FBRNLiAb04PP1swcCRRVTT8EByy/GwrRA10TpXFGbXDLL8KH8gy9pK3U+ciUT/M8tOu&#10;FvsxTGdcPXmsnL61G2MC3jk6VBktfvn9qOykhBpotOKSrPmR3tn32vOBYlWejurRZKdDepQGl8o0&#10;uhD6nN251dqfHUZBTTH7XmV73pXv3Ds+bjX8/PkYGDSRdmjBVj5Y+VB5NPoO8BM2d6p8QuHkcqv1&#10;VzbIoL6Y1RfmaWDObwdVTWg3BnbNzo9WA2M1VIcHN1QZs7LRZ8WIbMAETNBFoTHLzLySOvM58zTG&#10;hFJjlsq4WjnwRhtwhwKf2XcxMEJnZ31Qb8xKZkduBmYx7ajoQJ5iR6lGBnicmxyw+NSF3syB0TIU&#10;JTVZ3mnKUTNv+kPzsJ+XQxjxQVFumikrPgqTI+TCxzXHKInapCYbGJip7OQqau45ZJ3n9RcSp59b&#10;jUOo3GQcHGaWnfUIKEJm6Wrr2MSAeC7APd8VnFxutfK9ulO4524dovs2wzX85+7HDdfwv/82XKP/&#10;BAs+GP/ib7D8R3+yhBmugXd5MVyjA1o0QvMNhmumctrYTBY3B2XO0vOn8zFRo6hpqj+d38oG7V9z&#10;1r5quoa6K3R8wSocm0EU8o0F3Vwx85MhCVDxJLp1nmAT9kMYNghRg2zCXojQn4urXssDv+cZqRn1&#10;ehICwdN6IpYTgr4nYjmFjRBGtWisBsKkRYrGajhOIdg8pxBuIETNmdc4RUM1rHrRUA3PaxToLz6X&#10;rwcVEnKFsHMGhZv0895IMzf0mlU0U8OxikZqWA2pFOGNgTks8UANh3s0UMNxCi2dsYVomIbjE9p5&#10;wAdXhLfG2ltjDYnrr/lzpF9dYybHr2vMcA2pGrO5iblclasv26qNI3OpoltNymiJEEuyGS38rE7L&#10;x9LluWn9Bm8fjsrGALY84GQbSwe3m9XVQjKSbOitrgSTr1THO+q2yK1mq9I0b5n9r/IPcGFAfUF/&#10;NVC38OyfOKS/Sxh+r8fYn/8Q47t/AwAA//8DAFBLAwQUAAYACAAAACEAdCiO7twAAAAEAQAADwAA&#10;AGRycy9kb3ducmV2LnhtbEyPQUvDQBCF74L/YRnBm90oIWrMpIgiHixtbRU8brNjNpidDdltkv57&#10;t17qZeDxHu99U8wn24qBet84RrieJSCIK6cbrhE+ti9XdyB8UKxV65gQDuRhXp6fFSrXbuR3Gjah&#10;FrGEfa4QTAhdLqWvDFnlZ64jjt63660KUfa11L0aY7lt5U2SZNKqhuOCUR09Gap+NnuLsPpaPn++&#10;rVdmnYyLw/Z1qOTyfoF4eTE9PoAINIVTGI74ER3KyLRze9ZetAjxkfB3j156m4HYIWRpCrIs5H/4&#10;8hcAAP//AwBQSwECLQAUAAYACAAAACEAtoM4kv4AAADhAQAAEwAAAAAAAAAAAAAAAAAAAAAAW0Nv&#10;bnRlbnRfVHlwZXNdLnhtbFBLAQItABQABgAIAAAAIQA4/SH/1gAAAJQBAAALAAAAAAAAAAAAAAAA&#10;AC8BAABfcmVscy8ucmVsc1BLAQItABQABgAIAAAAIQDWIyeiIA8AANBRAAAOAAAAAAAAAAAAAAAA&#10;AC4CAABkcnMvZTJvRG9jLnhtbFBLAQItABQABgAIAAAAIQB0KI7u3AAAAAQBAAAPAAAAAAAAAAAA&#10;AAAAAHoRAABkcnMvZG93bnJldi54bWxQSwUGAAAAAAQABADzAAAAgx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372;height:4089;visibility:visible;mso-wrap-style:square">
                <v:fill o:detectmouseclick="t"/>
                <v:path o:connecttype="none"/>
              </v:shape>
              <v:rect id="Rectangle 4" o:spid="_x0000_s1028" style="position:absolute;width:9372;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xuwAAAANoAAAAPAAAAZHJzL2Rvd25yZXYueG1sRI9Bi8Iw&#10;FITvC/6H8ARva2oRWapRRJBdvOku2OMjeTbF5qU0sdZ/bwRhj8PMfMOsNoNrRE9dqD0rmE0zEMTa&#10;m5orBX+/+88vECEiG2w8k4IHBdisRx8rLIy/85H6U6xEgnAoUIGNsS2kDNqSwzD1LXHyLr5zGJPs&#10;Kmk6vCe4a2SeZQvpsOa0YLGlnSV9Pd2cgm1f5uey+jZNebjOj1aH8hy1UpPxsF2CiDTE//C7/WMU&#10;5PC6km6AXD8BAAD//wMAUEsBAi0AFAAGAAgAAAAhANvh9svuAAAAhQEAABMAAAAAAAAAAAAAAAAA&#10;AAAAAFtDb250ZW50X1R5cGVzXS54bWxQSwECLQAUAAYACAAAACEAWvQsW78AAAAVAQAACwAAAAAA&#10;AAAAAAAAAAAfAQAAX3JlbHMvLnJlbHNQSwECLQAUAAYACAAAACEAgMDcbsAAAADaAAAADwAAAAAA&#10;AAAAAAAAAAAHAgAAZHJzL2Rvd25yZXYueG1sUEsFBgAAAAADAAMAtwAAAPQCAAAAAA==&#10;" filled="f" stroked="f" strokeweight="0"/>
              <v:shape id="Freeform 5" o:spid="_x0000_s1029" style="position:absolute;top:19;width:2362;height:2495;visibility:visible;mso-wrap-style:square;v-text-anchor:top" coordsize="372,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gwwwAAANoAAAAPAAAAZHJzL2Rvd25yZXYueG1sRI9Ba4NA&#10;FITvhf6H5RVyKc0aC0kw2YgRhN5KTS69PdwXlbhvjbtR8++7hUKPw8x8w+zT2XRipMG1lhWslhEI&#10;4srqlmsF51PxtgXhPLLGzjIpeJCD9PD8tMdE24m/aCx9LQKEXYIKGu/7REpXNWTQLW1PHLyLHQz6&#10;IIda6gGnADedjKNoLQ22HBYa7ClvqLqWd6Ogpdc8Nll8K3Uxbefv46XYrD+VWrzM2Q6Ep9n/h//a&#10;H1rBO/xeCTdAHn4AAAD//wMAUEsBAi0AFAAGAAgAAAAhANvh9svuAAAAhQEAABMAAAAAAAAAAAAA&#10;AAAAAAAAAFtDb250ZW50X1R5cGVzXS54bWxQSwECLQAUAAYACAAAACEAWvQsW78AAAAVAQAACwAA&#10;AAAAAAAAAAAAAAAfAQAAX3JlbHMvLnJlbHNQSwECLQAUAAYACAAAACEA16v4MMMAAADaAAAADwAA&#10;AAAAAAAAAAAAAAAHAgAAZHJzL2Rvd25yZXYueG1sUEsFBgAAAAADAAMAtwAAAPcCAAAAAA==&#10;" path="m370,162r-9,37l346,234r-22,32l298,297r-32,30l225,356r-41,21l143,389r-40,4l76,391,53,383,33,370,18,356,8,337,1,316,,293,4,251,15,211,34,172,60,132,94,94,131,61,170,34,210,15,251,4,291,r25,2l336,9r17,11l364,35r5,20l372,80,89,163r-5,22l82,203r-2,13l83,242r10,22l109,280r18,11l146,297r21,2l206,295r36,-13l278,261r31,-29l335,199r20,-41l370,162xm278,80l276,63,271,50,263,40,249,34,233,32r-27,4l178,47,153,65,128,88r-19,25l95,142,278,86r,-6xe" fillcolor="#fa1a56" strokecolor="#fa1a56" strokeweight="0">
                <v:path arrowok="t" o:connecttype="custom" o:connectlocs="229235,126365;205740,168910;168910,207645;116840,239395;65405,249555;33655,243205;11430,226060;635,200660;2540,159385;21590,109220;59690,59690;107950,21590;159385,2540;200660,1270;224155,12700;234315,34925;56515,103505;52070,128905;52705,153670;69215,177800;92710,188595;130810,187325;176530,165735;212725,126365;234950,102870;175260,40005;167005,25400;147955,20320;113030,29845;81280,55880;60325,90170;176530,50800" o:connectangles="0,0,0,0,0,0,0,0,0,0,0,0,0,0,0,0,0,0,0,0,0,0,0,0,0,0,0,0,0,0,0,0"/>
                <o:lock v:ext="edit" verticies="t"/>
              </v:shape>
              <v:shape id="Freeform 6" o:spid="_x0000_s1030" style="position:absolute;left:2501;top:990;width:3264;height:3080;visibility:visible;mso-wrap-style:square;v-text-anchor:top" coordsize="51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NxqwwAAANsAAAAPAAAAZHJzL2Rvd25yZXYueG1sRI9La8Mw&#10;EITvhfwHsYXcGtkOhMaJEkqhcW6hedwXa2uZWivHUvz491Wh0OMwM98w2/1oG9FT52vHCtJFAoK4&#10;dLrmSsH18vHyCsIHZI2NY1IwkYf9bva0xVy7gT+pP4dKRAj7HBWYENpcSl8asugXriWO3pfrLIYo&#10;u0rqDocIt43MkmQlLdYcFwy29G6o/D4/rAI6FKfLdOrv6yWvZValxXJ1K5SaP49vGxCBxvAf/msf&#10;tYIshd8v8QfI3Q8AAAD//wMAUEsBAi0AFAAGAAgAAAAhANvh9svuAAAAhQEAABMAAAAAAAAAAAAA&#10;AAAAAAAAAFtDb250ZW50X1R5cGVzXS54bWxQSwECLQAUAAYACAAAACEAWvQsW78AAAAVAQAACwAA&#10;AAAAAAAAAAAAAAAfAQAAX3JlbHMvLnJlbHNQSwECLQAUAAYACAAAACEAmAzcasMAAADbAAAADwAA&#10;AAAAAAAAAAAAAAAHAgAAZHJzL2Rvd25yZXYueG1sUEsFBgAAAAADAAMAtwAAAPcCAAAAAA==&#10;" path="m408,184r-7,-29l389,131,371,111,349,94,322,82,292,74,258,73r-28,1l202,81,178,92r-22,16l137,128r-15,24l111,181r-7,34l102,253r2,33l114,319r14,27l147,370r24,19l198,404r33,8l265,415r31,-1l324,407r21,-11l364,382r15,-14l390,350r8,-18l405,315r3,-16l514,299r-4,23l503,345r-9,21l482,388r-15,20l447,427r-21,18l400,460r-31,12l333,480r-37,5l209,485r-5,l166,477,130,465,99,447,73,427,50,403,32,374,17,345,8,312,2,278,,243,1,212,6,181r8,-30l27,123,42,97,61,73,84,52,111,33,142,20,177,9,216,2,260,r46,2l347,9r36,11l416,36r27,18l467,75r17,25l499,125r10,29l514,184r-106,l408,184xe" fillcolor="black" strokeweight="0">
                <v:path arrowok="t" o:connecttype="custom" o:connectlocs="254635,98425;235585,70485;204470,52070;163830,46355;128270,51435;99060,68580;77470,96520;66040,136525;66040,181610;81280,219710;108585,247015;146685,261620;187960,262890;219075,251460;240665,233680;252730,210820;259080,189865;323850,204470;313690,232410;296545,259080;270510,282575;234315,299720;187960,307975;129540,307975;82550,295275;46355,271145;20320,237490;5080,198120;0,154305;3810,114935;17145,78105;38735,46355;70485,20955;112395,5715;165100,0;220345,5715;264160,22860;296545,47625;316865,79375;326390,116840;259080,116840" o:connectangles="0,0,0,0,0,0,0,0,0,0,0,0,0,0,0,0,0,0,0,0,0,0,0,0,0,0,0,0,0,0,0,0,0,0,0,0,0,0,0,0,0"/>
              </v:shape>
              <v:shape id="Freeform 7" o:spid="_x0000_s1031" style="position:absolute;left:6267;top:1143;width:3073;height:2927;visibility:visible;mso-wrap-style:square;v-text-anchor:top" coordsize="484,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oDNwgAAANsAAAAPAAAAZHJzL2Rvd25yZXYueG1sRI9BawIx&#10;FITvhf6H8ArearZ70HY1ihUKPbVUC16fm+dmcfMSkujGf98UCj0OM/MNs1xnO4grhdg7VvA0rUAQ&#10;t0733Cn43r89PoOICVnj4JgU3CjCenV/t8RGu5G/6LpLnSgQjg0qMCn5RsrYGrIYp84TF+/kgsVU&#10;ZOikDjgWuB1kXVUzabHnsmDQ09ZQe95drIIukMmHD5/nn6/j+RRejr2/zZWaPOTNAkSinP7Df+13&#10;raCu4fdL+QFy9QMAAP//AwBQSwECLQAUAAYACAAAACEA2+H2y+4AAACFAQAAEwAAAAAAAAAAAAAA&#10;AAAAAAAAW0NvbnRlbnRfVHlwZXNdLnhtbFBLAQItABQABgAIAAAAIQBa9CxbvwAAABUBAAALAAAA&#10;AAAAAAAAAAAAAB8BAABfcmVscy8ucmVsc1BLAQItABQABgAIAAAAIQD7toDNwgAAANsAAAAPAAAA&#10;AAAAAAAAAAAAAAcCAABkcnMvZG93bnJldi54bWxQSwUGAAAAAAMAAwC3AAAA9gIAAAAA&#10;" path="m,l98,r,180l387,180,387,r97,l484,461r-97,l387,252r-289,l98,461,,461,,,,xe" fillcolor="black" strokeweight="0">
                <v:path arrowok="t" o:connecttype="custom" o:connectlocs="0,0;62230,0;62230,114300;245745,114300;245745,0;307340,0;307340,292735;245745,292735;245745,160020;62230,160020;62230,292735;0,292735;0,0;0,0" o:connectangles="0,0,0,0,0,0,0,0,0,0,0,0,0,0"/>
              </v:shape>
              <w10:anchorlock/>
            </v:group>
          </w:pict>
        </mc:Fallback>
      </mc:AlternateContent>
    </w:r>
    <w:r>
      <w:t xml:space="preserve"> E-Government-Standards</w:t>
    </w:r>
    <w:r>
      <w:rPr>
        <w:b/>
      </w:rPr>
      <w:tab/>
    </w:r>
    <w:r>
      <w:t xml:space="preserve">Seite </w:t>
    </w:r>
    <w:r>
      <w:fldChar w:fldCharType="begin"/>
    </w:r>
    <w:r>
      <w:instrText xml:space="preserve"> PAGE </w:instrText>
    </w:r>
    <w:r>
      <w:fldChar w:fldCharType="separate"/>
    </w:r>
    <w:r w:rsidR="002556E6">
      <w:rPr>
        <w:noProof/>
      </w:rPr>
      <w:t>1</w:t>
    </w:r>
    <w:r>
      <w:fldChar w:fldCharType="end"/>
    </w:r>
    <w:r>
      <w:t xml:space="preserve"> von </w:t>
    </w:r>
    <w:r w:rsidR="004953B0">
      <w:fldChar w:fldCharType="begin"/>
    </w:r>
    <w:r w:rsidR="004953B0" w:rsidRPr="00270F85">
      <w:instrText xml:space="preserve"> NUMPAGES </w:instrText>
    </w:r>
    <w:r w:rsidR="004953B0">
      <w:fldChar w:fldCharType="separate"/>
    </w:r>
    <w:r w:rsidR="002556E6">
      <w:rPr>
        <w:noProof/>
      </w:rPr>
      <w:t>87</w:t>
    </w:r>
    <w:r w:rsidR="004953B0">
      <w:rPr>
        <w:noProof/>
      </w:rPr>
      <w:fldChar w:fldCharType="end"/>
    </w:r>
  </w:p>
  <w:p w14:paraId="148F43CD" w14:textId="77777777" w:rsidR="009B652B" w:rsidRDefault="009B652B">
    <w:pPr>
      <w:pStyle w:val="Fuzeile"/>
      <w:pBdr>
        <w:top w:val="single" w:sz="6"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12A9DD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C34C2A"/>
    <w:multiLevelType w:val="hybridMultilevel"/>
    <w:tmpl w:val="9578999C"/>
    <w:lvl w:ilvl="0" w:tplc="E506C4B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6192FA7"/>
    <w:multiLevelType w:val="hybridMultilevel"/>
    <w:tmpl w:val="89ECB7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C2C1400"/>
    <w:multiLevelType w:val="hybridMultilevel"/>
    <w:tmpl w:val="D278FBEC"/>
    <w:lvl w:ilvl="0" w:tplc="08070001">
      <w:start w:val="1"/>
      <w:numFmt w:val="bullet"/>
      <w:lvlText w:val=""/>
      <w:lvlJc w:val="left"/>
      <w:pPr>
        <w:ind w:left="1069" w:hanging="360"/>
      </w:pPr>
      <w:rPr>
        <w:rFonts w:ascii="Symbol" w:hAnsi="Symbol" w:hint="default"/>
      </w:rPr>
    </w:lvl>
    <w:lvl w:ilvl="1" w:tplc="08070003">
      <w:start w:val="1"/>
      <w:numFmt w:val="bullet"/>
      <w:lvlText w:val="o"/>
      <w:lvlJc w:val="left"/>
      <w:pPr>
        <w:ind w:left="1789" w:hanging="360"/>
      </w:pPr>
      <w:rPr>
        <w:rFonts w:ascii="Courier New" w:hAnsi="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4" w15:restartNumberingAfterBreak="0">
    <w:nsid w:val="0C4F75E8"/>
    <w:multiLevelType w:val="hybridMultilevel"/>
    <w:tmpl w:val="3D8C72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CB22B27"/>
    <w:multiLevelType w:val="hybridMultilevel"/>
    <w:tmpl w:val="85A241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F1E31BE"/>
    <w:multiLevelType w:val="hybridMultilevel"/>
    <w:tmpl w:val="45BCA8DC"/>
    <w:lvl w:ilvl="0" w:tplc="08070017">
      <w:start w:val="1"/>
      <w:numFmt w:val="lowerLetter"/>
      <w:lvlText w:val="%1)"/>
      <w:lvlJc w:val="left"/>
      <w:pPr>
        <w:ind w:left="720" w:hanging="360"/>
      </w:pPr>
      <w:rPr>
        <w:rFonts w:cs="Times New Roman" w:hint="default"/>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7" w15:restartNumberingAfterBreak="0">
    <w:nsid w:val="12FB5FE0"/>
    <w:multiLevelType w:val="hybridMultilevel"/>
    <w:tmpl w:val="ABA6A16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8" w15:restartNumberingAfterBreak="0">
    <w:nsid w:val="17990202"/>
    <w:multiLevelType w:val="hybridMultilevel"/>
    <w:tmpl w:val="6CF692A8"/>
    <w:lvl w:ilvl="0" w:tplc="08070001">
      <w:start w:val="1"/>
      <w:numFmt w:val="bullet"/>
      <w:lvlText w:val=""/>
      <w:lvlJc w:val="left"/>
      <w:pPr>
        <w:ind w:left="780" w:hanging="360"/>
      </w:pPr>
      <w:rPr>
        <w:rFonts w:ascii="Symbol" w:hAnsi="Symbol" w:hint="default"/>
      </w:rPr>
    </w:lvl>
    <w:lvl w:ilvl="1" w:tplc="08070003">
      <w:start w:val="1"/>
      <w:numFmt w:val="bullet"/>
      <w:lvlText w:val="o"/>
      <w:lvlJc w:val="left"/>
      <w:pPr>
        <w:ind w:left="1500" w:hanging="360"/>
      </w:pPr>
      <w:rPr>
        <w:rFonts w:ascii="Courier New" w:hAnsi="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hint="default"/>
      </w:rPr>
    </w:lvl>
    <w:lvl w:ilvl="8" w:tplc="08070005" w:tentative="1">
      <w:start w:val="1"/>
      <w:numFmt w:val="bullet"/>
      <w:lvlText w:val=""/>
      <w:lvlJc w:val="left"/>
      <w:pPr>
        <w:ind w:left="6540" w:hanging="360"/>
      </w:pPr>
      <w:rPr>
        <w:rFonts w:ascii="Wingdings" w:hAnsi="Wingdings" w:hint="default"/>
      </w:rPr>
    </w:lvl>
  </w:abstractNum>
  <w:abstractNum w:abstractNumId="9" w15:restartNumberingAfterBreak="0">
    <w:nsid w:val="1883079F"/>
    <w:multiLevelType w:val="hybridMultilevel"/>
    <w:tmpl w:val="FACAC7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9297416"/>
    <w:multiLevelType w:val="hybridMultilevel"/>
    <w:tmpl w:val="955C59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A6A0B40"/>
    <w:multiLevelType w:val="hybridMultilevel"/>
    <w:tmpl w:val="70501AA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2" w15:restartNumberingAfterBreak="0">
    <w:nsid w:val="21934228"/>
    <w:multiLevelType w:val="hybridMultilevel"/>
    <w:tmpl w:val="B6D6B1C6"/>
    <w:lvl w:ilvl="0" w:tplc="76FE72BA">
      <w:numFmt w:val="bullet"/>
      <w:lvlText w:val="-"/>
      <w:lvlJc w:val="left"/>
      <w:pPr>
        <w:ind w:left="72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46900C0"/>
    <w:multiLevelType w:val="hybridMultilevel"/>
    <w:tmpl w:val="FC7843A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59924DE"/>
    <w:multiLevelType w:val="hybridMultilevel"/>
    <w:tmpl w:val="AB6AA28C"/>
    <w:lvl w:ilvl="0" w:tplc="FFFFFFFF">
      <w:start w:val="1"/>
      <w:numFmt w:val="bullet"/>
      <w:lvlText w:val=""/>
      <w:lvlJc w:val="left"/>
      <w:pPr>
        <w:tabs>
          <w:tab w:val="num" w:pos="720"/>
        </w:tabs>
        <w:ind w:left="720" w:hanging="360"/>
      </w:pPr>
      <w:rPr>
        <w:rFonts w:ascii="Symbol" w:hAnsi="Symbol" w:hint="default"/>
      </w:rPr>
    </w:lvl>
    <w:lvl w:ilvl="1" w:tplc="08070003">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63A47D1"/>
    <w:multiLevelType w:val="hybridMultilevel"/>
    <w:tmpl w:val="315CE6BE"/>
    <w:lvl w:ilvl="0" w:tplc="CC0A1FDA">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82E13E6"/>
    <w:multiLevelType w:val="hybridMultilevel"/>
    <w:tmpl w:val="31C23E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B3F549F"/>
    <w:multiLevelType w:val="hybridMultilevel"/>
    <w:tmpl w:val="61E85B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B5216AE"/>
    <w:multiLevelType w:val="hybridMultilevel"/>
    <w:tmpl w:val="6E88B5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2D2E018E"/>
    <w:multiLevelType w:val="hybridMultilevel"/>
    <w:tmpl w:val="45BCA8DC"/>
    <w:lvl w:ilvl="0" w:tplc="08070017">
      <w:start w:val="1"/>
      <w:numFmt w:val="lowerLetter"/>
      <w:lvlText w:val="%1)"/>
      <w:lvlJc w:val="left"/>
      <w:pPr>
        <w:ind w:left="720" w:hanging="360"/>
      </w:pPr>
      <w:rPr>
        <w:rFonts w:cs="Times New Roman" w:hint="default"/>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301148CF"/>
    <w:multiLevelType w:val="hybridMultilevel"/>
    <w:tmpl w:val="0250321A"/>
    <w:lvl w:ilvl="0" w:tplc="08070001">
      <w:start w:val="1"/>
      <w:numFmt w:val="bullet"/>
      <w:lvlText w:val=""/>
      <w:lvlJc w:val="left"/>
      <w:pPr>
        <w:ind w:left="720" w:hanging="360"/>
      </w:pPr>
      <w:rPr>
        <w:rFonts w:ascii="Symbol" w:hAnsi="Symbol" w:hint="default"/>
      </w:rPr>
    </w:lvl>
    <w:lvl w:ilvl="1" w:tplc="79DEC64A">
      <w:numFmt w:val="bullet"/>
      <w:lvlText w:val="•"/>
      <w:lvlJc w:val="left"/>
      <w:pPr>
        <w:ind w:left="1440" w:hanging="360"/>
      </w:pPr>
      <w:rPr>
        <w:rFonts w:ascii="Arial" w:eastAsia="Times New Roman" w:hAnsi="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1955E91"/>
    <w:multiLevelType w:val="hybridMultilevel"/>
    <w:tmpl w:val="F0B272DA"/>
    <w:lvl w:ilvl="0" w:tplc="F720211E">
      <w:numFmt w:val="bullet"/>
      <w:lvlText w:val=""/>
      <w:lvlJc w:val="left"/>
      <w:pPr>
        <w:ind w:left="720" w:hanging="360"/>
      </w:pPr>
      <w:rPr>
        <w:rFonts w:ascii="Wingdings" w:eastAsia="Times New Roman" w:hAnsi="Wingdings"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1B1197C"/>
    <w:multiLevelType w:val="hybridMultilevel"/>
    <w:tmpl w:val="C0EEE8C4"/>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3" w15:restartNumberingAfterBreak="0">
    <w:nsid w:val="3930255E"/>
    <w:multiLevelType w:val="hybridMultilevel"/>
    <w:tmpl w:val="6E5411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3B3D6126"/>
    <w:multiLevelType w:val="hybridMultilevel"/>
    <w:tmpl w:val="945273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B4458B5"/>
    <w:multiLevelType w:val="hybridMultilevel"/>
    <w:tmpl w:val="D8C4575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3D953C9B"/>
    <w:multiLevelType w:val="hybridMultilevel"/>
    <w:tmpl w:val="891446F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0693F56"/>
    <w:multiLevelType w:val="hybridMultilevel"/>
    <w:tmpl w:val="28860B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20A4DE2"/>
    <w:multiLevelType w:val="hybridMultilevel"/>
    <w:tmpl w:val="45727D5C"/>
    <w:lvl w:ilvl="0" w:tplc="08070003">
      <w:start w:val="1"/>
      <w:numFmt w:val="bullet"/>
      <w:lvlText w:val="o"/>
      <w:lvlJc w:val="left"/>
      <w:pPr>
        <w:tabs>
          <w:tab w:val="num" w:pos="720"/>
        </w:tabs>
        <w:ind w:left="720" w:hanging="360"/>
      </w:pPr>
      <w:rPr>
        <w:rFonts w:ascii="Courier New" w:hAnsi="Courier New" w:hint="default"/>
      </w:rPr>
    </w:lvl>
    <w:lvl w:ilvl="1" w:tplc="08070003" w:tentative="1">
      <w:start w:val="1"/>
      <w:numFmt w:val="bullet"/>
      <w:lvlText w:val="o"/>
      <w:lvlJc w:val="left"/>
      <w:pPr>
        <w:tabs>
          <w:tab w:val="num" w:pos="1440"/>
        </w:tabs>
        <w:ind w:left="1440" w:hanging="360"/>
      </w:pPr>
      <w:rPr>
        <w:rFonts w:ascii="Courier New" w:hAnsi="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2A040F9"/>
    <w:multiLevelType w:val="hybridMultilevel"/>
    <w:tmpl w:val="C14AE8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43BC5241"/>
    <w:multiLevelType w:val="hybridMultilevel"/>
    <w:tmpl w:val="B734DDD4"/>
    <w:lvl w:ilvl="0" w:tplc="08070001">
      <w:start w:val="1"/>
      <w:numFmt w:val="bullet"/>
      <w:lvlText w:val=""/>
      <w:lvlJc w:val="left"/>
      <w:pPr>
        <w:ind w:left="1433" w:hanging="360"/>
      </w:pPr>
      <w:rPr>
        <w:rFonts w:ascii="Symbol" w:hAnsi="Symbol" w:hint="default"/>
      </w:rPr>
    </w:lvl>
    <w:lvl w:ilvl="1" w:tplc="08070003" w:tentative="1">
      <w:start w:val="1"/>
      <w:numFmt w:val="bullet"/>
      <w:lvlText w:val="o"/>
      <w:lvlJc w:val="left"/>
      <w:pPr>
        <w:ind w:left="2153" w:hanging="360"/>
      </w:pPr>
      <w:rPr>
        <w:rFonts w:ascii="Courier New" w:hAnsi="Courier New" w:cs="Courier New" w:hint="default"/>
      </w:rPr>
    </w:lvl>
    <w:lvl w:ilvl="2" w:tplc="08070005" w:tentative="1">
      <w:start w:val="1"/>
      <w:numFmt w:val="bullet"/>
      <w:lvlText w:val=""/>
      <w:lvlJc w:val="left"/>
      <w:pPr>
        <w:ind w:left="2873" w:hanging="360"/>
      </w:pPr>
      <w:rPr>
        <w:rFonts w:ascii="Wingdings" w:hAnsi="Wingdings" w:hint="default"/>
      </w:rPr>
    </w:lvl>
    <w:lvl w:ilvl="3" w:tplc="08070001" w:tentative="1">
      <w:start w:val="1"/>
      <w:numFmt w:val="bullet"/>
      <w:lvlText w:val=""/>
      <w:lvlJc w:val="left"/>
      <w:pPr>
        <w:ind w:left="3593" w:hanging="360"/>
      </w:pPr>
      <w:rPr>
        <w:rFonts w:ascii="Symbol" w:hAnsi="Symbol" w:hint="default"/>
      </w:rPr>
    </w:lvl>
    <w:lvl w:ilvl="4" w:tplc="08070003" w:tentative="1">
      <w:start w:val="1"/>
      <w:numFmt w:val="bullet"/>
      <w:lvlText w:val="o"/>
      <w:lvlJc w:val="left"/>
      <w:pPr>
        <w:ind w:left="4313" w:hanging="360"/>
      </w:pPr>
      <w:rPr>
        <w:rFonts w:ascii="Courier New" w:hAnsi="Courier New" w:cs="Courier New" w:hint="default"/>
      </w:rPr>
    </w:lvl>
    <w:lvl w:ilvl="5" w:tplc="08070005" w:tentative="1">
      <w:start w:val="1"/>
      <w:numFmt w:val="bullet"/>
      <w:lvlText w:val=""/>
      <w:lvlJc w:val="left"/>
      <w:pPr>
        <w:ind w:left="5033" w:hanging="360"/>
      </w:pPr>
      <w:rPr>
        <w:rFonts w:ascii="Wingdings" w:hAnsi="Wingdings" w:hint="default"/>
      </w:rPr>
    </w:lvl>
    <w:lvl w:ilvl="6" w:tplc="08070001" w:tentative="1">
      <w:start w:val="1"/>
      <w:numFmt w:val="bullet"/>
      <w:lvlText w:val=""/>
      <w:lvlJc w:val="left"/>
      <w:pPr>
        <w:ind w:left="5753" w:hanging="360"/>
      </w:pPr>
      <w:rPr>
        <w:rFonts w:ascii="Symbol" w:hAnsi="Symbol" w:hint="default"/>
      </w:rPr>
    </w:lvl>
    <w:lvl w:ilvl="7" w:tplc="08070003" w:tentative="1">
      <w:start w:val="1"/>
      <w:numFmt w:val="bullet"/>
      <w:lvlText w:val="o"/>
      <w:lvlJc w:val="left"/>
      <w:pPr>
        <w:ind w:left="6473" w:hanging="360"/>
      </w:pPr>
      <w:rPr>
        <w:rFonts w:ascii="Courier New" w:hAnsi="Courier New" w:cs="Courier New" w:hint="default"/>
      </w:rPr>
    </w:lvl>
    <w:lvl w:ilvl="8" w:tplc="08070005" w:tentative="1">
      <w:start w:val="1"/>
      <w:numFmt w:val="bullet"/>
      <w:lvlText w:val=""/>
      <w:lvlJc w:val="left"/>
      <w:pPr>
        <w:ind w:left="7193" w:hanging="360"/>
      </w:pPr>
      <w:rPr>
        <w:rFonts w:ascii="Wingdings" w:hAnsi="Wingdings" w:hint="default"/>
      </w:rPr>
    </w:lvl>
  </w:abstractNum>
  <w:abstractNum w:abstractNumId="31" w15:restartNumberingAfterBreak="0">
    <w:nsid w:val="46991DF3"/>
    <w:multiLevelType w:val="hybridMultilevel"/>
    <w:tmpl w:val="89BC7402"/>
    <w:lvl w:ilvl="0" w:tplc="C6E27D0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4862159E"/>
    <w:multiLevelType w:val="hybridMultilevel"/>
    <w:tmpl w:val="E86066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493533B4"/>
    <w:multiLevelType w:val="hybridMultilevel"/>
    <w:tmpl w:val="00FACB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4B2C1B4F"/>
    <w:multiLevelType w:val="hybridMultilevel"/>
    <w:tmpl w:val="0EB0CFD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4B7F1DB6"/>
    <w:multiLevelType w:val="multilevel"/>
    <w:tmpl w:val="08070027"/>
    <w:lvl w:ilvl="0">
      <w:start w:val="1"/>
      <w:numFmt w:val="upperRoman"/>
      <w:pStyle w:val="berschrift11"/>
      <w:lvlText w:val="%1."/>
      <w:lvlJc w:val="left"/>
      <w:pPr>
        <w:ind w:left="0" w:firstLine="0"/>
      </w:pPr>
    </w:lvl>
    <w:lvl w:ilvl="1">
      <w:start w:val="1"/>
      <w:numFmt w:val="upperLetter"/>
      <w:pStyle w:val="berschrift21"/>
      <w:lvlText w:val="%2."/>
      <w:lvlJc w:val="left"/>
      <w:pPr>
        <w:ind w:left="720" w:firstLine="0"/>
      </w:pPr>
    </w:lvl>
    <w:lvl w:ilvl="2">
      <w:start w:val="1"/>
      <w:numFmt w:val="decimal"/>
      <w:pStyle w:val="berschrift31"/>
      <w:lvlText w:val="%3."/>
      <w:lvlJc w:val="left"/>
      <w:pPr>
        <w:ind w:left="1440" w:firstLine="0"/>
      </w:pPr>
    </w:lvl>
    <w:lvl w:ilvl="3">
      <w:start w:val="1"/>
      <w:numFmt w:val="lowerLetter"/>
      <w:pStyle w:val="berschrift41"/>
      <w:lvlText w:val="%4)"/>
      <w:lvlJc w:val="left"/>
      <w:pPr>
        <w:ind w:left="2160" w:firstLine="0"/>
      </w:pPr>
    </w:lvl>
    <w:lvl w:ilvl="4">
      <w:start w:val="1"/>
      <w:numFmt w:val="decimal"/>
      <w:pStyle w:val="berschrift51"/>
      <w:lvlText w:val="(%5)"/>
      <w:lvlJc w:val="left"/>
      <w:pPr>
        <w:ind w:left="2880" w:firstLine="0"/>
      </w:pPr>
    </w:lvl>
    <w:lvl w:ilvl="5">
      <w:start w:val="1"/>
      <w:numFmt w:val="lowerLetter"/>
      <w:pStyle w:val="berschrift61"/>
      <w:lvlText w:val="(%6)"/>
      <w:lvlJc w:val="left"/>
      <w:pPr>
        <w:ind w:left="3600" w:firstLine="0"/>
      </w:pPr>
    </w:lvl>
    <w:lvl w:ilvl="6">
      <w:start w:val="1"/>
      <w:numFmt w:val="lowerRoman"/>
      <w:pStyle w:val="berschrift71"/>
      <w:lvlText w:val="(%7)"/>
      <w:lvlJc w:val="left"/>
      <w:pPr>
        <w:ind w:left="4320" w:firstLine="0"/>
      </w:pPr>
    </w:lvl>
    <w:lvl w:ilvl="7">
      <w:start w:val="1"/>
      <w:numFmt w:val="lowerLetter"/>
      <w:pStyle w:val="berschrift81"/>
      <w:lvlText w:val="(%8)"/>
      <w:lvlJc w:val="left"/>
      <w:pPr>
        <w:ind w:left="5040" w:firstLine="0"/>
      </w:pPr>
    </w:lvl>
    <w:lvl w:ilvl="8">
      <w:start w:val="1"/>
      <w:numFmt w:val="lowerRoman"/>
      <w:pStyle w:val="berschrift91"/>
      <w:lvlText w:val="(%9)"/>
      <w:lvlJc w:val="left"/>
      <w:pPr>
        <w:ind w:left="5760" w:firstLine="0"/>
      </w:pPr>
    </w:lvl>
  </w:abstractNum>
  <w:abstractNum w:abstractNumId="36" w15:restartNumberingAfterBreak="0">
    <w:nsid w:val="4BD85078"/>
    <w:multiLevelType w:val="hybridMultilevel"/>
    <w:tmpl w:val="C66A44CE"/>
    <w:lvl w:ilvl="0" w:tplc="0407000F">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7" w15:restartNumberingAfterBreak="0">
    <w:nsid w:val="4FCF046D"/>
    <w:multiLevelType w:val="hybridMultilevel"/>
    <w:tmpl w:val="D2163E0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514F0B4C"/>
    <w:multiLevelType w:val="hybridMultilevel"/>
    <w:tmpl w:val="44A4D1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522D3C09"/>
    <w:multiLevelType w:val="hybridMultilevel"/>
    <w:tmpl w:val="B6EC06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5246169B"/>
    <w:multiLevelType w:val="hybridMultilevel"/>
    <w:tmpl w:val="3DB814E4"/>
    <w:lvl w:ilvl="0" w:tplc="B350906E">
      <w:start w:val="2009"/>
      <w:numFmt w:val="bullet"/>
      <w:lvlText w:val="-"/>
      <w:lvlJc w:val="left"/>
      <w:pPr>
        <w:ind w:left="72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534240FC"/>
    <w:multiLevelType w:val="hybridMultilevel"/>
    <w:tmpl w:val="A96640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4034F44"/>
    <w:multiLevelType w:val="hybridMultilevel"/>
    <w:tmpl w:val="56CC64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5B633467"/>
    <w:multiLevelType w:val="hybridMultilevel"/>
    <w:tmpl w:val="22AC7AB6"/>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hint="default"/>
      </w:rPr>
    </w:lvl>
    <w:lvl w:ilvl="2" w:tplc="08070005">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4" w15:restartNumberingAfterBreak="0">
    <w:nsid w:val="5E1F1B78"/>
    <w:multiLevelType w:val="hybridMultilevel"/>
    <w:tmpl w:val="F14C9A52"/>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2FF1F1C"/>
    <w:multiLevelType w:val="hybridMultilevel"/>
    <w:tmpl w:val="4DA4E6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66A1741E"/>
    <w:multiLevelType w:val="hybridMultilevel"/>
    <w:tmpl w:val="8FB6CA6A"/>
    <w:lvl w:ilvl="0" w:tplc="12CC8EBE">
      <w:start w:val="1"/>
      <w:numFmt w:val="decimal"/>
      <w:lvlText w:val="E.%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7" w15:restartNumberingAfterBreak="0">
    <w:nsid w:val="6CD86333"/>
    <w:multiLevelType w:val="hybridMultilevel"/>
    <w:tmpl w:val="B7FA92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6D202427"/>
    <w:multiLevelType w:val="hybridMultilevel"/>
    <w:tmpl w:val="68BECC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6DF22F42"/>
    <w:multiLevelType w:val="hybridMultilevel"/>
    <w:tmpl w:val="860CDC36"/>
    <w:lvl w:ilvl="0" w:tplc="08070003">
      <w:start w:val="1"/>
      <w:numFmt w:val="bullet"/>
      <w:lvlText w:val="o"/>
      <w:lvlJc w:val="left"/>
      <w:pPr>
        <w:tabs>
          <w:tab w:val="num" w:pos="720"/>
        </w:tabs>
        <w:ind w:left="720" w:hanging="360"/>
      </w:pPr>
      <w:rPr>
        <w:rFonts w:ascii="Courier New" w:hAnsi="Courier New" w:hint="default"/>
      </w:rPr>
    </w:lvl>
    <w:lvl w:ilvl="1" w:tplc="08070003" w:tentative="1">
      <w:start w:val="1"/>
      <w:numFmt w:val="bullet"/>
      <w:lvlText w:val="o"/>
      <w:lvlJc w:val="left"/>
      <w:pPr>
        <w:tabs>
          <w:tab w:val="num" w:pos="1440"/>
        </w:tabs>
        <w:ind w:left="1440" w:hanging="360"/>
      </w:pPr>
      <w:rPr>
        <w:rFonts w:ascii="Courier New" w:hAnsi="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3A12D0C"/>
    <w:multiLevelType w:val="hybridMultilevel"/>
    <w:tmpl w:val="3E862D64"/>
    <w:lvl w:ilvl="0" w:tplc="C6E27D0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7A097071"/>
    <w:multiLevelType w:val="hybridMultilevel"/>
    <w:tmpl w:val="DC66B6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7A7119D2"/>
    <w:multiLevelType w:val="multilevel"/>
    <w:tmpl w:val="A75E380E"/>
    <w:lvl w:ilvl="0">
      <w:start w:val="1"/>
      <w:numFmt w:val="decimal"/>
      <w:pStyle w:val="berschrift1"/>
      <w:lvlText w:val="%1"/>
      <w:lvlJc w:val="left"/>
      <w:pPr>
        <w:tabs>
          <w:tab w:val="num" w:pos="567"/>
        </w:tabs>
        <w:ind w:left="567" w:hanging="567"/>
      </w:pPr>
      <w:rPr>
        <w:rFonts w:cs="Times New Roman" w:hint="default"/>
      </w:rPr>
    </w:lvl>
    <w:lvl w:ilvl="1">
      <w:start w:val="1"/>
      <w:numFmt w:val="decimal"/>
      <w:pStyle w:val="berschrift2"/>
      <w:lvlText w:val="%1.%2"/>
      <w:lvlJc w:val="left"/>
      <w:pPr>
        <w:tabs>
          <w:tab w:val="num" w:pos="680"/>
        </w:tabs>
        <w:ind w:left="680" w:hanging="680"/>
      </w:pPr>
      <w:rPr>
        <w:rFonts w:cs="Times New Roman" w:hint="default"/>
      </w:rPr>
    </w:lvl>
    <w:lvl w:ilvl="2">
      <w:start w:val="1"/>
      <w:numFmt w:val="decimal"/>
      <w:pStyle w:val="berschrift3"/>
      <w:lvlText w:val="%1.%2.%3"/>
      <w:lvlJc w:val="left"/>
      <w:pPr>
        <w:tabs>
          <w:tab w:val="num" w:pos="2921"/>
        </w:tabs>
        <w:ind w:left="2921" w:hanging="794"/>
      </w:pPr>
      <w:rPr>
        <w:rFonts w:cs="Times New Roman" w:hint="default"/>
      </w:rPr>
    </w:lvl>
    <w:lvl w:ilvl="3">
      <w:start w:val="1"/>
      <w:numFmt w:val="decimal"/>
      <w:pStyle w:val="berschrift4"/>
      <w:lvlText w:val="%1.%2.%3.%4"/>
      <w:lvlJc w:val="left"/>
      <w:pPr>
        <w:tabs>
          <w:tab w:val="num" w:pos="1080"/>
        </w:tabs>
        <w:ind w:left="907" w:hanging="907"/>
      </w:pPr>
      <w:rPr>
        <w:rFonts w:cs="Times New Roman" w:hint="default"/>
      </w:rPr>
    </w:lvl>
    <w:lvl w:ilvl="4">
      <w:start w:val="1"/>
      <w:numFmt w:val="decimal"/>
      <w:pStyle w:val="berschrift5"/>
      <w:lvlText w:val="%1.%2.%3.%4.%5"/>
      <w:lvlJc w:val="left"/>
      <w:pPr>
        <w:tabs>
          <w:tab w:val="num" w:pos="1440"/>
        </w:tabs>
        <w:ind w:left="1021" w:hanging="1021"/>
      </w:pPr>
      <w:rPr>
        <w:rFonts w:cs="Times New Roman" w:hint="default"/>
      </w:rPr>
    </w:lvl>
    <w:lvl w:ilvl="5">
      <w:start w:val="1"/>
      <w:numFmt w:val="decimal"/>
      <w:pStyle w:val="berschrift6"/>
      <w:lvlText w:val="%1.%2.%3.%4.%5.%6"/>
      <w:lvlJc w:val="left"/>
      <w:pPr>
        <w:tabs>
          <w:tab w:val="num" w:pos="1152"/>
        </w:tabs>
        <w:ind w:left="1152" w:hanging="1152"/>
      </w:pPr>
      <w:rPr>
        <w:rFonts w:cs="Times New Roman" w:hint="default"/>
      </w:rPr>
    </w:lvl>
    <w:lvl w:ilvl="6">
      <w:start w:val="1"/>
      <w:numFmt w:val="decimal"/>
      <w:pStyle w:val="berschrift7"/>
      <w:lvlText w:val="%1.%2.%3.%4.%5.%6.%7"/>
      <w:lvlJc w:val="left"/>
      <w:pPr>
        <w:tabs>
          <w:tab w:val="num" w:pos="1800"/>
        </w:tabs>
        <w:ind w:left="1296" w:hanging="1296"/>
      </w:pPr>
      <w:rPr>
        <w:rFonts w:cs="Times New Roman" w:hint="default"/>
      </w:rPr>
    </w:lvl>
    <w:lvl w:ilvl="7">
      <w:start w:val="1"/>
      <w:numFmt w:val="decimal"/>
      <w:pStyle w:val="berschrift8"/>
      <w:lvlText w:val="%1.%2.%3.%4.%5.%6.%7.%8"/>
      <w:lvlJc w:val="left"/>
      <w:pPr>
        <w:tabs>
          <w:tab w:val="num" w:pos="1440"/>
        </w:tabs>
        <w:ind w:left="1440" w:hanging="1440"/>
      </w:pPr>
      <w:rPr>
        <w:rFonts w:cs="Times New Roman" w:hint="default"/>
      </w:rPr>
    </w:lvl>
    <w:lvl w:ilvl="8">
      <w:start w:val="1"/>
      <w:numFmt w:val="decimal"/>
      <w:pStyle w:val="berschrift9"/>
      <w:lvlText w:val="%1.%2.%3.%4.%5.%6.%7.%8.%9"/>
      <w:lvlJc w:val="left"/>
      <w:pPr>
        <w:tabs>
          <w:tab w:val="num" w:pos="2520"/>
        </w:tabs>
        <w:ind w:left="1584" w:hanging="1584"/>
      </w:pPr>
      <w:rPr>
        <w:rFonts w:cs="Times New Roman" w:hint="default"/>
      </w:rPr>
    </w:lvl>
  </w:abstractNum>
  <w:abstractNum w:abstractNumId="53" w15:restartNumberingAfterBreak="0">
    <w:nsid w:val="7DEE564C"/>
    <w:multiLevelType w:val="hybridMultilevel"/>
    <w:tmpl w:val="3CC48728"/>
    <w:lvl w:ilvl="0" w:tplc="944A4818">
      <w:numFmt w:val="bullet"/>
      <w:lvlText w:val="-"/>
      <w:lvlJc w:val="left"/>
      <w:pPr>
        <w:ind w:left="72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7DFE4F17"/>
    <w:multiLevelType w:val="hybridMultilevel"/>
    <w:tmpl w:val="B16C1D7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15:restartNumberingAfterBreak="0">
    <w:nsid w:val="7ED50A71"/>
    <w:multiLevelType w:val="multilevel"/>
    <w:tmpl w:val="47BE9006"/>
    <w:lvl w:ilvl="0">
      <w:start w:val="1"/>
      <w:numFmt w:val="upperLetter"/>
      <w:pStyle w:val="Anhang"/>
      <w:suff w:val="space"/>
      <w:lvlText w:val="Anhang %1"/>
      <w:lvlJc w:val="left"/>
      <w:pPr>
        <w:ind w:left="0" w:firstLine="0"/>
      </w:pPr>
      <w:rPr>
        <w:rFonts w:hint="default"/>
      </w:rPr>
    </w:lvl>
    <w:lvl w:ilvl="1">
      <w:start w:val="1"/>
      <w:numFmt w:val="decimal"/>
      <w:pStyle w:val="AnhangA1"/>
      <w:suff w:val="space"/>
      <w:lvlText w:val="%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num w:numId="1">
    <w:abstractNumId w:val="52"/>
  </w:num>
  <w:num w:numId="2">
    <w:abstractNumId w:val="44"/>
  </w:num>
  <w:num w:numId="3">
    <w:abstractNumId w:val="14"/>
  </w:num>
  <w:num w:numId="4">
    <w:abstractNumId w:val="40"/>
  </w:num>
  <w:num w:numId="5">
    <w:abstractNumId w:val="48"/>
  </w:num>
  <w:num w:numId="6">
    <w:abstractNumId w:val="6"/>
  </w:num>
  <w:num w:numId="7">
    <w:abstractNumId w:val="19"/>
  </w:num>
  <w:num w:numId="8">
    <w:abstractNumId w:val="9"/>
  </w:num>
  <w:num w:numId="9">
    <w:abstractNumId w:val="10"/>
  </w:num>
  <w:num w:numId="10">
    <w:abstractNumId w:val="13"/>
  </w:num>
  <w:num w:numId="11">
    <w:abstractNumId w:val="20"/>
  </w:num>
  <w:num w:numId="12">
    <w:abstractNumId w:val="17"/>
  </w:num>
  <w:num w:numId="13">
    <w:abstractNumId w:val="27"/>
  </w:num>
  <w:num w:numId="14">
    <w:abstractNumId w:val="29"/>
  </w:num>
  <w:num w:numId="15">
    <w:abstractNumId w:val="25"/>
  </w:num>
  <w:num w:numId="16">
    <w:abstractNumId w:val="45"/>
  </w:num>
  <w:num w:numId="17">
    <w:abstractNumId w:val="8"/>
  </w:num>
  <w:num w:numId="18">
    <w:abstractNumId w:val="42"/>
  </w:num>
  <w:num w:numId="19">
    <w:abstractNumId w:val="12"/>
  </w:num>
  <w:num w:numId="20">
    <w:abstractNumId w:val="53"/>
  </w:num>
  <w:num w:numId="21">
    <w:abstractNumId w:val="49"/>
  </w:num>
  <w:num w:numId="22">
    <w:abstractNumId w:val="28"/>
  </w:num>
  <w:num w:numId="2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2"/>
  </w:num>
  <w:num w:numId="25">
    <w:abstractNumId w:val="52"/>
  </w:num>
  <w:num w:numId="26">
    <w:abstractNumId w:val="52"/>
  </w:num>
  <w:num w:numId="27">
    <w:abstractNumId w:val="52"/>
  </w:num>
  <w:num w:numId="28">
    <w:abstractNumId w:val="52"/>
  </w:num>
  <w:num w:numId="29">
    <w:abstractNumId w:val="33"/>
  </w:num>
  <w:num w:numId="30">
    <w:abstractNumId w:val="18"/>
  </w:num>
  <w:num w:numId="31">
    <w:abstractNumId w:val="38"/>
  </w:num>
  <w:num w:numId="32">
    <w:abstractNumId w:val="24"/>
  </w:num>
  <w:num w:numId="33">
    <w:abstractNumId w:val="7"/>
  </w:num>
  <w:num w:numId="34">
    <w:abstractNumId w:val="3"/>
  </w:num>
  <w:num w:numId="35">
    <w:abstractNumId w:val="54"/>
  </w:num>
  <w:num w:numId="36">
    <w:abstractNumId w:val="37"/>
  </w:num>
  <w:num w:numId="37">
    <w:abstractNumId w:val="41"/>
  </w:num>
  <w:num w:numId="38">
    <w:abstractNumId w:val="23"/>
  </w:num>
  <w:num w:numId="39">
    <w:abstractNumId w:val="4"/>
  </w:num>
  <w:num w:numId="40">
    <w:abstractNumId w:val="11"/>
  </w:num>
  <w:num w:numId="41">
    <w:abstractNumId w:val="43"/>
  </w:num>
  <w:num w:numId="42">
    <w:abstractNumId w:val="36"/>
  </w:num>
  <w:num w:numId="43">
    <w:abstractNumId w:val="22"/>
  </w:num>
  <w:num w:numId="44">
    <w:abstractNumId w:val="21"/>
  </w:num>
  <w:num w:numId="45">
    <w:abstractNumId w:val="15"/>
  </w:num>
  <w:num w:numId="46">
    <w:abstractNumId w:val="50"/>
  </w:num>
  <w:num w:numId="47">
    <w:abstractNumId w:val="52"/>
  </w:num>
  <w:num w:numId="48">
    <w:abstractNumId w:val="52"/>
  </w:num>
  <w:num w:numId="49">
    <w:abstractNumId w:val="34"/>
  </w:num>
  <w:num w:numId="50">
    <w:abstractNumId w:val="46"/>
  </w:num>
  <w:num w:numId="51">
    <w:abstractNumId w:val="35"/>
  </w:num>
  <w:num w:numId="52">
    <w:abstractNumId w:val="55"/>
  </w:num>
  <w:num w:numId="53">
    <w:abstractNumId w:val="32"/>
  </w:num>
  <w:num w:numId="54">
    <w:abstractNumId w:val="39"/>
  </w:num>
  <w:num w:numId="55">
    <w:abstractNumId w:val="52"/>
  </w:num>
  <w:num w:numId="56">
    <w:abstractNumId w:val="52"/>
  </w:num>
  <w:num w:numId="57">
    <w:abstractNumId w:val="52"/>
  </w:num>
  <w:num w:numId="58">
    <w:abstractNumId w:val="52"/>
  </w:num>
  <w:num w:numId="59">
    <w:abstractNumId w:val="52"/>
  </w:num>
  <w:num w:numId="60">
    <w:abstractNumId w:val="30"/>
  </w:num>
  <w:num w:numId="61">
    <w:abstractNumId w:val="26"/>
  </w:num>
  <w:num w:numId="62">
    <w:abstractNumId w:val="52"/>
  </w:num>
  <w:num w:numId="63">
    <w:abstractNumId w:val="52"/>
  </w:num>
  <w:num w:numId="64">
    <w:abstractNumId w:val="52"/>
  </w:num>
  <w:num w:numId="65">
    <w:abstractNumId w:val="16"/>
  </w:num>
  <w:num w:numId="66">
    <w:abstractNumId w:val="55"/>
  </w:num>
  <w:num w:numId="67">
    <w:abstractNumId w:val="5"/>
  </w:num>
  <w:num w:numId="68">
    <w:abstractNumId w:val="47"/>
  </w:num>
  <w:num w:numId="69">
    <w:abstractNumId w:val="2"/>
  </w:num>
  <w:num w:numId="70">
    <w:abstractNumId w:val="52"/>
  </w:num>
  <w:num w:numId="71">
    <w:abstractNumId w:val="51"/>
  </w:num>
  <w:num w:numId="72">
    <w:abstractNumId w:val="52"/>
  </w:num>
  <w:num w:numId="73">
    <w:abstractNumId w:val="1"/>
  </w:num>
  <w:num w:numId="74">
    <w:abstractNumId w:val="0"/>
  </w:num>
  <w:num w:numId="75">
    <w:abstractNumId w:val="34"/>
  </w:num>
  <w:num w:numId="76">
    <w:abstractNumId w:val="34"/>
  </w:num>
  <w:num w:numId="77">
    <w:abstractNumId w:val="43"/>
  </w:num>
  <w:num w:numId="78">
    <w:abstractNumId w:val="31"/>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autoHyphenation/>
  <w:hyphenationZone w:val="340"/>
  <w:doNotHyphenateCaps/>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D24"/>
    <w:rsid w:val="00000862"/>
    <w:rsid w:val="0000093D"/>
    <w:rsid w:val="00001DAB"/>
    <w:rsid w:val="00001F4F"/>
    <w:rsid w:val="0000229C"/>
    <w:rsid w:val="00003A48"/>
    <w:rsid w:val="00004662"/>
    <w:rsid w:val="00004A22"/>
    <w:rsid w:val="00004CF2"/>
    <w:rsid w:val="00004D7E"/>
    <w:rsid w:val="00004FC5"/>
    <w:rsid w:val="000052E1"/>
    <w:rsid w:val="00005841"/>
    <w:rsid w:val="00005E23"/>
    <w:rsid w:val="0000687E"/>
    <w:rsid w:val="00007F65"/>
    <w:rsid w:val="000100CC"/>
    <w:rsid w:val="0001037C"/>
    <w:rsid w:val="00010BCF"/>
    <w:rsid w:val="0001273D"/>
    <w:rsid w:val="00013662"/>
    <w:rsid w:val="0001370B"/>
    <w:rsid w:val="00013A7C"/>
    <w:rsid w:val="00013F6C"/>
    <w:rsid w:val="00014890"/>
    <w:rsid w:val="00014FFA"/>
    <w:rsid w:val="000178CA"/>
    <w:rsid w:val="00017DA5"/>
    <w:rsid w:val="0002088D"/>
    <w:rsid w:val="0002094F"/>
    <w:rsid w:val="00020DBD"/>
    <w:rsid w:val="00020DF4"/>
    <w:rsid w:val="000211D2"/>
    <w:rsid w:val="000213CB"/>
    <w:rsid w:val="00021C68"/>
    <w:rsid w:val="000226C9"/>
    <w:rsid w:val="0002281C"/>
    <w:rsid w:val="000228C7"/>
    <w:rsid w:val="00022AAC"/>
    <w:rsid w:val="00023061"/>
    <w:rsid w:val="00023456"/>
    <w:rsid w:val="000242C8"/>
    <w:rsid w:val="00024542"/>
    <w:rsid w:val="00024A73"/>
    <w:rsid w:val="00025351"/>
    <w:rsid w:val="00025452"/>
    <w:rsid w:val="000259E7"/>
    <w:rsid w:val="00025CB4"/>
    <w:rsid w:val="00025EFD"/>
    <w:rsid w:val="00026827"/>
    <w:rsid w:val="00026F13"/>
    <w:rsid w:val="00026F53"/>
    <w:rsid w:val="0002700D"/>
    <w:rsid w:val="0002779B"/>
    <w:rsid w:val="00027FD8"/>
    <w:rsid w:val="00030017"/>
    <w:rsid w:val="0003066F"/>
    <w:rsid w:val="000311F2"/>
    <w:rsid w:val="000311FB"/>
    <w:rsid w:val="000314C8"/>
    <w:rsid w:val="000317A3"/>
    <w:rsid w:val="000324BC"/>
    <w:rsid w:val="00032ACF"/>
    <w:rsid w:val="00032B16"/>
    <w:rsid w:val="00032B25"/>
    <w:rsid w:val="000331DA"/>
    <w:rsid w:val="00033663"/>
    <w:rsid w:val="00033818"/>
    <w:rsid w:val="00033AE0"/>
    <w:rsid w:val="00034547"/>
    <w:rsid w:val="00035211"/>
    <w:rsid w:val="000365FF"/>
    <w:rsid w:val="00036F87"/>
    <w:rsid w:val="000374A4"/>
    <w:rsid w:val="000418BB"/>
    <w:rsid w:val="00042002"/>
    <w:rsid w:val="000420E8"/>
    <w:rsid w:val="000421FD"/>
    <w:rsid w:val="00042CBB"/>
    <w:rsid w:val="000433AE"/>
    <w:rsid w:val="0004365A"/>
    <w:rsid w:val="0004405B"/>
    <w:rsid w:val="00044101"/>
    <w:rsid w:val="0004579B"/>
    <w:rsid w:val="0004594D"/>
    <w:rsid w:val="00045DF0"/>
    <w:rsid w:val="0004611F"/>
    <w:rsid w:val="000465A1"/>
    <w:rsid w:val="00046A6C"/>
    <w:rsid w:val="00046AE1"/>
    <w:rsid w:val="00046B12"/>
    <w:rsid w:val="00046CC0"/>
    <w:rsid w:val="00047759"/>
    <w:rsid w:val="00047A12"/>
    <w:rsid w:val="00050D48"/>
    <w:rsid w:val="00050EE6"/>
    <w:rsid w:val="0005129E"/>
    <w:rsid w:val="00051BFD"/>
    <w:rsid w:val="000521B6"/>
    <w:rsid w:val="00052481"/>
    <w:rsid w:val="000528BA"/>
    <w:rsid w:val="0005558F"/>
    <w:rsid w:val="00056478"/>
    <w:rsid w:val="00056C7B"/>
    <w:rsid w:val="00057A0D"/>
    <w:rsid w:val="00057DE7"/>
    <w:rsid w:val="00060D83"/>
    <w:rsid w:val="00060F5F"/>
    <w:rsid w:val="000612A4"/>
    <w:rsid w:val="000614E3"/>
    <w:rsid w:val="0006195B"/>
    <w:rsid w:val="000629F2"/>
    <w:rsid w:val="00062C1C"/>
    <w:rsid w:val="00062FE7"/>
    <w:rsid w:val="00063071"/>
    <w:rsid w:val="0006365D"/>
    <w:rsid w:val="000638FE"/>
    <w:rsid w:val="00063C73"/>
    <w:rsid w:val="00063C8F"/>
    <w:rsid w:val="00064591"/>
    <w:rsid w:val="000645A6"/>
    <w:rsid w:val="0006460E"/>
    <w:rsid w:val="00064814"/>
    <w:rsid w:val="00065028"/>
    <w:rsid w:val="0006508D"/>
    <w:rsid w:val="00065261"/>
    <w:rsid w:val="00065FF7"/>
    <w:rsid w:val="000661BA"/>
    <w:rsid w:val="00066616"/>
    <w:rsid w:val="000668BE"/>
    <w:rsid w:val="00066DB7"/>
    <w:rsid w:val="00067119"/>
    <w:rsid w:val="000671FD"/>
    <w:rsid w:val="00067BE3"/>
    <w:rsid w:val="00067D41"/>
    <w:rsid w:val="00067F1E"/>
    <w:rsid w:val="00070743"/>
    <w:rsid w:val="0007136E"/>
    <w:rsid w:val="000717BA"/>
    <w:rsid w:val="00073258"/>
    <w:rsid w:val="00074788"/>
    <w:rsid w:val="00074ACC"/>
    <w:rsid w:val="00074CEB"/>
    <w:rsid w:val="00074D48"/>
    <w:rsid w:val="000758B5"/>
    <w:rsid w:val="000759CE"/>
    <w:rsid w:val="00075E3D"/>
    <w:rsid w:val="00075F64"/>
    <w:rsid w:val="00076405"/>
    <w:rsid w:val="000766F6"/>
    <w:rsid w:val="00076D32"/>
    <w:rsid w:val="00076F4F"/>
    <w:rsid w:val="000808EC"/>
    <w:rsid w:val="00080AA2"/>
    <w:rsid w:val="00080B43"/>
    <w:rsid w:val="00080E80"/>
    <w:rsid w:val="00081085"/>
    <w:rsid w:val="000813A5"/>
    <w:rsid w:val="00081C5F"/>
    <w:rsid w:val="00083CF6"/>
    <w:rsid w:val="00084E69"/>
    <w:rsid w:val="0008505B"/>
    <w:rsid w:val="00085328"/>
    <w:rsid w:val="00085734"/>
    <w:rsid w:val="0008586D"/>
    <w:rsid w:val="00085FA4"/>
    <w:rsid w:val="00086825"/>
    <w:rsid w:val="00086EE1"/>
    <w:rsid w:val="000870A7"/>
    <w:rsid w:val="00087AE0"/>
    <w:rsid w:val="00087D32"/>
    <w:rsid w:val="00090522"/>
    <w:rsid w:val="00090776"/>
    <w:rsid w:val="00092837"/>
    <w:rsid w:val="00092E40"/>
    <w:rsid w:val="00093229"/>
    <w:rsid w:val="00093297"/>
    <w:rsid w:val="0009356E"/>
    <w:rsid w:val="00093EDD"/>
    <w:rsid w:val="00094369"/>
    <w:rsid w:val="00095870"/>
    <w:rsid w:val="00095A5F"/>
    <w:rsid w:val="00095DBE"/>
    <w:rsid w:val="000962D7"/>
    <w:rsid w:val="00096327"/>
    <w:rsid w:val="000963BA"/>
    <w:rsid w:val="00096858"/>
    <w:rsid w:val="000969F4"/>
    <w:rsid w:val="00096CF2"/>
    <w:rsid w:val="000A02DA"/>
    <w:rsid w:val="000A12BD"/>
    <w:rsid w:val="000A1368"/>
    <w:rsid w:val="000A1B87"/>
    <w:rsid w:val="000A220B"/>
    <w:rsid w:val="000A2DBE"/>
    <w:rsid w:val="000A2E3A"/>
    <w:rsid w:val="000A3D19"/>
    <w:rsid w:val="000A41A3"/>
    <w:rsid w:val="000A4C4B"/>
    <w:rsid w:val="000A5217"/>
    <w:rsid w:val="000A59AA"/>
    <w:rsid w:val="000A5CBE"/>
    <w:rsid w:val="000A67FE"/>
    <w:rsid w:val="000A6C21"/>
    <w:rsid w:val="000A70EC"/>
    <w:rsid w:val="000A7530"/>
    <w:rsid w:val="000A7862"/>
    <w:rsid w:val="000B0B99"/>
    <w:rsid w:val="000B1459"/>
    <w:rsid w:val="000B23F0"/>
    <w:rsid w:val="000B26C0"/>
    <w:rsid w:val="000B2D70"/>
    <w:rsid w:val="000B3386"/>
    <w:rsid w:val="000B49B1"/>
    <w:rsid w:val="000B4CFF"/>
    <w:rsid w:val="000B5241"/>
    <w:rsid w:val="000B5DFE"/>
    <w:rsid w:val="000B5E27"/>
    <w:rsid w:val="000B6D2E"/>
    <w:rsid w:val="000B761A"/>
    <w:rsid w:val="000C0204"/>
    <w:rsid w:val="000C049B"/>
    <w:rsid w:val="000C0F8D"/>
    <w:rsid w:val="000C22AA"/>
    <w:rsid w:val="000C245F"/>
    <w:rsid w:val="000C3688"/>
    <w:rsid w:val="000C4331"/>
    <w:rsid w:val="000C4469"/>
    <w:rsid w:val="000C47E1"/>
    <w:rsid w:val="000C4EC7"/>
    <w:rsid w:val="000C5EAB"/>
    <w:rsid w:val="000C5F79"/>
    <w:rsid w:val="000C6337"/>
    <w:rsid w:val="000C63EE"/>
    <w:rsid w:val="000C64FC"/>
    <w:rsid w:val="000C6BD1"/>
    <w:rsid w:val="000C6FDE"/>
    <w:rsid w:val="000C70E1"/>
    <w:rsid w:val="000C75B7"/>
    <w:rsid w:val="000C79ED"/>
    <w:rsid w:val="000C7F9C"/>
    <w:rsid w:val="000D06AB"/>
    <w:rsid w:val="000D06D1"/>
    <w:rsid w:val="000D07D8"/>
    <w:rsid w:val="000D0A3C"/>
    <w:rsid w:val="000D1228"/>
    <w:rsid w:val="000D1394"/>
    <w:rsid w:val="000D14B4"/>
    <w:rsid w:val="000D18AA"/>
    <w:rsid w:val="000D1B45"/>
    <w:rsid w:val="000D20E3"/>
    <w:rsid w:val="000D3218"/>
    <w:rsid w:val="000D3346"/>
    <w:rsid w:val="000D4F3A"/>
    <w:rsid w:val="000D57BE"/>
    <w:rsid w:val="000D5EDA"/>
    <w:rsid w:val="000D62B5"/>
    <w:rsid w:val="000D65C9"/>
    <w:rsid w:val="000D68CF"/>
    <w:rsid w:val="000D6F4C"/>
    <w:rsid w:val="000D79BD"/>
    <w:rsid w:val="000D7A49"/>
    <w:rsid w:val="000E003E"/>
    <w:rsid w:val="000E0173"/>
    <w:rsid w:val="000E03DD"/>
    <w:rsid w:val="000E1102"/>
    <w:rsid w:val="000E189E"/>
    <w:rsid w:val="000E1E8D"/>
    <w:rsid w:val="000E1FEA"/>
    <w:rsid w:val="000E24D3"/>
    <w:rsid w:val="000E2924"/>
    <w:rsid w:val="000E2C45"/>
    <w:rsid w:val="000E3055"/>
    <w:rsid w:val="000E340D"/>
    <w:rsid w:val="000E3956"/>
    <w:rsid w:val="000E3E79"/>
    <w:rsid w:val="000E3FE9"/>
    <w:rsid w:val="000E49C8"/>
    <w:rsid w:val="000E49E4"/>
    <w:rsid w:val="000E4E56"/>
    <w:rsid w:val="000E4EC3"/>
    <w:rsid w:val="000E62C9"/>
    <w:rsid w:val="000E6D62"/>
    <w:rsid w:val="000E6FF2"/>
    <w:rsid w:val="000E75F5"/>
    <w:rsid w:val="000E7BBC"/>
    <w:rsid w:val="000F018B"/>
    <w:rsid w:val="000F0807"/>
    <w:rsid w:val="000F0880"/>
    <w:rsid w:val="000F0B24"/>
    <w:rsid w:val="000F17B4"/>
    <w:rsid w:val="000F1D3C"/>
    <w:rsid w:val="000F1D76"/>
    <w:rsid w:val="000F203D"/>
    <w:rsid w:val="000F27DB"/>
    <w:rsid w:val="000F2D74"/>
    <w:rsid w:val="000F31B3"/>
    <w:rsid w:val="000F3A56"/>
    <w:rsid w:val="000F3CD6"/>
    <w:rsid w:val="000F43B6"/>
    <w:rsid w:val="000F4891"/>
    <w:rsid w:val="000F4FD6"/>
    <w:rsid w:val="000F5015"/>
    <w:rsid w:val="000F5267"/>
    <w:rsid w:val="000F5C94"/>
    <w:rsid w:val="000F5E75"/>
    <w:rsid w:val="000F6717"/>
    <w:rsid w:val="000F6A1E"/>
    <w:rsid w:val="000F6DBC"/>
    <w:rsid w:val="00100011"/>
    <w:rsid w:val="0010058A"/>
    <w:rsid w:val="00101BC1"/>
    <w:rsid w:val="00101DC0"/>
    <w:rsid w:val="00101ECE"/>
    <w:rsid w:val="001028FF"/>
    <w:rsid w:val="00104076"/>
    <w:rsid w:val="00105362"/>
    <w:rsid w:val="001062B1"/>
    <w:rsid w:val="00107167"/>
    <w:rsid w:val="00107A56"/>
    <w:rsid w:val="00107A9F"/>
    <w:rsid w:val="00111027"/>
    <w:rsid w:val="0011139D"/>
    <w:rsid w:val="0011302C"/>
    <w:rsid w:val="0011400C"/>
    <w:rsid w:val="0011489A"/>
    <w:rsid w:val="00114A08"/>
    <w:rsid w:val="00114FD6"/>
    <w:rsid w:val="00115262"/>
    <w:rsid w:val="001163A5"/>
    <w:rsid w:val="001165EF"/>
    <w:rsid w:val="001167C3"/>
    <w:rsid w:val="00117730"/>
    <w:rsid w:val="0011785F"/>
    <w:rsid w:val="00117B33"/>
    <w:rsid w:val="00117E5B"/>
    <w:rsid w:val="0012031F"/>
    <w:rsid w:val="0012053B"/>
    <w:rsid w:val="001206F0"/>
    <w:rsid w:val="0012073E"/>
    <w:rsid w:val="00121419"/>
    <w:rsid w:val="00121629"/>
    <w:rsid w:val="00122265"/>
    <w:rsid w:val="001229F8"/>
    <w:rsid w:val="00122ECA"/>
    <w:rsid w:val="00123924"/>
    <w:rsid w:val="00123E0F"/>
    <w:rsid w:val="00124012"/>
    <w:rsid w:val="0012474F"/>
    <w:rsid w:val="001247F3"/>
    <w:rsid w:val="00124A9E"/>
    <w:rsid w:val="00124C3F"/>
    <w:rsid w:val="00125960"/>
    <w:rsid w:val="0012797A"/>
    <w:rsid w:val="00130EE1"/>
    <w:rsid w:val="00130F1F"/>
    <w:rsid w:val="001314A8"/>
    <w:rsid w:val="00131557"/>
    <w:rsid w:val="0013163A"/>
    <w:rsid w:val="00131C19"/>
    <w:rsid w:val="00133289"/>
    <w:rsid w:val="00133383"/>
    <w:rsid w:val="00133A70"/>
    <w:rsid w:val="00134325"/>
    <w:rsid w:val="00134AA2"/>
    <w:rsid w:val="00134C34"/>
    <w:rsid w:val="00134DD2"/>
    <w:rsid w:val="0013556C"/>
    <w:rsid w:val="00135814"/>
    <w:rsid w:val="00135F6F"/>
    <w:rsid w:val="00136034"/>
    <w:rsid w:val="00136C6F"/>
    <w:rsid w:val="00141157"/>
    <w:rsid w:val="00141570"/>
    <w:rsid w:val="00141600"/>
    <w:rsid w:val="0014262D"/>
    <w:rsid w:val="0014325B"/>
    <w:rsid w:val="001437EB"/>
    <w:rsid w:val="00144290"/>
    <w:rsid w:val="00145033"/>
    <w:rsid w:val="00145523"/>
    <w:rsid w:val="001468C2"/>
    <w:rsid w:val="00146A97"/>
    <w:rsid w:val="00146AD6"/>
    <w:rsid w:val="00146B78"/>
    <w:rsid w:val="00147125"/>
    <w:rsid w:val="00147BF5"/>
    <w:rsid w:val="001505FB"/>
    <w:rsid w:val="001513D4"/>
    <w:rsid w:val="00151F09"/>
    <w:rsid w:val="001520AB"/>
    <w:rsid w:val="001521BD"/>
    <w:rsid w:val="00152227"/>
    <w:rsid w:val="00152630"/>
    <w:rsid w:val="001526CF"/>
    <w:rsid w:val="00153129"/>
    <w:rsid w:val="001531DB"/>
    <w:rsid w:val="001532B2"/>
    <w:rsid w:val="00153660"/>
    <w:rsid w:val="0015375D"/>
    <w:rsid w:val="00154176"/>
    <w:rsid w:val="00156854"/>
    <w:rsid w:val="00156D89"/>
    <w:rsid w:val="00156FF4"/>
    <w:rsid w:val="00157239"/>
    <w:rsid w:val="00157733"/>
    <w:rsid w:val="00157B4B"/>
    <w:rsid w:val="00157EEE"/>
    <w:rsid w:val="001600D1"/>
    <w:rsid w:val="0016028A"/>
    <w:rsid w:val="001614C2"/>
    <w:rsid w:val="0016183C"/>
    <w:rsid w:val="00161869"/>
    <w:rsid w:val="001628FA"/>
    <w:rsid w:val="00162A0F"/>
    <w:rsid w:val="00162B13"/>
    <w:rsid w:val="00163757"/>
    <w:rsid w:val="00163F3A"/>
    <w:rsid w:val="001640EC"/>
    <w:rsid w:val="00164B05"/>
    <w:rsid w:val="00164BBA"/>
    <w:rsid w:val="001655E4"/>
    <w:rsid w:val="00165932"/>
    <w:rsid w:val="00166549"/>
    <w:rsid w:val="00166733"/>
    <w:rsid w:val="00166A29"/>
    <w:rsid w:val="00166A3D"/>
    <w:rsid w:val="00166A49"/>
    <w:rsid w:val="00166A9E"/>
    <w:rsid w:val="0016789E"/>
    <w:rsid w:val="00171DAA"/>
    <w:rsid w:val="00172242"/>
    <w:rsid w:val="0017245F"/>
    <w:rsid w:val="00172C41"/>
    <w:rsid w:val="00172DA9"/>
    <w:rsid w:val="00173CE7"/>
    <w:rsid w:val="00173FD3"/>
    <w:rsid w:val="00174419"/>
    <w:rsid w:val="00174A3B"/>
    <w:rsid w:val="0017529C"/>
    <w:rsid w:val="001757ED"/>
    <w:rsid w:val="0017597A"/>
    <w:rsid w:val="00175BB3"/>
    <w:rsid w:val="00175F77"/>
    <w:rsid w:val="00176C6C"/>
    <w:rsid w:val="00176F8C"/>
    <w:rsid w:val="00177169"/>
    <w:rsid w:val="0017763F"/>
    <w:rsid w:val="001779B0"/>
    <w:rsid w:val="00177FDE"/>
    <w:rsid w:val="0018012B"/>
    <w:rsid w:val="001804D6"/>
    <w:rsid w:val="00180694"/>
    <w:rsid w:val="00180A66"/>
    <w:rsid w:val="00180D46"/>
    <w:rsid w:val="0018226C"/>
    <w:rsid w:val="00182391"/>
    <w:rsid w:val="00183207"/>
    <w:rsid w:val="0018381C"/>
    <w:rsid w:val="00183F27"/>
    <w:rsid w:val="001840AB"/>
    <w:rsid w:val="00184E76"/>
    <w:rsid w:val="00185177"/>
    <w:rsid w:val="00185371"/>
    <w:rsid w:val="001856BB"/>
    <w:rsid w:val="00185BCD"/>
    <w:rsid w:val="001863DD"/>
    <w:rsid w:val="00186CAF"/>
    <w:rsid w:val="0018763E"/>
    <w:rsid w:val="00187D58"/>
    <w:rsid w:val="00190D85"/>
    <w:rsid w:val="001916C9"/>
    <w:rsid w:val="00192283"/>
    <w:rsid w:val="00193E78"/>
    <w:rsid w:val="00194A47"/>
    <w:rsid w:val="00194A6B"/>
    <w:rsid w:val="001957DF"/>
    <w:rsid w:val="00195934"/>
    <w:rsid w:val="00195A64"/>
    <w:rsid w:val="00195E14"/>
    <w:rsid w:val="00196D99"/>
    <w:rsid w:val="001975BD"/>
    <w:rsid w:val="001975F0"/>
    <w:rsid w:val="00197D35"/>
    <w:rsid w:val="001A0689"/>
    <w:rsid w:val="001A1652"/>
    <w:rsid w:val="001A1AED"/>
    <w:rsid w:val="001A1CB4"/>
    <w:rsid w:val="001A21B0"/>
    <w:rsid w:val="001A2503"/>
    <w:rsid w:val="001A2659"/>
    <w:rsid w:val="001A39C3"/>
    <w:rsid w:val="001A39FC"/>
    <w:rsid w:val="001A42A2"/>
    <w:rsid w:val="001A445B"/>
    <w:rsid w:val="001A4889"/>
    <w:rsid w:val="001A4A9E"/>
    <w:rsid w:val="001A4D15"/>
    <w:rsid w:val="001A77B2"/>
    <w:rsid w:val="001A7F36"/>
    <w:rsid w:val="001B0050"/>
    <w:rsid w:val="001B02E2"/>
    <w:rsid w:val="001B0550"/>
    <w:rsid w:val="001B07B9"/>
    <w:rsid w:val="001B12EB"/>
    <w:rsid w:val="001B1820"/>
    <w:rsid w:val="001B273E"/>
    <w:rsid w:val="001B27F5"/>
    <w:rsid w:val="001B463E"/>
    <w:rsid w:val="001B48BA"/>
    <w:rsid w:val="001B5A13"/>
    <w:rsid w:val="001B5BAF"/>
    <w:rsid w:val="001B660C"/>
    <w:rsid w:val="001B668A"/>
    <w:rsid w:val="001B67A5"/>
    <w:rsid w:val="001B6D3B"/>
    <w:rsid w:val="001B7817"/>
    <w:rsid w:val="001B78AA"/>
    <w:rsid w:val="001B7D42"/>
    <w:rsid w:val="001C0866"/>
    <w:rsid w:val="001C0D3A"/>
    <w:rsid w:val="001C133D"/>
    <w:rsid w:val="001C1657"/>
    <w:rsid w:val="001C17F9"/>
    <w:rsid w:val="001C20E4"/>
    <w:rsid w:val="001C219B"/>
    <w:rsid w:val="001C2596"/>
    <w:rsid w:val="001C2B2C"/>
    <w:rsid w:val="001C34A9"/>
    <w:rsid w:val="001C3C9C"/>
    <w:rsid w:val="001C446D"/>
    <w:rsid w:val="001C4EFC"/>
    <w:rsid w:val="001C5637"/>
    <w:rsid w:val="001C5A34"/>
    <w:rsid w:val="001C5B54"/>
    <w:rsid w:val="001C665B"/>
    <w:rsid w:val="001C69D6"/>
    <w:rsid w:val="001C6F7A"/>
    <w:rsid w:val="001C7374"/>
    <w:rsid w:val="001C7661"/>
    <w:rsid w:val="001C7802"/>
    <w:rsid w:val="001C7C60"/>
    <w:rsid w:val="001C7FC4"/>
    <w:rsid w:val="001D033B"/>
    <w:rsid w:val="001D07E8"/>
    <w:rsid w:val="001D0BEC"/>
    <w:rsid w:val="001D10FB"/>
    <w:rsid w:val="001D11E3"/>
    <w:rsid w:val="001D142F"/>
    <w:rsid w:val="001D2897"/>
    <w:rsid w:val="001D29D8"/>
    <w:rsid w:val="001D3083"/>
    <w:rsid w:val="001D38C6"/>
    <w:rsid w:val="001D45D0"/>
    <w:rsid w:val="001D49CA"/>
    <w:rsid w:val="001D49DF"/>
    <w:rsid w:val="001D5246"/>
    <w:rsid w:val="001D5400"/>
    <w:rsid w:val="001D5E3D"/>
    <w:rsid w:val="001D60F8"/>
    <w:rsid w:val="001D682F"/>
    <w:rsid w:val="001D7136"/>
    <w:rsid w:val="001D7442"/>
    <w:rsid w:val="001D769C"/>
    <w:rsid w:val="001D7A52"/>
    <w:rsid w:val="001E09E8"/>
    <w:rsid w:val="001E0DD0"/>
    <w:rsid w:val="001E13C6"/>
    <w:rsid w:val="001E151D"/>
    <w:rsid w:val="001E1575"/>
    <w:rsid w:val="001E170E"/>
    <w:rsid w:val="001E1C61"/>
    <w:rsid w:val="001E2107"/>
    <w:rsid w:val="001E23A1"/>
    <w:rsid w:val="001E2581"/>
    <w:rsid w:val="001E278B"/>
    <w:rsid w:val="001E2855"/>
    <w:rsid w:val="001E38B9"/>
    <w:rsid w:val="001E4250"/>
    <w:rsid w:val="001E4345"/>
    <w:rsid w:val="001E4E0A"/>
    <w:rsid w:val="001E55E0"/>
    <w:rsid w:val="001E5DBD"/>
    <w:rsid w:val="001E60C5"/>
    <w:rsid w:val="001E6BCD"/>
    <w:rsid w:val="001E7246"/>
    <w:rsid w:val="001E77AF"/>
    <w:rsid w:val="001E79DC"/>
    <w:rsid w:val="001F0446"/>
    <w:rsid w:val="001F0A3C"/>
    <w:rsid w:val="001F0BDD"/>
    <w:rsid w:val="001F0C53"/>
    <w:rsid w:val="001F1016"/>
    <w:rsid w:val="001F1595"/>
    <w:rsid w:val="001F15AE"/>
    <w:rsid w:val="001F15DF"/>
    <w:rsid w:val="001F16A5"/>
    <w:rsid w:val="001F18F1"/>
    <w:rsid w:val="001F2778"/>
    <w:rsid w:val="001F28A7"/>
    <w:rsid w:val="001F29E8"/>
    <w:rsid w:val="001F6479"/>
    <w:rsid w:val="001F7180"/>
    <w:rsid w:val="001F7380"/>
    <w:rsid w:val="001F74D5"/>
    <w:rsid w:val="001F7FDA"/>
    <w:rsid w:val="0020005C"/>
    <w:rsid w:val="0020041A"/>
    <w:rsid w:val="002005DB"/>
    <w:rsid w:val="002006C7"/>
    <w:rsid w:val="00200B1D"/>
    <w:rsid w:val="00200FF3"/>
    <w:rsid w:val="00201482"/>
    <w:rsid w:val="0020193F"/>
    <w:rsid w:val="00201A1D"/>
    <w:rsid w:val="002020C3"/>
    <w:rsid w:val="002031F4"/>
    <w:rsid w:val="0020347B"/>
    <w:rsid w:val="0020525E"/>
    <w:rsid w:val="0020536C"/>
    <w:rsid w:val="002053CF"/>
    <w:rsid w:val="0020581C"/>
    <w:rsid w:val="00205A87"/>
    <w:rsid w:val="00205B13"/>
    <w:rsid w:val="00205DE6"/>
    <w:rsid w:val="00206084"/>
    <w:rsid w:val="0020632A"/>
    <w:rsid w:val="0020699D"/>
    <w:rsid w:val="00206BFA"/>
    <w:rsid w:val="002078AF"/>
    <w:rsid w:val="00207B58"/>
    <w:rsid w:val="00210C9A"/>
    <w:rsid w:val="00210FCE"/>
    <w:rsid w:val="00211939"/>
    <w:rsid w:val="00212D29"/>
    <w:rsid w:val="00212F05"/>
    <w:rsid w:val="00213EDF"/>
    <w:rsid w:val="002144A8"/>
    <w:rsid w:val="002153EA"/>
    <w:rsid w:val="0021582B"/>
    <w:rsid w:val="00215C84"/>
    <w:rsid w:val="00216020"/>
    <w:rsid w:val="002161F2"/>
    <w:rsid w:val="00216BDD"/>
    <w:rsid w:val="00217584"/>
    <w:rsid w:val="002177D9"/>
    <w:rsid w:val="00217C87"/>
    <w:rsid w:val="00220347"/>
    <w:rsid w:val="002207DA"/>
    <w:rsid w:val="00221432"/>
    <w:rsid w:val="002214EF"/>
    <w:rsid w:val="002215F1"/>
    <w:rsid w:val="00221CC2"/>
    <w:rsid w:val="002225FD"/>
    <w:rsid w:val="00222D9B"/>
    <w:rsid w:val="00223343"/>
    <w:rsid w:val="00224730"/>
    <w:rsid w:val="00224B01"/>
    <w:rsid w:val="0022523C"/>
    <w:rsid w:val="002259E3"/>
    <w:rsid w:val="00226DA3"/>
    <w:rsid w:val="00226E07"/>
    <w:rsid w:val="0022721B"/>
    <w:rsid w:val="00227E68"/>
    <w:rsid w:val="002301CA"/>
    <w:rsid w:val="002324C8"/>
    <w:rsid w:val="002326B6"/>
    <w:rsid w:val="0023443A"/>
    <w:rsid w:val="00234C15"/>
    <w:rsid w:val="00234CD1"/>
    <w:rsid w:val="00234D73"/>
    <w:rsid w:val="002355B4"/>
    <w:rsid w:val="0023576E"/>
    <w:rsid w:val="0023667D"/>
    <w:rsid w:val="002376D3"/>
    <w:rsid w:val="00237781"/>
    <w:rsid w:val="00237AB5"/>
    <w:rsid w:val="00237DC3"/>
    <w:rsid w:val="002404AB"/>
    <w:rsid w:val="00240B8E"/>
    <w:rsid w:val="00241D4A"/>
    <w:rsid w:val="00241E0F"/>
    <w:rsid w:val="002420D9"/>
    <w:rsid w:val="0024225B"/>
    <w:rsid w:val="00242F52"/>
    <w:rsid w:val="002430CB"/>
    <w:rsid w:val="00243A75"/>
    <w:rsid w:val="002442AB"/>
    <w:rsid w:val="0024494F"/>
    <w:rsid w:val="002449C7"/>
    <w:rsid w:val="00246E65"/>
    <w:rsid w:val="00247231"/>
    <w:rsid w:val="00247269"/>
    <w:rsid w:val="00247682"/>
    <w:rsid w:val="0024786A"/>
    <w:rsid w:val="002479F9"/>
    <w:rsid w:val="00247B04"/>
    <w:rsid w:val="00250386"/>
    <w:rsid w:val="00251B58"/>
    <w:rsid w:val="00252449"/>
    <w:rsid w:val="002528F9"/>
    <w:rsid w:val="00252C15"/>
    <w:rsid w:val="00253901"/>
    <w:rsid w:val="00254510"/>
    <w:rsid w:val="00254AB4"/>
    <w:rsid w:val="00254C84"/>
    <w:rsid w:val="00255330"/>
    <w:rsid w:val="002556E6"/>
    <w:rsid w:val="00255EAD"/>
    <w:rsid w:val="00256505"/>
    <w:rsid w:val="00257FAB"/>
    <w:rsid w:val="00260F35"/>
    <w:rsid w:val="0026101C"/>
    <w:rsid w:val="00261214"/>
    <w:rsid w:val="00262AB9"/>
    <w:rsid w:val="00263232"/>
    <w:rsid w:val="002638C6"/>
    <w:rsid w:val="00263997"/>
    <w:rsid w:val="00264E27"/>
    <w:rsid w:val="002651F9"/>
    <w:rsid w:val="002655BF"/>
    <w:rsid w:val="002656C2"/>
    <w:rsid w:val="0026598F"/>
    <w:rsid w:val="00265F7E"/>
    <w:rsid w:val="00266F92"/>
    <w:rsid w:val="00270B25"/>
    <w:rsid w:val="00270F85"/>
    <w:rsid w:val="002714F3"/>
    <w:rsid w:val="00271BAC"/>
    <w:rsid w:val="002724EA"/>
    <w:rsid w:val="00273025"/>
    <w:rsid w:val="00273209"/>
    <w:rsid w:val="00273688"/>
    <w:rsid w:val="00273C0F"/>
    <w:rsid w:val="00274A57"/>
    <w:rsid w:val="00274C98"/>
    <w:rsid w:val="00274CF3"/>
    <w:rsid w:val="00274EBB"/>
    <w:rsid w:val="002758A5"/>
    <w:rsid w:val="00276078"/>
    <w:rsid w:val="00276A17"/>
    <w:rsid w:val="00276F55"/>
    <w:rsid w:val="00277FED"/>
    <w:rsid w:val="002803BB"/>
    <w:rsid w:val="00280634"/>
    <w:rsid w:val="0028079C"/>
    <w:rsid w:val="00280CAC"/>
    <w:rsid w:val="00280D80"/>
    <w:rsid w:val="002822B4"/>
    <w:rsid w:val="00282A25"/>
    <w:rsid w:val="00282EE2"/>
    <w:rsid w:val="00282FEC"/>
    <w:rsid w:val="002830DD"/>
    <w:rsid w:val="00283BB0"/>
    <w:rsid w:val="002845A1"/>
    <w:rsid w:val="002848E5"/>
    <w:rsid w:val="00284935"/>
    <w:rsid w:val="00284C61"/>
    <w:rsid w:val="00285537"/>
    <w:rsid w:val="0028594E"/>
    <w:rsid w:val="00286312"/>
    <w:rsid w:val="002863FF"/>
    <w:rsid w:val="0028667D"/>
    <w:rsid w:val="002879FE"/>
    <w:rsid w:val="00287A99"/>
    <w:rsid w:val="00287AFA"/>
    <w:rsid w:val="00287B3B"/>
    <w:rsid w:val="00290F06"/>
    <w:rsid w:val="0029133D"/>
    <w:rsid w:val="002914BF"/>
    <w:rsid w:val="00291DB7"/>
    <w:rsid w:val="002921EB"/>
    <w:rsid w:val="002928B5"/>
    <w:rsid w:val="002929C2"/>
    <w:rsid w:val="00293A28"/>
    <w:rsid w:val="00293D2C"/>
    <w:rsid w:val="0029432F"/>
    <w:rsid w:val="0029498F"/>
    <w:rsid w:val="00294F72"/>
    <w:rsid w:val="00295B94"/>
    <w:rsid w:val="00295D3A"/>
    <w:rsid w:val="00296318"/>
    <w:rsid w:val="002975F0"/>
    <w:rsid w:val="002A065B"/>
    <w:rsid w:val="002A21B3"/>
    <w:rsid w:val="002A27EB"/>
    <w:rsid w:val="002A2E52"/>
    <w:rsid w:val="002A32AA"/>
    <w:rsid w:val="002A3450"/>
    <w:rsid w:val="002A371F"/>
    <w:rsid w:val="002A37A0"/>
    <w:rsid w:val="002A384B"/>
    <w:rsid w:val="002A39C9"/>
    <w:rsid w:val="002A3A51"/>
    <w:rsid w:val="002A45E0"/>
    <w:rsid w:val="002A507B"/>
    <w:rsid w:val="002A5129"/>
    <w:rsid w:val="002A53A2"/>
    <w:rsid w:val="002A53C1"/>
    <w:rsid w:val="002A5A76"/>
    <w:rsid w:val="002A5AE5"/>
    <w:rsid w:val="002A5CA9"/>
    <w:rsid w:val="002A5F99"/>
    <w:rsid w:val="002A5FFD"/>
    <w:rsid w:val="002A620D"/>
    <w:rsid w:val="002A677C"/>
    <w:rsid w:val="002A6861"/>
    <w:rsid w:val="002A76C1"/>
    <w:rsid w:val="002A79D3"/>
    <w:rsid w:val="002A7E49"/>
    <w:rsid w:val="002B0309"/>
    <w:rsid w:val="002B04BF"/>
    <w:rsid w:val="002B0702"/>
    <w:rsid w:val="002B0A63"/>
    <w:rsid w:val="002B0A73"/>
    <w:rsid w:val="002B1444"/>
    <w:rsid w:val="002B1BBA"/>
    <w:rsid w:val="002B256D"/>
    <w:rsid w:val="002B2662"/>
    <w:rsid w:val="002B2AAB"/>
    <w:rsid w:val="002B2B1C"/>
    <w:rsid w:val="002B35C6"/>
    <w:rsid w:val="002B37B4"/>
    <w:rsid w:val="002B39C7"/>
    <w:rsid w:val="002B41FB"/>
    <w:rsid w:val="002B47A3"/>
    <w:rsid w:val="002B488B"/>
    <w:rsid w:val="002B4A94"/>
    <w:rsid w:val="002B55B7"/>
    <w:rsid w:val="002B5863"/>
    <w:rsid w:val="002B5969"/>
    <w:rsid w:val="002B5C33"/>
    <w:rsid w:val="002B6126"/>
    <w:rsid w:val="002B6201"/>
    <w:rsid w:val="002B62C5"/>
    <w:rsid w:val="002B6D04"/>
    <w:rsid w:val="002B6FEC"/>
    <w:rsid w:val="002B74B6"/>
    <w:rsid w:val="002B7AE5"/>
    <w:rsid w:val="002B7BA5"/>
    <w:rsid w:val="002B7C76"/>
    <w:rsid w:val="002C01A3"/>
    <w:rsid w:val="002C029D"/>
    <w:rsid w:val="002C0514"/>
    <w:rsid w:val="002C075A"/>
    <w:rsid w:val="002C3029"/>
    <w:rsid w:val="002C3663"/>
    <w:rsid w:val="002C4C22"/>
    <w:rsid w:val="002C5228"/>
    <w:rsid w:val="002C5793"/>
    <w:rsid w:val="002C58BA"/>
    <w:rsid w:val="002C5F89"/>
    <w:rsid w:val="002C664F"/>
    <w:rsid w:val="002C6796"/>
    <w:rsid w:val="002C684B"/>
    <w:rsid w:val="002C708E"/>
    <w:rsid w:val="002C745D"/>
    <w:rsid w:val="002D0C2C"/>
    <w:rsid w:val="002D1040"/>
    <w:rsid w:val="002D15E3"/>
    <w:rsid w:val="002D2364"/>
    <w:rsid w:val="002D24D9"/>
    <w:rsid w:val="002D25EA"/>
    <w:rsid w:val="002D287C"/>
    <w:rsid w:val="002D3012"/>
    <w:rsid w:val="002D3478"/>
    <w:rsid w:val="002D4308"/>
    <w:rsid w:val="002D43AD"/>
    <w:rsid w:val="002D48D1"/>
    <w:rsid w:val="002D4EE0"/>
    <w:rsid w:val="002D520D"/>
    <w:rsid w:val="002D5A40"/>
    <w:rsid w:val="002D639A"/>
    <w:rsid w:val="002D6B29"/>
    <w:rsid w:val="002D6C37"/>
    <w:rsid w:val="002D6E8E"/>
    <w:rsid w:val="002D6E97"/>
    <w:rsid w:val="002D7348"/>
    <w:rsid w:val="002D764C"/>
    <w:rsid w:val="002D7A7A"/>
    <w:rsid w:val="002E1680"/>
    <w:rsid w:val="002E176D"/>
    <w:rsid w:val="002E245D"/>
    <w:rsid w:val="002E2529"/>
    <w:rsid w:val="002E27D2"/>
    <w:rsid w:val="002E2F1A"/>
    <w:rsid w:val="002E3493"/>
    <w:rsid w:val="002E3535"/>
    <w:rsid w:val="002E3631"/>
    <w:rsid w:val="002E364B"/>
    <w:rsid w:val="002E39D4"/>
    <w:rsid w:val="002E48DC"/>
    <w:rsid w:val="002E4F54"/>
    <w:rsid w:val="002E5081"/>
    <w:rsid w:val="002E52C2"/>
    <w:rsid w:val="002E565D"/>
    <w:rsid w:val="002E5FB8"/>
    <w:rsid w:val="002E6647"/>
    <w:rsid w:val="002E6B17"/>
    <w:rsid w:val="002E6C14"/>
    <w:rsid w:val="002E79C6"/>
    <w:rsid w:val="002E7D6E"/>
    <w:rsid w:val="002F0482"/>
    <w:rsid w:val="002F04C7"/>
    <w:rsid w:val="002F0672"/>
    <w:rsid w:val="002F1157"/>
    <w:rsid w:val="002F1416"/>
    <w:rsid w:val="002F182B"/>
    <w:rsid w:val="002F1B7B"/>
    <w:rsid w:val="002F1D92"/>
    <w:rsid w:val="002F2D8C"/>
    <w:rsid w:val="002F3C87"/>
    <w:rsid w:val="002F42B2"/>
    <w:rsid w:val="002F4327"/>
    <w:rsid w:val="002F4365"/>
    <w:rsid w:val="002F4A30"/>
    <w:rsid w:val="002F4ABC"/>
    <w:rsid w:val="002F4C8A"/>
    <w:rsid w:val="002F512E"/>
    <w:rsid w:val="002F541C"/>
    <w:rsid w:val="002F635A"/>
    <w:rsid w:val="002F63E2"/>
    <w:rsid w:val="002F63FB"/>
    <w:rsid w:val="002F6633"/>
    <w:rsid w:val="002F67BF"/>
    <w:rsid w:val="002F6946"/>
    <w:rsid w:val="002F6EF7"/>
    <w:rsid w:val="002F779C"/>
    <w:rsid w:val="00300185"/>
    <w:rsid w:val="00300670"/>
    <w:rsid w:val="00300ADA"/>
    <w:rsid w:val="00300AE7"/>
    <w:rsid w:val="00300CF9"/>
    <w:rsid w:val="00300D09"/>
    <w:rsid w:val="0030135E"/>
    <w:rsid w:val="0030157B"/>
    <w:rsid w:val="00301C1A"/>
    <w:rsid w:val="00301E23"/>
    <w:rsid w:val="003020DB"/>
    <w:rsid w:val="00302135"/>
    <w:rsid w:val="0030223C"/>
    <w:rsid w:val="00303051"/>
    <w:rsid w:val="003047BF"/>
    <w:rsid w:val="003054D5"/>
    <w:rsid w:val="00305ED9"/>
    <w:rsid w:val="003061A2"/>
    <w:rsid w:val="003063E0"/>
    <w:rsid w:val="0030662F"/>
    <w:rsid w:val="00306799"/>
    <w:rsid w:val="003071D7"/>
    <w:rsid w:val="0030766A"/>
    <w:rsid w:val="00307E31"/>
    <w:rsid w:val="0031012B"/>
    <w:rsid w:val="003110B3"/>
    <w:rsid w:val="00311415"/>
    <w:rsid w:val="00311482"/>
    <w:rsid w:val="003128CD"/>
    <w:rsid w:val="00312B7A"/>
    <w:rsid w:val="00312CDE"/>
    <w:rsid w:val="00313477"/>
    <w:rsid w:val="00313A2E"/>
    <w:rsid w:val="00313CB8"/>
    <w:rsid w:val="003147CB"/>
    <w:rsid w:val="00314ABF"/>
    <w:rsid w:val="00314BCA"/>
    <w:rsid w:val="00314E31"/>
    <w:rsid w:val="0031621E"/>
    <w:rsid w:val="0031630D"/>
    <w:rsid w:val="003167F8"/>
    <w:rsid w:val="003168D6"/>
    <w:rsid w:val="00316F88"/>
    <w:rsid w:val="00317C2C"/>
    <w:rsid w:val="00320104"/>
    <w:rsid w:val="003203B1"/>
    <w:rsid w:val="00320E3B"/>
    <w:rsid w:val="003218F0"/>
    <w:rsid w:val="003219D1"/>
    <w:rsid w:val="00321AEF"/>
    <w:rsid w:val="003220C3"/>
    <w:rsid w:val="00323621"/>
    <w:rsid w:val="00325776"/>
    <w:rsid w:val="00325B9D"/>
    <w:rsid w:val="003264A7"/>
    <w:rsid w:val="00326C2C"/>
    <w:rsid w:val="00326EDD"/>
    <w:rsid w:val="00327377"/>
    <w:rsid w:val="00327AD3"/>
    <w:rsid w:val="003300AF"/>
    <w:rsid w:val="00330293"/>
    <w:rsid w:val="0033093D"/>
    <w:rsid w:val="00330C01"/>
    <w:rsid w:val="00330CB2"/>
    <w:rsid w:val="003313AE"/>
    <w:rsid w:val="00331E36"/>
    <w:rsid w:val="003323F8"/>
    <w:rsid w:val="00332444"/>
    <w:rsid w:val="003330D5"/>
    <w:rsid w:val="00333283"/>
    <w:rsid w:val="003334AA"/>
    <w:rsid w:val="00333755"/>
    <w:rsid w:val="00333910"/>
    <w:rsid w:val="003339A7"/>
    <w:rsid w:val="0033408F"/>
    <w:rsid w:val="0033428A"/>
    <w:rsid w:val="003345E6"/>
    <w:rsid w:val="00334DF3"/>
    <w:rsid w:val="00335DA2"/>
    <w:rsid w:val="00336814"/>
    <w:rsid w:val="00336BE3"/>
    <w:rsid w:val="0033767D"/>
    <w:rsid w:val="00337872"/>
    <w:rsid w:val="00337B11"/>
    <w:rsid w:val="00337C61"/>
    <w:rsid w:val="00337DD6"/>
    <w:rsid w:val="00337FC3"/>
    <w:rsid w:val="00340F79"/>
    <w:rsid w:val="00341016"/>
    <w:rsid w:val="00342361"/>
    <w:rsid w:val="003436B0"/>
    <w:rsid w:val="00343C64"/>
    <w:rsid w:val="00343EDD"/>
    <w:rsid w:val="003454B6"/>
    <w:rsid w:val="00345DD4"/>
    <w:rsid w:val="00345F3F"/>
    <w:rsid w:val="003463C2"/>
    <w:rsid w:val="0034704D"/>
    <w:rsid w:val="003500D1"/>
    <w:rsid w:val="003503B4"/>
    <w:rsid w:val="0035126D"/>
    <w:rsid w:val="003519C4"/>
    <w:rsid w:val="00351B6E"/>
    <w:rsid w:val="00351F1A"/>
    <w:rsid w:val="00352319"/>
    <w:rsid w:val="00352BCC"/>
    <w:rsid w:val="00353709"/>
    <w:rsid w:val="00353AE6"/>
    <w:rsid w:val="00353B15"/>
    <w:rsid w:val="00353B49"/>
    <w:rsid w:val="00354BD8"/>
    <w:rsid w:val="0035511E"/>
    <w:rsid w:val="00355BBF"/>
    <w:rsid w:val="00356143"/>
    <w:rsid w:val="0035677D"/>
    <w:rsid w:val="00357074"/>
    <w:rsid w:val="00357719"/>
    <w:rsid w:val="003579B0"/>
    <w:rsid w:val="00361072"/>
    <w:rsid w:val="00361783"/>
    <w:rsid w:val="003618BD"/>
    <w:rsid w:val="00362027"/>
    <w:rsid w:val="003628C9"/>
    <w:rsid w:val="003635EA"/>
    <w:rsid w:val="00363873"/>
    <w:rsid w:val="00363FA5"/>
    <w:rsid w:val="00364860"/>
    <w:rsid w:val="00364B87"/>
    <w:rsid w:val="00364D98"/>
    <w:rsid w:val="00364FFD"/>
    <w:rsid w:val="00365D61"/>
    <w:rsid w:val="00366908"/>
    <w:rsid w:val="00366CDA"/>
    <w:rsid w:val="00367189"/>
    <w:rsid w:val="00367340"/>
    <w:rsid w:val="00367BDB"/>
    <w:rsid w:val="00370839"/>
    <w:rsid w:val="0037126F"/>
    <w:rsid w:val="003713E9"/>
    <w:rsid w:val="00371A3A"/>
    <w:rsid w:val="00371D7F"/>
    <w:rsid w:val="00372111"/>
    <w:rsid w:val="00372460"/>
    <w:rsid w:val="003728AC"/>
    <w:rsid w:val="00372C5A"/>
    <w:rsid w:val="00373869"/>
    <w:rsid w:val="00373914"/>
    <w:rsid w:val="00373CED"/>
    <w:rsid w:val="00373F7C"/>
    <w:rsid w:val="00373FA7"/>
    <w:rsid w:val="00374182"/>
    <w:rsid w:val="003746E7"/>
    <w:rsid w:val="003746EF"/>
    <w:rsid w:val="00375255"/>
    <w:rsid w:val="00375606"/>
    <w:rsid w:val="003756A6"/>
    <w:rsid w:val="0037595C"/>
    <w:rsid w:val="0037683C"/>
    <w:rsid w:val="00376BDB"/>
    <w:rsid w:val="00376E4F"/>
    <w:rsid w:val="00377F83"/>
    <w:rsid w:val="003800E8"/>
    <w:rsid w:val="003804FA"/>
    <w:rsid w:val="00380D48"/>
    <w:rsid w:val="00381702"/>
    <w:rsid w:val="003819BE"/>
    <w:rsid w:val="00381BEC"/>
    <w:rsid w:val="00381CF2"/>
    <w:rsid w:val="003823CB"/>
    <w:rsid w:val="00382EA0"/>
    <w:rsid w:val="00383325"/>
    <w:rsid w:val="00383B6F"/>
    <w:rsid w:val="0038416A"/>
    <w:rsid w:val="003844DF"/>
    <w:rsid w:val="00384AC0"/>
    <w:rsid w:val="00384DAC"/>
    <w:rsid w:val="00385BCE"/>
    <w:rsid w:val="003869C1"/>
    <w:rsid w:val="00386FD2"/>
    <w:rsid w:val="00387742"/>
    <w:rsid w:val="003877C8"/>
    <w:rsid w:val="00390394"/>
    <w:rsid w:val="003904D5"/>
    <w:rsid w:val="003909F1"/>
    <w:rsid w:val="003914A0"/>
    <w:rsid w:val="00391EAA"/>
    <w:rsid w:val="00392280"/>
    <w:rsid w:val="00393919"/>
    <w:rsid w:val="00393CE9"/>
    <w:rsid w:val="00393F69"/>
    <w:rsid w:val="00394117"/>
    <w:rsid w:val="00395005"/>
    <w:rsid w:val="0039542C"/>
    <w:rsid w:val="0039586F"/>
    <w:rsid w:val="003966D8"/>
    <w:rsid w:val="003969E3"/>
    <w:rsid w:val="00397247"/>
    <w:rsid w:val="003A0504"/>
    <w:rsid w:val="003A16EA"/>
    <w:rsid w:val="003A1FB9"/>
    <w:rsid w:val="003A238E"/>
    <w:rsid w:val="003A2636"/>
    <w:rsid w:val="003A2CB7"/>
    <w:rsid w:val="003A2FDE"/>
    <w:rsid w:val="003A365A"/>
    <w:rsid w:val="003A39CC"/>
    <w:rsid w:val="003A3B69"/>
    <w:rsid w:val="003A5A7D"/>
    <w:rsid w:val="003A6287"/>
    <w:rsid w:val="003A6F3A"/>
    <w:rsid w:val="003A7657"/>
    <w:rsid w:val="003A787A"/>
    <w:rsid w:val="003B06D2"/>
    <w:rsid w:val="003B08D2"/>
    <w:rsid w:val="003B0ADC"/>
    <w:rsid w:val="003B0ADD"/>
    <w:rsid w:val="003B14C4"/>
    <w:rsid w:val="003B1E85"/>
    <w:rsid w:val="003B2185"/>
    <w:rsid w:val="003B2961"/>
    <w:rsid w:val="003B34EE"/>
    <w:rsid w:val="003B3FBD"/>
    <w:rsid w:val="003B44EA"/>
    <w:rsid w:val="003B44EF"/>
    <w:rsid w:val="003B5C22"/>
    <w:rsid w:val="003B60D6"/>
    <w:rsid w:val="003B618A"/>
    <w:rsid w:val="003B649E"/>
    <w:rsid w:val="003B6B2A"/>
    <w:rsid w:val="003B72AF"/>
    <w:rsid w:val="003B732A"/>
    <w:rsid w:val="003B7764"/>
    <w:rsid w:val="003C08F1"/>
    <w:rsid w:val="003C2559"/>
    <w:rsid w:val="003C2A41"/>
    <w:rsid w:val="003C2E80"/>
    <w:rsid w:val="003C433A"/>
    <w:rsid w:val="003C435A"/>
    <w:rsid w:val="003C43B2"/>
    <w:rsid w:val="003C44E5"/>
    <w:rsid w:val="003C45F4"/>
    <w:rsid w:val="003C4676"/>
    <w:rsid w:val="003C467B"/>
    <w:rsid w:val="003C497F"/>
    <w:rsid w:val="003C4D13"/>
    <w:rsid w:val="003C4DE9"/>
    <w:rsid w:val="003C50BD"/>
    <w:rsid w:val="003C5374"/>
    <w:rsid w:val="003C5546"/>
    <w:rsid w:val="003C6CCF"/>
    <w:rsid w:val="003C6D69"/>
    <w:rsid w:val="003C7591"/>
    <w:rsid w:val="003D03F5"/>
    <w:rsid w:val="003D0B94"/>
    <w:rsid w:val="003D0D33"/>
    <w:rsid w:val="003D18CB"/>
    <w:rsid w:val="003D1A5C"/>
    <w:rsid w:val="003D22CB"/>
    <w:rsid w:val="003D252A"/>
    <w:rsid w:val="003D2712"/>
    <w:rsid w:val="003D2BDF"/>
    <w:rsid w:val="003D38B5"/>
    <w:rsid w:val="003D397D"/>
    <w:rsid w:val="003D45E0"/>
    <w:rsid w:val="003D4D24"/>
    <w:rsid w:val="003D4DF3"/>
    <w:rsid w:val="003D4E30"/>
    <w:rsid w:val="003D52AC"/>
    <w:rsid w:val="003D62A8"/>
    <w:rsid w:val="003D6825"/>
    <w:rsid w:val="003E01B2"/>
    <w:rsid w:val="003E09DF"/>
    <w:rsid w:val="003E0B22"/>
    <w:rsid w:val="003E25CC"/>
    <w:rsid w:val="003E26DB"/>
    <w:rsid w:val="003E4F19"/>
    <w:rsid w:val="003E5192"/>
    <w:rsid w:val="003E5274"/>
    <w:rsid w:val="003E5398"/>
    <w:rsid w:val="003E5429"/>
    <w:rsid w:val="003E584D"/>
    <w:rsid w:val="003E5DAE"/>
    <w:rsid w:val="003E7325"/>
    <w:rsid w:val="003E7B45"/>
    <w:rsid w:val="003E7ECD"/>
    <w:rsid w:val="003F0E5C"/>
    <w:rsid w:val="003F1680"/>
    <w:rsid w:val="003F1942"/>
    <w:rsid w:val="003F367C"/>
    <w:rsid w:val="003F43D1"/>
    <w:rsid w:val="003F47D5"/>
    <w:rsid w:val="003F5134"/>
    <w:rsid w:val="003F5828"/>
    <w:rsid w:val="003F6093"/>
    <w:rsid w:val="003F6906"/>
    <w:rsid w:val="003F6C95"/>
    <w:rsid w:val="003F6E31"/>
    <w:rsid w:val="003F700B"/>
    <w:rsid w:val="003F7352"/>
    <w:rsid w:val="003F73A2"/>
    <w:rsid w:val="003F758C"/>
    <w:rsid w:val="003F7A63"/>
    <w:rsid w:val="00400350"/>
    <w:rsid w:val="004007D6"/>
    <w:rsid w:val="0040124C"/>
    <w:rsid w:val="0040138D"/>
    <w:rsid w:val="00401394"/>
    <w:rsid w:val="004022E8"/>
    <w:rsid w:val="0040242F"/>
    <w:rsid w:val="004026A3"/>
    <w:rsid w:val="004027B5"/>
    <w:rsid w:val="0040281F"/>
    <w:rsid w:val="004028E2"/>
    <w:rsid w:val="00402A42"/>
    <w:rsid w:val="00402F83"/>
    <w:rsid w:val="00403210"/>
    <w:rsid w:val="004035EE"/>
    <w:rsid w:val="00403C49"/>
    <w:rsid w:val="00403DB1"/>
    <w:rsid w:val="00403E3D"/>
    <w:rsid w:val="00403E6E"/>
    <w:rsid w:val="00403FD2"/>
    <w:rsid w:val="004042AA"/>
    <w:rsid w:val="0040440E"/>
    <w:rsid w:val="00404547"/>
    <w:rsid w:val="004047B7"/>
    <w:rsid w:val="00404B7F"/>
    <w:rsid w:val="00404F39"/>
    <w:rsid w:val="00405CBE"/>
    <w:rsid w:val="004061C1"/>
    <w:rsid w:val="0040701F"/>
    <w:rsid w:val="0041021C"/>
    <w:rsid w:val="0041215B"/>
    <w:rsid w:val="0041258F"/>
    <w:rsid w:val="00412CC4"/>
    <w:rsid w:val="00412F38"/>
    <w:rsid w:val="004136AB"/>
    <w:rsid w:val="00413EBF"/>
    <w:rsid w:val="00413F05"/>
    <w:rsid w:val="00414727"/>
    <w:rsid w:val="0041650E"/>
    <w:rsid w:val="00416785"/>
    <w:rsid w:val="00416BE0"/>
    <w:rsid w:val="004171A6"/>
    <w:rsid w:val="00417A06"/>
    <w:rsid w:val="00417A10"/>
    <w:rsid w:val="0042022F"/>
    <w:rsid w:val="004202E0"/>
    <w:rsid w:val="00420337"/>
    <w:rsid w:val="00420B21"/>
    <w:rsid w:val="00421AD3"/>
    <w:rsid w:val="00421C3A"/>
    <w:rsid w:val="0042279F"/>
    <w:rsid w:val="00422847"/>
    <w:rsid w:val="00423104"/>
    <w:rsid w:val="004231A0"/>
    <w:rsid w:val="00423202"/>
    <w:rsid w:val="00423C7C"/>
    <w:rsid w:val="00425C37"/>
    <w:rsid w:val="00426460"/>
    <w:rsid w:val="00426697"/>
    <w:rsid w:val="00426A32"/>
    <w:rsid w:val="00427754"/>
    <w:rsid w:val="00430193"/>
    <w:rsid w:val="00430BC4"/>
    <w:rsid w:val="004311C9"/>
    <w:rsid w:val="004333CA"/>
    <w:rsid w:val="004334C2"/>
    <w:rsid w:val="00433FCD"/>
    <w:rsid w:val="004345D7"/>
    <w:rsid w:val="00434FB2"/>
    <w:rsid w:val="004355FB"/>
    <w:rsid w:val="00436699"/>
    <w:rsid w:val="004367BA"/>
    <w:rsid w:val="004372DD"/>
    <w:rsid w:val="0043753B"/>
    <w:rsid w:val="00437902"/>
    <w:rsid w:val="00437923"/>
    <w:rsid w:val="00437924"/>
    <w:rsid w:val="00440221"/>
    <w:rsid w:val="00441A43"/>
    <w:rsid w:val="00442D69"/>
    <w:rsid w:val="0044406C"/>
    <w:rsid w:val="0044467F"/>
    <w:rsid w:val="00444901"/>
    <w:rsid w:val="004449B1"/>
    <w:rsid w:val="00444D3C"/>
    <w:rsid w:val="004450DC"/>
    <w:rsid w:val="0044573E"/>
    <w:rsid w:val="00445F57"/>
    <w:rsid w:val="0044670C"/>
    <w:rsid w:val="00446DF6"/>
    <w:rsid w:val="004470CF"/>
    <w:rsid w:val="004471D5"/>
    <w:rsid w:val="004506D5"/>
    <w:rsid w:val="0045086A"/>
    <w:rsid w:val="00450AC4"/>
    <w:rsid w:val="00450F24"/>
    <w:rsid w:val="00451FD0"/>
    <w:rsid w:val="004521F0"/>
    <w:rsid w:val="00452783"/>
    <w:rsid w:val="00452A2C"/>
    <w:rsid w:val="00452C00"/>
    <w:rsid w:val="00453C0B"/>
    <w:rsid w:val="00454623"/>
    <w:rsid w:val="00454877"/>
    <w:rsid w:val="00454889"/>
    <w:rsid w:val="00454FB9"/>
    <w:rsid w:val="00455531"/>
    <w:rsid w:val="00456000"/>
    <w:rsid w:val="0045621C"/>
    <w:rsid w:val="00457813"/>
    <w:rsid w:val="0045784D"/>
    <w:rsid w:val="00457B39"/>
    <w:rsid w:val="00460552"/>
    <w:rsid w:val="00461028"/>
    <w:rsid w:val="0046179D"/>
    <w:rsid w:val="004619E5"/>
    <w:rsid w:val="004622A7"/>
    <w:rsid w:val="0046273F"/>
    <w:rsid w:val="0046295B"/>
    <w:rsid w:val="004641D1"/>
    <w:rsid w:val="00464410"/>
    <w:rsid w:val="00464645"/>
    <w:rsid w:val="004649C0"/>
    <w:rsid w:val="00464B18"/>
    <w:rsid w:val="00466946"/>
    <w:rsid w:val="00467C3D"/>
    <w:rsid w:val="0047049D"/>
    <w:rsid w:val="0047060C"/>
    <w:rsid w:val="0047078A"/>
    <w:rsid w:val="004710F2"/>
    <w:rsid w:val="00471775"/>
    <w:rsid w:val="00471B30"/>
    <w:rsid w:val="00471D5C"/>
    <w:rsid w:val="0047375D"/>
    <w:rsid w:val="00473C05"/>
    <w:rsid w:val="004741BC"/>
    <w:rsid w:val="0047452B"/>
    <w:rsid w:val="00474A9B"/>
    <w:rsid w:val="00474F14"/>
    <w:rsid w:val="00474F1D"/>
    <w:rsid w:val="0047595D"/>
    <w:rsid w:val="00475A02"/>
    <w:rsid w:val="0047644C"/>
    <w:rsid w:val="00476533"/>
    <w:rsid w:val="00476AC7"/>
    <w:rsid w:val="00476D8F"/>
    <w:rsid w:val="004771F7"/>
    <w:rsid w:val="00477A4E"/>
    <w:rsid w:val="00477C95"/>
    <w:rsid w:val="00477E83"/>
    <w:rsid w:val="00480106"/>
    <w:rsid w:val="004803BB"/>
    <w:rsid w:val="00480D5D"/>
    <w:rsid w:val="00481910"/>
    <w:rsid w:val="0048192C"/>
    <w:rsid w:val="00481AFD"/>
    <w:rsid w:val="00481DD0"/>
    <w:rsid w:val="00481F49"/>
    <w:rsid w:val="00482182"/>
    <w:rsid w:val="00482506"/>
    <w:rsid w:val="00482D85"/>
    <w:rsid w:val="00483612"/>
    <w:rsid w:val="00483C7E"/>
    <w:rsid w:val="00483E82"/>
    <w:rsid w:val="004840BC"/>
    <w:rsid w:val="004848C1"/>
    <w:rsid w:val="004848E1"/>
    <w:rsid w:val="00486081"/>
    <w:rsid w:val="0048672A"/>
    <w:rsid w:val="00486DB6"/>
    <w:rsid w:val="00487947"/>
    <w:rsid w:val="00487F8F"/>
    <w:rsid w:val="004900B9"/>
    <w:rsid w:val="004905A7"/>
    <w:rsid w:val="00491B59"/>
    <w:rsid w:val="00491CFA"/>
    <w:rsid w:val="00491F95"/>
    <w:rsid w:val="0049259C"/>
    <w:rsid w:val="004931A5"/>
    <w:rsid w:val="00493337"/>
    <w:rsid w:val="004933F3"/>
    <w:rsid w:val="0049368C"/>
    <w:rsid w:val="00493900"/>
    <w:rsid w:val="00493B98"/>
    <w:rsid w:val="0049424F"/>
    <w:rsid w:val="0049434E"/>
    <w:rsid w:val="0049447A"/>
    <w:rsid w:val="004949F7"/>
    <w:rsid w:val="004950AA"/>
    <w:rsid w:val="004953B0"/>
    <w:rsid w:val="00495BB0"/>
    <w:rsid w:val="00496101"/>
    <w:rsid w:val="00496135"/>
    <w:rsid w:val="004965A5"/>
    <w:rsid w:val="00496DBD"/>
    <w:rsid w:val="00496E7A"/>
    <w:rsid w:val="004975B5"/>
    <w:rsid w:val="004977D4"/>
    <w:rsid w:val="00497A18"/>
    <w:rsid w:val="004A0735"/>
    <w:rsid w:val="004A0CB3"/>
    <w:rsid w:val="004A0FDF"/>
    <w:rsid w:val="004A19FB"/>
    <w:rsid w:val="004A1CC5"/>
    <w:rsid w:val="004A1D98"/>
    <w:rsid w:val="004A210F"/>
    <w:rsid w:val="004A296B"/>
    <w:rsid w:val="004A3A57"/>
    <w:rsid w:val="004A3B5A"/>
    <w:rsid w:val="004A41DF"/>
    <w:rsid w:val="004A471C"/>
    <w:rsid w:val="004A4CFB"/>
    <w:rsid w:val="004A52FB"/>
    <w:rsid w:val="004A53A9"/>
    <w:rsid w:val="004A54F4"/>
    <w:rsid w:val="004A55CE"/>
    <w:rsid w:val="004A65FF"/>
    <w:rsid w:val="004A678A"/>
    <w:rsid w:val="004A7BDA"/>
    <w:rsid w:val="004A7EDF"/>
    <w:rsid w:val="004B098B"/>
    <w:rsid w:val="004B0ACF"/>
    <w:rsid w:val="004B0BE3"/>
    <w:rsid w:val="004B0EE4"/>
    <w:rsid w:val="004B1A12"/>
    <w:rsid w:val="004B1D76"/>
    <w:rsid w:val="004B231F"/>
    <w:rsid w:val="004B38B9"/>
    <w:rsid w:val="004B3926"/>
    <w:rsid w:val="004B4C62"/>
    <w:rsid w:val="004B4D78"/>
    <w:rsid w:val="004B5054"/>
    <w:rsid w:val="004B566A"/>
    <w:rsid w:val="004B623F"/>
    <w:rsid w:val="004B6254"/>
    <w:rsid w:val="004B6589"/>
    <w:rsid w:val="004B7441"/>
    <w:rsid w:val="004B791F"/>
    <w:rsid w:val="004B79BB"/>
    <w:rsid w:val="004B7D6F"/>
    <w:rsid w:val="004B7E7B"/>
    <w:rsid w:val="004B7EC6"/>
    <w:rsid w:val="004C0656"/>
    <w:rsid w:val="004C0704"/>
    <w:rsid w:val="004C07AF"/>
    <w:rsid w:val="004C08BA"/>
    <w:rsid w:val="004C13FC"/>
    <w:rsid w:val="004C1A38"/>
    <w:rsid w:val="004C246A"/>
    <w:rsid w:val="004C24CF"/>
    <w:rsid w:val="004C309A"/>
    <w:rsid w:val="004C32F0"/>
    <w:rsid w:val="004C3409"/>
    <w:rsid w:val="004C3591"/>
    <w:rsid w:val="004C415A"/>
    <w:rsid w:val="004C47CE"/>
    <w:rsid w:val="004C4D52"/>
    <w:rsid w:val="004C4EA1"/>
    <w:rsid w:val="004C547E"/>
    <w:rsid w:val="004C5627"/>
    <w:rsid w:val="004C57FC"/>
    <w:rsid w:val="004C7573"/>
    <w:rsid w:val="004C7B5C"/>
    <w:rsid w:val="004D1CAC"/>
    <w:rsid w:val="004D1CDF"/>
    <w:rsid w:val="004D2360"/>
    <w:rsid w:val="004D2C2D"/>
    <w:rsid w:val="004D2D4F"/>
    <w:rsid w:val="004D4182"/>
    <w:rsid w:val="004D43CA"/>
    <w:rsid w:val="004D5CA1"/>
    <w:rsid w:val="004D66DC"/>
    <w:rsid w:val="004D7594"/>
    <w:rsid w:val="004D77DC"/>
    <w:rsid w:val="004D798A"/>
    <w:rsid w:val="004E08B2"/>
    <w:rsid w:val="004E0DB2"/>
    <w:rsid w:val="004E1002"/>
    <w:rsid w:val="004E114B"/>
    <w:rsid w:val="004E12D5"/>
    <w:rsid w:val="004E15DD"/>
    <w:rsid w:val="004E1E1F"/>
    <w:rsid w:val="004E1F84"/>
    <w:rsid w:val="004E2357"/>
    <w:rsid w:val="004E2369"/>
    <w:rsid w:val="004E338C"/>
    <w:rsid w:val="004E3525"/>
    <w:rsid w:val="004E4E3A"/>
    <w:rsid w:val="004E528B"/>
    <w:rsid w:val="004E5431"/>
    <w:rsid w:val="004E6816"/>
    <w:rsid w:val="004E6CE4"/>
    <w:rsid w:val="004E6EBD"/>
    <w:rsid w:val="004E7AD3"/>
    <w:rsid w:val="004E7CB5"/>
    <w:rsid w:val="004F0326"/>
    <w:rsid w:val="004F127D"/>
    <w:rsid w:val="004F133D"/>
    <w:rsid w:val="004F151A"/>
    <w:rsid w:val="004F1818"/>
    <w:rsid w:val="004F1E4E"/>
    <w:rsid w:val="004F213B"/>
    <w:rsid w:val="004F237A"/>
    <w:rsid w:val="004F2494"/>
    <w:rsid w:val="004F34A5"/>
    <w:rsid w:val="004F3824"/>
    <w:rsid w:val="004F394A"/>
    <w:rsid w:val="004F3A8F"/>
    <w:rsid w:val="004F3B34"/>
    <w:rsid w:val="004F456A"/>
    <w:rsid w:val="004F4B9E"/>
    <w:rsid w:val="004F50ED"/>
    <w:rsid w:val="004F6169"/>
    <w:rsid w:val="004F6835"/>
    <w:rsid w:val="004F6C25"/>
    <w:rsid w:val="004F6C9D"/>
    <w:rsid w:val="004F76E9"/>
    <w:rsid w:val="004F7C81"/>
    <w:rsid w:val="004F7C92"/>
    <w:rsid w:val="0050156D"/>
    <w:rsid w:val="005015A5"/>
    <w:rsid w:val="00501866"/>
    <w:rsid w:val="00501F82"/>
    <w:rsid w:val="00502440"/>
    <w:rsid w:val="00502543"/>
    <w:rsid w:val="005028D9"/>
    <w:rsid w:val="00502AD7"/>
    <w:rsid w:val="00503005"/>
    <w:rsid w:val="00503D34"/>
    <w:rsid w:val="00503FD4"/>
    <w:rsid w:val="0050416D"/>
    <w:rsid w:val="005046D9"/>
    <w:rsid w:val="00504DB3"/>
    <w:rsid w:val="0050521D"/>
    <w:rsid w:val="0050530D"/>
    <w:rsid w:val="005056E2"/>
    <w:rsid w:val="005064E7"/>
    <w:rsid w:val="00506997"/>
    <w:rsid w:val="00507489"/>
    <w:rsid w:val="005074D5"/>
    <w:rsid w:val="00507A14"/>
    <w:rsid w:val="00507B78"/>
    <w:rsid w:val="005103CA"/>
    <w:rsid w:val="0051052A"/>
    <w:rsid w:val="00510A17"/>
    <w:rsid w:val="00510A8C"/>
    <w:rsid w:val="00511195"/>
    <w:rsid w:val="0051119F"/>
    <w:rsid w:val="0051138C"/>
    <w:rsid w:val="005114E4"/>
    <w:rsid w:val="005123B3"/>
    <w:rsid w:val="005124D5"/>
    <w:rsid w:val="0051264A"/>
    <w:rsid w:val="0051593D"/>
    <w:rsid w:val="00515E6D"/>
    <w:rsid w:val="00515EC3"/>
    <w:rsid w:val="0051647D"/>
    <w:rsid w:val="005165F9"/>
    <w:rsid w:val="00516D5B"/>
    <w:rsid w:val="00516D73"/>
    <w:rsid w:val="0051792E"/>
    <w:rsid w:val="0051794F"/>
    <w:rsid w:val="00520098"/>
    <w:rsid w:val="00520CCC"/>
    <w:rsid w:val="0052118D"/>
    <w:rsid w:val="0052159E"/>
    <w:rsid w:val="005217F1"/>
    <w:rsid w:val="00521952"/>
    <w:rsid w:val="00521B8C"/>
    <w:rsid w:val="00522B6E"/>
    <w:rsid w:val="00522DE7"/>
    <w:rsid w:val="00522EAA"/>
    <w:rsid w:val="00523512"/>
    <w:rsid w:val="00523686"/>
    <w:rsid w:val="00523DCB"/>
    <w:rsid w:val="00524135"/>
    <w:rsid w:val="0052482F"/>
    <w:rsid w:val="005248E9"/>
    <w:rsid w:val="005249A1"/>
    <w:rsid w:val="00524C12"/>
    <w:rsid w:val="00525438"/>
    <w:rsid w:val="0052723B"/>
    <w:rsid w:val="005276B6"/>
    <w:rsid w:val="00527D81"/>
    <w:rsid w:val="00530707"/>
    <w:rsid w:val="005309C0"/>
    <w:rsid w:val="00531172"/>
    <w:rsid w:val="00531D9C"/>
    <w:rsid w:val="005321F2"/>
    <w:rsid w:val="00532209"/>
    <w:rsid w:val="00532685"/>
    <w:rsid w:val="00532F9F"/>
    <w:rsid w:val="0053424E"/>
    <w:rsid w:val="005342ED"/>
    <w:rsid w:val="00534537"/>
    <w:rsid w:val="00534899"/>
    <w:rsid w:val="005359AD"/>
    <w:rsid w:val="00535A03"/>
    <w:rsid w:val="00536008"/>
    <w:rsid w:val="005360E1"/>
    <w:rsid w:val="005366C8"/>
    <w:rsid w:val="005369DA"/>
    <w:rsid w:val="00536F5B"/>
    <w:rsid w:val="005372A7"/>
    <w:rsid w:val="005372DC"/>
    <w:rsid w:val="00537381"/>
    <w:rsid w:val="0054052E"/>
    <w:rsid w:val="00540DA5"/>
    <w:rsid w:val="00540E15"/>
    <w:rsid w:val="00541F0A"/>
    <w:rsid w:val="00541F36"/>
    <w:rsid w:val="0054280F"/>
    <w:rsid w:val="0054316C"/>
    <w:rsid w:val="0054336F"/>
    <w:rsid w:val="005433C2"/>
    <w:rsid w:val="00543EAB"/>
    <w:rsid w:val="00544566"/>
    <w:rsid w:val="00545629"/>
    <w:rsid w:val="005457CD"/>
    <w:rsid w:val="00545D06"/>
    <w:rsid w:val="00545F1C"/>
    <w:rsid w:val="00546069"/>
    <w:rsid w:val="005463BA"/>
    <w:rsid w:val="00547DA2"/>
    <w:rsid w:val="00547DBB"/>
    <w:rsid w:val="0055003E"/>
    <w:rsid w:val="00550082"/>
    <w:rsid w:val="00550896"/>
    <w:rsid w:val="00550A66"/>
    <w:rsid w:val="00550BB6"/>
    <w:rsid w:val="00550D54"/>
    <w:rsid w:val="00550DD4"/>
    <w:rsid w:val="00551E9C"/>
    <w:rsid w:val="00551EA0"/>
    <w:rsid w:val="005526CB"/>
    <w:rsid w:val="00552C6B"/>
    <w:rsid w:val="00552CF8"/>
    <w:rsid w:val="00552E0A"/>
    <w:rsid w:val="00553571"/>
    <w:rsid w:val="00554D87"/>
    <w:rsid w:val="00555203"/>
    <w:rsid w:val="0055564C"/>
    <w:rsid w:val="005556DE"/>
    <w:rsid w:val="00555FE6"/>
    <w:rsid w:val="005560B4"/>
    <w:rsid w:val="00560872"/>
    <w:rsid w:val="0056261A"/>
    <w:rsid w:val="005638F0"/>
    <w:rsid w:val="00563EB9"/>
    <w:rsid w:val="005640F8"/>
    <w:rsid w:val="00564515"/>
    <w:rsid w:val="005646EF"/>
    <w:rsid w:val="00565162"/>
    <w:rsid w:val="005654FD"/>
    <w:rsid w:val="00565D92"/>
    <w:rsid w:val="00566698"/>
    <w:rsid w:val="00566D4D"/>
    <w:rsid w:val="005700DC"/>
    <w:rsid w:val="00570349"/>
    <w:rsid w:val="00570C8B"/>
    <w:rsid w:val="00570F88"/>
    <w:rsid w:val="00571127"/>
    <w:rsid w:val="00571C85"/>
    <w:rsid w:val="0057240A"/>
    <w:rsid w:val="0057283B"/>
    <w:rsid w:val="0057292A"/>
    <w:rsid w:val="00572E05"/>
    <w:rsid w:val="00573221"/>
    <w:rsid w:val="00573B4D"/>
    <w:rsid w:val="00575C6D"/>
    <w:rsid w:val="00575F29"/>
    <w:rsid w:val="00575F53"/>
    <w:rsid w:val="00576727"/>
    <w:rsid w:val="005768BD"/>
    <w:rsid w:val="00576D90"/>
    <w:rsid w:val="00577176"/>
    <w:rsid w:val="005774C3"/>
    <w:rsid w:val="00577C7D"/>
    <w:rsid w:val="00577D90"/>
    <w:rsid w:val="00577DE6"/>
    <w:rsid w:val="00577F1E"/>
    <w:rsid w:val="0058000B"/>
    <w:rsid w:val="0058078C"/>
    <w:rsid w:val="0058090B"/>
    <w:rsid w:val="00580937"/>
    <w:rsid w:val="00580A37"/>
    <w:rsid w:val="00580BF6"/>
    <w:rsid w:val="00581226"/>
    <w:rsid w:val="0058169B"/>
    <w:rsid w:val="005822D5"/>
    <w:rsid w:val="00582C9F"/>
    <w:rsid w:val="0058364E"/>
    <w:rsid w:val="00583D23"/>
    <w:rsid w:val="0058524B"/>
    <w:rsid w:val="005859F5"/>
    <w:rsid w:val="00585C14"/>
    <w:rsid w:val="00585C71"/>
    <w:rsid w:val="00586AD4"/>
    <w:rsid w:val="00586C1E"/>
    <w:rsid w:val="005874E4"/>
    <w:rsid w:val="00587AC7"/>
    <w:rsid w:val="0059035A"/>
    <w:rsid w:val="00590C95"/>
    <w:rsid w:val="005910D8"/>
    <w:rsid w:val="0059138E"/>
    <w:rsid w:val="00591B05"/>
    <w:rsid w:val="005920DB"/>
    <w:rsid w:val="00592A0A"/>
    <w:rsid w:val="005930EB"/>
    <w:rsid w:val="00593519"/>
    <w:rsid w:val="00593525"/>
    <w:rsid w:val="005938B2"/>
    <w:rsid w:val="00593A72"/>
    <w:rsid w:val="00593DBC"/>
    <w:rsid w:val="00595086"/>
    <w:rsid w:val="00595AEA"/>
    <w:rsid w:val="00595DF1"/>
    <w:rsid w:val="00596BA0"/>
    <w:rsid w:val="00597D50"/>
    <w:rsid w:val="005A0E46"/>
    <w:rsid w:val="005A0E4D"/>
    <w:rsid w:val="005A1AEE"/>
    <w:rsid w:val="005A21B8"/>
    <w:rsid w:val="005A2838"/>
    <w:rsid w:val="005A2D02"/>
    <w:rsid w:val="005A3E6D"/>
    <w:rsid w:val="005A3EA0"/>
    <w:rsid w:val="005A5B34"/>
    <w:rsid w:val="005A636E"/>
    <w:rsid w:val="005A6AC5"/>
    <w:rsid w:val="005A750B"/>
    <w:rsid w:val="005A7970"/>
    <w:rsid w:val="005A79D9"/>
    <w:rsid w:val="005A7A1F"/>
    <w:rsid w:val="005A7DA0"/>
    <w:rsid w:val="005A7DD0"/>
    <w:rsid w:val="005A7E8E"/>
    <w:rsid w:val="005A7F41"/>
    <w:rsid w:val="005B0237"/>
    <w:rsid w:val="005B106F"/>
    <w:rsid w:val="005B21BD"/>
    <w:rsid w:val="005B22D5"/>
    <w:rsid w:val="005B25AD"/>
    <w:rsid w:val="005B2B33"/>
    <w:rsid w:val="005B2D8C"/>
    <w:rsid w:val="005B3624"/>
    <w:rsid w:val="005B4001"/>
    <w:rsid w:val="005B543B"/>
    <w:rsid w:val="005B544B"/>
    <w:rsid w:val="005B5A2C"/>
    <w:rsid w:val="005B5E05"/>
    <w:rsid w:val="005B65CF"/>
    <w:rsid w:val="005B65D9"/>
    <w:rsid w:val="005B67BD"/>
    <w:rsid w:val="005B68A8"/>
    <w:rsid w:val="005B702A"/>
    <w:rsid w:val="005B7435"/>
    <w:rsid w:val="005C0044"/>
    <w:rsid w:val="005C0051"/>
    <w:rsid w:val="005C01E6"/>
    <w:rsid w:val="005C0469"/>
    <w:rsid w:val="005C0BA1"/>
    <w:rsid w:val="005C0C7D"/>
    <w:rsid w:val="005C135F"/>
    <w:rsid w:val="005C197B"/>
    <w:rsid w:val="005C1F2E"/>
    <w:rsid w:val="005C4310"/>
    <w:rsid w:val="005C4A0A"/>
    <w:rsid w:val="005C4C32"/>
    <w:rsid w:val="005C521A"/>
    <w:rsid w:val="005C5F4E"/>
    <w:rsid w:val="005C6620"/>
    <w:rsid w:val="005C69B6"/>
    <w:rsid w:val="005C69DB"/>
    <w:rsid w:val="005C7107"/>
    <w:rsid w:val="005C7868"/>
    <w:rsid w:val="005C7CE7"/>
    <w:rsid w:val="005D0638"/>
    <w:rsid w:val="005D0652"/>
    <w:rsid w:val="005D0762"/>
    <w:rsid w:val="005D1116"/>
    <w:rsid w:val="005D1CAA"/>
    <w:rsid w:val="005D2071"/>
    <w:rsid w:val="005D2605"/>
    <w:rsid w:val="005D2B1D"/>
    <w:rsid w:val="005D2B50"/>
    <w:rsid w:val="005D3F16"/>
    <w:rsid w:val="005D4222"/>
    <w:rsid w:val="005D4D91"/>
    <w:rsid w:val="005D4F3C"/>
    <w:rsid w:val="005D5A42"/>
    <w:rsid w:val="005D5F88"/>
    <w:rsid w:val="005D602F"/>
    <w:rsid w:val="005D646C"/>
    <w:rsid w:val="005D69EA"/>
    <w:rsid w:val="005D6D07"/>
    <w:rsid w:val="005D77AC"/>
    <w:rsid w:val="005D7994"/>
    <w:rsid w:val="005D7C21"/>
    <w:rsid w:val="005D7DF9"/>
    <w:rsid w:val="005D7F65"/>
    <w:rsid w:val="005E03AF"/>
    <w:rsid w:val="005E096D"/>
    <w:rsid w:val="005E181C"/>
    <w:rsid w:val="005E1BF2"/>
    <w:rsid w:val="005E2575"/>
    <w:rsid w:val="005E2FAE"/>
    <w:rsid w:val="005E3093"/>
    <w:rsid w:val="005E41AB"/>
    <w:rsid w:val="005E43F9"/>
    <w:rsid w:val="005E5A86"/>
    <w:rsid w:val="005E61E1"/>
    <w:rsid w:val="005E6799"/>
    <w:rsid w:val="005E68ED"/>
    <w:rsid w:val="005E6B4E"/>
    <w:rsid w:val="005E6E9D"/>
    <w:rsid w:val="005E75A5"/>
    <w:rsid w:val="005E799B"/>
    <w:rsid w:val="005E7B3A"/>
    <w:rsid w:val="005F06C4"/>
    <w:rsid w:val="005F0775"/>
    <w:rsid w:val="005F07D7"/>
    <w:rsid w:val="005F08C9"/>
    <w:rsid w:val="005F0D29"/>
    <w:rsid w:val="005F3265"/>
    <w:rsid w:val="005F3B82"/>
    <w:rsid w:val="005F4C39"/>
    <w:rsid w:val="005F5C6A"/>
    <w:rsid w:val="005F663C"/>
    <w:rsid w:val="005F6BF4"/>
    <w:rsid w:val="005F6CF0"/>
    <w:rsid w:val="005F6D89"/>
    <w:rsid w:val="005F7203"/>
    <w:rsid w:val="005F7283"/>
    <w:rsid w:val="005F77D7"/>
    <w:rsid w:val="005F7F75"/>
    <w:rsid w:val="005F7FB1"/>
    <w:rsid w:val="00600B57"/>
    <w:rsid w:val="00600CBA"/>
    <w:rsid w:val="00600F99"/>
    <w:rsid w:val="00600FE2"/>
    <w:rsid w:val="0060145D"/>
    <w:rsid w:val="0060185E"/>
    <w:rsid w:val="00602D34"/>
    <w:rsid w:val="00603E1B"/>
    <w:rsid w:val="00604348"/>
    <w:rsid w:val="006045CC"/>
    <w:rsid w:val="0060558B"/>
    <w:rsid w:val="00605873"/>
    <w:rsid w:val="006060A9"/>
    <w:rsid w:val="00607586"/>
    <w:rsid w:val="006103CB"/>
    <w:rsid w:val="00610CBC"/>
    <w:rsid w:val="00611F14"/>
    <w:rsid w:val="00612550"/>
    <w:rsid w:val="00612EBB"/>
    <w:rsid w:val="006130D5"/>
    <w:rsid w:val="006134BC"/>
    <w:rsid w:val="0061362E"/>
    <w:rsid w:val="00613739"/>
    <w:rsid w:val="00613A4B"/>
    <w:rsid w:val="00614329"/>
    <w:rsid w:val="0061447A"/>
    <w:rsid w:val="0061494C"/>
    <w:rsid w:val="00614966"/>
    <w:rsid w:val="00614E4E"/>
    <w:rsid w:val="006153B1"/>
    <w:rsid w:val="0061623F"/>
    <w:rsid w:val="00616501"/>
    <w:rsid w:val="006169CB"/>
    <w:rsid w:val="00616DEA"/>
    <w:rsid w:val="0061704B"/>
    <w:rsid w:val="006171FB"/>
    <w:rsid w:val="00620684"/>
    <w:rsid w:val="006206CC"/>
    <w:rsid w:val="00621791"/>
    <w:rsid w:val="00621A32"/>
    <w:rsid w:val="00621F6C"/>
    <w:rsid w:val="006222AA"/>
    <w:rsid w:val="00622818"/>
    <w:rsid w:val="006228FA"/>
    <w:rsid w:val="0062331D"/>
    <w:rsid w:val="00623940"/>
    <w:rsid w:val="006239D4"/>
    <w:rsid w:val="00623A52"/>
    <w:rsid w:val="006242D5"/>
    <w:rsid w:val="00625467"/>
    <w:rsid w:val="006258E4"/>
    <w:rsid w:val="00626DF1"/>
    <w:rsid w:val="00627757"/>
    <w:rsid w:val="00627B96"/>
    <w:rsid w:val="00627F7B"/>
    <w:rsid w:val="0063045D"/>
    <w:rsid w:val="00630551"/>
    <w:rsid w:val="00630DEB"/>
    <w:rsid w:val="006312BC"/>
    <w:rsid w:val="00632000"/>
    <w:rsid w:val="0063228F"/>
    <w:rsid w:val="00632383"/>
    <w:rsid w:val="006330CA"/>
    <w:rsid w:val="0063326F"/>
    <w:rsid w:val="006341B0"/>
    <w:rsid w:val="0063483A"/>
    <w:rsid w:val="00634B68"/>
    <w:rsid w:val="00635B7E"/>
    <w:rsid w:val="00635F51"/>
    <w:rsid w:val="00636571"/>
    <w:rsid w:val="006405E5"/>
    <w:rsid w:val="006412A5"/>
    <w:rsid w:val="00641558"/>
    <w:rsid w:val="0064179E"/>
    <w:rsid w:val="00641808"/>
    <w:rsid w:val="006425E2"/>
    <w:rsid w:val="00642D7D"/>
    <w:rsid w:val="00642E29"/>
    <w:rsid w:val="00642E2B"/>
    <w:rsid w:val="00642E9F"/>
    <w:rsid w:val="006434BA"/>
    <w:rsid w:val="0064397E"/>
    <w:rsid w:val="00644518"/>
    <w:rsid w:val="006446B0"/>
    <w:rsid w:val="006448E6"/>
    <w:rsid w:val="0064494D"/>
    <w:rsid w:val="00644D03"/>
    <w:rsid w:val="00645BCA"/>
    <w:rsid w:val="00646529"/>
    <w:rsid w:val="0064679C"/>
    <w:rsid w:val="00646B8B"/>
    <w:rsid w:val="00650C39"/>
    <w:rsid w:val="00650FA7"/>
    <w:rsid w:val="00650FD7"/>
    <w:rsid w:val="006512ED"/>
    <w:rsid w:val="00651791"/>
    <w:rsid w:val="006519BA"/>
    <w:rsid w:val="00651A6D"/>
    <w:rsid w:val="0065271B"/>
    <w:rsid w:val="006528AF"/>
    <w:rsid w:val="00652D63"/>
    <w:rsid w:val="00652FE5"/>
    <w:rsid w:val="00653402"/>
    <w:rsid w:val="00653532"/>
    <w:rsid w:val="0065512D"/>
    <w:rsid w:val="0065556F"/>
    <w:rsid w:val="00657878"/>
    <w:rsid w:val="00660BC1"/>
    <w:rsid w:val="00660E67"/>
    <w:rsid w:val="006613B6"/>
    <w:rsid w:val="00661EE4"/>
    <w:rsid w:val="006622AB"/>
    <w:rsid w:val="0066272F"/>
    <w:rsid w:val="00662D0E"/>
    <w:rsid w:val="00663BB2"/>
    <w:rsid w:val="00663C01"/>
    <w:rsid w:val="00665135"/>
    <w:rsid w:val="00665B47"/>
    <w:rsid w:val="00665EA0"/>
    <w:rsid w:val="00667978"/>
    <w:rsid w:val="00667B4B"/>
    <w:rsid w:val="00667BA8"/>
    <w:rsid w:val="00670051"/>
    <w:rsid w:val="006710B7"/>
    <w:rsid w:val="00671253"/>
    <w:rsid w:val="00671991"/>
    <w:rsid w:val="00671F4C"/>
    <w:rsid w:val="0067232E"/>
    <w:rsid w:val="0067233F"/>
    <w:rsid w:val="00673642"/>
    <w:rsid w:val="006736C6"/>
    <w:rsid w:val="006739B2"/>
    <w:rsid w:val="00674DDE"/>
    <w:rsid w:val="006761A1"/>
    <w:rsid w:val="00676583"/>
    <w:rsid w:val="00676647"/>
    <w:rsid w:val="00676729"/>
    <w:rsid w:val="006778BA"/>
    <w:rsid w:val="0068010B"/>
    <w:rsid w:val="00680392"/>
    <w:rsid w:val="006804F6"/>
    <w:rsid w:val="00680517"/>
    <w:rsid w:val="006808B0"/>
    <w:rsid w:val="00680E68"/>
    <w:rsid w:val="006817C4"/>
    <w:rsid w:val="00681E88"/>
    <w:rsid w:val="0068294F"/>
    <w:rsid w:val="00683759"/>
    <w:rsid w:val="0068388E"/>
    <w:rsid w:val="006838DC"/>
    <w:rsid w:val="00683956"/>
    <w:rsid w:val="006839E6"/>
    <w:rsid w:val="00683B8A"/>
    <w:rsid w:val="006845E9"/>
    <w:rsid w:val="00684FC0"/>
    <w:rsid w:val="006851BE"/>
    <w:rsid w:val="00685A5A"/>
    <w:rsid w:val="00685C94"/>
    <w:rsid w:val="00686348"/>
    <w:rsid w:val="006863C8"/>
    <w:rsid w:val="00686B77"/>
    <w:rsid w:val="006877DC"/>
    <w:rsid w:val="006900C3"/>
    <w:rsid w:val="00690469"/>
    <w:rsid w:val="00690DA5"/>
    <w:rsid w:val="00691397"/>
    <w:rsid w:val="00692711"/>
    <w:rsid w:val="00693636"/>
    <w:rsid w:val="00693BF3"/>
    <w:rsid w:val="0069431F"/>
    <w:rsid w:val="006946FF"/>
    <w:rsid w:val="0069526B"/>
    <w:rsid w:val="0069528C"/>
    <w:rsid w:val="00695AA6"/>
    <w:rsid w:val="00695B3A"/>
    <w:rsid w:val="0069627F"/>
    <w:rsid w:val="00696303"/>
    <w:rsid w:val="006963C1"/>
    <w:rsid w:val="00697016"/>
    <w:rsid w:val="006977F7"/>
    <w:rsid w:val="0069792B"/>
    <w:rsid w:val="00697A20"/>
    <w:rsid w:val="00697FDD"/>
    <w:rsid w:val="006A0C14"/>
    <w:rsid w:val="006A1479"/>
    <w:rsid w:val="006A1A6D"/>
    <w:rsid w:val="006A20EA"/>
    <w:rsid w:val="006A2207"/>
    <w:rsid w:val="006A2434"/>
    <w:rsid w:val="006A2A2E"/>
    <w:rsid w:val="006A37FD"/>
    <w:rsid w:val="006A3A4E"/>
    <w:rsid w:val="006A4045"/>
    <w:rsid w:val="006A45ED"/>
    <w:rsid w:val="006A513D"/>
    <w:rsid w:val="006A55E9"/>
    <w:rsid w:val="006A5BBD"/>
    <w:rsid w:val="006A5D5F"/>
    <w:rsid w:val="006A5E99"/>
    <w:rsid w:val="006A5F10"/>
    <w:rsid w:val="006A6446"/>
    <w:rsid w:val="006A6756"/>
    <w:rsid w:val="006A6D97"/>
    <w:rsid w:val="006A726E"/>
    <w:rsid w:val="006A7361"/>
    <w:rsid w:val="006A7B70"/>
    <w:rsid w:val="006B0875"/>
    <w:rsid w:val="006B11B3"/>
    <w:rsid w:val="006B12DA"/>
    <w:rsid w:val="006B1575"/>
    <w:rsid w:val="006B1A9E"/>
    <w:rsid w:val="006B2528"/>
    <w:rsid w:val="006B2CD9"/>
    <w:rsid w:val="006B2DC6"/>
    <w:rsid w:val="006B3C2C"/>
    <w:rsid w:val="006B3ED8"/>
    <w:rsid w:val="006B40EC"/>
    <w:rsid w:val="006B4840"/>
    <w:rsid w:val="006B506B"/>
    <w:rsid w:val="006B55A0"/>
    <w:rsid w:val="006B5936"/>
    <w:rsid w:val="006B5FBC"/>
    <w:rsid w:val="006B6340"/>
    <w:rsid w:val="006B6A7B"/>
    <w:rsid w:val="006B6E6C"/>
    <w:rsid w:val="006B7262"/>
    <w:rsid w:val="006B7427"/>
    <w:rsid w:val="006B7643"/>
    <w:rsid w:val="006B799E"/>
    <w:rsid w:val="006C0915"/>
    <w:rsid w:val="006C0AF6"/>
    <w:rsid w:val="006C0F63"/>
    <w:rsid w:val="006C1521"/>
    <w:rsid w:val="006C1707"/>
    <w:rsid w:val="006C259B"/>
    <w:rsid w:val="006C293C"/>
    <w:rsid w:val="006C31C8"/>
    <w:rsid w:val="006C33C9"/>
    <w:rsid w:val="006C379D"/>
    <w:rsid w:val="006C42ED"/>
    <w:rsid w:val="006C5384"/>
    <w:rsid w:val="006C56A1"/>
    <w:rsid w:val="006C6790"/>
    <w:rsid w:val="006C79EE"/>
    <w:rsid w:val="006D092E"/>
    <w:rsid w:val="006D0D54"/>
    <w:rsid w:val="006D0E28"/>
    <w:rsid w:val="006D13DE"/>
    <w:rsid w:val="006D1B67"/>
    <w:rsid w:val="006D1D18"/>
    <w:rsid w:val="006D28C7"/>
    <w:rsid w:val="006D3263"/>
    <w:rsid w:val="006D3363"/>
    <w:rsid w:val="006D3564"/>
    <w:rsid w:val="006D39CE"/>
    <w:rsid w:val="006D3C62"/>
    <w:rsid w:val="006D3EF6"/>
    <w:rsid w:val="006D493C"/>
    <w:rsid w:val="006D4B2C"/>
    <w:rsid w:val="006D4C3F"/>
    <w:rsid w:val="006D504D"/>
    <w:rsid w:val="006D56C6"/>
    <w:rsid w:val="006D5B95"/>
    <w:rsid w:val="006D63C0"/>
    <w:rsid w:val="006D674F"/>
    <w:rsid w:val="006D709C"/>
    <w:rsid w:val="006D7713"/>
    <w:rsid w:val="006D7EE0"/>
    <w:rsid w:val="006D7F49"/>
    <w:rsid w:val="006E0620"/>
    <w:rsid w:val="006E06FA"/>
    <w:rsid w:val="006E146B"/>
    <w:rsid w:val="006E1672"/>
    <w:rsid w:val="006E1778"/>
    <w:rsid w:val="006E1DA5"/>
    <w:rsid w:val="006E243E"/>
    <w:rsid w:val="006E2C29"/>
    <w:rsid w:val="006E364E"/>
    <w:rsid w:val="006E3C4A"/>
    <w:rsid w:val="006E43F2"/>
    <w:rsid w:val="006E45C4"/>
    <w:rsid w:val="006E49A4"/>
    <w:rsid w:val="006E5423"/>
    <w:rsid w:val="006E5E2F"/>
    <w:rsid w:val="006E6083"/>
    <w:rsid w:val="006E64ED"/>
    <w:rsid w:val="006E685C"/>
    <w:rsid w:val="006E6B9B"/>
    <w:rsid w:val="006E735A"/>
    <w:rsid w:val="006E7689"/>
    <w:rsid w:val="006E77C0"/>
    <w:rsid w:val="006E7A6B"/>
    <w:rsid w:val="006F02A2"/>
    <w:rsid w:val="006F041E"/>
    <w:rsid w:val="006F1028"/>
    <w:rsid w:val="006F1139"/>
    <w:rsid w:val="006F1172"/>
    <w:rsid w:val="006F17E0"/>
    <w:rsid w:val="006F1E3D"/>
    <w:rsid w:val="006F2022"/>
    <w:rsid w:val="006F22CA"/>
    <w:rsid w:val="006F32BE"/>
    <w:rsid w:val="006F45A8"/>
    <w:rsid w:val="006F4F5E"/>
    <w:rsid w:val="006F5896"/>
    <w:rsid w:val="006F5966"/>
    <w:rsid w:val="006F5BBF"/>
    <w:rsid w:val="006F5E80"/>
    <w:rsid w:val="006F625E"/>
    <w:rsid w:val="006F63BE"/>
    <w:rsid w:val="006F6631"/>
    <w:rsid w:val="006F68B4"/>
    <w:rsid w:val="006F68C7"/>
    <w:rsid w:val="006F694B"/>
    <w:rsid w:val="006F6A25"/>
    <w:rsid w:val="006F7255"/>
    <w:rsid w:val="006F7384"/>
    <w:rsid w:val="006F762B"/>
    <w:rsid w:val="006F7829"/>
    <w:rsid w:val="007002AF"/>
    <w:rsid w:val="007008C6"/>
    <w:rsid w:val="007009C5"/>
    <w:rsid w:val="00700A22"/>
    <w:rsid w:val="00700D01"/>
    <w:rsid w:val="00701189"/>
    <w:rsid w:val="00701194"/>
    <w:rsid w:val="00702764"/>
    <w:rsid w:val="007030B1"/>
    <w:rsid w:val="00703467"/>
    <w:rsid w:val="007037D6"/>
    <w:rsid w:val="00703BB7"/>
    <w:rsid w:val="00703E80"/>
    <w:rsid w:val="00703F19"/>
    <w:rsid w:val="00703FF2"/>
    <w:rsid w:val="007040C7"/>
    <w:rsid w:val="007042F9"/>
    <w:rsid w:val="007051FD"/>
    <w:rsid w:val="00705AE2"/>
    <w:rsid w:val="00705D87"/>
    <w:rsid w:val="00705E25"/>
    <w:rsid w:val="00706E38"/>
    <w:rsid w:val="007074AE"/>
    <w:rsid w:val="007078CF"/>
    <w:rsid w:val="007079D7"/>
    <w:rsid w:val="00710248"/>
    <w:rsid w:val="00710F57"/>
    <w:rsid w:val="007114E4"/>
    <w:rsid w:val="00712EB1"/>
    <w:rsid w:val="00713013"/>
    <w:rsid w:val="00713304"/>
    <w:rsid w:val="00714193"/>
    <w:rsid w:val="0071457B"/>
    <w:rsid w:val="0071471E"/>
    <w:rsid w:val="007151FB"/>
    <w:rsid w:val="00715209"/>
    <w:rsid w:val="00715408"/>
    <w:rsid w:val="00715675"/>
    <w:rsid w:val="00715761"/>
    <w:rsid w:val="00715BC3"/>
    <w:rsid w:val="00715BE3"/>
    <w:rsid w:val="00715DA6"/>
    <w:rsid w:val="00716953"/>
    <w:rsid w:val="00716DBE"/>
    <w:rsid w:val="00716E26"/>
    <w:rsid w:val="00717CEA"/>
    <w:rsid w:val="007209C4"/>
    <w:rsid w:val="00720DCF"/>
    <w:rsid w:val="00721466"/>
    <w:rsid w:val="00721767"/>
    <w:rsid w:val="00722640"/>
    <w:rsid w:val="007236D6"/>
    <w:rsid w:val="00725517"/>
    <w:rsid w:val="00725FDB"/>
    <w:rsid w:val="00726269"/>
    <w:rsid w:val="00726A44"/>
    <w:rsid w:val="00726ADA"/>
    <w:rsid w:val="00726DCE"/>
    <w:rsid w:val="00727027"/>
    <w:rsid w:val="0072771C"/>
    <w:rsid w:val="007300C9"/>
    <w:rsid w:val="00730469"/>
    <w:rsid w:val="007308F2"/>
    <w:rsid w:val="00730BFC"/>
    <w:rsid w:val="00730EA9"/>
    <w:rsid w:val="00732689"/>
    <w:rsid w:val="007331CB"/>
    <w:rsid w:val="007332C2"/>
    <w:rsid w:val="007338D3"/>
    <w:rsid w:val="0073394E"/>
    <w:rsid w:val="00734282"/>
    <w:rsid w:val="00734516"/>
    <w:rsid w:val="00734830"/>
    <w:rsid w:val="007348C9"/>
    <w:rsid w:val="00735000"/>
    <w:rsid w:val="00735194"/>
    <w:rsid w:val="00735A98"/>
    <w:rsid w:val="007363F6"/>
    <w:rsid w:val="00736723"/>
    <w:rsid w:val="00736886"/>
    <w:rsid w:val="00737047"/>
    <w:rsid w:val="00737485"/>
    <w:rsid w:val="007400CD"/>
    <w:rsid w:val="00740450"/>
    <w:rsid w:val="00740679"/>
    <w:rsid w:val="00740960"/>
    <w:rsid w:val="00741D08"/>
    <w:rsid w:val="00741FBC"/>
    <w:rsid w:val="00742B09"/>
    <w:rsid w:val="00743562"/>
    <w:rsid w:val="00743820"/>
    <w:rsid w:val="00743953"/>
    <w:rsid w:val="00743CCA"/>
    <w:rsid w:val="00743F05"/>
    <w:rsid w:val="0074428D"/>
    <w:rsid w:val="007445DD"/>
    <w:rsid w:val="00744760"/>
    <w:rsid w:val="00745D04"/>
    <w:rsid w:val="00746BBD"/>
    <w:rsid w:val="00746D29"/>
    <w:rsid w:val="00746E2A"/>
    <w:rsid w:val="00747745"/>
    <w:rsid w:val="0074787B"/>
    <w:rsid w:val="00751063"/>
    <w:rsid w:val="0075128A"/>
    <w:rsid w:val="00751E39"/>
    <w:rsid w:val="007525BD"/>
    <w:rsid w:val="00752F27"/>
    <w:rsid w:val="00753C47"/>
    <w:rsid w:val="007541A1"/>
    <w:rsid w:val="007541C8"/>
    <w:rsid w:val="00754BE2"/>
    <w:rsid w:val="0075501A"/>
    <w:rsid w:val="00755173"/>
    <w:rsid w:val="007557FE"/>
    <w:rsid w:val="00756B08"/>
    <w:rsid w:val="00756C0A"/>
    <w:rsid w:val="00757434"/>
    <w:rsid w:val="00757749"/>
    <w:rsid w:val="00757808"/>
    <w:rsid w:val="007579DC"/>
    <w:rsid w:val="00757DB7"/>
    <w:rsid w:val="0076051B"/>
    <w:rsid w:val="00760B1E"/>
    <w:rsid w:val="00760B4E"/>
    <w:rsid w:val="007614F7"/>
    <w:rsid w:val="0076183A"/>
    <w:rsid w:val="00762022"/>
    <w:rsid w:val="007622AC"/>
    <w:rsid w:val="007622B9"/>
    <w:rsid w:val="0076328D"/>
    <w:rsid w:val="00763577"/>
    <w:rsid w:val="00763657"/>
    <w:rsid w:val="00763FC4"/>
    <w:rsid w:val="0076529A"/>
    <w:rsid w:val="00765A3F"/>
    <w:rsid w:val="00765D34"/>
    <w:rsid w:val="00765E5C"/>
    <w:rsid w:val="00766796"/>
    <w:rsid w:val="00766DF6"/>
    <w:rsid w:val="007673D2"/>
    <w:rsid w:val="00767AEA"/>
    <w:rsid w:val="00770F37"/>
    <w:rsid w:val="007721CD"/>
    <w:rsid w:val="00772633"/>
    <w:rsid w:val="00772BCC"/>
    <w:rsid w:val="00772C95"/>
    <w:rsid w:val="00772E6E"/>
    <w:rsid w:val="007731D0"/>
    <w:rsid w:val="007733AF"/>
    <w:rsid w:val="007742F0"/>
    <w:rsid w:val="007742F8"/>
    <w:rsid w:val="0077499A"/>
    <w:rsid w:val="00774D88"/>
    <w:rsid w:val="007756A1"/>
    <w:rsid w:val="00775EA5"/>
    <w:rsid w:val="00776612"/>
    <w:rsid w:val="00776B98"/>
    <w:rsid w:val="00776E33"/>
    <w:rsid w:val="007771DB"/>
    <w:rsid w:val="00777CD9"/>
    <w:rsid w:val="00781391"/>
    <w:rsid w:val="00781734"/>
    <w:rsid w:val="00781820"/>
    <w:rsid w:val="00781DD8"/>
    <w:rsid w:val="0078222D"/>
    <w:rsid w:val="007829FA"/>
    <w:rsid w:val="00782B29"/>
    <w:rsid w:val="00782F04"/>
    <w:rsid w:val="00782FA5"/>
    <w:rsid w:val="0078363A"/>
    <w:rsid w:val="007836A7"/>
    <w:rsid w:val="00783FCB"/>
    <w:rsid w:val="00784B11"/>
    <w:rsid w:val="00785064"/>
    <w:rsid w:val="00785A34"/>
    <w:rsid w:val="00785DCE"/>
    <w:rsid w:val="007869F4"/>
    <w:rsid w:val="00787893"/>
    <w:rsid w:val="00791128"/>
    <w:rsid w:val="00791975"/>
    <w:rsid w:val="0079229E"/>
    <w:rsid w:val="00792A30"/>
    <w:rsid w:val="00793B02"/>
    <w:rsid w:val="00793C2B"/>
    <w:rsid w:val="00793FF8"/>
    <w:rsid w:val="0079489F"/>
    <w:rsid w:val="00794A8E"/>
    <w:rsid w:val="00795022"/>
    <w:rsid w:val="0079574D"/>
    <w:rsid w:val="00795769"/>
    <w:rsid w:val="00795A08"/>
    <w:rsid w:val="00795A2B"/>
    <w:rsid w:val="00795EFA"/>
    <w:rsid w:val="00796F8B"/>
    <w:rsid w:val="00797194"/>
    <w:rsid w:val="0079721A"/>
    <w:rsid w:val="007979D3"/>
    <w:rsid w:val="00797AD4"/>
    <w:rsid w:val="007A0158"/>
    <w:rsid w:val="007A06A5"/>
    <w:rsid w:val="007A14AC"/>
    <w:rsid w:val="007A16DF"/>
    <w:rsid w:val="007A1DAE"/>
    <w:rsid w:val="007A22CD"/>
    <w:rsid w:val="007A24CF"/>
    <w:rsid w:val="007A2EF7"/>
    <w:rsid w:val="007A3CC2"/>
    <w:rsid w:val="007A4D5C"/>
    <w:rsid w:val="007A5BE3"/>
    <w:rsid w:val="007A6A49"/>
    <w:rsid w:val="007A6E59"/>
    <w:rsid w:val="007A709D"/>
    <w:rsid w:val="007A7361"/>
    <w:rsid w:val="007A73C4"/>
    <w:rsid w:val="007B0634"/>
    <w:rsid w:val="007B1A53"/>
    <w:rsid w:val="007B1CFF"/>
    <w:rsid w:val="007B2257"/>
    <w:rsid w:val="007B2A7A"/>
    <w:rsid w:val="007B2B6F"/>
    <w:rsid w:val="007B3203"/>
    <w:rsid w:val="007B3C94"/>
    <w:rsid w:val="007B44CD"/>
    <w:rsid w:val="007B4633"/>
    <w:rsid w:val="007B56FE"/>
    <w:rsid w:val="007B606A"/>
    <w:rsid w:val="007B6411"/>
    <w:rsid w:val="007B6569"/>
    <w:rsid w:val="007B675C"/>
    <w:rsid w:val="007B67C6"/>
    <w:rsid w:val="007B6B4B"/>
    <w:rsid w:val="007B6EAE"/>
    <w:rsid w:val="007B6F0C"/>
    <w:rsid w:val="007B7A4D"/>
    <w:rsid w:val="007B7CC3"/>
    <w:rsid w:val="007B7F4F"/>
    <w:rsid w:val="007B7F9C"/>
    <w:rsid w:val="007C06D9"/>
    <w:rsid w:val="007C15CF"/>
    <w:rsid w:val="007C30BD"/>
    <w:rsid w:val="007C313F"/>
    <w:rsid w:val="007C4840"/>
    <w:rsid w:val="007C5629"/>
    <w:rsid w:val="007C573A"/>
    <w:rsid w:val="007C60C2"/>
    <w:rsid w:val="007C61B8"/>
    <w:rsid w:val="007C6A28"/>
    <w:rsid w:val="007C6EA4"/>
    <w:rsid w:val="007C7223"/>
    <w:rsid w:val="007C7713"/>
    <w:rsid w:val="007C79E9"/>
    <w:rsid w:val="007C7CF6"/>
    <w:rsid w:val="007D0AA5"/>
    <w:rsid w:val="007D18EA"/>
    <w:rsid w:val="007D1B27"/>
    <w:rsid w:val="007D1B9E"/>
    <w:rsid w:val="007D20B4"/>
    <w:rsid w:val="007D250D"/>
    <w:rsid w:val="007D3127"/>
    <w:rsid w:val="007D5BCB"/>
    <w:rsid w:val="007D5CBA"/>
    <w:rsid w:val="007D5CDE"/>
    <w:rsid w:val="007D5E48"/>
    <w:rsid w:val="007D6B76"/>
    <w:rsid w:val="007D6DB2"/>
    <w:rsid w:val="007D7675"/>
    <w:rsid w:val="007D7DD2"/>
    <w:rsid w:val="007D7DEA"/>
    <w:rsid w:val="007E07D8"/>
    <w:rsid w:val="007E12D3"/>
    <w:rsid w:val="007E22E7"/>
    <w:rsid w:val="007E2508"/>
    <w:rsid w:val="007E3602"/>
    <w:rsid w:val="007E384C"/>
    <w:rsid w:val="007E3C19"/>
    <w:rsid w:val="007E3E8C"/>
    <w:rsid w:val="007E4350"/>
    <w:rsid w:val="007E49EF"/>
    <w:rsid w:val="007E522F"/>
    <w:rsid w:val="007E5391"/>
    <w:rsid w:val="007E576E"/>
    <w:rsid w:val="007E58BD"/>
    <w:rsid w:val="007E5A29"/>
    <w:rsid w:val="007E5D6E"/>
    <w:rsid w:val="007E6147"/>
    <w:rsid w:val="007E6BC1"/>
    <w:rsid w:val="007E7D58"/>
    <w:rsid w:val="007E7FAC"/>
    <w:rsid w:val="007F012A"/>
    <w:rsid w:val="007F121B"/>
    <w:rsid w:val="007F230B"/>
    <w:rsid w:val="007F2815"/>
    <w:rsid w:val="007F36D5"/>
    <w:rsid w:val="007F3E4B"/>
    <w:rsid w:val="007F4179"/>
    <w:rsid w:val="007F424A"/>
    <w:rsid w:val="007F4900"/>
    <w:rsid w:val="007F4A13"/>
    <w:rsid w:val="007F53CE"/>
    <w:rsid w:val="007F56E2"/>
    <w:rsid w:val="007F5E32"/>
    <w:rsid w:val="007F65FC"/>
    <w:rsid w:val="007F67CC"/>
    <w:rsid w:val="007F695D"/>
    <w:rsid w:val="007F6A3E"/>
    <w:rsid w:val="007F7074"/>
    <w:rsid w:val="007F74C6"/>
    <w:rsid w:val="008004AD"/>
    <w:rsid w:val="00801730"/>
    <w:rsid w:val="0080197F"/>
    <w:rsid w:val="00801D5C"/>
    <w:rsid w:val="00801D66"/>
    <w:rsid w:val="00801D9F"/>
    <w:rsid w:val="0080235E"/>
    <w:rsid w:val="00803508"/>
    <w:rsid w:val="0080403F"/>
    <w:rsid w:val="00804454"/>
    <w:rsid w:val="008044E7"/>
    <w:rsid w:val="00805AEC"/>
    <w:rsid w:val="00805F15"/>
    <w:rsid w:val="0080621B"/>
    <w:rsid w:val="0080655A"/>
    <w:rsid w:val="00807447"/>
    <w:rsid w:val="008076C8"/>
    <w:rsid w:val="00807AC3"/>
    <w:rsid w:val="00810195"/>
    <w:rsid w:val="00810748"/>
    <w:rsid w:val="00810D91"/>
    <w:rsid w:val="00811636"/>
    <w:rsid w:val="00811803"/>
    <w:rsid w:val="008118CE"/>
    <w:rsid w:val="008130F3"/>
    <w:rsid w:val="00813241"/>
    <w:rsid w:val="0081339D"/>
    <w:rsid w:val="0081354B"/>
    <w:rsid w:val="00813E2C"/>
    <w:rsid w:val="00813FAE"/>
    <w:rsid w:val="008141B6"/>
    <w:rsid w:val="008149FC"/>
    <w:rsid w:val="00814EE5"/>
    <w:rsid w:val="00815323"/>
    <w:rsid w:val="0081568E"/>
    <w:rsid w:val="00815D2B"/>
    <w:rsid w:val="0081619F"/>
    <w:rsid w:val="00816562"/>
    <w:rsid w:val="008173C1"/>
    <w:rsid w:val="00817DC2"/>
    <w:rsid w:val="00817E48"/>
    <w:rsid w:val="00820333"/>
    <w:rsid w:val="00820B54"/>
    <w:rsid w:val="008211D7"/>
    <w:rsid w:val="008211F0"/>
    <w:rsid w:val="008213D4"/>
    <w:rsid w:val="00821918"/>
    <w:rsid w:val="00821C84"/>
    <w:rsid w:val="00822FAE"/>
    <w:rsid w:val="008234C4"/>
    <w:rsid w:val="00823599"/>
    <w:rsid w:val="00824075"/>
    <w:rsid w:val="008246BD"/>
    <w:rsid w:val="00824FF1"/>
    <w:rsid w:val="008255C7"/>
    <w:rsid w:val="00825C5A"/>
    <w:rsid w:val="008279C6"/>
    <w:rsid w:val="0083118F"/>
    <w:rsid w:val="00831A98"/>
    <w:rsid w:val="00831D5E"/>
    <w:rsid w:val="00832A72"/>
    <w:rsid w:val="00832D12"/>
    <w:rsid w:val="00833008"/>
    <w:rsid w:val="008332BC"/>
    <w:rsid w:val="0083353A"/>
    <w:rsid w:val="00833709"/>
    <w:rsid w:val="00833A97"/>
    <w:rsid w:val="00833EBB"/>
    <w:rsid w:val="008347E7"/>
    <w:rsid w:val="0083490C"/>
    <w:rsid w:val="00834F15"/>
    <w:rsid w:val="00836988"/>
    <w:rsid w:val="008369FA"/>
    <w:rsid w:val="00836EF6"/>
    <w:rsid w:val="008371F0"/>
    <w:rsid w:val="0083780D"/>
    <w:rsid w:val="00840661"/>
    <w:rsid w:val="00840783"/>
    <w:rsid w:val="008414A7"/>
    <w:rsid w:val="00841E20"/>
    <w:rsid w:val="0084201F"/>
    <w:rsid w:val="008433D5"/>
    <w:rsid w:val="00844227"/>
    <w:rsid w:val="008449D8"/>
    <w:rsid w:val="00844B48"/>
    <w:rsid w:val="00844F50"/>
    <w:rsid w:val="008450E0"/>
    <w:rsid w:val="00845481"/>
    <w:rsid w:val="008454B6"/>
    <w:rsid w:val="0084559A"/>
    <w:rsid w:val="00845EA1"/>
    <w:rsid w:val="008463A9"/>
    <w:rsid w:val="00847288"/>
    <w:rsid w:val="00847B2C"/>
    <w:rsid w:val="00847D7D"/>
    <w:rsid w:val="00850453"/>
    <w:rsid w:val="0085114F"/>
    <w:rsid w:val="008517BA"/>
    <w:rsid w:val="008524C5"/>
    <w:rsid w:val="0085252A"/>
    <w:rsid w:val="00852702"/>
    <w:rsid w:val="008528EB"/>
    <w:rsid w:val="00852AE8"/>
    <w:rsid w:val="00853155"/>
    <w:rsid w:val="00853161"/>
    <w:rsid w:val="00854923"/>
    <w:rsid w:val="008549B5"/>
    <w:rsid w:val="00854B96"/>
    <w:rsid w:val="00855630"/>
    <w:rsid w:val="0085607A"/>
    <w:rsid w:val="00856B42"/>
    <w:rsid w:val="00856B8F"/>
    <w:rsid w:val="00857CD4"/>
    <w:rsid w:val="00857CD5"/>
    <w:rsid w:val="00860CE6"/>
    <w:rsid w:val="008612C1"/>
    <w:rsid w:val="00861BF1"/>
    <w:rsid w:val="0086265B"/>
    <w:rsid w:val="0086267D"/>
    <w:rsid w:val="00863157"/>
    <w:rsid w:val="00863757"/>
    <w:rsid w:val="008641DE"/>
    <w:rsid w:val="00864804"/>
    <w:rsid w:val="008667B1"/>
    <w:rsid w:val="00866DBA"/>
    <w:rsid w:val="00866F1A"/>
    <w:rsid w:val="00867474"/>
    <w:rsid w:val="00867A28"/>
    <w:rsid w:val="0087028E"/>
    <w:rsid w:val="008710DF"/>
    <w:rsid w:val="00871FC0"/>
    <w:rsid w:val="00872568"/>
    <w:rsid w:val="008728EE"/>
    <w:rsid w:val="00872952"/>
    <w:rsid w:val="00872AF1"/>
    <w:rsid w:val="00872D95"/>
    <w:rsid w:val="00873B43"/>
    <w:rsid w:val="00873BF5"/>
    <w:rsid w:val="008744CB"/>
    <w:rsid w:val="00874A15"/>
    <w:rsid w:val="008766DE"/>
    <w:rsid w:val="00876953"/>
    <w:rsid w:val="00876C1B"/>
    <w:rsid w:val="008772EE"/>
    <w:rsid w:val="008773B7"/>
    <w:rsid w:val="00877561"/>
    <w:rsid w:val="00877DC8"/>
    <w:rsid w:val="008807D8"/>
    <w:rsid w:val="008811A7"/>
    <w:rsid w:val="008812D5"/>
    <w:rsid w:val="0088235F"/>
    <w:rsid w:val="008829A2"/>
    <w:rsid w:val="00882C06"/>
    <w:rsid w:val="00882E4C"/>
    <w:rsid w:val="00882E65"/>
    <w:rsid w:val="00883623"/>
    <w:rsid w:val="008842CC"/>
    <w:rsid w:val="0088435E"/>
    <w:rsid w:val="008851B1"/>
    <w:rsid w:val="0088522B"/>
    <w:rsid w:val="008853C5"/>
    <w:rsid w:val="00885BAE"/>
    <w:rsid w:val="008861C9"/>
    <w:rsid w:val="008864F6"/>
    <w:rsid w:val="00886764"/>
    <w:rsid w:val="008869CD"/>
    <w:rsid w:val="00886D20"/>
    <w:rsid w:val="00886F60"/>
    <w:rsid w:val="008877EC"/>
    <w:rsid w:val="0089023F"/>
    <w:rsid w:val="00890921"/>
    <w:rsid w:val="008917F0"/>
    <w:rsid w:val="00891DC9"/>
    <w:rsid w:val="00891FD3"/>
    <w:rsid w:val="00892201"/>
    <w:rsid w:val="008923DF"/>
    <w:rsid w:val="008923E6"/>
    <w:rsid w:val="00892409"/>
    <w:rsid w:val="00892A81"/>
    <w:rsid w:val="00893050"/>
    <w:rsid w:val="008932FD"/>
    <w:rsid w:val="0089338E"/>
    <w:rsid w:val="00893424"/>
    <w:rsid w:val="008936E8"/>
    <w:rsid w:val="00893AAE"/>
    <w:rsid w:val="00894342"/>
    <w:rsid w:val="0089434F"/>
    <w:rsid w:val="00894766"/>
    <w:rsid w:val="00894F86"/>
    <w:rsid w:val="0089514B"/>
    <w:rsid w:val="00895946"/>
    <w:rsid w:val="008960A1"/>
    <w:rsid w:val="008960B4"/>
    <w:rsid w:val="0089632D"/>
    <w:rsid w:val="00897124"/>
    <w:rsid w:val="0089762A"/>
    <w:rsid w:val="008978C2"/>
    <w:rsid w:val="00897CFF"/>
    <w:rsid w:val="00897D28"/>
    <w:rsid w:val="008A0673"/>
    <w:rsid w:val="008A13AB"/>
    <w:rsid w:val="008A159A"/>
    <w:rsid w:val="008A1712"/>
    <w:rsid w:val="008A19C5"/>
    <w:rsid w:val="008A28CE"/>
    <w:rsid w:val="008A2A0E"/>
    <w:rsid w:val="008A31CE"/>
    <w:rsid w:val="008A39A7"/>
    <w:rsid w:val="008A424E"/>
    <w:rsid w:val="008A493B"/>
    <w:rsid w:val="008A5125"/>
    <w:rsid w:val="008A5333"/>
    <w:rsid w:val="008A533C"/>
    <w:rsid w:val="008A6752"/>
    <w:rsid w:val="008A7B55"/>
    <w:rsid w:val="008B0152"/>
    <w:rsid w:val="008B0454"/>
    <w:rsid w:val="008B0BF4"/>
    <w:rsid w:val="008B0D40"/>
    <w:rsid w:val="008B124E"/>
    <w:rsid w:val="008B136A"/>
    <w:rsid w:val="008B1405"/>
    <w:rsid w:val="008B1992"/>
    <w:rsid w:val="008B1D38"/>
    <w:rsid w:val="008B32E8"/>
    <w:rsid w:val="008B3FC5"/>
    <w:rsid w:val="008B47F6"/>
    <w:rsid w:val="008B746D"/>
    <w:rsid w:val="008B768C"/>
    <w:rsid w:val="008B7709"/>
    <w:rsid w:val="008C0470"/>
    <w:rsid w:val="008C088C"/>
    <w:rsid w:val="008C0959"/>
    <w:rsid w:val="008C0B85"/>
    <w:rsid w:val="008C1116"/>
    <w:rsid w:val="008C1135"/>
    <w:rsid w:val="008C124C"/>
    <w:rsid w:val="008C20AB"/>
    <w:rsid w:val="008C2187"/>
    <w:rsid w:val="008C25D1"/>
    <w:rsid w:val="008C2911"/>
    <w:rsid w:val="008C3145"/>
    <w:rsid w:val="008C3A2F"/>
    <w:rsid w:val="008C3C43"/>
    <w:rsid w:val="008C3E71"/>
    <w:rsid w:val="008C5A5C"/>
    <w:rsid w:val="008C5B13"/>
    <w:rsid w:val="008C5BD1"/>
    <w:rsid w:val="008C5CF0"/>
    <w:rsid w:val="008C5D24"/>
    <w:rsid w:val="008C6377"/>
    <w:rsid w:val="008C7AC6"/>
    <w:rsid w:val="008C7CF0"/>
    <w:rsid w:val="008D0E97"/>
    <w:rsid w:val="008D2054"/>
    <w:rsid w:val="008D2920"/>
    <w:rsid w:val="008D2A81"/>
    <w:rsid w:val="008D31B9"/>
    <w:rsid w:val="008D40AF"/>
    <w:rsid w:val="008D43B4"/>
    <w:rsid w:val="008D6E22"/>
    <w:rsid w:val="008D6E37"/>
    <w:rsid w:val="008D7830"/>
    <w:rsid w:val="008D7E6B"/>
    <w:rsid w:val="008E083D"/>
    <w:rsid w:val="008E0B51"/>
    <w:rsid w:val="008E1452"/>
    <w:rsid w:val="008E1794"/>
    <w:rsid w:val="008E1B67"/>
    <w:rsid w:val="008E1DE3"/>
    <w:rsid w:val="008E2627"/>
    <w:rsid w:val="008E40F1"/>
    <w:rsid w:val="008E4120"/>
    <w:rsid w:val="008E4178"/>
    <w:rsid w:val="008E4CC2"/>
    <w:rsid w:val="008E52CE"/>
    <w:rsid w:val="008E58FA"/>
    <w:rsid w:val="008E77A0"/>
    <w:rsid w:val="008E7979"/>
    <w:rsid w:val="008E7D9F"/>
    <w:rsid w:val="008F0B91"/>
    <w:rsid w:val="008F2304"/>
    <w:rsid w:val="008F2FA5"/>
    <w:rsid w:val="008F44A1"/>
    <w:rsid w:val="008F45CF"/>
    <w:rsid w:val="008F535A"/>
    <w:rsid w:val="008F5819"/>
    <w:rsid w:val="008F64C1"/>
    <w:rsid w:val="008F6D9C"/>
    <w:rsid w:val="008F75D8"/>
    <w:rsid w:val="008F7FFC"/>
    <w:rsid w:val="00900B15"/>
    <w:rsid w:val="00900F27"/>
    <w:rsid w:val="00901975"/>
    <w:rsid w:val="00901EF3"/>
    <w:rsid w:val="00902AF3"/>
    <w:rsid w:val="00902C80"/>
    <w:rsid w:val="00903BE9"/>
    <w:rsid w:val="00903D1F"/>
    <w:rsid w:val="00903F59"/>
    <w:rsid w:val="0090438F"/>
    <w:rsid w:val="0090464B"/>
    <w:rsid w:val="00904E0D"/>
    <w:rsid w:val="00905D70"/>
    <w:rsid w:val="00906061"/>
    <w:rsid w:val="009067E9"/>
    <w:rsid w:val="009078BC"/>
    <w:rsid w:val="00910169"/>
    <w:rsid w:val="009104E4"/>
    <w:rsid w:val="00910606"/>
    <w:rsid w:val="00910732"/>
    <w:rsid w:val="00910B34"/>
    <w:rsid w:val="00912489"/>
    <w:rsid w:val="0091251A"/>
    <w:rsid w:val="00913374"/>
    <w:rsid w:val="009135E9"/>
    <w:rsid w:val="00913916"/>
    <w:rsid w:val="00913C4E"/>
    <w:rsid w:val="0091416C"/>
    <w:rsid w:val="009143A2"/>
    <w:rsid w:val="00914435"/>
    <w:rsid w:val="00915510"/>
    <w:rsid w:val="00915514"/>
    <w:rsid w:val="00915A0C"/>
    <w:rsid w:val="009162BB"/>
    <w:rsid w:val="009168FD"/>
    <w:rsid w:val="00916FA5"/>
    <w:rsid w:val="009173A6"/>
    <w:rsid w:val="0091759C"/>
    <w:rsid w:val="0092114C"/>
    <w:rsid w:val="009216DC"/>
    <w:rsid w:val="009224E3"/>
    <w:rsid w:val="00922F75"/>
    <w:rsid w:val="00923FF5"/>
    <w:rsid w:val="00924572"/>
    <w:rsid w:val="009248FF"/>
    <w:rsid w:val="0092523F"/>
    <w:rsid w:val="00925708"/>
    <w:rsid w:val="0092609C"/>
    <w:rsid w:val="0092655C"/>
    <w:rsid w:val="00926946"/>
    <w:rsid w:val="0092713E"/>
    <w:rsid w:val="0092740D"/>
    <w:rsid w:val="009276CE"/>
    <w:rsid w:val="0092782A"/>
    <w:rsid w:val="00927AFC"/>
    <w:rsid w:val="00927C71"/>
    <w:rsid w:val="009300AB"/>
    <w:rsid w:val="00930557"/>
    <w:rsid w:val="00930813"/>
    <w:rsid w:val="0093169D"/>
    <w:rsid w:val="00931874"/>
    <w:rsid w:val="00932440"/>
    <w:rsid w:val="0093278E"/>
    <w:rsid w:val="009336B4"/>
    <w:rsid w:val="009336BB"/>
    <w:rsid w:val="009336BE"/>
    <w:rsid w:val="009343B7"/>
    <w:rsid w:val="009348A3"/>
    <w:rsid w:val="00934909"/>
    <w:rsid w:val="009351A3"/>
    <w:rsid w:val="009351BD"/>
    <w:rsid w:val="00935B22"/>
    <w:rsid w:val="009360A0"/>
    <w:rsid w:val="00936C54"/>
    <w:rsid w:val="00940085"/>
    <w:rsid w:val="009404E4"/>
    <w:rsid w:val="00940A1A"/>
    <w:rsid w:val="00940F9C"/>
    <w:rsid w:val="009415C0"/>
    <w:rsid w:val="00941B58"/>
    <w:rsid w:val="00942B06"/>
    <w:rsid w:val="009434EC"/>
    <w:rsid w:val="00943DA4"/>
    <w:rsid w:val="0094405A"/>
    <w:rsid w:val="00944AA6"/>
    <w:rsid w:val="00944C2D"/>
    <w:rsid w:val="00945746"/>
    <w:rsid w:val="009459E1"/>
    <w:rsid w:val="0094677D"/>
    <w:rsid w:val="00946C00"/>
    <w:rsid w:val="00946FBB"/>
    <w:rsid w:val="00947716"/>
    <w:rsid w:val="00950722"/>
    <w:rsid w:val="00950777"/>
    <w:rsid w:val="0095133D"/>
    <w:rsid w:val="0095277E"/>
    <w:rsid w:val="0095293D"/>
    <w:rsid w:val="00952F96"/>
    <w:rsid w:val="0095384E"/>
    <w:rsid w:val="00953A05"/>
    <w:rsid w:val="00954EA9"/>
    <w:rsid w:val="009550B4"/>
    <w:rsid w:val="00955582"/>
    <w:rsid w:val="00955A35"/>
    <w:rsid w:val="00955EAD"/>
    <w:rsid w:val="0095626B"/>
    <w:rsid w:val="00956A8E"/>
    <w:rsid w:val="00956E33"/>
    <w:rsid w:val="0095718D"/>
    <w:rsid w:val="0095780D"/>
    <w:rsid w:val="009605D8"/>
    <w:rsid w:val="00960F6E"/>
    <w:rsid w:val="00961854"/>
    <w:rsid w:val="00961D05"/>
    <w:rsid w:val="00962A90"/>
    <w:rsid w:val="00964EAE"/>
    <w:rsid w:val="00965848"/>
    <w:rsid w:val="009659DF"/>
    <w:rsid w:val="00966311"/>
    <w:rsid w:val="00966392"/>
    <w:rsid w:val="00966B72"/>
    <w:rsid w:val="00966ED5"/>
    <w:rsid w:val="0096704C"/>
    <w:rsid w:val="00967808"/>
    <w:rsid w:val="00967AF4"/>
    <w:rsid w:val="00967B18"/>
    <w:rsid w:val="009707AA"/>
    <w:rsid w:val="00970997"/>
    <w:rsid w:val="00970F92"/>
    <w:rsid w:val="009714A8"/>
    <w:rsid w:val="009731D8"/>
    <w:rsid w:val="00973332"/>
    <w:rsid w:val="00973B63"/>
    <w:rsid w:val="009746FB"/>
    <w:rsid w:val="00974D34"/>
    <w:rsid w:val="00974E69"/>
    <w:rsid w:val="00975022"/>
    <w:rsid w:val="009752FF"/>
    <w:rsid w:val="009753BF"/>
    <w:rsid w:val="009755B1"/>
    <w:rsid w:val="0097661D"/>
    <w:rsid w:val="00977D2D"/>
    <w:rsid w:val="00977D9B"/>
    <w:rsid w:val="0098023C"/>
    <w:rsid w:val="0098082E"/>
    <w:rsid w:val="00980A95"/>
    <w:rsid w:val="009810FA"/>
    <w:rsid w:val="00981550"/>
    <w:rsid w:val="009816A5"/>
    <w:rsid w:val="00981C53"/>
    <w:rsid w:val="009831CD"/>
    <w:rsid w:val="009839DB"/>
    <w:rsid w:val="00984C1D"/>
    <w:rsid w:val="00984EB4"/>
    <w:rsid w:val="009856D9"/>
    <w:rsid w:val="00986903"/>
    <w:rsid w:val="00986E93"/>
    <w:rsid w:val="009873AB"/>
    <w:rsid w:val="009878F8"/>
    <w:rsid w:val="00987DF0"/>
    <w:rsid w:val="0099014D"/>
    <w:rsid w:val="00990B62"/>
    <w:rsid w:val="0099113D"/>
    <w:rsid w:val="00991629"/>
    <w:rsid w:val="00991CBA"/>
    <w:rsid w:val="00991EB0"/>
    <w:rsid w:val="00992278"/>
    <w:rsid w:val="00992645"/>
    <w:rsid w:val="00992F21"/>
    <w:rsid w:val="009938A3"/>
    <w:rsid w:val="009939DF"/>
    <w:rsid w:val="00993CC4"/>
    <w:rsid w:val="00993F71"/>
    <w:rsid w:val="00994058"/>
    <w:rsid w:val="00994130"/>
    <w:rsid w:val="0099416F"/>
    <w:rsid w:val="0099486B"/>
    <w:rsid w:val="0099513E"/>
    <w:rsid w:val="009955C3"/>
    <w:rsid w:val="0099585E"/>
    <w:rsid w:val="00995B2B"/>
    <w:rsid w:val="00995D17"/>
    <w:rsid w:val="00996796"/>
    <w:rsid w:val="00997F44"/>
    <w:rsid w:val="009A0EB0"/>
    <w:rsid w:val="009A0EDA"/>
    <w:rsid w:val="009A1474"/>
    <w:rsid w:val="009A15CC"/>
    <w:rsid w:val="009A1605"/>
    <w:rsid w:val="009A16ED"/>
    <w:rsid w:val="009A2460"/>
    <w:rsid w:val="009A278D"/>
    <w:rsid w:val="009A2813"/>
    <w:rsid w:val="009A29F8"/>
    <w:rsid w:val="009A2BB2"/>
    <w:rsid w:val="009A2BF2"/>
    <w:rsid w:val="009A2EFD"/>
    <w:rsid w:val="009A32DA"/>
    <w:rsid w:val="009A3AC6"/>
    <w:rsid w:val="009A3F10"/>
    <w:rsid w:val="009A4630"/>
    <w:rsid w:val="009A4692"/>
    <w:rsid w:val="009A477C"/>
    <w:rsid w:val="009A4968"/>
    <w:rsid w:val="009A5184"/>
    <w:rsid w:val="009A59AE"/>
    <w:rsid w:val="009A5E85"/>
    <w:rsid w:val="009A5ECD"/>
    <w:rsid w:val="009A67F3"/>
    <w:rsid w:val="009A6C45"/>
    <w:rsid w:val="009A729A"/>
    <w:rsid w:val="009A75BE"/>
    <w:rsid w:val="009A7654"/>
    <w:rsid w:val="009A7B9B"/>
    <w:rsid w:val="009B0174"/>
    <w:rsid w:val="009B079B"/>
    <w:rsid w:val="009B09D5"/>
    <w:rsid w:val="009B1C79"/>
    <w:rsid w:val="009B1D87"/>
    <w:rsid w:val="009B24EC"/>
    <w:rsid w:val="009B2C2A"/>
    <w:rsid w:val="009B2FAE"/>
    <w:rsid w:val="009B3019"/>
    <w:rsid w:val="009B32F6"/>
    <w:rsid w:val="009B36F1"/>
    <w:rsid w:val="009B405F"/>
    <w:rsid w:val="009B4179"/>
    <w:rsid w:val="009B41B3"/>
    <w:rsid w:val="009B4BB4"/>
    <w:rsid w:val="009B4BD7"/>
    <w:rsid w:val="009B51E7"/>
    <w:rsid w:val="009B5746"/>
    <w:rsid w:val="009B61CD"/>
    <w:rsid w:val="009B61F1"/>
    <w:rsid w:val="009B652B"/>
    <w:rsid w:val="009B722F"/>
    <w:rsid w:val="009B7598"/>
    <w:rsid w:val="009B781F"/>
    <w:rsid w:val="009C104E"/>
    <w:rsid w:val="009C1A1B"/>
    <w:rsid w:val="009C1EB1"/>
    <w:rsid w:val="009C233A"/>
    <w:rsid w:val="009C2FDF"/>
    <w:rsid w:val="009C30A1"/>
    <w:rsid w:val="009C3135"/>
    <w:rsid w:val="009C3691"/>
    <w:rsid w:val="009C38D3"/>
    <w:rsid w:val="009C40FF"/>
    <w:rsid w:val="009C5280"/>
    <w:rsid w:val="009C52A4"/>
    <w:rsid w:val="009C571F"/>
    <w:rsid w:val="009C6003"/>
    <w:rsid w:val="009C60F2"/>
    <w:rsid w:val="009C6642"/>
    <w:rsid w:val="009C6BA2"/>
    <w:rsid w:val="009C753F"/>
    <w:rsid w:val="009C7DB0"/>
    <w:rsid w:val="009C7F7F"/>
    <w:rsid w:val="009D0002"/>
    <w:rsid w:val="009D02CD"/>
    <w:rsid w:val="009D0322"/>
    <w:rsid w:val="009D067C"/>
    <w:rsid w:val="009D1540"/>
    <w:rsid w:val="009D1C7E"/>
    <w:rsid w:val="009D1DC5"/>
    <w:rsid w:val="009D20DD"/>
    <w:rsid w:val="009D2163"/>
    <w:rsid w:val="009D224A"/>
    <w:rsid w:val="009D2A10"/>
    <w:rsid w:val="009D2A39"/>
    <w:rsid w:val="009D2F9B"/>
    <w:rsid w:val="009D34F9"/>
    <w:rsid w:val="009D47AA"/>
    <w:rsid w:val="009D4D02"/>
    <w:rsid w:val="009D4D66"/>
    <w:rsid w:val="009D50DF"/>
    <w:rsid w:val="009D59F5"/>
    <w:rsid w:val="009D5D30"/>
    <w:rsid w:val="009D5F6F"/>
    <w:rsid w:val="009D620E"/>
    <w:rsid w:val="009D6F88"/>
    <w:rsid w:val="009D7075"/>
    <w:rsid w:val="009D7163"/>
    <w:rsid w:val="009D766B"/>
    <w:rsid w:val="009D7C0B"/>
    <w:rsid w:val="009E03AD"/>
    <w:rsid w:val="009E0DEA"/>
    <w:rsid w:val="009E1538"/>
    <w:rsid w:val="009E15CF"/>
    <w:rsid w:val="009E1BD3"/>
    <w:rsid w:val="009E1E29"/>
    <w:rsid w:val="009E28D7"/>
    <w:rsid w:val="009E296F"/>
    <w:rsid w:val="009E2C1D"/>
    <w:rsid w:val="009E324D"/>
    <w:rsid w:val="009E34D2"/>
    <w:rsid w:val="009E3F02"/>
    <w:rsid w:val="009E41F8"/>
    <w:rsid w:val="009E45A2"/>
    <w:rsid w:val="009E58E2"/>
    <w:rsid w:val="009E5E79"/>
    <w:rsid w:val="009E5FC2"/>
    <w:rsid w:val="009E684C"/>
    <w:rsid w:val="009E6D34"/>
    <w:rsid w:val="009E6E98"/>
    <w:rsid w:val="009E7258"/>
    <w:rsid w:val="009E779D"/>
    <w:rsid w:val="009E7BD4"/>
    <w:rsid w:val="009E7D79"/>
    <w:rsid w:val="009F08F0"/>
    <w:rsid w:val="009F0FD2"/>
    <w:rsid w:val="009F1471"/>
    <w:rsid w:val="009F270D"/>
    <w:rsid w:val="009F3916"/>
    <w:rsid w:val="009F3E3B"/>
    <w:rsid w:val="009F514A"/>
    <w:rsid w:val="009F51E6"/>
    <w:rsid w:val="009F5341"/>
    <w:rsid w:val="009F55BC"/>
    <w:rsid w:val="009F57FB"/>
    <w:rsid w:val="009F58D0"/>
    <w:rsid w:val="009F5D7B"/>
    <w:rsid w:val="009F6098"/>
    <w:rsid w:val="009F63C7"/>
    <w:rsid w:val="009F64ED"/>
    <w:rsid w:val="009F7431"/>
    <w:rsid w:val="009F7BA5"/>
    <w:rsid w:val="009F7BBF"/>
    <w:rsid w:val="009F7F1C"/>
    <w:rsid w:val="009F7FCE"/>
    <w:rsid w:val="00A00318"/>
    <w:rsid w:val="00A0093C"/>
    <w:rsid w:val="00A0158D"/>
    <w:rsid w:val="00A01DA5"/>
    <w:rsid w:val="00A01F81"/>
    <w:rsid w:val="00A024B1"/>
    <w:rsid w:val="00A02766"/>
    <w:rsid w:val="00A0370D"/>
    <w:rsid w:val="00A03713"/>
    <w:rsid w:val="00A03DEE"/>
    <w:rsid w:val="00A048A5"/>
    <w:rsid w:val="00A04EDB"/>
    <w:rsid w:val="00A05B97"/>
    <w:rsid w:val="00A0625E"/>
    <w:rsid w:val="00A06365"/>
    <w:rsid w:val="00A06A62"/>
    <w:rsid w:val="00A0713D"/>
    <w:rsid w:val="00A1082A"/>
    <w:rsid w:val="00A108C4"/>
    <w:rsid w:val="00A10BBD"/>
    <w:rsid w:val="00A113E8"/>
    <w:rsid w:val="00A11A8C"/>
    <w:rsid w:val="00A1263C"/>
    <w:rsid w:val="00A1273D"/>
    <w:rsid w:val="00A16A21"/>
    <w:rsid w:val="00A171DF"/>
    <w:rsid w:val="00A17335"/>
    <w:rsid w:val="00A17C56"/>
    <w:rsid w:val="00A20235"/>
    <w:rsid w:val="00A20A6F"/>
    <w:rsid w:val="00A21527"/>
    <w:rsid w:val="00A218EF"/>
    <w:rsid w:val="00A2309D"/>
    <w:rsid w:val="00A23100"/>
    <w:rsid w:val="00A2346A"/>
    <w:rsid w:val="00A23815"/>
    <w:rsid w:val="00A246A7"/>
    <w:rsid w:val="00A254ED"/>
    <w:rsid w:val="00A2576B"/>
    <w:rsid w:val="00A25AA0"/>
    <w:rsid w:val="00A26299"/>
    <w:rsid w:val="00A276B8"/>
    <w:rsid w:val="00A278B5"/>
    <w:rsid w:val="00A27E49"/>
    <w:rsid w:val="00A27F16"/>
    <w:rsid w:val="00A30C5E"/>
    <w:rsid w:val="00A30CCA"/>
    <w:rsid w:val="00A311FD"/>
    <w:rsid w:val="00A32120"/>
    <w:rsid w:val="00A322C2"/>
    <w:rsid w:val="00A3240D"/>
    <w:rsid w:val="00A327BB"/>
    <w:rsid w:val="00A329D8"/>
    <w:rsid w:val="00A32C13"/>
    <w:rsid w:val="00A331D6"/>
    <w:rsid w:val="00A33848"/>
    <w:rsid w:val="00A34022"/>
    <w:rsid w:val="00A348FD"/>
    <w:rsid w:val="00A35889"/>
    <w:rsid w:val="00A365B1"/>
    <w:rsid w:val="00A366A9"/>
    <w:rsid w:val="00A367AA"/>
    <w:rsid w:val="00A37783"/>
    <w:rsid w:val="00A37AAA"/>
    <w:rsid w:val="00A37C37"/>
    <w:rsid w:val="00A37FAA"/>
    <w:rsid w:val="00A407FC"/>
    <w:rsid w:val="00A4104B"/>
    <w:rsid w:val="00A41FB1"/>
    <w:rsid w:val="00A422C5"/>
    <w:rsid w:val="00A425EB"/>
    <w:rsid w:val="00A42E11"/>
    <w:rsid w:val="00A430E5"/>
    <w:rsid w:val="00A431BB"/>
    <w:rsid w:val="00A434FB"/>
    <w:rsid w:val="00A43C7D"/>
    <w:rsid w:val="00A446A6"/>
    <w:rsid w:val="00A44B9D"/>
    <w:rsid w:val="00A45C0A"/>
    <w:rsid w:val="00A45FF7"/>
    <w:rsid w:val="00A46989"/>
    <w:rsid w:val="00A469BB"/>
    <w:rsid w:val="00A46F27"/>
    <w:rsid w:val="00A4722D"/>
    <w:rsid w:val="00A47D25"/>
    <w:rsid w:val="00A47EE5"/>
    <w:rsid w:val="00A505A3"/>
    <w:rsid w:val="00A506EC"/>
    <w:rsid w:val="00A50BE6"/>
    <w:rsid w:val="00A510C0"/>
    <w:rsid w:val="00A51624"/>
    <w:rsid w:val="00A51F89"/>
    <w:rsid w:val="00A52861"/>
    <w:rsid w:val="00A52C4B"/>
    <w:rsid w:val="00A53B51"/>
    <w:rsid w:val="00A53E06"/>
    <w:rsid w:val="00A53FD7"/>
    <w:rsid w:val="00A5409C"/>
    <w:rsid w:val="00A54239"/>
    <w:rsid w:val="00A55576"/>
    <w:rsid w:val="00A557CB"/>
    <w:rsid w:val="00A55D70"/>
    <w:rsid w:val="00A561C3"/>
    <w:rsid w:val="00A56861"/>
    <w:rsid w:val="00A57953"/>
    <w:rsid w:val="00A57B13"/>
    <w:rsid w:val="00A57D9D"/>
    <w:rsid w:val="00A607BA"/>
    <w:rsid w:val="00A61027"/>
    <w:rsid w:val="00A6113B"/>
    <w:rsid w:val="00A61335"/>
    <w:rsid w:val="00A614C0"/>
    <w:rsid w:val="00A61697"/>
    <w:rsid w:val="00A61F61"/>
    <w:rsid w:val="00A622C6"/>
    <w:rsid w:val="00A62D1D"/>
    <w:rsid w:val="00A63658"/>
    <w:rsid w:val="00A637EF"/>
    <w:rsid w:val="00A63DD6"/>
    <w:rsid w:val="00A645B2"/>
    <w:rsid w:val="00A6481E"/>
    <w:rsid w:val="00A6534C"/>
    <w:rsid w:val="00A658D8"/>
    <w:rsid w:val="00A6596C"/>
    <w:rsid w:val="00A65DE1"/>
    <w:rsid w:val="00A65F31"/>
    <w:rsid w:val="00A6605C"/>
    <w:rsid w:val="00A66A2A"/>
    <w:rsid w:val="00A6769F"/>
    <w:rsid w:val="00A678ED"/>
    <w:rsid w:val="00A67C40"/>
    <w:rsid w:val="00A67D2D"/>
    <w:rsid w:val="00A700A4"/>
    <w:rsid w:val="00A7080C"/>
    <w:rsid w:val="00A710A5"/>
    <w:rsid w:val="00A710F3"/>
    <w:rsid w:val="00A711BC"/>
    <w:rsid w:val="00A71B31"/>
    <w:rsid w:val="00A71D03"/>
    <w:rsid w:val="00A72C14"/>
    <w:rsid w:val="00A7388F"/>
    <w:rsid w:val="00A74B55"/>
    <w:rsid w:val="00A75044"/>
    <w:rsid w:val="00A75396"/>
    <w:rsid w:val="00A7684E"/>
    <w:rsid w:val="00A7785C"/>
    <w:rsid w:val="00A8128C"/>
    <w:rsid w:val="00A81506"/>
    <w:rsid w:val="00A82DB2"/>
    <w:rsid w:val="00A82FFD"/>
    <w:rsid w:val="00A83756"/>
    <w:rsid w:val="00A84971"/>
    <w:rsid w:val="00A84D13"/>
    <w:rsid w:val="00A85092"/>
    <w:rsid w:val="00A85220"/>
    <w:rsid w:val="00A85D67"/>
    <w:rsid w:val="00A86624"/>
    <w:rsid w:val="00A86C41"/>
    <w:rsid w:val="00A873AC"/>
    <w:rsid w:val="00A8789A"/>
    <w:rsid w:val="00A907E8"/>
    <w:rsid w:val="00A90B5E"/>
    <w:rsid w:val="00A9141A"/>
    <w:rsid w:val="00A91AA4"/>
    <w:rsid w:val="00A92CBC"/>
    <w:rsid w:val="00A941CF"/>
    <w:rsid w:val="00A9489D"/>
    <w:rsid w:val="00A94A19"/>
    <w:rsid w:val="00A954EA"/>
    <w:rsid w:val="00A964D1"/>
    <w:rsid w:val="00A96B34"/>
    <w:rsid w:val="00A97075"/>
    <w:rsid w:val="00A97236"/>
    <w:rsid w:val="00A97932"/>
    <w:rsid w:val="00A97A0A"/>
    <w:rsid w:val="00A97B1F"/>
    <w:rsid w:val="00A97C2F"/>
    <w:rsid w:val="00AA0DF2"/>
    <w:rsid w:val="00AA15D6"/>
    <w:rsid w:val="00AA2270"/>
    <w:rsid w:val="00AA2459"/>
    <w:rsid w:val="00AA2610"/>
    <w:rsid w:val="00AA2667"/>
    <w:rsid w:val="00AA2A09"/>
    <w:rsid w:val="00AA2A97"/>
    <w:rsid w:val="00AA2ACF"/>
    <w:rsid w:val="00AA2BFF"/>
    <w:rsid w:val="00AA2F78"/>
    <w:rsid w:val="00AA32DA"/>
    <w:rsid w:val="00AA33FF"/>
    <w:rsid w:val="00AA342B"/>
    <w:rsid w:val="00AA37C0"/>
    <w:rsid w:val="00AA431C"/>
    <w:rsid w:val="00AA4997"/>
    <w:rsid w:val="00AA5136"/>
    <w:rsid w:val="00AA54B1"/>
    <w:rsid w:val="00AA5CD9"/>
    <w:rsid w:val="00AA5DA9"/>
    <w:rsid w:val="00AA5F9A"/>
    <w:rsid w:val="00AA60AD"/>
    <w:rsid w:val="00AA6732"/>
    <w:rsid w:val="00AA7BD1"/>
    <w:rsid w:val="00AA7E06"/>
    <w:rsid w:val="00AB03CB"/>
    <w:rsid w:val="00AB0461"/>
    <w:rsid w:val="00AB12D1"/>
    <w:rsid w:val="00AB29A8"/>
    <w:rsid w:val="00AB2D21"/>
    <w:rsid w:val="00AB3355"/>
    <w:rsid w:val="00AB5029"/>
    <w:rsid w:val="00AB54AC"/>
    <w:rsid w:val="00AB5DB3"/>
    <w:rsid w:val="00AB745A"/>
    <w:rsid w:val="00AC1409"/>
    <w:rsid w:val="00AC2584"/>
    <w:rsid w:val="00AC31AB"/>
    <w:rsid w:val="00AC3765"/>
    <w:rsid w:val="00AC3AAB"/>
    <w:rsid w:val="00AC3DB1"/>
    <w:rsid w:val="00AC4222"/>
    <w:rsid w:val="00AC46A9"/>
    <w:rsid w:val="00AC47A7"/>
    <w:rsid w:val="00AC6C1A"/>
    <w:rsid w:val="00AC6CAF"/>
    <w:rsid w:val="00AC6D5C"/>
    <w:rsid w:val="00AD0AB8"/>
    <w:rsid w:val="00AD0D11"/>
    <w:rsid w:val="00AD16E1"/>
    <w:rsid w:val="00AD1C32"/>
    <w:rsid w:val="00AD1D49"/>
    <w:rsid w:val="00AD225B"/>
    <w:rsid w:val="00AD269D"/>
    <w:rsid w:val="00AD26AE"/>
    <w:rsid w:val="00AD2CCE"/>
    <w:rsid w:val="00AD2E11"/>
    <w:rsid w:val="00AD2E14"/>
    <w:rsid w:val="00AD3C62"/>
    <w:rsid w:val="00AD3C9E"/>
    <w:rsid w:val="00AD4253"/>
    <w:rsid w:val="00AD46E5"/>
    <w:rsid w:val="00AD4C90"/>
    <w:rsid w:val="00AD5173"/>
    <w:rsid w:val="00AD57CB"/>
    <w:rsid w:val="00AD5BEE"/>
    <w:rsid w:val="00AD6444"/>
    <w:rsid w:val="00AD6608"/>
    <w:rsid w:val="00AD6D5A"/>
    <w:rsid w:val="00AD6F27"/>
    <w:rsid w:val="00AD72F6"/>
    <w:rsid w:val="00AD74C8"/>
    <w:rsid w:val="00AE0259"/>
    <w:rsid w:val="00AE09F7"/>
    <w:rsid w:val="00AE1945"/>
    <w:rsid w:val="00AE25D2"/>
    <w:rsid w:val="00AE296D"/>
    <w:rsid w:val="00AE2CFE"/>
    <w:rsid w:val="00AE2E03"/>
    <w:rsid w:val="00AE328A"/>
    <w:rsid w:val="00AE3419"/>
    <w:rsid w:val="00AE37A3"/>
    <w:rsid w:val="00AE3A34"/>
    <w:rsid w:val="00AE3A74"/>
    <w:rsid w:val="00AE3F76"/>
    <w:rsid w:val="00AE4329"/>
    <w:rsid w:val="00AE4890"/>
    <w:rsid w:val="00AE4CAA"/>
    <w:rsid w:val="00AE4D02"/>
    <w:rsid w:val="00AE64DB"/>
    <w:rsid w:val="00AE67D2"/>
    <w:rsid w:val="00AE7E58"/>
    <w:rsid w:val="00AF0172"/>
    <w:rsid w:val="00AF029F"/>
    <w:rsid w:val="00AF0706"/>
    <w:rsid w:val="00AF0D39"/>
    <w:rsid w:val="00AF1B09"/>
    <w:rsid w:val="00AF250C"/>
    <w:rsid w:val="00AF3306"/>
    <w:rsid w:val="00AF38CF"/>
    <w:rsid w:val="00AF3A02"/>
    <w:rsid w:val="00AF3CCB"/>
    <w:rsid w:val="00AF3EF2"/>
    <w:rsid w:val="00AF3FF5"/>
    <w:rsid w:val="00AF44C0"/>
    <w:rsid w:val="00AF4B26"/>
    <w:rsid w:val="00AF5A63"/>
    <w:rsid w:val="00AF5E5A"/>
    <w:rsid w:val="00AF5F4E"/>
    <w:rsid w:val="00AF601C"/>
    <w:rsid w:val="00AF6A16"/>
    <w:rsid w:val="00AF6DBC"/>
    <w:rsid w:val="00AF6E10"/>
    <w:rsid w:val="00AF7537"/>
    <w:rsid w:val="00AF7C6C"/>
    <w:rsid w:val="00B003A2"/>
    <w:rsid w:val="00B00BC8"/>
    <w:rsid w:val="00B01014"/>
    <w:rsid w:val="00B01361"/>
    <w:rsid w:val="00B01431"/>
    <w:rsid w:val="00B016A5"/>
    <w:rsid w:val="00B02C2A"/>
    <w:rsid w:val="00B02C73"/>
    <w:rsid w:val="00B032DB"/>
    <w:rsid w:val="00B04124"/>
    <w:rsid w:val="00B04ED4"/>
    <w:rsid w:val="00B0508A"/>
    <w:rsid w:val="00B05102"/>
    <w:rsid w:val="00B055AA"/>
    <w:rsid w:val="00B06002"/>
    <w:rsid w:val="00B060AB"/>
    <w:rsid w:val="00B0699E"/>
    <w:rsid w:val="00B06DFC"/>
    <w:rsid w:val="00B07A6C"/>
    <w:rsid w:val="00B102D1"/>
    <w:rsid w:val="00B105CD"/>
    <w:rsid w:val="00B105CF"/>
    <w:rsid w:val="00B10F43"/>
    <w:rsid w:val="00B1234D"/>
    <w:rsid w:val="00B12805"/>
    <w:rsid w:val="00B128D7"/>
    <w:rsid w:val="00B12B6D"/>
    <w:rsid w:val="00B12DD8"/>
    <w:rsid w:val="00B136FF"/>
    <w:rsid w:val="00B13776"/>
    <w:rsid w:val="00B137EE"/>
    <w:rsid w:val="00B13A0B"/>
    <w:rsid w:val="00B13AF2"/>
    <w:rsid w:val="00B1421C"/>
    <w:rsid w:val="00B14807"/>
    <w:rsid w:val="00B14AE8"/>
    <w:rsid w:val="00B14CC3"/>
    <w:rsid w:val="00B14EBA"/>
    <w:rsid w:val="00B1522A"/>
    <w:rsid w:val="00B155ED"/>
    <w:rsid w:val="00B15BA0"/>
    <w:rsid w:val="00B16306"/>
    <w:rsid w:val="00B174F6"/>
    <w:rsid w:val="00B1785B"/>
    <w:rsid w:val="00B17C79"/>
    <w:rsid w:val="00B200FA"/>
    <w:rsid w:val="00B21213"/>
    <w:rsid w:val="00B216D1"/>
    <w:rsid w:val="00B221DF"/>
    <w:rsid w:val="00B22202"/>
    <w:rsid w:val="00B2306D"/>
    <w:rsid w:val="00B230C7"/>
    <w:rsid w:val="00B233B4"/>
    <w:rsid w:val="00B23A34"/>
    <w:rsid w:val="00B23FA0"/>
    <w:rsid w:val="00B2419A"/>
    <w:rsid w:val="00B24C01"/>
    <w:rsid w:val="00B254D1"/>
    <w:rsid w:val="00B25753"/>
    <w:rsid w:val="00B26078"/>
    <w:rsid w:val="00B261D9"/>
    <w:rsid w:val="00B26335"/>
    <w:rsid w:val="00B26A22"/>
    <w:rsid w:val="00B26B4E"/>
    <w:rsid w:val="00B2746A"/>
    <w:rsid w:val="00B27CA6"/>
    <w:rsid w:val="00B30682"/>
    <w:rsid w:val="00B306AA"/>
    <w:rsid w:val="00B30892"/>
    <w:rsid w:val="00B308D2"/>
    <w:rsid w:val="00B30D72"/>
    <w:rsid w:val="00B319F4"/>
    <w:rsid w:val="00B31D4E"/>
    <w:rsid w:val="00B31F94"/>
    <w:rsid w:val="00B32868"/>
    <w:rsid w:val="00B32E97"/>
    <w:rsid w:val="00B3305C"/>
    <w:rsid w:val="00B33820"/>
    <w:rsid w:val="00B33B4A"/>
    <w:rsid w:val="00B34B1E"/>
    <w:rsid w:val="00B354DF"/>
    <w:rsid w:val="00B356A6"/>
    <w:rsid w:val="00B3595A"/>
    <w:rsid w:val="00B35B60"/>
    <w:rsid w:val="00B36137"/>
    <w:rsid w:val="00B361F3"/>
    <w:rsid w:val="00B366E6"/>
    <w:rsid w:val="00B370EB"/>
    <w:rsid w:val="00B373EE"/>
    <w:rsid w:val="00B400D0"/>
    <w:rsid w:val="00B403D8"/>
    <w:rsid w:val="00B40D55"/>
    <w:rsid w:val="00B4123E"/>
    <w:rsid w:val="00B418C3"/>
    <w:rsid w:val="00B41D7D"/>
    <w:rsid w:val="00B42023"/>
    <w:rsid w:val="00B4209E"/>
    <w:rsid w:val="00B42347"/>
    <w:rsid w:val="00B423FC"/>
    <w:rsid w:val="00B42949"/>
    <w:rsid w:val="00B42EBE"/>
    <w:rsid w:val="00B430C1"/>
    <w:rsid w:val="00B436DE"/>
    <w:rsid w:val="00B43E42"/>
    <w:rsid w:val="00B44072"/>
    <w:rsid w:val="00B45344"/>
    <w:rsid w:val="00B45ECB"/>
    <w:rsid w:val="00B46255"/>
    <w:rsid w:val="00B46F75"/>
    <w:rsid w:val="00B476F2"/>
    <w:rsid w:val="00B50F71"/>
    <w:rsid w:val="00B510CF"/>
    <w:rsid w:val="00B5113E"/>
    <w:rsid w:val="00B531D9"/>
    <w:rsid w:val="00B53256"/>
    <w:rsid w:val="00B53E70"/>
    <w:rsid w:val="00B558EE"/>
    <w:rsid w:val="00B55CBE"/>
    <w:rsid w:val="00B55D61"/>
    <w:rsid w:val="00B56484"/>
    <w:rsid w:val="00B56BAA"/>
    <w:rsid w:val="00B578E3"/>
    <w:rsid w:val="00B57ACC"/>
    <w:rsid w:val="00B57ADB"/>
    <w:rsid w:val="00B60036"/>
    <w:rsid w:val="00B6077A"/>
    <w:rsid w:val="00B60E12"/>
    <w:rsid w:val="00B61AF1"/>
    <w:rsid w:val="00B62EB3"/>
    <w:rsid w:val="00B633A3"/>
    <w:rsid w:val="00B63A4D"/>
    <w:rsid w:val="00B6479C"/>
    <w:rsid w:val="00B64E65"/>
    <w:rsid w:val="00B64F64"/>
    <w:rsid w:val="00B65205"/>
    <w:rsid w:val="00B65371"/>
    <w:rsid w:val="00B66140"/>
    <w:rsid w:val="00B662A8"/>
    <w:rsid w:val="00B66529"/>
    <w:rsid w:val="00B66734"/>
    <w:rsid w:val="00B668CE"/>
    <w:rsid w:val="00B67515"/>
    <w:rsid w:val="00B7006A"/>
    <w:rsid w:val="00B706F1"/>
    <w:rsid w:val="00B70FA6"/>
    <w:rsid w:val="00B722BA"/>
    <w:rsid w:val="00B722D3"/>
    <w:rsid w:val="00B72F3B"/>
    <w:rsid w:val="00B73259"/>
    <w:rsid w:val="00B748F4"/>
    <w:rsid w:val="00B752C3"/>
    <w:rsid w:val="00B77020"/>
    <w:rsid w:val="00B8190D"/>
    <w:rsid w:val="00B81A1C"/>
    <w:rsid w:val="00B8206C"/>
    <w:rsid w:val="00B821B0"/>
    <w:rsid w:val="00B829E5"/>
    <w:rsid w:val="00B83038"/>
    <w:rsid w:val="00B83A34"/>
    <w:rsid w:val="00B83E15"/>
    <w:rsid w:val="00B840D7"/>
    <w:rsid w:val="00B8494F"/>
    <w:rsid w:val="00B84CDA"/>
    <w:rsid w:val="00B84DA4"/>
    <w:rsid w:val="00B850E8"/>
    <w:rsid w:val="00B85187"/>
    <w:rsid w:val="00B8534D"/>
    <w:rsid w:val="00B85CF9"/>
    <w:rsid w:val="00B85E09"/>
    <w:rsid w:val="00B861CB"/>
    <w:rsid w:val="00B8628C"/>
    <w:rsid w:val="00B8767F"/>
    <w:rsid w:val="00B877A5"/>
    <w:rsid w:val="00B87D00"/>
    <w:rsid w:val="00B90DB9"/>
    <w:rsid w:val="00B916C9"/>
    <w:rsid w:val="00B92952"/>
    <w:rsid w:val="00B92ADE"/>
    <w:rsid w:val="00B937D5"/>
    <w:rsid w:val="00B939A0"/>
    <w:rsid w:val="00B939F2"/>
    <w:rsid w:val="00B947C7"/>
    <w:rsid w:val="00B9485E"/>
    <w:rsid w:val="00B95194"/>
    <w:rsid w:val="00B95AD1"/>
    <w:rsid w:val="00B95C24"/>
    <w:rsid w:val="00B95E27"/>
    <w:rsid w:val="00B95FD6"/>
    <w:rsid w:val="00B967E6"/>
    <w:rsid w:val="00B9687B"/>
    <w:rsid w:val="00B96AA7"/>
    <w:rsid w:val="00B96EDA"/>
    <w:rsid w:val="00B97177"/>
    <w:rsid w:val="00B97657"/>
    <w:rsid w:val="00B97684"/>
    <w:rsid w:val="00B97A6F"/>
    <w:rsid w:val="00BA06C3"/>
    <w:rsid w:val="00BA0811"/>
    <w:rsid w:val="00BA0A61"/>
    <w:rsid w:val="00BA177F"/>
    <w:rsid w:val="00BA18EB"/>
    <w:rsid w:val="00BA2D17"/>
    <w:rsid w:val="00BA3E20"/>
    <w:rsid w:val="00BA4783"/>
    <w:rsid w:val="00BA4909"/>
    <w:rsid w:val="00BA4EC8"/>
    <w:rsid w:val="00BA6CEC"/>
    <w:rsid w:val="00BA6F13"/>
    <w:rsid w:val="00BA70C3"/>
    <w:rsid w:val="00BA71E8"/>
    <w:rsid w:val="00BA774B"/>
    <w:rsid w:val="00BB01CB"/>
    <w:rsid w:val="00BB030F"/>
    <w:rsid w:val="00BB0473"/>
    <w:rsid w:val="00BB0F8E"/>
    <w:rsid w:val="00BB1127"/>
    <w:rsid w:val="00BB1177"/>
    <w:rsid w:val="00BB185F"/>
    <w:rsid w:val="00BB1961"/>
    <w:rsid w:val="00BB1B71"/>
    <w:rsid w:val="00BB1C44"/>
    <w:rsid w:val="00BB1FF7"/>
    <w:rsid w:val="00BB285C"/>
    <w:rsid w:val="00BB2970"/>
    <w:rsid w:val="00BB2A0B"/>
    <w:rsid w:val="00BB2EA3"/>
    <w:rsid w:val="00BB351D"/>
    <w:rsid w:val="00BB391B"/>
    <w:rsid w:val="00BB3C4E"/>
    <w:rsid w:val="00BB4A1D"/>
    <w:rsid w:val="00BB4BE5"/>
    <w:rsid w:val="00BB5525"/>
    <w:rsid w:val="00BB5B3F"/>
    <w:rsid w:val="00BB5C04"/>
    <w:rsid w:val="00BB5EE8"/>
    <w:rsid w:val="00BB5F4E"/>
    <w:rsid w:val="00BB6398"/>
    <w:rsid w:val="00BB687C"/>
    <w:rsid w:val="00BB743D"/>
    <w:rsid w:val="00BB7651"/>
    <w:rsid w:val="00BB7A70"/>
    <w:rsid w:val="00BB7F13"/>
    <w:rsid w:val="00BC006E"/>
    <w:rsid w:val="00BC1088"/>
    <w:rsid w:val="00BC26A3"/>
    <w:rsid w:val="00BC27BB"/>
    <w:rsid w:val="00BC2B09"/>
    <w:rsid w:val="00BC2F91"/>
    <w:rsid w:val="00BC3E38"/>
    <w:rsid w:val="00BC42D2"/>
    <w:rsid w:val="00BC4D2F"/>
    <w:rsid w:val="00BC52D6"/>
    <w:rsid w:val="00BC5FE0"/>
    <w:rsid w:val="00BC64A0"/>
    <w:rsid w:val="00BC6EB7"/>
    <w:rsid w:val="00BC6EC1"/>
    <w:rsid w:val="00BC71FF"/>
    <w:rsid w:val="00BC72DF"/>
    <w:rsid w:val="00BC78E5"/>
    <w:rsid w:val="00BD01B9"/>
    <w:rsid w:val="00BD047F"/>
    <w:rsid w:val="00BD088C"/>
    <w:rsid w:val="00BD08AF"/>
    <w:rsid w:val="00BD0B90"/>
    <w:rsid w:val="00BD12AB"/>
    <w:rsid w:val="00BD12EE"/>
    <w:rsid w:val="00BD1A6D"/>
    <w:rsid w:val="00BD2D00"/>
    <w:rsid w:val="00BD337A"/>
    <w:rsid w:val="00BD362C"/>
    <w:rsid w:val="00BD3890"/>
    <w:rsid w:val="00BD4C8E"/>
    <w:rsid w:val="00BD5E3B"/>
    <w:rsid w:val="00BD61A5"/>
    <w:rsid w:val="00BD69A8"/>
    <w:rsid w:val="00BD7379"/>
    <w:rsid w:val="00BD74EA"/>
    <w:rsid w:val="00BD799A"/>
    <w:rsid w:val="00BD7F18"/>
    <w:rsid w:val="00BE04A9"/>
    <w:rsid w:val="00BE0DF5"/>
    <w:rsid w:val="00BE10E6"/>
    <w:rsid w:val="00BE1501"/>
    <w:rsid w:val="00BE1551"/>
    <w:rsid w:val="00BE1DFC"/>
    <w:rsid w:val="00BE2460"/>
    <w:rsid w:val="00BE2E16"/>
    <w:rsid w:val="00BE39D5"/>
    <w:rsid w:val="00BE3F9F"/>
    <w:rsid w:val="00BE4921"/>
    <w:rsid w:val="00BE4BDF"/>
    <w:rsid w:val="00BE51BE"/>
    <w:rsid w:val="00BE56A9"/>
    <w:rsid w:val="00BE5BA0"/>
    <w:rsid w:val="00BE5E4F"/>
    <w:rsid w:val="00BE68F7"/>
    <w:rsid w:val="00BE69E9"/>
    <w:rsid w:val="00BE6B6B"/>
    <w:rsid w:val="00BE7CF8"/>
    <w:rsid w:val="00BE7E17"/>
    <w:rsid w:val="00BE7FD2"/>
    <w:rsid w:val="00BF0840"/>
    <w:rsid w:val="00BF0976"/>
    <w:rsid w:val="00BF11B7"/>
    <w:rsid w:val="00BF2625"/>
    <w:rsid w:val="00BF2DF9"/>
    <w:rsid w:val="00BF3BEA"/>
    <w:rsid w:val="00BF4152"/>
    <w:rsid w:val="00BF4967"/>
    <w:rsid w:val="00BF4981"/>
    <w:rsid w:val="00BF520E"/>
    <w:rsid w:val="00BF5676"/>
    <w:rsid w:val="00BF5BD9"/>
    <w:rsid w:val="00BF6298"/>
    <w:rsid w:val="00BF6882"/>
    <w:rsid w:val="00BF6C7C"/>
    <w:rsid w:val="00BF6CF4"/>
    <w:rsid w:val="00BF6E9F"/>
    <w:rsid w:val="00BF7A62"/>
    <w:rsid w:val="00C0098E"/>
    <w:rsid w:val="00C01240"/>
    <w:rsid w:val="00C012AD"/>
    <w:rsid w:val="00C0144C"/>
    <w:rsid w:val="00C01E1C"/>
    <w:rsid w:val="00C0254C"/>
    <w:rsid w:val="00C02C70"/>
    <w:rsid w:val="00C02CB7"/>
    <w:rsid w:val="00C030E4"/>
    <w:rsid w:val="00C03329"/>
    <w:rsid w:val="00C033EB"/>
    <w:rsid w:val="00C0542B"/>
    <w:rsid w:val="00C0547E"/>
    <w:rsid w:val="00C059C2"/>
    <w:rsid w:val="00C05AC3"/>
    <w:rsid w:val="00C0618E"/>
    <w:rsid w:val="00C07AF7"/>
    <w:rsid w:val="00C07CD2"/>
    <w:rsid w:val="00C07D9C"/>
    <w:rsid w:val="00C07EAB"/>
    <w:rsid w:val="00C104FA"/>
    <w:rsid w:val="00C10A07"/>
    <w:rsid w:val="00C10C5B"/>
    <w:rsid w:val="00C10ED7"/>
    <w:rsid w:val="00C11304"/>
    <w:rsid w:val="00C1200F"/>
    <w:rsid w:val="00C12067"/>
    <w:rsid w:val="00C1241E"/>
    <w:rsid w:val="00C127E1"/>
    <w:rsid w:val="00C129A3"/>
    <w:rsid w:val="00C12A60"/>
    <w:rsid w:val="00C13285"/>
    <w:rsid w:val="00C1341A"/>
    <w:rsid w:val="00C13EA8"/>
    <w:rsid w:val="00C13F65"/>
    <w:rsid w:val="00C141D7"/>
    <w:rsid w:val="00C14C84"/>
    <w:rsid w:val="00C14F08"/>
    <w:rsid w:val="00C1577A"/>
    <w:rsid w:val="00C15E53"/>
    <w:rsid w:val="00C15F97"/>
    <w:rsid w:val="00C170B3"/>
    <w:rsid w:val="00C17971"/>
    <w:rsid w:val="00C21362"/>
    <w:rsid w:val="00C216B4"/>
    <w:rsid w:val="00C22161"/>
    <w:rsid w:val="00C22E82"/>
    <w:rsid w:val="00C22F39"/>
    <w:rsid w:val="00C22F5D"/>
    <w:rsid w:val="00C22FEC"/>
    <w:rsid w:val="00C23237"/>
    <w:rsid w:val="00C233DD"/>
    <w:rsid w:val="00C2367A"/>
    <w:rsid w:val="00C23CB5"/>
    <w:rsid w:val="00C24AF2"/>
    <w:rsid w:val="00C24B09"/>
    <w:rsid w:val="00C24B54"/>
    <w:rsid w:val="00C25431"/>
    <w:rsid w:val="00C256DB"/>
    <w:rsid w:val="00C25A57"/>
    <w:rsid w:val="00C25C97"/>
    <w:rsid w:val="00C2615B"/>
    <w:rsid w:val="00C26681"/>
    <w:rsid w:val="00C26A46"/>
    <w:rsid w:val="00C26BF7"/>
    <w:rsid w:val="00C26E88"/>
    <w:rsid w:val="00C3026D"/>
    <w:rsid w:val="00C312A0"/>
    <w:rsid w:val="00C31784"/>
    <w:rsid w:val="00C31940"/>
    <w:rsid w:val="00C3195B"/>
    <w:rsid w:val="00C323A0"/>
    <w:rsid w:val="00C32998"/>
    <w:rsid w:val="00C32D56"/>
    <w:rsid w:val="00C3373A"/>
    <w:rsid w:val="00C34419"/>
    <w:rsid w:val="00C346CE"/>
    <w:rsid w:val="00C347FD"/>
    <w:rsid w:val="00C35231"/>
    <w:rsid w:val="00C35547"/>
    <w:rsid w:val="00C35718"/>
    <w:rsid w:val="00C3596A"/>
    <w:rsid w:val="00C35C8F"/>
    <w:rsid w:val="00C364F0"/>
    <w:rsid w:val="00C378D0"/>
    <w:rsid w:val="00C40257"/>
    <w:rsid w:val="00C406CB"/>
    <w:rsid w:val="00C4158F"/>
    <w:rsid w:val="00C41B81"/>
    <w:rsid w:val="00C41ECC"/>
    <w:rsid w:val="00C42011"/>
    <w:rsid w:val="00C42307"/>
    <w:rsid w:val="00C4257C"/>
    <w:rsid w:val="00C42C3D"/>
    <w:rsid w:val="00C42D26"/>
    <w:rsid w:val="00C42EB8"/>
    <w:rsid w:val="00C42F92"/>
    <w:rsid w:val="00C4355C"/>
    <w:rsid w:val="00C43C74"/>
    <w:rsid w:val="00C447E6"/>
    <w:rsid w:val="00C4492E"/>
    <w:rsid w:val="00C451CA"/>
    <w:rsid w:val="00C452A9"/>
    <w:rsid w:val="00C4576C"/>
    <w:rsid w:val="00C46072"/>
    <w:rsid w:val="00C46ABB"/>
    <w:rsid w:val="00C46B53"/>
    <w:rsid w:val="00C46BD1"/>
    <w:rsid w:val="00C474D9"/>
    <w:rsid w:val="00C47BBC"/>
    <w:rsid w:val="00C502F3"/>
    <w:rsid w:val="00C50D97"/>
    <w:rsid w:val="00C51347"/>
    <w:rsid w:val="00C51497"/>
    <w:rsid w:val="00C514AE"/>
    <w:rsid w:val="00C51737"/>
    <w:rsid w:val="00C51E93"/>
    <w:rsid w:val="00C52029"/>
    <w:rsid w:val="00C52815"/>
    <w:rsid w:val="00C528CE"/>
    <w:rsid w:val="00C52F71"/>
    <w:rsid w:val="00C53227"/>
    <w:rsid w:val="00C53BAA"/>
    <w:rsid w:val="00C53D17"/>
    <w:rsid w:val="00C556D1"/>
    <w:rsid w:val="00C557C7"/>
    <w:rsid w:val="00C56444"/>
    <w:rsid w:val="00C567B6"/>
    <w:rsid w:val="00C56CBB"/>
    <w:rsid w:val="00C5711E"/>
    <w:rsid w:val="00C57466"/>
    <w:rsid w:val="00C576CB"/>
    <w:rsid w:val="00C578B4"/>
    <w:rsid w:val="00C60001"/>
    <w:rsid w:val="00C601F6"/>
    <w:rsid w:val="00C60472"/>
    <w:rsid w:val="00C60C18"/>
    <w:rsid w:val="00C60E52"/>
    <w:rsid w:val="00C61841"/>
    <w:rsid w:val="00C622AB"/>
    <w:rsid w:val="00C62428"/>
    <w:rsid w:val="00C62570"/>
    <w:rsid w:val="00C625BF"/>
    <w:rsid w:val="00C633B4"/>
    <w:rsid w:val="00C63830"/>
    <w:rsid w:val="00C63F29"/>
    <w:rsid w:val="00C65342"/>
    <w:rsid w:val="00C657D0"/>
    <w:rsid w:val="00C6585E"/>
    <w:rsid w:val="00C65CE5"/>
    <w:rsid w:val="00C677EA"/>
    <w:rsid w:val="00C7006F"/>
    <w:rsid w:val="00C704D4"/>
    <w:rsid w:val="00C705F7"/>
    <w:rsid w:val="00C70D66"/>
    <w:rsid w:val="00C70D70"/>
    <w:rsid w:val="00C70E87"/>
    <w:rsid w:val="00C71397"/>
    <w:rsid w:val="00C71720"/>
    <w:rsid w:val="00C727A7"/>
    <w:rsid w:val="00C736E0"/>
    <w:rsid w:val="00C73D34"/>
    <w:rsid w:val="00C74342"/>
    <w:rsid w:val="00C744FB"/>
    <w:rsid w:val="00C74E6B"/>
    <w:rsid w:val="00C752EB"/>
    <w:rsid w:val="00C754E3"/>
    <w:rsid w:val="00C76286"/>
    <w:rsid w:val="00C765EC"/>
    <w:rsid w:val="00C76C8C"/>
    <w:rsid w:val="00C76DBA"/>
    <w:rsid w:val="00C77615"/>
    <w:rsid w:val="00C77D42"/>
    <w:rsid w:val="00C80F62"/>
    <w:rsid w:val="00C8117F"/>
    <w:rsid w:val="00C8163F"/>
    <w:rsid w:val="00C81DF7"/>
    <w:rsid w:val="00C82527"/>
    <w:rsid w:val="00C82E48"/>
    <w:rsid w:val="00C83FE2"/>
    <w:rsid w:val="00C8422C"/>
    <w:rsid w:val="00C84330"/>
    <w:rsid w:val="00C85636"/>
    <w:rsid w:val="00C859CF"/>
    <w:rsid w:val="00C85BFA"/>
    <w:rsid w:val="00C86763"/>
    <w:rsid w:val="00C86959"/>
    <w:rsid w:val="00C87539"/>
    <w:rsid w:val="00C87B48"/>
    <w:rsid w:val="00C87D33"/>
    <w:rsid w:val="00C9016A"/>
    <w:rsid w:val="00C9019D"/>
    <w:rsid w:val="00C907E9"/>
    <w:rsid w:val="00C911B3"/>
    <w:rsid w:val="00C91B4D"/>
    <w:rsid w:val="00C91D03"/>
    <w:rsid w:val="00C91FB9"/>
    <w:rsid w:val="00C92C08"/>
    <w:rsid w:val="00C931DE"/>
    <w:rsid w:val="00C932AB"/>
    <w:rsid w:val="00C93684"/>
    <w:rsid w:val="00C94498"/>
    <w:rsid w:val="00C94997"/>
    <w:rsid w:val="00C96FE7"/>
    <w:rsid w:val="00C97F9D"/>
    <w:rsid w:val="00CA01A9"/>
    <w:rsid w:val="00CA023E"/>
    <w:rsid w:val="00CA0322"/>
    <w:rsid w:val="00CA1278"/>
    <w:rsid w:val="00CA14DE"/>
    <w:rsid w:val="00CA15AC"/>
    <w:rsid w:val="00CA1A29"/>
    <w:rsid w:val="00CA2188"/>
    <w:rsid w:val="00CA2B57"/>
    <w:rsid w:val="00CA2E2F"/>
    <w:rsid w:val="00CA3023"/>
    <w:rsid w:val="00CA3ADE"/>
    <w:rsid w:val="00CA3FA0"/>
    <w:rsid w:val="00CA4368"/>
    <w:rsid w:val="00CA4952"/>
    <w:rsid w:val="00CA5413"/>
    <w:rsid w:val="00CA54B3"/>
    <w:rsid w:val="00CA5B09"/>
    <w:rsid w:val="00CA5C7A"/>
    <w:rsid w:val="00CA5CC7"/>
    <w:rsid w:val="00CA6007"/>
    <w:rsid w:val="00CA6370"/>
    <w:rsid w:val="00CA65C5"/>
    <w:rsid w:val="00CA69B6"/>
    <w:rsid w:val="00CA79D1"/>
    <w:rsid w:val="00CB084A"/>
    <w:rsid w:val="00CB103E"/>
    <w:rsid w:val="00CB10C6"/>
    <w:rsid w:val="00CB115F"/>
    <w:rsid w:val="00CB11C5"/>
    <w:rsid w:val="00CB1531"/>
    <w:rsid w:val="00CB1547"/>
    <w:rsid w:val="00CB2C94"/>
    <w:rsid w:val="00CB3454"/>
    <w:rsid w:val="00CB39EC"/>
    <w:rsid w:val="00CB3F98"/>
    <w:rsid w:val="00CB4E6C"/>
    <w:rsid w:val="00CB4F01"/>
    <w:rsid w:val="00CB52EE"/>
    <w:rsid w:val="00CB5607"/>
    <w:rsid w:val="00CB5876"/>
    <w:rsid w:val="00CB5B80"/>
    <w:rsid w:val="00CB5F07"/>
    <w:rsid w:val="00CC1058"/>
    <w:rsid w:val="00CC12D1"/>
    <w:rsid w:val="00CC17FD"/>
    <w:rsid w:val="00CC1ABB"/>
    <w:rsid w:val="00CC2065"/>
    <w:rsid w:val="00CC227A"/>
    <w:rsid w:val="00CC3058"/>
    <w:rsid w:val="00CC35D1"/>
    <w:rsid w:val="00CC412E"/>
    <w:rsid w:val="00CC4ACC"/>
    <w:rsid w:val="00CC4E74"/>
    <w:rsid w:val="00CC4F63"/>
    <w:rsid w:val="00CC543D"/>
    <w:rsid w:val="00CC5988"/>
    <w:rsid w:val="00CC7F3E"/>
    <w:rsid w:val="00CD02C9"/>
    <w:rsid w:val="00CD04B3"/>
    <w:rsid w:val="00CD0BD0"/>
    <w:rsid w:val="00CD1CCE"/>
    <w:rsid w:val="00CD2051"/>
    <w:rsid w:val="00CD209B"/>
    <w:rsid w:val="00CD20E6"/>
    <w:rsid w:val="00CD2DED"/>
    <w:rsid w:val="00CD3017"/>
    <w:rsid w:val="00CD343A"/>
    <w:rsid w:val="00CD4426"/>
    <w:rsid w:val="00CD44EB"/>
    <w:rsid w:val="00CD4708"/>
    <w:rsid w:val="00CD4D97"/>
    <w:rsid w:val="00CD4DDB"/>
    <w:rsid w:val="00CD535D"/>
    <w:rsid w:val="00CD5B67"/>
    <w:rsid w:val="00CD7985"/>
    <w:rsid w:val="00CD79ED"/>
    <w:rsid w:val="00CE0319"/>
    <w:rsid w:val="00CE06A8"/>
    <w:rsid w:val="00CE0D87"/>
    <w:rsid w:val="00CE0DF0"/>
    <w:rsid w:val="00CE138A"/>
    <w:rsid w:val="00CE15B4"/>
    <w:rsid w:val="00CE196D"/>
    <w:rsid w:val="00CE277A"/>
    <w:rsid w:val="00CE277C"/>
    <w:rsid w:val="00CE3039"/>
    <w:rsid w:val="00CE34BB"/>
    <w:rsid w:val="00CE44A0"/>
    <w:rsid w:val="00CE487C"/>
    <w:rsid w:val="00CE4F4D"/>
    <w:rsid w:val="00CE4FAD"/>
    <w:rsid w:val="00CE53A5"/>
    <w:rsid w:val="00CE54FF"/>
    <w:rsid w:val="00CE58DF"/>
    <w:rsid w:val="00CE62EA"/>
    <w:rsid w:val="00CE6A0D"/>
    <w:rsid w:val="00CE7333"/>
    <w:rsid w:val="00CF0036"/>
    <w:rsid w:val="00CF05B2"/>
    <w:rsid w:val="00CF1510"/>
    <w:rsid w:val="00CF1554"/>
    <w:rsid w:val="00CF21B9"/>
    <w:rsid w:val="00CF2759"/>
    <w:rsid w:val="00CF2E5F"/>
    <w:rsid w:val="00CF39AC"/>
    <w:rsid w:val="00CF4223"/>
    <w:rsid w:val="00CF437D"/>
    <w:rsid w:val="00CF4870"/>
    <w:rsid w:val="00CF4F21"/>
    <w:rsid w:val="00CF5748"/>
    <w:rsid w:val="00CF5749"/>
    <w:rsid w:val="00CF5B9F"/>
    <w:rsid w:val="00D008A3"/>
    <w:rsid w:val="00D0133C"/>
    <w:rsid w:val="00D01ADC"/>
    <w:rsid w:val="00D01CB1"/>
    <w:rsid w:val="00D02069"/>
    <w:rsid w:val="00D034FB"/>
    <w:rsid w:val="00D05205"/>
    <w:rsid w:val="00D0529C"/>
    <w:rsid w:val="00D05881"/>
    <w:rsid w:val="00D05A15"/>
    <w:rsid w:val="00D05F7A"/>
    <w:rsid w:val="00D072B1"/>
    <w:rsid w:val="00D07848"/>
    <w:rsid w:val="00D10D7D"/>
    <w:rsid w:val="00D11242"/>
    <w:rsid w:val="00D11345"/>
    <w:rsid w:val="00D1201A"/>
    <w:rsid w:val="00D1251D"/>
    <w:rsid w:val="00D135F9"/>
    <w:rsid w:val="00D141AD"/>
    <w:rsid w:val="00D146B2"/>
    <w:rsid w:val="00D1482D"/>
    <w:rsid w:val="00D14BE5"/>
    <w:rsid w:val="00D14CA3"/>
    <w:rsid w:val="00D14EC3"/>
    <w:rsid w:val="00D1546C"/>
    <w:rsid w:val="00D155FA"/>
    <w:rsid w:val="00D16000"/>
    <w:rsid w:val="00D16296"/>
    <w:rsid w:val="00D1647B"/>
    <w:rsid w:val="00D16A03"/>
    <w:rsid w:val="00D16A91"/>
    <w:rsid w:val="00D16B5B"/>
    <w:rsid w:val="00D16CFA"/>
    <w:rsid w:val="00D171B5"/>
    <w:rsid w:val="00D17807"/>
    <w:rsid w:val="00D17DCB"/>
    <w:rsid w:val="00D17F2D"/>
    <w:rsid w:val="00D2014E"/>
    <w:rsid w:val="00D203EB"/>
    <w:rsid w:val="00D2259D"/>
    <w:rsid w:val="00D22B15"/>
    <w:rsid w:val="00D2336B"/>
    <w:rsid w:val="00D25103"/>
    <w:rsid w:val="00D259C0"/>
    <w:rsid w:val="00D25C88"/>
    <w:rsid w:val="00D25F11"/>
    <w:rsid w:val="00D26471"/>
    <w:rsid w:val="00D26AE1"/>
    <w:rsid w:val="00D27E01"/>
    <w:rsid w:val="00D3065B"/>
    <w:rsid w:val="00D30F24"/>
    <w:rsid w:val="00D31AAE"/>
    <w:rsid w:val="00D32654"/>
    <w:rsid w:val="00D32A3B"/>
    <w:rsid w:val="00D32C47"/>
    <w:rsid w:val="00D3317C"/>
    <w:rsid w:val="00D339E9"/>
    <w:rsid w:val="00D34514"/>
    <w:rsid w:val="00D35665"/>
    <w:rsid w:val="00D35ACA"/>
    <w:rsid w:val="00D35B74"/>
    <w:rsid w:val="00D35FAD"/>
    <w:rsid w:val="00D3611E"/>
    <w:rsid w:val="00D364A7"/>
    <w:rsid w:val="00D3670F"/>
    <w:rsid w:val="00D36AA0"/>
    <w:rsid w:val="00D36DE2"/>
    <w:rsid w:val="00D40004"/>
    <w:rsid w:val="00D40065"/>
    <w:rsid w:val="00D4027C"/>
    <w:rsid w:val="00D405F5"/>
    <w:rsid w:val="00D40CC4"/>
    <w:rsid w:val="00D40E80"/>
    <w:rsid w:val="00D416C0"/>
    <w:rsid w:val="00D41BE2"/>
    <w:rsid w:val="00D4219D"/>
    <w:rsid w:val="00D423B5"/>
    <w:rsid w:val="00D424C1"/>
    <w:rsid w:val="00D429EF"/>
    <w:rsid w:val="00D42FA1"/>
    <w:rsid w:val="00D43B8B"/>
    <w:rsid w:val="00D44F8D"/>
    <w:rsid w:val="00D45438"/>
    <w:rsid w:val="00D462BB"/>
    <w:rsid w:val="00D468BE"/>
    <w:rsid w:val="00D5082A"/>
    <w:rsid w:val="00D519A2"/>
    <w:rsid w:val="00D51A5B"/>
    <w:rsid w:val="00D51F77"/>
    <w:rsid w:val="00D52F43"/>
    <w:rsid w:val="00D530D0"/>
    <w:rsid w:val="00D53149"/>
    <w:rsid w:val="00D53C41"/>
    <w:rsid w:val="00D53CCD"/>
    <w:rsid w:val="00D53EE5"/>
    <w:rsid w:val="00D543D3"/>
    <w:rsid w:val="00D547C8"/>
    <w:rsid w:val="00D55D8B"/>
    <w:rsid w:val="00D56DC8"/>
    <w:rsid w:val="00D5780E"/>
    <w:rsid w:val="00D60490"/>
    <w:rsid w:val="00D6201D"/>
    <w:rsid w:val="00D635F2"/>
    <w:rsid w:val="00D641AA"/>
    <w:rsid w:val="00D64E82"/>
    <w:rsid w:val="00D64FBF"/>
    <w:rsid w:val="00D65110"/>
    <w:rsid w:val="00D65C85"/>
    <w:rsid w:val="00D66269"/>
    <w:rsid w:val="00D66377"/>
    <w:rsid w:val="00D671A0"/>
    <w:rsid w:val="00D671AC"/>
    <w:rsid w:val="00D671AF"/>
    <w:rsid w:val="00D67833"/>
    <w:rsid w:val="00D70472"/>
    <w:rsid w:val="00D716C3"/>
    <w:rsid w:val="00D71B7B"/>
    <w:rsid w:val="00D71E33"/>
    <w:rsid w:val="00D7201D"/>
    <w:rsid w:val="00D728B3"/>
    <w:rsid w:val="00D72957"/>
    <w:rsid w:val="00D7346D"/>
    <w:rsid w:val="00D73D45"/>
    <w:rsid w:val="00D74B69"/>
    <w:rsid w:val="00D74DDA"/>
    <w:rsid w:val="00D7516E"/>
    <w:rsid w:val="00D753C6"/>
    <w:rsid w:val="00D75C91"/>
    <w:rsid w:val="00D76289"/>
    <w:rsid w:val="00D768F9"/>
    <w:rsid w:val="00D76BD6"/>
    <w:rsid w:val="00D76D0D"/>
    <w:rsid w:val="00D7705E"/>
    <w:rsid w:val="00D7773A"/>
    <w:rsid w:val="00D7788C"/>
    <w:rsid w:val="00D77A57"/>
    <w:rsid w:val="00D80530"/>
    <w:rsid w:val="00D80C59"/>
    <w:rsid w:val="00D80C62"/>
    <w:rsid w:val="00D80F0E"/>
    <w:rsid w:val="00D81166"/>
    <w:rsid w:val="00D8116E"/>
    <w:rsid w:val="00D81219"/>
    <w:rsid w:val="00D8140B"/>
    <w:rsid w:val="00D815FD"/>
    <w:rsid w:val="00D816ED"/>
    <w:rsid w:val="00D82590"/>
    <w:rsid w:val="00D82927"/>
    <w:rsid w:val="00D82A0F"/>
    <w:rsid w:val="00D82E4A"/>
    <w:rsid w:val="00D830A1"/>
    <w:rsid w:val="00D83E32"/>
    <w:rsid w:val="00D841DD"/>
    <w:rsid w:val="00D84751"/>
    <w:rsid w:val="00D84B7D"/>
    <w:rsid w:val="00D8500B"/>
    <w:rsid w:val="00D85026"/>
    <w:rsid w:val="00D8595B"/>
    <w:rsid w:val="00D8603E"/>
    <w:rsid w:val="00D8643F"/>
    <w:rsid w:val="00D86757"/>
    <w:rsid w:val="00D86BA7"/>
    <w:rsid w:val="00D86BDA"/>
    <w:rsid w:val="00D86F33"/>
    <w:rsid w:val="00D8773E"/>
    <w:rsid w:val="00D879A4"/>
    <w:rsid w:val="00D87A1D"/>
    <w:rsid w:val="00D87BF4"/>
    <w:rsid w:val="00D913F2"/>
    <w:rsid w:val="00D9159F"/>
    <w:rsid w:val="00D91730"/>
    <w:rsid w:val="00D917EB"/>
    <w:rsid w:val="00D91F3C"/>
    <w:rsid w:val="00D9252C"/>
    <w:rsid w:val="00D925E7"/>
    <w:rsid w:val="00D9298B"/>
    <w:rsid w:val="00D93351"/>
    <w:rsid w:val="00D93AC1"/>
    <w:rsid w:val="00D93B75"/>
    <w:rsid w:val="00D93B7B"/>
    <w:rsid w:val="00D94737"/>
    <w:rsid w:val="00D95988"/>
    <w:rsid w:val="00D95C8E"/>
    <w:rsid w:val="00D96AD8"/>
    <w:rsid w:val="00D9753F"/>
    <w:rsid w:val="00D97D36"/>
    <w:rsid w:val="00DA0AB5"/>
    <w:rsid w:val="00DA1A46"/>
    <w:rsid w:val="00DA1C1A"/>
    <w:rsid w:val="00DA1C94"/>
    <w:rsid w:val="00DA1CD0"/>
    <w:rsid w:val="00DA36EB"/>
    <w:rsid w:val="00DA39FC"/>
    <w:rsid w:val="00DA58EB"/>
    <w:rsid w:val="00DA6192"/>
    <w:rsid w:val="00DA688E"/>
    <w:rsid w:val="00DA697C"/>
    <w:rsid w:val="00DA6C97"/>
    <w:rsid w:val="00DA6D94"/>
    <w:rsid w:val="00DA70C7"/>
    <w:rsid w:val="00DA73F7"/>
    <w:rsid w:val="00DA78AB"/>
    <w:rsid w:val="00DB0200"/>
    <w:rsid w:val="00DB0560"/>
    <w:rsid w:val="00DB081E"/>
    <w:rsid w:val="00DB1359"/>
    <w:rsid w:val="00DB136E"/>
    <w:rsid w:val="00DB15FA"/>
    <w:rsid w:val="00DB1A5F"/>
    <w:rsid w:val="00DB1EB9"/>
    <w:rsid w:val="00DB270B"/>
    <w:rsid w:val="00DB301F"/>
    <w:rsid w:val="00DB30AC"/>
    <w:rsid w:val="00DB3334"/>
    <w:rsid w:val="00DB35A6"/>
    <w:rsid w:val="00DB3B3F"/>
    <w:rsid w:val="00DB44B4"/>
    <w:rsid w:val="00DB4B79"/>
    <w:rsid w:val="00DB511B"/>
    <w:rsid w:val="00DB5568"/>
    <w:rsid w:val="00DB58F1"/>
    <w:rsid w:val="00DB64D9"/>
    <w:rsid w:val="00DB69D8"/>
    <w:rsid w:val="00DB70CC"/>
    <w:rsid w:val="00DB766B"/>
    <w:rsid w:val="00DB7BC4"/>
    <w:rsid w:val="00DB7F8B"/>
    <w:rsid w:val="00DC0239"/>
    <w:rsid w:val="00DC0C6D"/>
    <w:rsid w:val="00DC0DBF"/>
    <w:rsid w:val="00DC0F38"/>
    <w:rsid w:val="00DC151F"/>
    <w:rsid w:val="00DC2817"/>
    <w:rsid w:val="00DC28E2"/>
    <w:rsid w:val="00DC2B8F"/>
    <w:rsid w:val="00DC2EDD"/>
    <w:rsid w:val="00DC31A1"/>
    <w:rsid w:val="00DC3B1E"/>
    <w:rsid w:val="00DC3FE5"/>
    <w:rsid w:val="00DC4D7C"/>
    <w:rsid w:val="00DC513E"/>
    <w:rsid w:val="00DC5143"/>
    <w:rsid w:val="00DC5676"/>
    <w:rsid w:val="00DC57F4"/>
    <w:rsid w:val="00DC5A6F"/>
    <w:rsid w:val="00DC668D"/>
    <w:rsid w:val="00DC6836"/>
    <w:rsid w:val="00DC6B24"/>
    <w:rsid w:val="00DC6CFB"/>
    <w:rsid w:val="00DC785D"/>
    <w:rsid w:val="00DD052F"/>
    <w:rsid w:val="00DD0AF6"/>
    <w:rsid w:val="00DD10CA"/>
    <w:rsid w:val="00DD1662"/>
    <w:rsid w:val="00DD1976"/>
    <w:rsid w:val="00DD1B16"/>
    <w:rsid w:val="00DD2B23"/>
    <w:rsid w:val="00DD4203"/>
    <w:rsid w:val="00DD49E1"/>
    <w:rsid w:val="00DD4AE9"/>
    <w:rsid w:val="00DD50C8"/>
    <w:rsid w:val="00DD5264"/>
    <w:rsid w:val="00DD5367"/>
    <w:rsid w:val="00DD566D"/>
    <w:rsid w:val="00DD580D"/>
    <w:rsid w:val="00DD64FF"/>
    <w:rsid w:val="00DD6C0E"/>
    <w:rsid w:val="00DD6F1C"/>
    <w:rsid w:val="00DD730F"/>
    <w:rsid w:val="00DD7772"/>
    <w:rsid w:val="00DD78B4"/>
    <w:rsid w:val="00DD797E"/>
    <w:rsid w:val="00DD7ACA"/>
    <w:rsid w:val="00DD7D31"/>
    <w:rsid w:val="00DE0DA1"/>
    <w:rsid w:val="00DE15EA"/>
    <w:rsid w:val="00DE1765"/>
    <w:rsid w:val="00DE21CE"/>
    <w:rsid w:val="00DE2259"/>
    <w:rsid w:val="00DE2902"/>
    <w:rsid w:val="00DE335F"/>
    <w:rsid w:val="00DE33F2"/>
    <w:rsid w:val="00DE3AE1"/>
    <w:rsid w:val="00DE3D9E"/>
    <w:rsid w:val="00DE4CFE"/>
    <w:rsid w:val="00DE4D32"/>
    <w:rsid w:val="00DE4E91"/>
    <w:rsid w:val="00DE5EEB"/>
    <w:rsid w:val="00DE6865"/>
    <w:rsid w:val="00DF00BC"/>
    <w:rsid w:val="00DF0EB7"/>
    <w:rsid w:val="00DF18FD"/>
    <w:rsid w:val="00DF1E76"/>
    <w:rsid w:val="00DF2171"/>
    <w:rsid w:val="00DF2634"/>
    <w:rsid w:val="00DF29F9"/>
    <w:rsid w:val="00DF2A06"/>
    <w:rsid w:val="00DF3DB0"/>
    <w:rsid w:val="00DF4440"/>
    <w:rsid w:val="00DF4970"/>
    <w:rsid w:val="00DF4A13"/>
    <w:rsid w:val="00DF5987"/>
    <w:rsid w:val="00DF5C2D"/>
    <w:rsid w:val="00DF7567"/>
    <w:rsid w:val="00DF78C2"/>
    <w:rsid w:val="00DF7965"/>
    <w:rsid w:val="00DF7DD3"/>
    <w:rsid w:val="00E008F2"/>
    <w:rsid w:val="00E00B7F"/>
    <w:rsid w:val="00E00CCC"/>
    <w:rsid w:val="00E014EC"/>
    <w:rsid w:val="00E01A61"/>
    <w:rsid w:val="00E031EF"/>
    <w:rsid w:val="00E039CF"/>
    <w:rsid w:val="00E03C76"/>
    <w:rsid w:val="00E043CD"/>
    <w:rsid w:val="00E047D3"/>
    <w:rsid w:val="00E04F1A"/>
    <w:rsid w:val="00E06097"/>
    <w:rsid w:val="00E066DD"/>
    <w:rsid w:val="00E06805"/>
    <w:rsid w:val="00E06DFC"/>
    <w:rsid w:val="00E070B9"/>
    <w:rsid w:val="00E07403"/>
    <w:rsid w:val="00E1002A"/>
    <w:rsid w:val="00E102D2"/>
    <w:rsid w:val="00E10A9F"/>
    <w:rsid w:val="00E110C2"/>
    <w:rsid w:val="00E1147A"/>
    <w:rsid w:val="00E1249A"/>
    <w:rsid w:val="00E13407"/>
    <w:rsid w:val="00E13AAE"/>
    <w:rsid w:val="00E13BBD"/>
    <w:rsid w:val="00E13DC9"/>
    <w:rsid w:val="00E1425C"/>
    <w:rsid w:val="00E147D4"/>
    <w:rsid w:val="00E15518"/>
    <w:rsid w:val="00E15889"/>
    <w:rsid w:val="00E15957"/>
    <w:rsid w:val="00E1611B"/>
    <w:rsid w:val="00E16453"/>
    <w:rsid w:val="00E17660"/>
    <w:rsid w:val="00E17C2C"/>
    <w:rsid w:val="00E200C2"/>
    <w:rsid w:val="00E2019E"/>
    <w:rsid w:val="00E20D12"/>
    <w:rsid w:val="00E21021"/>
    <w:rsid w:val="00E21158"/>
    <w:rsid w:val="00E2186D"/>
    <w:rsid w:val="00E21FD8"/>
    <w:rsid w:val="00E22275"/>
    <w:rsid w:val="00E2235D"/>
    <w:rsid w:val="00E22DAE"/>
    <w:rsid w:val="00E235D0"/>
    <w:rsid w:val="00E23CDB"/>
    <w:rsid w:val="00E23E8C"/>
    <w:rsid w:val="00E2457A"/>
    <w:rsid w:val="00E2537D"/>
    <w:rsid w:val="00E25615"/>
    <w:rsid w:val="00E25A2D"/>
    <w:rsid w:val="00E25A94"/>
    <w:rsid w:val="00E25DB6"/>
    <w:rsid w:val="00E2619C"/>
    <w:rsid w:val="00E26945"/>
    <w:rsid w:val="00E26AD3"/>
    <w:rsid w:val="00E26F89"/>
    <w:rsid w:val="00E2723C"/>
    <w:rsid w:val="00E2733F"/>
    <w:rsid w:val="00E27880"/>
    <w:rsid w:val="00E27B5D"/>
    <w:rsid w:val="00E30D33"/>
    <w:rsid w:val="00E30F42"/>
    <w:rsid w:val="00E327CC"/>
    <w:rsid w:val="00E32D60"/>
    <w:rsid w:val="00E32E23"/>
    <w:rsid w:val="00E32F29"/>
    <w:rsid w:val="00E3452E"/>
    <w:rsid w:val="00E3511C"/>
    <w:rsid w:val="00E357A1"/>
    <w:rsid w:val="00E36447"/>
    <w:rsid w:val="00E369BD"/>
    <w:rsid w:val="00E36AE5"/>
    <w:rsid w:val="00E36C30"/>
    <w:rsid w:val="00E376D4"/>
    <w:rsid w:val="00E37C2F"/>
    <w:rsid w:val="00E37F1C"/>
    <w:rsid w:val="00E40045"/>
    <w:rsid w:val="00E4064B"/>
    <w:rsid w:val="00E40681"/>
    <w:rsid w:val="00E41411"/>
    <w:rsid w:val="00E41992"/>
    <w:rsid w:val="00E41B6D"/>
    <w:rsid w:val="00E41EA3"/>
    <w:rsid w:val="00E41F4F"/>
    <w:rsid w:val="00E422AA"/>
    <w:rsid w:val="00E42FCE"/>
    <w:rsid w:val="00E435D0"/>
    <w:rsid w:val="00E436BD"/>
    <w:rsid w:val="00E44D2D"/>
    <w:rsid w:val="00E45EBF"/>
    <w:rsid w:val="00E465C8"/>
    <w:rsid w:val="00E46B83"/>
    <w:rsid w:val="00E47ADB"/>
    <w:rsid w:val="00E47D86"/>
    <w:rsid w:val="00E47F3E"/>
    <w:rsid w:val="00E51A87"/>
    <w:rsid w:val="00E52310"/>
    <w:rsid w:val="00E52C56"/>
    <w:rsid w:val="00E53062"/>
    <w:rsid w:val="00E53361"/>
    <w:rsid w:val="00E53F5E"/>
    <w:rsid w:val="00E54705"/>
    <w:rsid w:val="00E55102"/>
    <w:rsid w:val="00E559E3"/>
    <w:rsid w:val="00E565E4"/>
    <w:rsid w:val="00E572E2"/>
    <w:rsid w:val="00E57922"/>
    <w:rsid w:val="00E600DA"/>
    <w:rsid w:val="00E6070C"/>
    <w:rsid w:val="00E60891"/>
    <w:rsid w:val="00E61220"/>
    <w:rsid w:val="00E61522"/>
    <w:rsid w:val="00E62CDE"/>
    <w:rsid w:val="00E63C9B"/>
    <w:rsid w:val="00E63E30"/>
    <w:rsid w:val="00E6437E"/>
    <w:rsid w:val="00E64B3D"/>
    <w:rsid w:val="00E651A7"/>
    <w:rsid w:val="00E6594C"/>
    <w:rsid w:val="00E65BC7"/>
    <w:rsid w:val="00E662A2"/>
    <w:rsid w:val="00E6730B"/>
    <w:rsid w:val="00E6776A"/>
    <w:rsid w:val="00E67B10"/>
    <w:rsid w:val="00E700E2"/>
    <w:rsid w:val="00E70B1C"/>
    <w:rsid w:val="00E7101A"/>
    <w:rsid w:val="00E7155D"/>
    <w:rsid w:val="00E71867"/>
    <w:rsid w:val="00E72878"/>
    <w:rsid w:val="00E72BD3"/>
    <w:rsid w:val="00E72D98"/>
    <w:rsid w:val="00E7391E"/>
    <w:rsid w:val="00E73C7B"/>
    <w:rsid w:val="00E73CBF"/>
    <w:rsid w:val="00E742D0"/>
    <w:rsid w:val="00E74CBE"/>
    <w:rsid w:val="00E75130"/>
    <w:rsid w:val="00E754A4"/>
    <w:rsid w:val="00E75627"/>
    <w:rsid w:val="00E7625A"/>
    <w:rsid w:val="00E7670A"/>
    <w:rsid w:val="00E8194C"/>
    <w:rsid w:val="00E81E85"/>
    <w:rsid w:val="00E82C5D"/>
    <w:rsid w:val="00E82DB9"/>
    <w:rsid w:val="00E82EA0"/>
    <w:rsid w:val="00E83057"/>
    <w:rsid w:val="00E83580"/>
    <w:rsid w:val="00E8375C"/>
    <w:rsid w:val="00E83941"/>
    <w:rsid w:val="00E84950"/>
    <w:rsid w:val="00E84AA3"/>
    <w:rsid w:val="00E84BE4"/>
    <w:rsid w:val="00E84E78"/>
    <w:rsid w:val="00E85B07"/>
    <w:rsid w:val="00E8613E"/>
    <w:rsid w:val="00E86405"/>
    <w:rsid w:val="00E86604"/>
    <w:rsid w:val="00E86A01"/>
    <w:rsid w:val="00E86D12"/>
    <w:rsid w:val="00E86D1B"/>
    <w:rsid w:val="00E900D8"/>
    <w:rsid w:val="00E90E9C"/>
    <w:rsid w:val="00E90F38"/>
    <w:rsid w:val="00E9116A"/>
    <w:rsid w:val="00E913BC"/>
    <w:rsid w:val="00E9204E"/>
    <w:rsid w:val="00E92141"/>
    <w:rsid w:val="00E92D36"/>
    <w:rsid w:val="00E93271"/>
    <w:rsid w:val="00E9354A"/>
    <w:rsid w:val="00E9364B"/>
    <w:rsid w:val="00E93BEF"/>
    <w:rsid w:val="00E9416D"/>
    <w:rsid w:val="00E94209"/>
    <w:rsid w:val="00E94429"/>
    <w:rsid w:val="00E958EE"/>
    <w:rsid w:val="00E95DEC"/>
    <w:rsid w:val="00E96345"/>
    <w:rsid w:val="00E963F0"/>
    <w:rsid w:val="00E96CC0"/>
    <w:rsid w:val="00E96E35"/>
    <w:rsid w:val="00E979D4"/>
    <w:rsid w:val="00EA0711"/>
    <w:rsid w:val="00EA1277"/>
    <w:rsid w:val="00EA12CC"/>
    <w:rsid w:val="00EA191A"/>
    <w:rsid w:val="00EA19B5"/>
    <w:rsid w:val="00EA2748"/>
    <w:rsid w:val="00EA2C46"/>
    <w:rsid w:val="00EA2E1B"/>
    <w:rsid w:val="00EA2F4A"/>
    <w:rsid w:val="00EA33C5"/>
    <w:rsid w:val="00EA3814"/>
    <w:rsid w:val="00EA3990"/>
    <w:rsid w:val="00EA481B"/>
    <w:rsid w:val="00EA4D7D"/>
    <w:rsid w:val="00EA4DA7"/>
    <w:rsid w:val="00EA51CF"/>
    <w:rsid w:val="00EA5206"/>
    <w:rsid w:val="00EA5D9D"/>
    <w:rsid w:val="00EA5FAD"/>
    <w:rsid w:val="00EA7148"/>
    <w:rsid w:val="00EA7E52"/>
    <w:rsid w:val="00EB01DC"/>
    <w:rsid w:val="00EB0757"/>
    <w:rsid w:val="00EB0D43"/>
    <w:rsid w:val="00EB0E29"/>
    <w:rsid w:val="00EB2706"/>
    <w:rsid w:val="00EB2714"/>
    <w:rsid w:val="00EB3433"/>
    <w:rsid w:val="00EB3441"/>
    <w:rsid w:val="00EB36F2"/>
    <w:rsid w:val="00EB40B5"/>
    <w:rsid w:val="00EB40E6"/>
    <w:rsid w:val="00EB4A8E"/>
    <w:rsid w:val="00EB4DBF"/>
    <w:rsid w:val="00EB4EF7"/>
    <w:rsid w:val="00EB584B"/>
    <w:rsid w:val="00EB64A6"/>
    <w:rsid w:val="00EB6587"/>
    <w:rsid w:val="00EB68EA"/>
    <w:rsid w:val="00EB6CDB"/>
    <w:rsid w:val="00EB7144"/>
    <w:rsid w:val="00EB723A"/>
    <w:rsid w:val="00EB7240"/>
    <w:rsid w:val="00EB7C5B"/>
    <w:rsid w:val="00EC0570"/>
    <w:rsid w:val="00EC074D"/>
    <w:rsid w:val="00EC123B"/>
    <w:rsid w:val="00EC1985"/>
    <w:rsid w:val="00EC2CEC"/>
    <w:rsid w:val="00EC2EA8"/>
    <w:rsid w:val="00EC34B6"/>
    <w:rsid w:val="00EC466B"/>
    <w:rsid w:val="00EC4CD5"/>
    <w:rsid w:val="00EC4EA9"/>
    <w:rsid w:val="00EC52AC"/>
    <w:rsid w:val="00EC5774"/>
    <w:rsid w:val="00EC6404"/>
    <w:rsid w:val="00EC70CA"/>
    <w:rsid w:val="00EC70F5"/>
    <w:rsid w:val="00EC7E18"/>
    <w:rsid w:val="00ED1425"/>
    <w:rsid w:val="00ED1E8C"/>
    <w:rsid w:val="00ED2273"/>
    <w:rsid w:val="00ED24FF"/>
    <w:rsid w:val="00ED301F"/>
    <w:rsid w:val="00ED303B"/>
    <w:rsid w:val="00ED4199"/>
    <w:rsid w:val="00ED4306"/>
    <w:rsid w:val="00ED4ED5"/>
    <w:rsid w:val="00ED53B3"/>
    <w:rsid w:val="00ED541A"/>
    <w:rsid w:val="00ED57FB"/>
    <w:rsid w:val="00ED6074"/>
    <w:rsid w:val="00ED65EC"/>
    <w:rsid w:val="00ED7011"/>
    <w:rsid w:val="00EE0156"/>
    <w:rsid w:val="00EE0C02"/>
    <w:rsid w:val="00EE1140"/>
    <w:rsid w:val="00EE14A8"/>
    <w:rsid w:val="00EE1AFC"/>
    <w:rsid w:val="00EE1B16"/>
    <w:rsid w:val="00EE203E"/>
    <w:rsid w:val="00EE20A5"/>
    <w:rsid w:val="00EE20D6"/>
    <w:rsid w:val="00EE219A"/>
    <w:rsid w:val="00EE3938"/>
    <w:rsid w:val="00EE3C7B"/>
    <w:rsid w:val="00EE4677"/>
    <w:rsid w:val="00EE4681"/>
    <w:rsid w:val="00EE4ED9"/>
    <w:rsid w:val="00EE5293"/>
    <w:rsid w:val="00EE52B9"/>
    <w:rsid w:val="00EE5ECD"/>
    <w:rsid w:val="00EE6A37"/>
    <w:rsid w:val="00EE6E26"/>
    <w:rsid w:val="00EE71BF"/>
    <w:rsid w:val="00EE7650"/>
    <w:rsid w:val="00EE7C1D"/>
    <w:rsid w:val="00EF0478"/>
    <w:rsid w:val="00EF0A30"/>
    <w:rsid w:val="00EF0E10"/>
    <w:rsid w:val="00EF14D1"/>
    <w:rsid w:val="00EF18DE"/>
    <w:rsid w:val="00EF22C0"/>
    <w:rsid w:val="00EF2464"/>
    <w:rsid w:val="00EF2AAD"/>
    <w:rsid w:val="00EF30DA"/>
    <w:rsid w:val="00EF500E"/>
    <w:rsid w:val="00EF5052"/>
    <w:rsid w:val="00EF5347"/>
    <w:rsid w:val="00EF55B3"/>
    <w:rsid w:val="00EF565D"/>
    <w:rsid w:val="00EF59B1"/>
    <w:rsid w:val="00EF5A5F"/>
    <w:rsid w:val="00EF6E8E"/>
    <w:rsid w:val="00EF770B"/>
    <w:rsid w:val="00EF7C88"/>
    <w:rsid w:val="00EF7CE6"/>
    <w:rsid w:val="00F000D6"/>
    <w:rsid w:val="00F00353"/>
    <w:rsid w:val="00F005F3"/>
    <w:rsid w:val="00F006AD"/>
    <w:rsid w:val="00F0152A"/>
    <w:rsid w:val="00F01649"/>
    <w:rsid w:val="00F01860"/>
    <w:rsid w:val="00F01E52"/>
    <w:rsid w:val="00F01ED0"/>
    <w:rsid w:val="00F037C3"/>
    <w:rsid w:val="00F04668"/>
    <w:rsid w:val="00F04E7E"/>
    <w:rsid w:val="00F05834"/>
    <w:rsid w:val="00F0694D"/>
    <w:rsid w:val="00F0769B"/>
    <w:rsid w:val="00F078DF"/>
    <w:rsid w:val="00F07A2C"/>
    <w:rsid w:val="00F07B0A"/>
    <w:rsid w:val="00F07C29"/>
    <w:rsid w:val="00F101BA"/>
    <w:rsid w:val="00F10899"/>
    <w:rsid w:val="00F11F72"/>
    <w:rsid w:val="00F11FC9"/>
    <w:rsid w:val="00F12C3D"/>
    <w:rsid w:val="00F12CE3"/>
    <w:rsid w:val="00F12E5A"/>
    <w:rsid w:val="00F141A6"/>
    <w:rsid w:val="00F14330"/>
    <w:rsid w:val="00F14E6D"/>
    <w:rsid w:val="00F14E92"/>
    <w:rsid w:val="00F151D7"/>
    <w:rsid w:val="00F1527B"/>
    <w:rsid w:val="00F159DC"/>
    <w:rsid w:val="00F164C7"/>
    <w:rsid w:val="00F169A5"/>
    <w:rsid w:val="00F16E6E"/>
    <w:rsid w:val="00F171ED"/>
    <w:rsid w:val="00F17736"/>
    <w:rsid w:val="00F17C01"/>
    <w:rsid w:val="00F21084"/>
    <w:rsid w:val="00F211EB"/>
    <w:rsid w:val="00F21F76"/>
    <w:rsid w:val="00F22048"/>
    <w:rsid w:val="00F220D9"/>
    <w:rsid w:val="00F22520"/>
    <w:rsid w:val="00F22DC2"/>
    <w:rsid w:val="00F230EF"/>
    <w:rsid w:val="00F230FC"/>
    <w:rsid w:val="00F239FB"/>
    <w:rsid w:val="00F242E2"/>
    <w:rsid w:val="00F26759"/>
    <w:rsid w:val="00F26DEB"/>
    <w:rsid w:val="00F27DD3"/>
    <w:rsid w:val="00F301EA"/>
    <w:rsid w:val="00F304DA"/>
    <w:rsid w:val="00F30EC4"/>
    <w:rsid w:val="00F32022"/>
    <w:rsid w:val="00F326AD"/>
    <w:rsid w:val="00F3284B"/>
    <w:rsid w:val="00F332AC"/>
    <w:rsid w:val="00F33B09"/>
    <w:rsid w:val="00F33B64"/>
    <w:rsid w:val="00F33C09"/>
    <w:rsid w:val="00F33FF9"/>
    <w:rsid w:val="00F3602D"/>
    <w:rsid w:val="00F36AC4"/>
    <w:rsid w:val="00F37472"/>
    <w:rsid w:val="00F37E35"/>
    <w:rsid w:val="00F4066B"/>
    <w:rsid w:val="00F40F49"/>
    <w:rsid w:val="00F41202"/>
    <w:rsid w:val="00F4271B"/>
    <w:rsid w:val="00F427FF"/>
    <w:rsid w:val="00F42829"/>
    <w:rsid w:val="00F429AF"/>
    <w:rsid w:val="00F43482"/>
    <w:rsid w:val="00F44B97"/>
    <w:rsid w:val="00F44CD1"/>
    <w:rsid w:val="00F45296"/>
    <w:rsid w:val="00F45C98"/>
    <w:rsid w:val="00F460FB"/>
    <w:rsid w:val="00F47518"/>
    <w:rsid w:val="00F477FB"/>
    <w:rsid w:val="00F47A3B"/>
    <w:rsid w:val="00F50957"/>
    <w:rsid w:val="00F51C48"/>
    <w:rsid w:val="00F52C35"/>
    <w:rsid w:val="00F52C7E"/>
    <w:rsid w:val="00F533A9"/>
    <w:rsid w:val="00F53690"/>
    <w:rsid w:val="00F537DA"/>
    <w:rsid w:val="00F54BBC"/>
    <w:rsid w:val="00F55574"/>
    <w:rsid w:val="00F56018"/>
    <w:rsid w:val="00F56237"/>
    <w:rsid w:val="00F562DD"/>
    <w:rsid w:val="00F5647A"/>
    <w:rsid w:val="00F56CAD"/>
    <w:rsid w:val="00F56E71"/>
    <w:rsid w:val="00F56ECE"/>
    <w:rsid w:val="00F57184"/>
    <w:rsid w:val="00F60116"/>
    <w:rsid w:val="00F60652"/>
    <w:rsid w:val="00F60C59"/>
    <w:rsid w:val="00F6126C"/>
    <w:rsid w:val="00F616F1"/>
    <w:rsid w:val="00F6186B"/>
    <w:rsid w:val="00F620D7"/>
    <w:rsid w:val="00F6293C"/>
    <w:rsid w:val="00F62AFB"/>
    <w:rsid w:val="00F62C01"/>
    <w:rsid w:val="00F630E8"/>
    <w:rsid w:val="00F63D9E"/>
    <w:rsid w:val="00F6401F"/>
    <w:rsid w:val="00F640F3"/>
    <w:rsid w:val="00F64210"/>
    <w:rsid w:val="00F64CE3"/>
    <w:rsid w:val="00F651DE"/>
    <w:rsid w:val="00F654FB"/>
    <w:rsid w:val="00F6583D"/>
    <w:rsid w:val="00F67924"/>
    <w:rsid w:val="00F67A2F"/>
    <w:rsid w:val="00F67E3B"/>
    <w:rsid w:val="00F67EA1"/>
    <w:rsid w:val="00F70434"/>
    <w:rsid w:val="00F704AA"/>
    <w:rsid w:val="00F7078D"/>
    <w:rsid w:val="00F70916"/>
    <w:rsid w:val="00F72ABA"/>
    <w:rsid w:val="00F74657"/>
    <w:rsid w:val="00F74AC2"/>
    <w:rsid w:val="00F74CEE"/>
    <w:rsid w:val="00F752ED"/>
    <w:rsid w:val="00F75650"/>
    <w:rsid w:val="00F76528"/>
    <w:rsid w:val="00F7660E"/>
    <w:rsid w:val="00F770D5"/>
    <w:rsid w:val="00F77E6E"/>
    <w:rsid w:val="00F80A46"/>
    <w:rsid w:val="00F80E2F"/>
    <w:rsid w:val="00F80EC1"/>
    <w:rsid w:val="00F81197"/>
    <w:rsid w:val="00F814CF"/>
    <w:rsid w:val="00F81F80"/>
    <w:rsid w:val="00F820B7"/>
    <w:rsid w:val="00F826F9"/>
    <w:rsid w:val="00F82773"/>
    <w:rsid w:val="00F82BBF"/>
    <w:rsid w:val="00F82C43"/>
    <w:rsid w:val="00F82E96"/>
    <w:rsid w:val="00F831D6"/>
    <w:rsid w:val="00F83672"/>
    <w:rsid w:val="00F83F5C"/>
    <w:rsid w:val="00F84986"/>
    <w:rsid w:val="00F85139"/>
    <w:rsid w:val="00F853D0"/>
    <w:rsid w:val="00F85C2B"/>
    <w:rsid w:val="00F85E2E"/>
    <w:rsid w:val="00F872AB"/>
    <w:rsid w:val="00F875DC"/>
    <w:rsid w:val="00F87F5E"/>
    <w:rsid w:val="00F90B6E"/>
    <w:rsid w:val="00F91416"/>
    <w:rsid w:val="00F91729"/>
    <w:rsid w:val="00F91AE3"/>
    <w:rsid w:val="00F91B8E"/>
    <w:rsid w:val="00F91C59"/>
    <w:rsid w:val="00F93342"/>
    <w:rsid w:val="00F93483"/>
    <w:rsid w:val="00F94269"/>
    <w:rsid w:val="00F94762"/>
    <w:rsid w:val="00F94CD9"/>
    <w:rsid w:val="00F95709"/>
    <w:rsid w:val="00F958FA"/>
    <w:rsid w:val="00F95DD1"/>
    <w:rsid w:val="00F9622B"/>
    <w:rsid w:val="00F96BDA"/>
    <w:rsid w:val="00F96C94"/>
    <w:rsid w:val="00F96DC3"/>
    <w:rsid w:val="00F96E57"/>
    <w:rsid w:val="00F96E75"/>
    <w:rsid w:val="00F9745B"/>
    <w:rsid w:val="00F97DD7"/>
    <w:rsid w:val="00FA0594"/>
    <w:rsid w:val="00FA0901"/>
    <w:rsid w:val="00FA11B4"/>
    <w:rsid w:val="00FA13D9"/>
    <w:rsid w:val="00FA157C"/>
    <w:rsid w:val="00FA1EFE"/>
    <w:rsid w:val="00FA22BE"/>
    <w:rsid w:val="00FA307F"/>
    <w:rsid w:val="00FA38FD"/>
    <w:rsid w:val="00FA433B"/>
    <w:rsid w:val="00FA4B34"/>
    <w:rsid w:val="00FA5352"/>
    <w:rsid w:val="00FA5CE5"/>
    <w:rsid w:val="00FA5D2B"/>
    <w:rsid w:val="00FA5DA7"/>
    <w:rsid w:val="00FA60D1"/>
    <w:rsid w:val="00FA66D8"/>
    <w:rsid w:val="00FA672C"/>
    <w:rsid w:val="00FA6E6F"/>
    <w:rsid w:val="00FA7776"/>
    <w:rsid w:val="00FA785D"/>
    <w:rsid w:val="00FA792E"/>
    <w:rsid w:val="00FA7C74"/>
    <w:rsid w:val="00FB0347"/>
    <w:rsid w:val="00FB0555"/>
    <w:rsid w:val="00FB0A7C"/>
    <w:rsid w:val="00FB0F58"/>
    <w:rsid w:val="00FB12CD"/>
    <w:rsid w:val="00FB23ED"/>
    <w:rsid w:val="00FB2AB2"/>
    <w:rsid w:val="00FB316B"/>
    <w:rsid w:val="00FB3904"/>
    <w:rsid w:val="00FB3A79"/>
    <w:rsid w:val="00FB3D99"/>
    <w:rsid w:val="00FB45BF"/>
    <w:rsid w:val="00FB5218"/>
    <w:rsid w:val="00FB5364"/>
    <w:rsid w:val="00FB5979"/>
    <w:rsid w:val="00FB5BAA"/>
    <w:rsid w:val="00FB614F"/>
    <w:rsid w:val="00FB6488"/>
    <w:rsid w:val="00FB6D72"/>
    <w:rsid w:val="00FB6E68"/>
    <w:rsid w:val="00FB6ED0"/>
    <w:rsid w:val="00FB7BCC"/>
    <w:rsid w:val="00FB7DCF"/>
    <w:rsid w:val="00FC0CFF"/>
    <w:rsid w:val="00FC178B"/>
    <w:rsid w:val="00FC1C70"/>
    <w:rsid w:val="00FC2783"/>
    <w:rsid w:val="00FC2B57"/>
    <w:rsid w:val="00FC2CB1"/>
    <w:rsid w:val="00FC2F89"/>
    <w:rsid w:val="00FC310C"/>
    <w:rsid w:val="00FC32AA"/>
    <w:rsid w:val="00FC3901"/>
    <w:rsid w:val="00FC3F2D"/>
    <w:rsid w:val="00FC44FA"/>
    <w:rsid w:val="00FC5135"/>
    <w:rsid w:val="00FC5330"/>
    <w:rsid w:val="00FC5757"/>
    <w:rsid w:val="00FC6215"/>
    <w:rsid w:val="00FC65E1"/>
    <w:rsid w:val="00FC76D9"/>
    <w:rsid w:val="00FD2073"/>
    <w:rsid w:val="00FD24A9"/>
    <w:rsid w:val="00FD263A"/>
    <w:rsid w:val="00FD279D"/>
    <w:rsid w:val="00FD2AA9"/>
    <w:rsid w:val="00FD3A5E"/>
    <w:rsid w:val="00FD4237"/>
    <w:rsid w:val="00FD4338"/>
    <w:rsid w:val="00FD49D1"/>
    <w:rsid w:val="00FD4CC4"/>
    <w:rsid w:val="00FD55CC"/>
    <w:rsid w:val="00FD5A3B"/>
    <w:rsid w:val="00FD5B68"/>
    <w:rsid w:val="00FD6E20"/>
    <w:rsid w:val="00FD7138"/>
    <w:rsid w:val="00FD73FF"/>
    <w:rsid w:val="00FE0B00"/>
    <w:rsid w:val="00FE0BBF"/>
    <w:rsid w:val="00FE0DDE"/>
    <w:rsid w:val="00FE157C"/>
    <w:rsid w:val="00FE22F5"/>
    <w:rsid w:val="00FE240A"/>
    <w:rsid w:val="00FE297E"/>
    <w:rsid w:val="00FE2ABD"/>
    <w:rsid w:val="00FE2CED"/>
    <w:rsid w:val="00FE3080"/>
    <w:rsid w:val="00FE38C6"/>
    <w:rsid w:val="00FE4151"/>
    <w:rsid w:val="00FE50F6"/>
    <w:rsid w:val="00FE56E7"/>
    <w:rsid w:val="00FE5C8F"/>
    <w:rsid w:val="00FE5F59"/>
    <w:rsid w:val="00FE65FB"/>
    <w:rsid w:val="00FE69C7"/>
    <w:rsid w:val="00FE6E8C"/>
    <w:rsid w:val="00FE7355"/>
    <w:rsid w:val="00FE7ADF"/>
    <w:rsid w:val="00FF00B2"/>
    <w:rsid w:val="00FF243D"/>
    <w:rsid w:val="00FF2C32"/>
    <w:rsid w:val="00FF3180"/>
    <w:rsid w:val="00FF31B9"/>
    <w:rsid w:val="00FF3E95"/>
    <w:rsid w:val="00FF40DB"/>
    <w:rsid w:val="00FF43DC"/>
    <w:rsid w:val="00FF4BAC"/>
    <w:rsid w:val="00FF5872"/>
    <w:rsid w:val="00FF5A7B"/>
    <w:rsid w:val="00FF6082"/>
    <w:rsid w:val="00FF6C56"/>
    <w:rsid w:val="00FF6CD3"/>
    <w:rsid w:val="00FF7014"/>
    <w:rsid w:val="00FF717A"/>
    <w:rsid w:val="00FF71AE"/>
    <w:rsid w:val="00FF76A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5034F1F4"/>
  <w14:defaultImageDpi w14:val="96"/>
  <w15:docId w15:val="{924602A7-C6CC-4EA5-AC3A-38C886362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after="120" w:line="300" w:lineRule="exact"/>
    </w:pPr>
    <w:rPr>
      <w:rFonts w:ascii="Arial" w:hAnsi="Arial"/>
      <w:sz w:val="22"/>
    </w:rPr>
  </w:style>
  <w:style w:type="paragraph" w:styleId="berschrift1">
    <w:name w:val="heading 1"/>
    <w:aliases w:val="...F2,..F2,..F5 Titel 1"/>
    <w:basedOn w:val="Standard"/>
    <w:next w:val="Textkrper"/>
    <w:link w:val="berschrift1Zchn"/>
    <w:uiPriority w:val="9"/>
    <w:qFormat/>
    <w:rsid w:val="00FA22BE"/>
    <w:pPr>
      <w:numPr>
        <w:numId w:val="1"/>
      </w:numPr>
      <w:tabs>
        <w:tab w:val="num" w:pos="6380"/>
      </w:tabs>
      <w:spacing w:before="240" w:after="240"/>
      <w:outlineLvl w:val="0"/>
    </w:pPr>
    <w:rPr>
      <w:b/>
      <w:bCs/>
      <w:sz w:val="32"/>
    </w:rPr>
  </w:style>
  <w:style w:type="paragraph" w:styleId="berschrift2">
    <w:name w:val="heading 2"/>
    <w:aliases w:val="..F6 Titel 2,...F3,..F3,Reset numbering"/>
    <w:basedOn w:val="Standard"/>
    <w:next w:val="Textkrper"/>
    <w:link w:val="berschrift2Zchn"/>
    <w:uiPriority w:val="9"/>
    <w:qFormat/>
    <w:rsid w:val="00B706F1"/>
    <w:pPr>
      <w:keepNext/>
      <w:numPr>
        <w:ilvl w:val="1"/>
        <w:numId w:val="1"/>
      </w:numPr>
      <w:spacing w:before="300" w:after="0"/>
      <w:outlineLvl w:val="1"/>
    </w:pPr>
    <w:rPr>
      <w:b/>
      <w:sz w:val="24"/>
    </w:rPr>
  </w:style>
  <w:style w:type="paragraph" w:styleId="berschrift3">
    <w:name w:val="heading 3"/>
    <w:aliases w:val="...F4,..F4,..F7 Titel 3,Level 1 - 1"/>
    <w:basedOn w:val="Standard"/>
    <w:next w:val="Textkrper"/>
    <w:link w:val="berschrift3Zchn"/>
    <w:autoRedefine/>
    <w:uiPriority w:val="9"/>
    <w:qFormat/>
    <w:rsid w:val="00466946"/>
    <w:pPr>
      <w:keepNext/>
      <w:numPr>
        <w:ilvl w:val="2"/>
        <w:numId w:val="1"/>
      </w:numPr>
      <w:spacing w:before="240" w:after="60"/>
      <w:ind w:left="794"/>
      <w:jc w:val="both"/>
      <w:outlineLvl w:val="2"/>
    </w:pPr>
    <w:rPr>
      <w:b/>
    </w:rPr>
  </w:style>
  <w:style w:type="paragraph" w:styleId="berschrift4">
    <w:name w:val="heading 4"/>
    <w:aliases w:val="..shift_F4"/>
    <w:basedOn w:val="Standard"/>
    <w:next w:val="Textkrper"/>
    <w:link w:val="berschrift4Zchn"/>
    <w:uiPriority w:val="9"/>
    <w:qFormat/>
    <w:rsid w:val="00872568"/>
    <w:pPr>
      <w:numPr>
        <w:ilvl w:val="3"/>
        <w:numId w:val="1"/>
      </w:numPr>
      <w:tabs>
        <w:tab w:val="left" w:pos="907"/>
      </w:tabs>
      <w:spacing w:before="240" w:after="0"/>
      <w:outlineLvl w:val="3"/>
    </w:pPr>
    <w:rPr>
      <w:b/>
    </w:rPr>
  </w:style>
  <w:style w:type="paragraph" w:styleId="berschrift5">
    <w:name w:val="heading 5"/>
    <w:basedOn w:val="Standard"/>
    <w:next w:val="Textkrper"/>
    <w:link w:val="berschrift5Zchn"/>
    <w:uiPriority w:val="9"/>
    <w:qFormat/>
    <w:pPr>
      <w:numPr>
        <w:ilvl w:val="4"/>
        <w:numId w:val="1"/>
      </w:numPr>
      <w:tabs>
        <w:tab w:val="left" w:pos="1021"/>
      </w:tabs>
      <w:spacing w:after="240"/>
      <w:outlineLvl w:val="4"/>
    </w:pPr>
  </w:style>
  <w:style w:type="paragraph" w:styleId="berschrift6">
    <w:name w:val="heading 6"/>
    <w:aliases w:val="Legal Level 1."/>
    <w:basedOn w:val="Standard"/>
    <w:next w:val="Textkrper"/>
    <w:link w:val="berschrift6Zchn"/>
    <w:uiPriority w:val="9"/>
    <w:qFormat/>
    <w:pPr>
      <w:keepNext/>
      <w:keepLines/>
      <w:numPr>
        <w:ilvl w:val="5"/>
        <w:numId w:val="1"/>
      </w:numPr>
      <w:spacing w:before="140" w:line="244" w:lineRule="exact"/>
      <w:outlineLvl w:val="5"/>
    </w:pPr>
    <w:rPr>
      <w:i/>
    </w:rPr>
  </w:style>
  <w:style w:type="paragraph" w:styleId="berschrift7">
    <w:name w:val="heading 7"/>
    <w:aliases w:val="Legal Level 1.1."/>
    <w:basedOn w:val="Standard"/>
    <w:next w:val="Textkrper"/>
    <w:link w:val="berschrift7Zchn"/>
    <w:uiPriority w:val="9"/>
    <w:qFormat/>
    <w:pPr>
      <w:keepNext/>
      <w:keepLines/>
      <w:numPr>
        <w:ilvl w:val="6"/>
        <w:numId w:val="1"/>
      </w:numPr>
      <w:tabs>
        <w:tab w:val="left" w:pos="680"/>
      </w:tabs>
      <w:spacing w:before="140"/>
      <w:outlineLvl w:val="6"/>
    </w:pPr>
  </w:style>
  <w:style w:type="paragraph" w:styleId="berschrift8">
    <w:name w:val="heading 8"/>
    <w:aliases w:val="Legal Level 1.1.1."/>
    <w:basedOn w:val="Standard"/>
    <w:next w:val="Textkrper"/>
    <w:link w:val="berschrift8Zchn"/>
    <w:uiPriority w:val="9"/>
    <w:qFormat/>
    <w:pPr>
      <w:keepLines/>
      <w:numPr>
        <w:ilvl w:val="7"/>
        <w:numId w:val="1"/>
      </w:numPr>
      <w:spacing w:before="140"/>
      <w:outlineLvl w:val="7"/>
    </w:pPr>
  </w:style>
  <w:style w:type="paragraph" w:styleId="berschrift9">
    <w:name w:val="heading 9"/>
    <w:aliases w:val="Legal Level 1.1.1.1."/>
    <w:basedOn w:val="Standard"/>
    <w:next w:val="Textkrper"/>
    <w:link w:val="berschrift9Zchn"/>
    <w:uiPriority w:val="9"/>
    <w:qFormat/>
    <w:pPr>
      <w:keepLines/>
      <w:numPr>
        <w:ilvl w:val="8"/>
        <w:numId w:val="1"/>
      </w:numPr>
      <w:tabs>
        <w:tab w:val="left" w:pos="680"/>
      </w:tabs>
      <w:spacing w:before="14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uiPriority w:val="99"/>
  </w:style>
  <w:style w:type="character" w:customStyle="1" w:styleId="TextkrperZchn">
    <w:name w:val="Textkörper Zchn"/>
    <w:basedOn w:val="Absatz-Standardschriftart"/>
    <w:link w:val="Textkrper"/>
    <w:uiPriority w:val="99"/>
    <w:locked/>
    <w:rsid w:val="00D64FBF"/>
    <w:rPr>
      <w:rFonts w:ascii="Arial" w:hAnsi="Arial"/>
      <w:sz w:val="22"/>
    </w:rPr>
  </w:style>
  <w:style w:type="character" w:customStyle="1" w:styleId="berschrift1Zchn">
    <w:name w:val="Überschrift 1 Zchn"/>
    <w:aliases w:val="...F2 Zchn,..F2 Zchn,..F5 Titel 1 Zchn"/>
    <w:basedOn w:val="Absatz-Standardschriftart"/>
    <w:link w:val="berschrift1"/>
    <w:uiPriority w:val="9"/>
    <w:locked/>
    <w:rsid w:val="00FA22BE"/>
    <w:rPr>
      <w:rFonts w:ascii="Arial" w:hAnsi="Arial"/>
      <w:b/>
      <w:sz w:val="32"/>
    </w:rPr>
  </w:style>
  <w:style w:type="character" w:customStyle="1" w:styleId="berschrift2Zchn">
    <w:name w:val="Überschrift 2 Zchn"/>
    <w:aliases w:val="..F6 Titel 2 Zchn,...F3 Zchn,..F3 Zchn,Reset numbering Zchn"/>
    <w:basedOn w:val="Absatz-Standardschriftart"/>
    <w:link w:val="berschrift2"/>
    <w:uiPriority w:val="9"/>
    <w:locked/>
    <w:rsid w:val="00B706F1"/>
    <w:rPr>
      <w:rFonts w:ascii="Arial" w:hAnsi="Arial"/>
      <w:b/>
      <w:sz w:val="24"/>
    </w:rPr>
  </w:style>
  <w:style w:type="character" w:customStyle="1" w:styleId="berschrift3Zchn">
    <w:name w:val="Überschrift 3 Zchn"/>
    <w:aliases w:val="...F4 Zchn,..F4 Zchn,..F7 Titel 3 Zchn,Level 1 - 1 Zchn"/>
    <w:basedOn w:val="Absatz-Standardschriftart"/>
    <w:link w:val="berschrift3"/>
    <w:uiPriority w:val="9"/>
    <w:locked/>
    <w:rsid w:val="00466946"/>
    <w:rPr>
      <w:rFonts w:ascii="Arial" w:hAnsi="Arial"/>
      <w:b/>
      <w:sz w:val="22"/>
    </w:rPr>
  </w:style>
  <w:style w:type="character" w:customStyle="1" w:styleId="berschrift4Zchn">
    <w:name w:val="Überschrift 4 Zchn"/>
    <w:aliases w:val="..shift_F4 Zchn"/>
    <w:basedOn w:val="Absatz-Standardschriftart"/>
    <w:link w:val="berschrift4"/>
    <w:uiPriority w:val="9"/>
    <w:semiHidden/>
    <w:rPr>
      <w:rFonts w:asciiTheme="minorHAnsi" w:eastAsiaTheme="minorEastAsia" w:hAnsiTheme="minorHAnsi" w:cstheme="minorBidi"/>
      <w:b/>
      <w:bCs/>
      <w:sz w:val="28"/>
      <w:szCs w:val="28"/>
    </w:rPr>
  </w:style>
  <w:style w:type="character" w:customStyle="1" w:styleId="berschrift5Zchn">
    <w:name w:val="Überschrift 5 Zchn"/>
    <w:basedOn w:val="Absatz-Standardschriftart"/>
    <w:link w:val="berschrift5"/>
    <w:uiPriority w:val="9"/>
    <w:semiHidden/>
    <w:rPr>
      <w:rFonts w:asciiTheme="minorHAnsi" w:eastAsiaTheme="minorEastAsia" w:hAnsiTheme="minorHAnsi" w:cstheme="minorBidi"/>
      <w:b/>
      <w:bCs/>
      <w:i/>
      <w:iCs/>
      <w:sz w:val="26"/>
      <w:szCs w:val="26"/>
    </w:rPr>
  </w:style>
  <w:style w:type="character" w:customStyle="1" w:styleId="berschrift6Zchn">
    <w:name w:val="Überschrift 6 Zchn"/>
    <w:aliases w:val="Legal Level 1. Zchn"/>
    <w:basedOn w:val="Absatz-Standardschriftart"/>
    <w:link w:val="berschrift6"/>
    <w:uiPriority w:val="9"/>
    <w:semiHidden/>
    <w:rPr>
      <w:rFonts w:asciiTheme="minorHAnsi" w:eastAsiaTheme="minorEastAsia" w:hAnsiTheme="minorHAnsi" w:cstheme="minorBidi"/>
      <w:b/>
      <w:bCs/>
      <w:sz w:val="22"/>
      <w:szCs w:val="22"/>
    </w:rPr>
  </w:style>
  <w:style w:type="character" w:customStyle="1" w:styleId="berschrift7Zchn">
    <w:name w:val="Überschrift 7 Zchn"/>
    <w:aliases w:val="Legal Level 1.1. Zchn"/>
    <w:basedOn w:val="Absatz-Standardschriftart"/>
    <w:link w:val="berschrift7"/>
    <w:uiPriority w:val="9"/>
    <w:semiHidden/>
    <w:rPr>
      <w:rFonts w:asciiTheme="minorHAnsi" w:eastAsiaTheme="minorEastAsia" w:hAnsiTheme="minorHAnsi" w:cstheme="minorBidi"/>
      <w:sz w:val="24"/>
      <w:szCs w:val="24"/>
    </w:rPr>
  </w:style>
  <w:style w:type="character" w:customStyle="1" w:styleId="berschrift8Zchn">
    <w:name w:val="Überschrift 8 Zchn"/>
    <w:aliases w:val="Legal Level 1.1.1. Zchn"/>
    <w:basedOn w:val="Absatz-Standardschriftart"/>
    <w:link w:val="berschrift8"/>
    <w:uiPriority w:val="9"/>
    <w:semiHidden/>
    <w:rPr>
      <w:rFonts w:asciiTheme="minorHAnsi" w:eastAsiaTheme="minorEastAsia" w:hAnsiTheme="minorHAnsi" w:cstheme="minorBidi"/>
      <w:i/>
      <w:iCs/>
      <w:sz w:val="24"/>
      <w:szCs w:val="24"/>
    </w:rPr>
  </w:style>
  <w:style w:type="character" w:customStyle="1" w:styleId="berschrift9Zchn">
    <w:name w:val="Überschrift 9 Zchn"/>
    <w:aliases w:val="Legal Level 1.1.1.1. Zchn"/>
    <w:basedOn w:val="Absatz-Standardschriftart"/>
    <w:link w:val="berschrift9"/>
    <w:uiPriority w:val="9"/>
    <w:semiHidden/>
    <w:rPr>
      <w:rFonts w:asciiTheme="majorHAnsi" w:eastAsiaTheme="majorEastAsia" w:hAnsiTheme="majorHAnsi" w:cstheme="majorBidi"/>
      <w:sz w:val="22"/>
      <w:szCs w:val="22"/>
    </w:rPr>
  </w:style>
  <w:style w:type="paragraph" w:customStyle="1" w:styleId="Leerzeile">
    <w:name w:val="Leerzeile"/>
    <w:basedOn w:val="Textkrper"/>
  </w:style>
  <w:style w:type="character" w:styleId="Kommentarzeichen">
    <w:name w:val="annotation reference"/>
    <w:basedOn w:val="Absatz-Standardschriftart"/>
    <w:uiPriority w:val="99"/>
    <w:rPr>
      <w:sz w:val="16"/>
    </w:rPr>
  </w:style>
  <w:style w:type="paragraph" w:styleId="Titel">
    <w:name w:val="Title"/>
    <w:basedOn w:val="Standard"/>
    <w:next w:val="Textkrper"/>
    <w:link w:val="TitelZchn"/>
    <w:uiPriority w:val="10"/>
    <w:qFormat/>
    <w:pPr>
      <w:spacing w:after="240" w:line="240" w:lineRule="auto"/>
    </w:pPr>
    <w:rPr>
      <w:b/>
      <w:sz w:val="48"/>
    </w:rPr>
  </w:style>
  <w:style w:type="character" w:customStyle="1" w:styleId="TitelZchn">
    <w:name w:val="Titel Zchn"/>
    <w:basedOn w:val="Absatz-Standardschriftart"/>
    <w:link w:val="Titel"/>
    <w:uiPriority w:val="10"/>
    <w:rPr>
      <w:rFonts w:asciiTheme="majorHAnsi" w:eastAsiaTheme="majorEastAsia" w:hAnsiTheme="majorHAnsi" w:cstheme="majorBidi"/>
      <w:b/>
      <w:bCs/>
      <w:kern w:val="28"/>
      <w:sz w:val="32"/>
      <w:szCs w:val="32"/>
    </w:rPr>
  </w:style>
  <w:style w:type="paragraph" w:styleId="Abbildungsverzeichnis">
    <w:name w:val="table of figures"/>
    <w:basedOn w:val="Standard"/>
    <w:next w:val="Standard"/>
    <w:uiPriority w:val="99"/>
    <w:rsid w:val="0089338E"/>
    <w:pPr>
      <w:tabs>
        <w:tab w:val="right" w:leader="dot" w:pos="9072"/>
      </w:tabs>
      <w:spacing w:after="60" w:line="240" w:lineRule="auto"/>
    </w:pPr>
  </w:style>
  <w:style w:type="paragraph" w:styleId="Kopfzeile">
    <w:name w:val="header"/>
    <w:basedOn w:val="Standard"/>
    <w:link w:val="KopfzeileZchn"/>
    <w:uiPriority w:val="99"/>
    <w:pPr>
      <w:tabs>
        <w:tab w:val="right" w:pos="9072"/>
      </w:tabs>
      <w:spacing w:after="0"/>
    </w:pPr>
  </w:style>
  <w:style w:type="character" w:customStyle="1" w:styleId="KopfzeileZchn">
    <w:name w:val="Kopfzeile Zchn"/>
    <w:basedOn w:val="Absatz-Standardschriftart"/>
    <w:link w:val="Kopfzeile"/>
    <w:uiPriority w:val="99"/>
    <w:semiHidden/>
    <w:rPr>
      <w:rFonts w:ascii="Arial" w:hAnsi="Arial"/>
      <w:sz w:val="22"/>
    </w:rPr>
  </w:style>
  <w:style w:type="paragraph" w:styleId="Fuzeile">
    <w:name w:val="footer"/>
    <w:basedOn w:val="Standard"/>
    <w:link w:val="FuzeileZchn"/>
    <w:uiPriority w:val="99"/>
    <w:pPr>
      <w:pBdr>
        <w:top w:val="single" w:sz="6" w:space="1" w:color="auto"/>
      </w:pBdr>
      <w:tabs>
        <w:tab w:val="right" w:pos="9072"/>
      </w:tabs>
      <w:spacing w:after="0"/>
    </w:pPr>
  </w:style>
  <w:style w:type="character" w:customStyle="1" w:styleId="FuzeileZchn">
    <w:name w:val="Fußzeile Zchn"/>
    <w:basedOn w:val="Absatz-Standardschriftart"/>
    <w:link w:val="Fuzeile"/>
    <w:uiPriority w:val="99"/>
    <w:semiHidden/>
    <w:rPr>
      <w:rFonts w:ascii="Arial" w:hAnsi="Arial"/>
      <w:sz w:val="22"/>
    </w:rPr>
  </w:style>
  <w:style w:type="paragraph" w:customStyle="1" w:styleId="Abbildung">
    <w:name w:val="Abbildung"/>
    <w:next w:val="Standard"/>
    <w:autoRedefine/>
    <w:qFormat/>
    <w:rsid w:val="00DD1976"/>
    <w:pPr>
      <w:keepNext/>
      <w:keepLines/>
      <w:spacing w:before="140" w:after="140"/>
      <w:jc w:val="center"/>
    </w:pPr>
    <w:rPr>
      <w:rFonts w:ascii="Arial" w:hAnsi="Arial"/>
      <w:noProof/>
      <w:lang w:val="en-GB" w:eastAsia="en-US"/>
    </w:rPr>
  </w:style>
  <w:style w:type="paragraph" w:styleId="Beschriftung">
    <w:name w:val="caption"/>
    <w:basedOn w:val="Standard"/>
    <w:next w:val="Standard"/>
    <w:autoRedefine/>
    <w:uiPriority w:val="35"/>
    <w:qFormat/>
    <w:rsid w:val="007869F4"/>
    <w:pPr>
      <w:spacing w:before="60" w:after="240" w:line="240" w:lineRule="auto"/>
    </w:pPr>
    <w:rPr>
      <w:b/>
      <w:sz w:val="18"/>
    </w:rPr>
  </w:style>
  <w:style w:type="character" w:styleId="Funotenzeichen">
    <w:name w:val="footnote reference"/>
    <w:basedOn w:val="Absatz-Standardschriftart"/>
    <w:uiPriority w:val="99"/>
    <w:rPr>
      <w:rFonts w:ascii="Arial" w:hAnsi="Arial"/>
      <w:sz w:val="20"/>
      <w:vertAlign w:val="superscript"/>
    </w:rPr>
  </w:style>
  <w:style w:type="paragraph" w:customStyle="1" w:styleId="Fuzeilegerade">
    <w:name w:val="Fußzeile gerade"/>
    <w:basedOn w:val="Fuzeile"/>
  </w:style>
  <w:style w:type="paragraph" w:customStyle="1" w:styleId="Fuzeileungerade">
    <w:name w:val="Fußzeile ungerade"/>
    <w:basedOn w:val="Fuzeile"/>
  </w:style>
  <w:style w:type="paragraph" w:customStyle="1" w:styleId="Nebentitel">
    <w:name w:val="Nebentitel"/>
    <w:basedOn w:val="Titel"/>
    <w:rPr>
      <w:sz w:val="32"/>
    </w:rPr>
  </w:style>
  <w:style w:type="paragraph" w:styleId="Standardeinzug">
    <w:name w:val="Normal Indent"/>
    <w:basedOn w:val="Standard"/>
    <w:uiPriority w:val="99"/>
    <w:pPr>
      <w:ind w:left="340"/>
    </w:pPr>
  </w:style>
  <w:style w:type="character" w:styleId="Seitenzahl">
    <w:name w:val="page number"/>
    <w:basedOn w:val="Absatz-Standardschriftart"/>
    <w:uiPriority w:val="99"/>
    <w:rPr>
      <w:rFonts w:ascii="Arial" w:hAnsi="Arial"/>
      <w:sz w:val="24"/>
    </w:rPr>
  </w:style>
  <w:style w:type="paragraph" w:customStyle="1" w:styleId="Dokumenttitel">
    <w:name w:val="Dokumenttitel"/>
    <w:basedOn w:val="Standard"/>
    <w:pPr>
      <w:keepNext/>
      <w:keepLines/>
      <w:tabs>
        <w:tab w:val="num" w:pos="6380"/>
      </w:tabs>
      <w:ind w:left="6380" w:hanging="567"/>
    </w:pPr>
    <w:rPr>
      <w:b/>
      <w:sz w:val="32"/>
    </w:rPr>
  </w:style>
  <w:style w:type="paragraph" w:styleId="Verzeichnis9">
    <w:name w:val="toc 9"/>
    <w:basedOn w:val="Standard"/>
    <w:next w:val="Standard"/>
    <w:uiPriority w:val="39"/>
    <w:pPr>
      <w:tabs>
        <w:tab w:val="right" w:leader="dot" w:pos="9071"/>
      </w:tabs>
      <w:ind w:left="1763"/>
    </w:pPr>
    <w:rPr>
      <w:sz w:val="18"/>
    </w:rPr>
  </w:style>
  <w:style w:type="paragraph" w:styleId="Verzeichnis1">
    <w:name w:val="toc 1"/>
    <w:basedOn w:val="Standard"/>
    <w:uiPriority w:val="39"/>
    <w:pPr>
      <w:tabs>
        <w:tab w:val="right" w:leader="dot" w:pos="9071"/>
      </w:tabs>
      <w:spacing w:before="120"/>
    </w:pPr>
    <w:rPr>
      <w:b/>
    </w:rPr>
  </w:style>
  <w:style w:type="paragraph" w:styleId="Verzeichnis2">
    <w:name w:val="toc 2"/>
    <w:basedOn w:val="Standard"/>
    <w:autoRedefine/>
    <w:uiPriority w:val="39"/>
    <w:rsid w:val="00A0625E"/>
    <w:pPr>
      <w:tabs>
        <w:tab w:val="left" w:pos="907"/>
        <w:tab w:val="right" w:leader="dot" w:pos="9071"/>
      </w:tabs>
      <w:spacing w:after="100" w:line="280" w:lineRule="exact"/>
      <w:ind w:left="425"/>
    </w:pPr>
  </w:style>
  <w:style w:type="paragraph" w:styleId="Verzeichnis3">
    <w:name w:val="toc 3"/>
    <w:basedOn w:val="Standard"/>
    <w:uiPriority w:val="39"/>
    <w:rsid w:val="00F95DD1"/>
    <w:pPr>
      <w:tabs>
        <w:tab w:val="left" w:pos="1361"/>
        <w:tab w:val="right" w:leader="dot" w:pos="9072"/>
      </w:tabs>
      <w:ind w:left="629"/>
      <w:contextualSpacing/>
    </w:pPr>
    <w:rPr>
      <w:noProof/>
    </w:rPr>
  </w:style>
  <w:style w:type="paragraph" w:styleId="Verzeichnis4">
    <w:name w:val="toc 4"/>
    <w:basedOn w:val="Standard"/>
    <w:uiPriority w:val="39"/>
    <w:pPr>
      <w:tabs>
        <w:tab w:val="left" w:pos="1701"/>
        <w:tab w:val="right" w:leader="dot" w:pos="9071"/>
      </w:tabs>
      <w:ind w:left="833"/>
    </w:pPr>
  </w:style>
  <w:style w:type="paragraph" w:styleId="Verzeichnis5">
    <w:name w:val="toc 5"/>
    <w:basedOn w:val="Standard"/>
    <w:uiPriority w:val="39"/>
    <w:pPr>
      <w:tabs>
        <w:tab w:val="left" w:pos="2041"/>
        <w:tab w:val="right" w:leader="dot" w:pos="9071"/>
      </w:tabs>
      <w:ind w:left="1038"/>
    </w:pPr>
  </w:style>
  <w:style w:type="paragraph" w:styleId="Verzeichnis6">
    <w:name w:val="toc 6"/>
    <w:basedOn w:val="Standard"/>
    <w:uiPriority w:val="39"/>
    <w:pPr>
      <w:tabs>
        <w:tab w:val="right" w:leader="dot" w:pos="9071"/>
      </w:tabs>
      <w:ind w:left="1225"/>
    </w:pPr>
    <w:rPr>
      <w:sz w:val="18"/>
    </w:rPr>
  </w:style>
  <w:style w:type="paragraph" w:styleId="Verzeichnis7">
    <w:name w:val="toc 7"/>
    <w:basedOn w:val="Standard"/>
    <w:uiPriority w:val="39"/>
    <w:pPr>
      <w:tabs>
        <w:tab w:val="right" w:leader="dot" w:pos="9071"/>
      </w:tabs>
      <w:ind w:left="1355"/>
    </w:pPr>
    <w:rPr>
      <w:sz w:val="18"/>
    </w:rPr>
  </w:style>
  <w:style w:type="paragraph" w:styleId="Verzeichnis8">
    <w:name w:val="toc 8"/>
    <w:basedOn w:val="Standard"/>
    <w:uiPriority w:val="39"/>
    <w:pPr>
      <w:tabs>
        <w:tab w:val="right" w:leader="dot" w:pos="9071"/>
      </w:tabs>
      <w:ind w:left="1559"/>
    </w:pPr>
    <w:rPr>
      <w:sz w:val="18"/>
    </w:rPr>
  </w:style>
  <w:style w:type="paragraph" w:customStyle="1" w:styleId="Dokumentname">
    <w:name w:val="Dokumentname"/>
    <w:basedOn w:val="Standard"/>
    <w:next w:val="Standard"/>
    <w:pPr>
      <w:spacing w:line="288" w:lineRule="auto"/>
    </w:pPr>
    <w:rPr>
      <w:sz w:val="12"/>
      <w:szCs w:val="22"/>
      <w:lang w:eastAsia="de-DE"/>
    </w:rPr>
  </w:style>
  <w:style w:type="paragraph" w:styleId="Funotentext">
    <w:name w:val="footnote text"/>
    <w:basedOn w:val="Standard"/>
    <w:link w:val="FunotentextZchn"/>
    <w:semiHidden/>
  </w:style>
  <w:style w:type="character" w:customStyle="1" w:styleId="FunotentextZchn">
    <w:name w:val="Fußnotentext Zchn"/>
    <w:basedOn w:val="Absatz-Standardschriftart"/>
    <w:link w:val="Funotentext"/>
    <w:semiHidden/>
    <w:locked/>
    <w:rsid w:val="00EB64A6"/>
    <w:rPr>
      <w:rFonts w:ascii="Arial" w:hAnsi="Arial" w:cs="Times New Roman"/>
      <w:sz w:val="22"/>
    </w:rPr>
  </w:style>
  <w:style w:type="paragraph" w:customStyle="1" w:styleId="Anhang">
    <w:name w:val="Anhang"/>
    <w:basedOn w:val="berschrift1"/>
    <w:next w:val="Textkrper"/>
    <w:pPr>
      <w:numPr>
        <w:numId w:val="52"/>
      </w:numPr>
    </w:pPr>
  </w:style>
  <w:style w:type="paragraph" w:customStyle="1" w:styleId="AbkrzungenReferenzen">
    <w:name w:val="Abkürzungen/Referenzen"/>
    <w:basedOn w:val="Standard"/>
    <w:pPr>
      <w:keepLines/>
      <w:tabs>
        <w:tab w:val="left" w:pos="1418"/>
      </w:tabs>
      <w:spacing w:before="60" w:after="60" w:line="280" w:lineRule="atLeast"/>
      <w:ind w:left="1418" w:hanging="1418"/>
    </w:pPr>
  </w:style>
  <w:style w:type="character" w:styleId="Hyperlink">
    <w:name w:val="Hyperlink"/>
    <w:basedOn w:val="Absatz-Standardschriftart"/>
    <w:uiPriority w:val="99"/>
    <w:rPr>
      <w:rFonts w:ascii="Helvetica" w:hAnsi="Helvetica"/>
      <w:color w:val="0000FF"/>
      <w:sz w:val="20"/>
      <w:u w:val="single"/>
    </w:rPr>
  </w:style>
  <w:style w:type="character" w:styleId="BesuchterLink">
    <w:name w:val="FollowedHyperlink"/>
    <w:basedOn w:val="Absatz-Standardschriftart"/>
    <w:uiPriority w:val="99"/>
    <w:rPr>
      <w:rFonts w:ascii="Arial" w:hAnsi="Arial"/>
      <w:color w:val="800080"/>
      <w:u w:val="single"/>
    </w:rPr>
  </w:style>
  <w:style w:type="paragraph" w:customStyle="1" w:styleId="Hinweisverborgen">
    <w:name w:val="Hinweis / verborgen"/>
    <w:basedOn w:val="Standard"/>
    <w:pPr>
      <w:spacing w:line="280" w:lineRule="atLeast"/>
      <w:ind w:left="227" w:hanging="227"/>
      <w:jc w:val="both"/>
    </w:pPr>
    <w:rPr>
      <w:vanish/>
      <w:color w:val="FF0000"/>
      <w:sz w:val="16"/>
    </w:rPr>
  </w:style>
  <w:style w:type="paragraph" w:customStyle="1" w:styleId="Begriff">
    <w:name w:val="Begriff"/>
    <w:basedOn w:val="Textkrper"/>
    <w:rPr>
      <w:b/>
    </w:rPr>
  </w:style>
  <w:style w:type="paragraph" w:customStyle="1" w:styleId="Begriffsdefinition">
    <w:name w:val="Begriffsdefinition"/>
    <w:basedOn w:val="Textkrper"/>
    <w:pPr>
      <w:ind w:left="851"/>
    </w:pPr>
  </w:style>
  <w:style w:type="paragraph" w:customStyle="1" w:styleId="Erklrungstext">
    <w:name w:val="Erklärungstext"/>
    <w:basedOn w:val="Standard"/>
    <w:pPr>
      <w:pBdr>
        <w:top w:val="double" w:sz="4" w:space="1" w:color="auto"/>
        <w:left w:val="double" w:sz="4" w:space="4" w:color="auto"/>
        <w:bottom w:val="double" w:sz="4" w:space="1" w:color="auto"/>
        <w:right w:val="double" w:sz="4" w:space="4" w:color="auto"/>
      </w:pBdr>
      <w:shd w:val="pct30" w:color="FFFF00" w:fill="auto"/>
      <w:spacing w:after="0" w:line="240" w:lineRule="auto"/>
    </w:pPr>
    <w:rPr>
      <w:sz w:val="20"/>
      <w:lang w:eastAsia="de-DE"/>
    </w:rPr>
  </w:style>
  <w:style w:type="paragraph" w:customStyle="1" w:styleId="Tab-Zeile10">
    <w:name w:val="Tab-Zeile10"/>
    <w:basedOn w:val="Standard"/>
    <w:pPr>
      <w:keepLines/>
      <w:spacing w:before="60" w:after="60" w:line="280" w:lineRule="atLeast"/>
    </w:pPr>
  </w:style>
  <w:style w:type="paragraph" w:customStyle="1" w:styleId="Tab-Zeile10Titel">
    <w:name w:val="Tab-Zeile10 Titel"/>
    <w:basedOn w:val="Tab-Zeile10"/>
    <w:pPr>
      <w:keepNext/>
      <w:shd w:val="solid" w:color="auto" w:fill="auto"/>
      <w:spacing w:line="240" w:lineRule="auto"/>
    </w:pPr>
    <w:rPr>
      <w:i/>
      <w:color w:val="FFFFFF"/>
      <w:sz w:val="18"/>
    </w:rPr>
  </w:style>
  <w:style w:type="paragraph" w:styleId="Dokumentstruktur">
    <w:name w:val="Document Map"/>
    <w:basedOn w:val="Standard"/>
    <w:link w:val="DokumentstrukturZchn"/>
    <w:uiPriority w:val="99"/>
    <w:semiHidden/>
    <w:pPr>
      <w:shd w:val="clear" w:color="auto" w:fill="000080"/>
    </w:pPr>
    <w:rPr>
      <w:rFonts w:ascii="Tahoma" w:hAnsi="Tahoma" w:cs="Tahoma"/>
    </w:rPr>
  </w:style>
  <w:style w:type="character" w:customStyle="1" w:styleId="DokumentstrukturZchn">
    <w:name w:val="Dokumentstruktur Zchn"/>
    <w:basedOn w:val="Absatz-Standardschriftart"/>
    <w:link w:val="Dokumentstruktur"/>
    <w:uiPriority w:val="99"/>
    <w:semiHidden/>
    <w:rPr>
      <w:rFonts w:ascii="Tahoma" w:hAnsi="Tahoma" w:cs="Tahoma"/>
      <w:sz w:val="16"/>
      <w:szCs w:val="16"/>
    </w:rPr>
  </w:style>
  <w:style w:type="paragraph" w:styleId="Kommentartext">
    <w:name w:val="annotation text"/>
    <w:basedOn w:val="Standard"/>
    <w:link w:val="KommentartextZchn"/>
    <w:uiPriority w:val="99"/>
    <w:rsid w:val="000B5DFE"/>
    <w:rPr>
      <w:sz w:val="20"/>
    </w:rPr>
  </w:style>
  <w:style w:type="character" w:customStyle="1" w:styleId="KommentartextZchn">
    <w:name w:val="Kommentartext Zchn"/>
    <w:basedOn w:val="Absatz-Standardschriftart"/>
    <w:link w:val="Kommentartext"/>
    <w:uiPriority w:val="99"/>
    <w:locked/>
    <w:rsid w:val="00C65342"/>
    <w:rPr>
      <w:rFonts w:ascii="Arial" w:hAnsi="Arial"/>
      <w:lang w:val="de-CH" w:eastAsia="de-CH"/>
    </w:rPr>
  </w:style>
  <w:style w:type="paragraph" w:styleId="Kommentarthema">
    <w:name w:val="annotation subject"/>
    <w:basedOn w:val="Kommentartext"/>
    <w:next w:val="Kommentartext"/>
    <w:link w:val="KommentarthemaZchn"/>
    <w:uiPriority w:val="99"/>
    <w:semiHidden/>
    <w:rsid w:val="000B5DFE"/>
    <w:rPr>
      <w:b/>
      <w:bCs/>
    </w:rPr>
  </w:style>
  <w:style w:type="character" w:customStyle="1" w:styleId="KommentarthemaZchn">
    <w:name w:val="Kommentarthema Zchn"/>
    <w:basedOn w:val="KommentartextZchn"/>
    <w:link w:val="Kommentarthema"/>
    <w:uiPriority w:val="99"/>
    <w:semiHidden/>
    <w:rPr>
      <w:rFonts w:ascii="Arial" w:hAnsi="Arial"/>
      <w:b/>
      <w:bCs/>
      <w:lang w:val="de-CH" w:eastAsia="de-CH"/>
    </w:rPr>
  </w:style>
  <w:style w:type="paragraph" w:styleId="Sprechblasentext">
    <w:name w:val="Balloon Text"/>
    <w:basedOn w:val="Standard"/>
    <w:link w:val="SprechblasentextZchn"/>
    <w:uiPriority w:val="99"/>
    <w:semiHidden/>
    <w:rsid w:val="000B5DFE"/>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paragraph" w:styleId="StandardWeb">
    <w:name w:val="Normal (Web)"/>
    <w:basedOn w:val="Standard"/>
    <w:uiPriority w:val="99"/>
    <w:rsid w:val="00BB7F13"/>
    <w:pPr>
      <w:spacing w:before="100" w:beforeAutospacing="1" w:after="100" w:afterAutospacing="1" w:line="240" w:lineRule="auto"/>
    </w:pPr>
    <w:rPr>
      <w:rFonts w:ascii="Times New Roman" w:hAnsi="Times New Roman"/>
      <w:sz w:val="24"/>
      <w:szCs w:val="24"/>
      <w:lang w:eastAsia="ko-KR"/>
    </w:rPr>
  </w:style>
  <w:style w:type="paragraph" w:styleId="berarbeitung">
    <w:name w:val="Revision"/>
    <w:hidden/>
    <w:uiPriority w:val="99"/>
    <w:semiHidden/>
    <w:rsid w:val="0083780D"/>
    <w:rPr>
      <w:rFonts w:ascii="Arial" w:hAnsi="Arial"/>
      <w:sz w:val="22"/>
    </w:rPr>
  </w:style>
  <w:style w:type="table" w:styleId="Tabellenraster">
    <w:name w:val="Table Grid"/>
    <w:basedOn w:val="NormaleTabelle"/>
    <w:rsid w:val="00E958EE"/>
    <w:pPr>
      <w:spacing w:after="120" w:line="30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A77B2"/>
    <w:pPr>
      <w:spacing w:after="0" w:line="240" w:lineRule="auto"/>
      <w:ind w:left="720"/>
      <w:contextualSpacing/>
    </w:pPr>
    <w:rPr>
      <w:rFonts w:ascii="Calibri" w:hAnsi="Calibri"/>
      <w:szCs w:val="22"/>
      <w:lang w:eastAsia="en-US"/>
    </w:rPr>
  </w:style>
  <w:style w:type="paragraph" w:customStyle="1" w:styleId="Default">
    <w:name w:val="Default"/>
    <w:rsid w:val="007D0AA5"/>
    <w:pPr>
      <w:autoSpaceDE w:val="0"/>
      <w:autoSpaceDN w:val="0"/>
      <w:adjustRightInd w:val="0"/>
    </w:pPr>
    <w:rPr>
      <w:rFonts w:ascii="TheSans Swisscom Light" w:hAnsi="TheSans Swisscom Light" w:cs="TheSans Swisscom Light"/>
      <w:color w:val="000000"/>
      <w:sz w:val="24"/>
      <w:szCs w:val="24"/>
      <w:lang w:eastAsia="en-US"/>
    </w:rPr>
  </w:style>
  <w:style w:type="paragraph" w:styleId="NurText">
    <w:name w:val="Plain Text"/>
    <w:basedOn w:val="Standard"/>
    <w:link w:val="NurTextZchn"/>
    <w:uiPriority w:val="99"/>
    <w:unhideWhenUsed/>
    <w:rsid w:val="00595AEA"/>
    <w:pPr>
      <w:spacing w:after="0" w:line="240" w:lineRule="auto"/>
    </w:pPr>
    <w:rPr>
      <w:rFonts w:ascii="Calibri" w:hAnsi="Calibri"/>
      <w:szCs w:val="21"/>
      <w:lang w:eastAsia="en-US"/>
    </w:rPr>
  </w:style>
  <w:style w:type="character" w:customStyle="1" w:styleId="NurTextZchn">
    <w:name w:val="Nur Text Zchn"/>
    <w:basedOn w:val="Absatz-Standardschriftart"/>
    <w:link w:val="NurText"/>
    <w:uiPriority w:val="99"/>
    <w:locked/>
    <w:rsid w:val="00595AEA"/>
    <w:rPr>
      <w:rFonts w:ascii="Calibri" w:eastAsia="Times New Roman" w:hAnsi="Calibri"/>
      <w:sz w:val="21"/>
      <w:lang w:val="x-none" w:eastAsia="en-US"/>
    </w:rPr>
  </w:style>
  <w:style w:type="character" w:customStyle="1" w:styleId="WW8Num14z1">
    <w:name w:val="WW8Num14z1"/>
    <w:rsid w:val="008A1712"/>
    <w:rPr>
      <w:rFonts w:ascii="Courier New" w:hAnsi="Courier New"/>
    </w:rPr>
  </w:style>
  <w:style w:type="paragraph" w:styleId="KeinLeerraum">
    <w:name w:val="No Spacing"/>
    <w:uiPriority w:val="1"/>
    <w:qFormat/>
    <w:rsid w:val="00430193"/>
    <w:rPr>
      <w:rFonts w:ascii="Arial" w:hAnsi="Arial"/>
      <w:sz w:val="22"/>
    </w:rPr>
  </w:style>
  <w:style w:type="paragraph" w:customStyle="1" w:styleId="Standard85">
    <w:name w:val="Standard 8.5"/>
    <w:basedOn w:val="Standard"/>
    <w:link w:val="Standard85Zchn"/>
    <w:qFormat/>
    <w:rsid w:val="00E008F2"/>
    <w:pPr>
      <w:spacing w:line="260" w:lineRule="auto"/>
    </w:pPr>
    <w:rPr>
      <w:sz w:val="17"/>
      <w:szCs w:val="17"/>
      <w:lang w:eastAsia="en-US"/>
    </w:rPr>
  </w:style>
  <w:style w:type="character" w:customStyle="1" w:styleId="Standard85Zchn">
    <w:name w:val="Standard 8.5 Zchn"/>
    <w:basedOn w:val="Absatz-Standardschriftart"/>
    <w:link w:val="Standard85"/>
    <w:locked/>
    <w:rsid w:val="00E008F2"/>
    <w:rPr>
      <w:rFonts w:ascii="Arial" w:eastAsia="Times New Roman" w:hAnsi="Arial" w:cs="Times New Roman"/>
      <w:sz w:val="17"/>
      <w:szCs w:val="17"/>
      <w:lang w:val="x-none" w:eastAsia="en-US"/>
    </w:rPr>
  </w:style>
  <w:style w:type="table" w:customStyle="1" w:styleId="Gitternetztabelle21">
    <w:name w:val="Gitternetztabelle 21"/>
    <w:basedOn w:val="NormaleTabelle"/>
    <w:uiPriority w:val="47"/>
    <w:rsid w:val="00AD72F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rFonts w:cs="Times New Roman"/>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rFonts w:cs="Times New Roman"/>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style>
  <w:style w:type="table" w:customStyle="1" w:styleId="Gitternetztabelle31">
    <w:name w:val="Gitternetztabelle 31"/>
    <w:basedOn w:val="NormaleTabelle"/>
    <w:uiPriority w:val="48"/>
    <w:rsid w:val="00AD72F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rFonts w:cs="Times New Roman"/>
        <w:b/>
        <w:bCs/>
      </w:rPr>
      <w:tblPr/>
      <w:tcPr>
        <w:tcBorders>
          <w:top w:val="nil"/>
          <w:left w:val="nil"/>
          <w:right w:val="nil"/>
          <w:insideH w:val="nil"/>
          <w:insideV w:val="nil"/>
        </w:tcBorders>
        <w:shd w:val="clear" w:color="auto" w:fill="FFFFFF" w:themeFill="background1"/>
      </w:tcPr>
    </w:tblStylePr>
    <w:tblStylePr w:type="lastRow">
      <w:rPr>
        <w:rFonts w:cs="Times New Roman"/>
        <w:b/>
        <w:bCs/>
      </w:rPr>
      <w:tblPr/>
      <w:tcPr>
        <w:tcBorders>
          <w:left w:val="nil"/>
          <w:bottom w:val="nil"/>
          <w:right w:val="nil"/>
          <w:insideH w:val="nil"/>
          <w:insideV w:val="nil"/>
        </w:tcBorders>
        <w:shd w:val="clear" w:color="auto" w:fill="FFFFFF" w:themeFill="background1"/>
      </w:tcPr>
    </w:tblStylePr>
    <w:tblStylePr w:type="firstCol">
      <w:pPr>
        <w:jc w:val="right"/>
      </w:pPr>
      <w:rPr>
        <w:rFonts w:cs="Times New Roman"/>
        <w:i/>
        <w:iCs/>
      </w:rPr>
      <w:tblPr/>
      <w:tcPr>
        <w:tcBorders>
          <w:top w:val="nil"/>
          <w:left w:val="nil"/>
          <w:bottom w:val="nil"/>
          <w:insideH w:val="nil"/>
          <w:insideV w:val="nil"/>
        </w:tcBorders>
        <w:shd w:val="clear" w:color="auto" w:fill="FFFFFF" w:themeFill="background1"/>
      </w:tcPr>
    </w:tblStylePr>
    <w:tblStylePr w:type="lastCol">
      <w:rPr>
        <w:rFonts w:cs="Times New Roman"/>
        <w:i/>
        <w:iCs/>
      </w:rPr>
      <w:tblPr/>
      <w:tcPr>
        <w:tcBorders>
          <w:top w:val="nil"/>
          <w:bottom w:val="nil"/>
          <w:right w:val="nil"/>
          <w:insideH w:val="nil"/>
          <w:insideV w:val="nil"/>
        </w:tcBorders>
        <w:shd w:val="clear" w:color="auto" w:fill="FFFFFF" w:themeFill="background1"/>
      </w:tc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tblStylePr w:type="neCell">
      <w:rPr>
        <w:rFonts w:cs="Times New Roman"/>
      </w:rPr>
      <w:tblPr/>
      <w:tcPr>
        <w:tcBorders>
          <w:bottom w:val="single" w:sz="4" w:space="0" w:color="666666" w:themeColor="text1" w:themeTint="99"/>
        </w:tcBorders>
      </w:tcPr>
    </w:tblStylePr>
    <w:tblStylePr w:type="nwCell">
      <w:rPr>
        <w:rFonts w:cs="Times New Roman"/>
      </w:rPr>
      <w:tblPr/>
      <w:tcPr>
        <w:tcBorders>
          <w:bottom w:val="single" w:sz="4" w:space="0" w:color="666666" w:themeColor="text1" w:themeTint="99"/>
        </w:tcBorders>
      </w:tcPr>
    </w:tblStylePr>
    <w:tblStylePr w:type="seCell">
      <w:rPr>
        <w:rFonts w:cs="Times New Roman"/>
      </w:rPr>
      <w:tblPr/>
      <w:tcPr>
        <w:tcBorders>
          <w:top w:val="single" w:sz="4" w:space="0" w:color="666666" w:themeColor="text1" w:themeTint="99"/>
        </w:tcBorders>
      </w:tcPr>
    </w:tblStylePr>
    <w:tblStylePr w:type="swCell">
      <w:rPr>
        <w:rFonts w:cs="Times New Roman"/>
      </w:rPr>
      <w:tblPr/>
      <w:tcPr>
        <w:tcBorders>
          <w:top w:val="single" w:sz="4" w:space="0" w:color="666666" w:themeColor="text1" w:themeTint="99"/>
        </w:tcBorders>
      </w:tcPr>
    </w:tblStylePr>
  </w:style>
  <w:style w:type="character" w:styleId="Hervorhebung">
    <w:name w:val="Emphasis"/>
    <w:basedOn w:val="Absatz-Standardschriftart"/>
    <w:uiPriority w:val="20"/>
    <w:qFormat/>
    <w:rsid w:val="00276078"/>
    <w:rPr>
      <w:rFonts w:cs="Times New Roman"/>
      <w:b/>
      <w:bCs/>
    </w:rPr>
  </w:style>
  <w:style w:type="table" w:customStyle="1" w:styleId="TabellemithellemGitternetz1">
    <w:name w:val="Tabelle mit hellem Gitternetz1"/>
    <w:basedOn w:val="NormaleTabelle"/>
    <w:uiPriority w:val="40"/>
    <w:rsid w:val="00781DD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NormaleTabelle"/>
    <w:next w:val="Tabellenraster"/>
    <w:rsid w:val="00014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hangA1">
    <w:name w:val="Anhang A.1"/>
    <w:basedOn w:val="Anhang"/>
    <w:next w:val="Textkrper"/>
    <w:link w:val="AnhangA1Zchn"/>
    <w:qFormat/>
    <w:rsid w:val="00D7788C"/>
    <w:pPr>
      <w:numPr>
        <w:ilvl w:val="1"/>
      </w:numPr>
    </w:pPr>
  </w:style>
  <w:style w:type="character" w:customStyle="1" w:styleId="AnhangA1Zchn">
    <w:name w:val="Anhang A.1 Zchn"/>
    <w:basedOn w:val="berschrift2Zchn"/>
    <w:link w:val="AnhangA1"/>
    <w:rsid w:val="00EA4D7D"/>
    <w:rPr>
      <w:rFonts w:ascii="Arial" w:hAnsi="Arial"/>
      <w:b/>
      <w:bCs/>
      <w:sz w:val="32"/>
    </w:rPr>
  </w:style>
  <w:style w:type="paragraph" w:customStyle="1" w:styleId="berschrift11">
    <w:name w:val="Überschrift 11"/>
    <w:basedOn w:val="Standard"/>
    <w:rsid w:val="00C859CF"/>
    <w:pPr>
      <w:numPr>
        <w:numId w:val="51"/>
      </w:numPr>
    </w:pPr>
  </w:style>
  <w:style w:type="paragraph" w:customStyle="1" w:styleId="berschrift21">
    <w:name w:val="Überschrift 21"/>
    <w:basedOn w:val="Standard"/>
    <w:rsid w:val="00C859CF"/>
    <w:pPr>
      <w:numPr>
        <w:ilvl w:val="1"/>
        <w:numId w:val="51"/>
      </w:numPr>
    </w:pPr>
  </w:style>
  <w:style w:type="paragraph" w:customStyle="1" w:styleId="berschrift31">
    <w:name w:val="Überschrift 31"/>
    <w:basedOn w:val="Standard"/>
    <w:rsid w:val="00C859CF"/>
    <w:pPr>
      <w:numPr>
        <w:ilvl w:val="2"/>
        <w:numId w:val="51"/>
      </w:numPr>
    </w:pPr>
  </w:style>
  <w:style w:type="paragraph" w:customStyle="1" w:styleId="berschrift41">
    <w:name w:val="Überschrift 41"/>
    <w:basedOn w:val="Standard"/>
    <w:rsid w:val="00C859CF"/>
    <w:pPr>
      <w:numPr>
        <w:ilvl w:val="3"/>
        <w:numId w:val="51"/>
      </w:numPr>
    </w:pPr>
  </w:style>
  <w:style w:type="paragraph" w:customStyle="1" w:styleId="berschrift51">
    <w:name w:val="Überschrift 51"/>
    <w:basedOn w:val="Standard"/>
    <w:rsid w:val="00C859CF"/>
    <w:pPr>
      <w:numPr>
        <w:ilvl w:val="4"/>
        <w:numId w:val="51"/>
      </w:numPr>
    </w:pPr>
  </w:style>
  <w:style w:type="paragraph" w:customStyle="1" w:styleId="berschrift61">
    <w:name w:val="Überschrift 61"/>
    <w:basedOn w:val="Standard"/>
    <w:rsid w:val="00C859CF"/>
    <w:pPr>
      <w:numPr>
        <w:ilvl w:val="5"/>
        <w:numId w:val="51"/>
      </w:numPr>
    </w:pPr>
  </w:style>
  <w:style w:type="paragraph" w:customStyle="1" w:styleId="berschrift71">
    <w:name w:val="Überschrift 71"/>
    <w:basedOn w:val="Standard"/>
    <w:rsid w:val="00C859CF"/>
    <w:pPr>
      <w:numPr>
        <w:ilvl w:val="6"/>
        <w:numId w:val="51"/>
      </w:numPr>
    </w:pPr>
  </w:style>
  <w:style w:type="paragraph" w:customStyle="1" w:styleId="berschrift81">
    <w:name w:val="Überschrift 81"/>
    <w:basedOn w:val="Standard"/>
    <w:rsid w:val="00C859CF"/>
    <w:pPr>
      <w:numPr>
        <w:ilvl w:val="7"/>
        <w:numId w:val="51"/>
      </w:numPr>
    </w:pPr>
  </w:style>
  <w:style w:type="paragraph" w:customStyle="1" w:styleId="berschrift91">
    <w:name w:val="Überschrift 91"/>
    <w:basedOn w:val="Standard"/>
    <w:rsid w:val="00C859CF"/>
    <w:pPr>
      <w:numPr>
        <w:ilvl w:val="8"/>
        <w:numId w:val="51"/>
      </w:numPr>
    </w:pPr>
  </w:style>
  <w:style w:type="table" w:customStyle="1" w:styleId="Tabellenraster1">
    <w:name w:val="Tabellenraster1"/>
    <w:basedOn w:val="NormaleTabelle"/>
    <w:next w:val="Tabellenraster"/>
    <w:rsid w:val="00E26945"/>
    <w:rPr>
      <w:lang w:val="en-US"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chattierung1-Akzent1">
    <w:name w:val="Medium Shading 1 Accent 1"/>
    <w:basedOn w:val="NormaleTabelle"/>
    <w:uiPriority w:val="63"/>
    <w:rsid w:val="00F7565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F7565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teraturverzeichnis">
    <w:name w:val="Bibliography"/>
    <w:basedOn w:val="Standard"/>
    <w:next w:val="Standard"/>
    <w:uiPriority w:val="37"/>
    <w:unhideWhenUsed/>
    <w:rsid w:val="00004D7E"/>
  </w:style>
  <w:style w:type="character" w:customStyle="1" w:styleId="Erwhnung1">
    <w:name w:val="Erwähnung1"/>
    <w:basedOn w:val="Absatz-Standardschriftart"/>
    <w:uiPriority w:val="99"/>
    <w:semiHidden/>
    <w:unhideWhenUsed/>
    <w:rsid w:val="00B105CD"/>
    <w:rPr>
      <w:color w:val="2B579A"/>
      <w:shd w:val="clear" w:color="auto" w:fill="E6E6E6"/>
    </w:rPr>
  </w:style>
  <w:style w:type="character" w:customStyle="1" w:styleId="NichtaufgelsteErwhnung1">
    <w:name w:val="Nicht aufgelöste Erwähnung1"/>
    <w:basedOn w:val="Absatz-Standardschriftart"/>
    <w:uiPriority w:val="99"/>
    <w:semiHidden/>
    <w:unhideWhenUsed/>
    <w:rsid w:val="0033093D"/>
    <w:rPr>
      <w:color w:val="808080"/>
      <w:shd w:val="clear" w:color="auto" w:fill="E6E6E6"/>
    </w:rPr>
  </w:style>
  <w:style w:type="character" w:customStyle="1" w:styleId="NichtaufgelsteErwhnung2">
    <w:name w:val="Nicht aufgelöste Erwähnung2"/>
    <w:basedOn w:val="Absatz-Standardschriftart"/>
    <w:uiPriority w:val="99"/>
    <w:semiHidden/>
    <w:unhideWhenUsed/>
    <w:rsid w:val="00F45C98"/>
    <w:rPr>
      <w:color w:val="808080"/>
      <w:shd w:val="clear" w:color="auto" w:fill="E6E6E6"/>
    </w:rPr>
  </w:style>
  <w:style w:type="paragraph" w:styleId="Aufzhlungszeichen">
    <w:name w:val="List Bullet"/>
    <w:basedOn w:val="Standard"/>
    <w:uiPriority w:val="99"/>
    <w:unhideWhenUsed/>
    <w:rsid w:val="00274C98"/>
    <w:pPr>
      <w:numPr>
        <w:numId w:val="74"/>
      </w:numPr>
      <w:contextualSpacing/>
    </w:pPr>
  </w:style>
  <w:style w:type="character" w:styleId="NichtaufgelsteErwhnung">
    <w:name w:val="Unresolved Mention"/>
    <w:basedOn w:val="Absatz-Standardschriftart"/>
    <w:uiPriority w:val="99"/>
    <w:semiHidden/>
    <w:unhideWhenUsed/>
    <w:rsid w:val="0052368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63199">
      <w:bodyDiv w:val="1"/>
      <w:marLeft w:val="0"/>
      <w:marRight w:val="0"/>
      <w:marTop w:val="0"/>
      <w:marBottom w:val="0"/>
      <w:divBdr>
        <w:top w:val="none" w:sz="0" w:space="0" w:color="auto"/>
        <w:left w:val="none" w:sz="0" w:space="0" w:color="auto"/>
        <w:bottom w:val="none" w:sz="0" w:space="0" w:color="auto"/>
        <w:right w:val="none" w:sz="0" w:space="0" w:color="auto"/>
      </w:divBdr>
    </w:div>
    <w:div w:id="24258214">
      <w:bodyDiv w:val="1"/>
      <w:marLeft w:val="0"/>
      <w:marRight w:val="0"/>
      <w:marTop w:val="0"/>
      <w:marBottom w:val="0"/>
      <w:divBdr>
        <w:top w:val="none" w:sz="0" w:space="0" w:color="auto"/>
        <w:left w:val="none" w:sz="0" w:space="0" w:color="auto"/>
        <w:bottom w:val="none" w:sz="0" w:space="0" w:color="auto"/>
        <w:right w:val="none" w:sz="0" w:space="0" w:color="auto"/>
      </w:divBdr>
    </w:div>
    <w:div w:id="24642987">
      <w:bodyDiv w:val="1"/>
      <w:marLeft w:val="0"/>
      <w:marRight w:val="0"/>
      <w:marTop w:val="0"/>
      <w:marBottom w:val="0"/>
      <w:divBdr>
        <w:top w:val="none" w:sz="0" w:space="0" w:color="auto"/>
        <w:left w:val="none" w:sz="0" w:space="0" w:color="auto"/>
        <w:bottom w:val="none" w:sz="0" w:space="0" w:color="auto"/>
        <w:right w:val="none" w:sz="0" w:space="0" w:color="auto"/>
      </w:divBdr>
    </w:div>
    <w:div w:id="41682941">
      <w:bodyDiv w:val="1"/>
      <w:marLeft w:val="0"/>
      <w:marRight w:val="0"/>
      <w:marTop w:val="0"/>
      <w:marBottom w:val="0"/>
      <w:divBdr>
        <w:top w:val="none" w:sz="0" w:space="0" w:color="auto"/>
        <w:left w:val="none" w:sz="0" w:space="0" w:color="auto"/>
        <w:bottom w:val="none" w:sz="0" w:space="0" w:color="auto"/>
        <w:right w:val="none" w:sz="0" w:space="0" w:color="auto"/>
      </w:divBdr>
    </w:div>
    <w:div w:id="122428969">
      <w:bodyDiv w:val="1"/>
      <w:marLeft w:val="0"/>
      <w:marRight w:val="0"/>
      <w:marTop w:val="0"/>
      <w:marBottom w:val="0"/>
      <w:divBdr>
        <w:top w:val="none" w:sz="0" w:space="0" w:color="auto"/>
        <w:left w:val="none" w:sz="0" w:space="0" w:color="auto"/>
        <w:bottom w:val="none" w:sz="0" w:space="0" w:color="auto"/>
        <w:right w:val="none" w:sz="0" w:space="0" w:color="auto"/>
      </w:divBdr>
    </w:div>
    <w:div w:id="152796435">
      <w:bodyDiv w:val="1"/>
      <w:marLeft w:val="0"/>
      <w:marRight w:val="0"/>
      <w:marTop w:val="0"/>
      <w:marBottom w:val="0"/>
      <w:divBdr>
        <w:top w:val="none" w:sz="0" w:space="0" w:color="auto"/>
        <w:left w:val="none" w:sz="0" w:space="0" w:color="auto"/>
        <w:bottom w:val="none" w:sz="0" w:space="0" w:color="auto"/>
        <w:right w:val="none" w:sz="0" w:space="0" w:color="auto"/>
      </w:divBdr>
    </w:div>
    <w:div w:id="161050214">
      <w:bodyDiv w:val="1"/>
      <w:marLeft w:val="0"/>
      <w:marRight w:val="0"/>
      <w:marTop w:val="0"/>
      <w:marBottom w:val="0"/>
      <w:divBdr>
        <w:top w:val="none" w:sz="0" w:space="0" w:color="auto"/>
        <w:left w:val="none" w:sz="0" w:space="0" w:color="auto"/>
        <w:bottom w:val="none" w:sz="0" w:space="0" w:color="auto"/>
        <w:right w:val="none" w:sz="0" w:space="0" w:color="auto"/>
      </w:divBdr>
    </w:div>
    <w:div w:id="181170858">
      <w:bodyDiv w:val="1"/>
      <w:marLeft w:val="0"/>
      <w:marRight w:val="0"/>
      <w:marTop w:val="0"/>
      <w:marBottom w:val="0"/>
      <w:divBdr>
        <w:top w:val="none" w:sz="0" w:space="0" w:color="auto"/>
        <w:left w:val="none" w:sz="0" w:space="0" w:color="auto"/>
        <w:bottom w:val="none" w:sz="0" w:space="0" w:color="auto"/>
        <w:right w:val="none" w:sz="0" w:space="0" w:color="auto"/>
      </w:divBdr>
    </w:div>
    <w:div w:id="185871954">
      <w:bodyDiv w:val="1"/>
      <w:marLeft w:val="0"/>
      <w:marRight w:val="0"/>
      <w:marTop w:val="0"/>
      <w:marBottom w:val="0"/>
      <w:divBdr>
        <w:top w:val="none" w:sz="0" w:space="0" w:color="auto"/>
        <w:left w:val="none" w:sz="0" w:space="0" w:color="auto"/>
        <w:bottom w:val="none" w:sz="0" w:space="0" w:color="auto"/>
        <w:right w:val="none" w:sz="0" w:space="0" w:color="auto"/>
      </w:divBdr>
    </w:div>
    <w:div w:id="195317398">
      <w:bodyDiv w:val="1"/>
      <w:marLeft w:val="0"/>
      <w:marRight w:val="0"/>
      <w:marTop w:val="0"/>
      <w:marBottom w:val="0"/>
      <w:divBdr>
        <w:top w:val="none" w:sz="0" w:space="0" w:color="auto"/>
        <w:left w:val="none" w:sz="0" w:space="0" w:color="auto"/>
        <w:bottom w:val="none" w:sz="0" w:space="0" w:color="auto"/>
        <w:right w:val="none" w:sz="0" w:space="0" w:color="auto"/>
      </w:divBdr>
    </w:div>
    <w:div w:id="218901178">
      <w:bodyDiv w:val="1"/>
      <w:marLeft w:val="0"/>
      <w:marRight w:val="0"/>
      <w:marTop w:val="0"/>
      <w:marBottom w:val="0"/>
      <w:divBdr>
        <w:top w:val="none" w:sz="0" w:space="0" w:color="auto"/>
        <w:left w:val="none" w:sz="0" w:space="0" w:color="auto"/>
        <w:bottom w:val="none" w:sz="0" w:space="0" w:color="auto"/>
        <w:right w:val="none" w:sz="0" w:space="0" w:color="auto"/>
      </w:divBdr>
    </w:div>
    <w:div w:id="229776463">
      <w:bodyDiv w:val="1"/>
      <w:marLeft w:val="0"/>
      <w:marRight w:val="0"/>
      <w:marTop w:val="0"/>
      <w:marBottom w:val="0"/>
      <w:divBdr>
        <w:top w:val="none" w:sz="0" w:space="0" w:color="auto"/>
        <w:left w:val="none" w:sz="0" w:space="0" w:color="auto"/>
        <w:bottom w:val="none" w:sz="0" w:space="0" w:color="auto"/>
        <w:right w:val="none" w:sz="0" w:space="0" w:color="auto"/>
      </w:divBdr>
    </w:div>
    <w:div w:id="235363516">
      <w:bodyDiv w:val="1"/>
      <w:marLeft w:val="0"/>
      <w:marRight w:val="0"/>
      <w:marTop w:val="0"/>
      <w:marBottom w:val="0"/>
      <w:divBdr>
        <w:top w:val="none" w:sz="0" w:space="0" w:color="auto"/>
        <w:left w:val="none" w:sz="0" w:space="0" w:color="auto"/>
        <w:bottom w:val="none" w:sz="0" w:space="0" w:color="auto"/>
        <w:right w:val="none" w:sz="0" w:space="0" w:color="auto"/>
      </w:divBdr>
    </w:div>
    <w:div w:id="236137741">
      <w:bodyDiv w:val="1"/>
      <w:marLeft w:val="0"/>
      <w:marRight w:val="0"/>
      <w:marTop w:val="0"/>
      <w:marBottom w:val="0"/>
      <w:divBdr>
        <w:top w:val="none" w:sz="0" w:space="0" w:color="auto"/>
        <w:left w:val="none" w:sz="0" w:space="0" w:color="auto"/>
        <w:bottom w:val="none" w:sz="0" w:space="0" w:color="auto"/>
        <w:right w:val="none" w:sz="0" w:space="0" w:color="auto"/>
      </w:divBdr>
    </w:div>
    <w:div w:id="241303663">
      <w:bodyDiv w:val="1"/>
      <w:marLeft w:val="0"/>
      <w:marRight w:val="0"/>
      <w:marTop w:val="0"/>
      <w:marBottom w:val="0"/>
      <w:divBdr>
        <w:top w:val="none" w:sz="0" w:space="0" w:color="auto"/>
        <w:left w:val="none" w:sz="0" w:space="0" w:color="auto"/>
        <w:bottom w:val="none" w:sz="0" w:space="0" w:color="auto"/>
        <w:right w:val="none" w:sz="0" w:space="0" w:color="auto"/>
      </w:divBdr>
    </w:div>
    <w:div w:id="242878030">
      <w:bodyDiv w:val="1"/>
      <w:marLeft w:val="0"/>
      <w:marRight w:val="0"/>
      <w:marTop w:val="0"/>
      <w:marBottom w:val="0"/>
      <w:divBdr>
        <w:top w:val="none" w:sz="0" w:space="0" w:color="auto"/>
        <w:left w:val="none" w:sz="0" w:space="0" w:color="auto"/>
        <w:bottom w:val="none" w:sz="0" w:space="0" w:color="auto"/>
        <w:right w:val="none" w:sz="0" w:space="0" w:color="auto"/>
      </w:divBdr>
    </w:div>
    <w:div w:id="250702752">
      <w:bodyDiv w:val="1"/>
      <w:marLeft w:val="0"/>
      <w:marRight w:val="0"/>
      <w:marTop w:val="0"/>
      <w:marBottom w:val="0"/>
      <w:divBdr>
        <w:top w:val="none" w:sz="0" w:space="0" w:color="auto"/>
        <w:left w:val="none" w:sz="0" w:space="0" w:color="auto"/>
        <w:bottom w:val="none" w:sz="0" w:space="0" w:color="auto"/>
        <w:right w:val="none" w:sz="0" w:space="0" w:color="auto"/>
      </w:divBdr>
    </w:div>
    <w:div w:id="257645150">
      <w:bodyDiv w:val="1"/>
      <w:marLeft w:val="0"/>
      <w:marRight w:val="0"/>
      <w:marTop w:val="0"/>
      <w:marBottom w:val="0"/>
      <w:divBdr>
        <w:top w:val="none" w:sz="0" w:space="0" w:color="auto"/>
        <w:left w:val="none" w:sz="0" w:space="0" w:color="auto"/>
        <w:bottom w:val="none" w:sz="0" w:space="0" w:color="auto"/>
        <w:right w:val="none" w:sz="0" w:space="0" w:color="auto"/>
      </w:divBdr>
    </w:div>
    <w:div w:id="258373789">
      <w:bodyDiv w:val="1"/>
      <w:marLeft w:val="0"/>
      <w:marRight w:val="0"/>
      <w:marTop w:val="0"/>
      <w:marBottom w:val="0"/>
      <w:divBdr>
        <w:top w:val="none" w:sz="0" w:space="0" w:color="auto"/>
        <w:left w:val="none" w:sz="0" w:space="0" w:color="auto"/>
        <w:bottom w:val="none" w:sz="0" w:space="0" w:color="auto"/>
        <w:right w:val="none" w:sz="0" w:space="0" w:color="auto"/>
      </w:divBdr>
    </w:div>
    <w:div w:id="299655125">
      <w:bodyDiv w:val="1"/>
      <w:marLeft w:val="0"/>
      <w:marRight w:val="0"/>
      <w:marTop w:val="0"/>
      <w:marBottom w:val="0"/>
      <w:divBdr>
        <w:top w:val="none" w:sz="0" w:space="0" w:color="auto"/>
        <w:left w:val="none" w:sz="0" w:space="0" w:color="auto"/>
        <w:bottom w:val="none" w:sz="0" w:space="0" w:color="auto"/>
        <w:right w:val="none" w:sz="0" w:space="0" w:color="auto"/>
      </w:divBdr>
    </w:div>
    <w:div w:id="300693516">
      <w:bodyDiv w:val="1"/>
      <w:marLeft w:val="0"/>
      <w:marRight w:val="0"/>
      <w:marTop w:val="0"/>
      <w:marBottom w:val="0"/>
      <w:divBdr>
        <w:top w:val="none" w:sz="0" w:space="0" w:color="auto"/>
        <w:left w:val="none" w:sz="0" w:space="0" w:color="auto"/>
        <w:bottom w:val="none" w:sz="0" w:space="0" w:color="auto"/>
        <w:right w:val="none" w:sz="0" w:space="0" w:color="auto"/>
      </w:divBdr>
    </w:div>
    <w:div w:id="306712027">
      <w:bodyDiv w:val="1"/>
      <w:marLeft w:val="0"/>
      <w:marRight w:val="0"/>
      <w:marTop w:val="0"/>
      <w:marBottom w:val="0"/>
      <w:divBdr>
        <w:top w:val="none" w:sz="0" w:space="0" w:color="auto"/>
        <w:left w:val="none" w:sz="0" w:space="0" w:color="auto"/>
        <w:bottom w:val="none" w:sz="0" w:space="0" w:color="auto"/>
        <w:right w:val="none" w:sz="0" w:space="0" w:color="auto"/>
      </w:divBdr>
    </w:div>
    <w:div w:id="317852379">
      <w:bodyDiv w:val="1"/>
      <w:marLeft w:val="0"/>
      <w:marRight w:val="0"/>
      <w:marTop w:val="0"/>
      <w:marBottom w:val="0"/>
      <w:divBdr>
        <w:top w:val="none" w:sz="0" w:space="0" w:color="auto"/>
        <w:left w:val="none" w:sz="0" w:space="0" w:color="auto"/>
        <w:bottom w:val="none" w:sz="0" w:space="0" w:color="auto"/>
        <w:right w:val="none" w:sz="0" w:space="0" w:color="auto"/>
      </w:divBdr>
    </w:div>
    <w:div w:id="323821677">
      <w:bodyDiv w:val="1"/>
      <w:marLeft w:val="0"/>
      <w:marRight w:val="0"/>
      <w:marTop w:val="0"/>
      <w:marBottom w:val="0"/>
      <w:divBdr>
        <w:top w:val="none" w:sz="0" w:space="0" w:color="auto"/>
        <w:left w:val="none" w:sz="0" w:space="0" w:color="auto"/>
        <w:bottom w:val="none" w:sz="0" w:space="0" w:color="auto"/>
        <w:right w:val="none" w:sz="0" w:space="0" w:color="auto"/>
      </w:divBdr>
    </w:div>
    <w:div w:id="327681946">
      <w:bodyDiv w:val="1"/>
      <w:marLeft w:val="0"/>
      <w:marRight w:val="0"/>
      <w:marTop w:val="0"/>
      <w:marBottom w:val="0"/>
      <w:divBdr>
        <w:top w:val="none" w:sz="0" w:space="0" w:color="auto"/>
        <w:left w:val="none" w:sz="0" w:space="0" w:color="auto"/>
        <w:bottom w:val="none" w:sz="0" w:space="0" w:color="auto"/>
        <w:right w:val="none" w:sz="0" w:space="0" w:color="auto"/>
      </w:divBdr>
    </w:div>
    <w:div w:id="330524736">
      <w:bodyDiv w:val="1"/>
      <w:marLeft w:val="0"/>
      <w:marRight w:val="0"/>
      <w:marTop w:val="0"/>
      <w:marBottom w:val="0"/>
      <w:divBdr>
        <w:top w:val="none" w:sz="0" w:space="0" w:color="auto"/>
        <w:left w:val="none" w:sz="0" w:space="0" w:color="auto"/>
        <w:bottom w:val="none" w:sz="0" w:space="0" w:color="auto"/>
        <w:right w:val="none" w:sz="0" w:space="0" w:color="auto"/>
      </w:divBdr>
    </w:div>
    <w:div w:id="332530950">
      <w:bodyDiv w:val="1"/>
      <w:marLeft w:val="0"/>
      <w:marRight w:val="0"/>
      <w:marTop w:val="0"/>
      <w:marBottom w:val="0"/>
      <w:divBdr>
        <w:top w:val="none" w:sz="0" w:space="0" w:color="auto"/>
        <w:left w:val="none" w:sz="0" w:space="0" w:color="auto"/>
        <w:bottom w:val="none" w:sz="0" w:space="0" w:color="auto"/>
        <w:right w:val="none" w:sz="0" w:space="0" w:color="auto"/>
      </w:divBdr>
    </w:div>
    <w:div w:id="334724386">
      <w:bodyDiv w:val="1"/>
      <w:marLeft w:val="0"/>
      <w:marRight w:val="0"/>
      <w:marTop w:val="0"/>
      <w:marBottom w:val="0"/>
      <w:divBdr>
        <w:top w:val="none" w:sz="0" w:space="0" w:color="auto"/>
        <w:left w:val="none" w:sz="0" w:space="0" w:color="auto"/>
        <w:bottom w:val="none" w:sz="0" w:space="0" w:color="auto"/>
        <w:right w:val="none" w:sz="0" w:space="0" w:color="auto"/>
      </w:divBdr>
    </w:div>
    <w:div w:id="341050718">
      <w:bodyDiv w:val="1"/>
      <w:marLeft w:val="0"/>
      <w:marRight w:val="0"/>
      <w:marTop w:val="0"/>
      <w:marBottom w:val="0"/>
      <w:divBdr>
        <w:top w:val="none" w:sz="0" w:space="0" w:color="auto"/>
        <w:left w:val="none" w:sz="0" w:space="0" w:color="auto"/>
        <w:bottom w:val="none" w:sz="0" w:space="0" w:color="auto"/>
        <w:right w:val="none" w:sz="0" w:space="0" w:color="auto"/>
      </w:divBdr>
    </w:div>
    <w:div w:id="372390307">
      <w:bodyDiv w:val="1"/>
      <w:marLeft w:val="0"/>
      <w:marRight w:val="0"/>
      <w:marTop w:val="0"/>
      <w:marBottom w:val="0"/>
      <w:divBdr>
        <w:top w:val="none" w:sz="0" w:space="0" w:color="auto"/>
        <w:left w:val="none" w:sz="0" w:space="0" w:color="auto"/>
        <w:bottom w:val="none" w:sz="0" w:space="0" w:color="auto"/>
        <w:right w:val="none" w:sz="0" w:space="0" w:color="auto"/>
      </w:divBdr>
    </w:div>
    <w:div w:id="387802102">
      <w:bodyDiv w:val="1"/>
      <w:marLeft w:val="0"/>
      <w:marRight w:val="0"/>
      <w:marTop w:val="0"/>
      <w:marBottom w:val="0"/>
      <w:divBdr>
        <w:top w:val="none" w:sz="0" w:space="0" w:color="auto"/>
        <w:left w:val="none" w:sz="0" w:space="0" w:color="auto"/>
        <w:bottom w:val="none" w:sz="0" w:space="0" w:color="auto"/>
        <w:right w:val="none" w:sz="0" w:space="0" w:color="auto"/>
      </w:divBdr>
    </w:div>
    <w:div w:id="394549520">
      <w:bodyDiv w:val="1"/>
      <w:marLeft w:val="0"/>
      <w:marRight w:val="0"/>
      <w:marTop w:val="0"/>
      <w:marBottom w:val="0"/>
      <w:divBdr>
        <w:top w:val="none" w:sz="0" w:space="0" w:color="auto"/>
        <w:left w:val="none" w:sz="0" w:space="0" w:color="auto"/>
        <w:bottom w:val="none" w:sz="0" w:space="0" w:color="auto"/>
        <w:right w:val="none" w:sz="0" w:space="0" w:color="auto"/>
      </w:divBdr>
    </w:div>
    <w:div w:id="394593981">
      <w:bodyDiv w:val="1"/>
      <w:marLeft w:val="0"/>
      <w:marRight w:val="0"/>
      <w:marTop w:val="0"/>
      <w:marBottom w:val="0"/>
      <w:divBdr>
        <w:top w:val="none" w:sz="0" w:space="0" w:color="auto"/>
        <w:left w:val="none" w:sz="0" w:space="0" w:color="auto"/>
        <w:bottom w:val="none" w:sz="0" w:space="0" w:color="auto"/>
        <w:right w:val="none" w:sz="0" w:space="0" w:color="auto"/>
      </w:divBdr>
    </w:div>
    <w:div w:id="405954718">
      <w:bodyDiv w:val="1"/>
      <w:marLeft w:val="0"/>
      <w:marRight w:val="0"/>
      <w:marTop w:val="0"/>
      <w:marBottom w:val="0"/>
      <w:divBdr>
        <w:top w:val="none" w:sz="0" w:space="0" w:color="auto"/>
        <w:left w:val="none" w:sz="0" w:space="0" w:color="auto"/>
        <w:bottom w:val="none" w:sz="0" w:space="0" w:color="auto"/>
        <w:right w:val="none" w:sz="0" w:space="0" w:color="auto"/>
      </w:divBdr>
    </w:div>
    <w:div w:id="417361653">
      <w:bodyDiv w:val="1"/>
      <w:marLeft w:val="0"/>
      <w:marRight w:val="0"/>
      <w:marTop w:val="0"/>
      <w:marBottom w:val="0"/>
      <w:divBdr>
        <w:top w:val="none" w:sz="0" w:space="0" w:color="auto"/>
        <w:left w:val="none" w:sz="0" w:space="0" w:color="auto"/>
        <w:bottom w:val="none" w:sz="0" w:space="0" w:color="auto"/>
        <w:right w:val="none" w:sz="0" w:space="0" w:color="auto"/>
      </w:divBdr>
    </w:div>
    <w:div w:id="424229298">
      <w:bodyDiv w:val="1"/>
      <w:marLeft w:val="0"/>
      <w:marRight w:val="0"/>
      <w:marTop w:val="0"/>
      <w:marBottom w:val="0"/>
      <w:divBdr>
        <w:top w:val="none" w:sz="0" w:space="0" w:color="auto"/>
        <w:left w:val="none" w:sz="0" w:space="0" w:color="auto"/>
        <w:bottom w:val="none" w:sz="0" w:space="0" w:color="auto"/>
        <w:right w:val="none" w:sz="0" w:space="0" w:color="auto"/>
      </w:divBdr>
    </w:div>
    <w:div w:id="440340950">
      <w:bodyDiv w:val="1"/>
      <w:marLeft w:val="0"/>
      <w:marRight w:val="0"/>
      <w:marTop w:val="0"/>
      <w:marBottom w:val="0"/>
      <w:divBdr>
        <w:top w:val="none" w:sz="0" w:space="0" w:color="auto"/>
        <w:left w:val="none" w:sz="0" w:space="0" w:color="auto"/>
        <w:bottom w:val="none" w:sz="0" w:space="0" w:color="auto"/>
        <w:right w:val="none" w:sz="0" w:space="0" w:color="auto"/>
      </w:divBdr>
    </w:div>
    <w:div w:id="454715321">
      <w:bodyDiv w:val="1"/>
      <w:marLeft w:val="0"/>
      <w:marRight w:val="0"/>
      <w:marTop w:val="0"/>
      <w:marBottom w:val="0"/>
      <w:divBdr>
        <w:top w:val="none" w:sz="0" w:space="0" w:color="auto"/>
        <w:left w:val="none" w:sz="0" w:space="0" w:color="auto"/>
        <w:bottom w:val="none" w:sz="0" w:space="0" w:color="auto"/>
        <w:right w:val="none" w:sz="0" w:space="0" w:color="auto"/>
      </w:divBdr>
    </w:div>
    <w:div w:id="459885778">
      <w:bodyDiv w:val="1"/>
      <w:marLeft w:val="0"/>
      <w:marRight w:val="0"/>
      <w:marTop w:val="0"/>
      <w:marBottom w:val="0"/>
      <w:divBdr>
        <w:top w:val="none" w:sz="0" w:space="0" w:color="auto"/>
        <w:left w:val="none" w:sz="0" w:space="0" w:color="auto"/>
        <w:bottom w:val="none" w:sz="0" w:space="0" w:color="auto"/>
        <w:right w:val="none" w:sz="0" w:space="0" w:color="auto"/>
      </w:divBdr>
    </w:div>
    <w:div w:id="473759891">
      <w:bodyDiv w:val="1"/>
      <w:marLeft w:val="0"/>
      <w:marRight w:val="0"/>
      <w:marTop w:val="0"/>
      <w:marBottom w:val="0"/>
      <w:divBdr>
        <w:top w:val="none" w:sz="0" w:space="0" w:color="auto"/>
        <w:left w:val="none" w:sz="0" w:space="0" w:color="auto"/>
        <w:bottom w:val="none" w:sz="0" w:space="0" w:color="auto"/>
        <w:right w:val="none" w:sz="0" w:space="0" w:color="auto"/>
      </w:divBdr>
    </w:div>
    <w:div w:id="496002306">
      <w:bodyDiv w:val="1"/>
      <w:marLeft w:val="0"/>
      <w:marRight w:val="0"/>
      <w:marTop w:val="0"/>
      <w:marBottom w:val="0"/>
      <w:divBdr>
        <w:top w:val="none" w:sz="0" w:space="0" w:color="auto"/>
        <w:left w:val="none" w:sz="0" w:space="0" w:color="auto"/>
        <w:bottom w:val="none" w:sz="0" w:space="0" w:color="auto"/>
        <w:right w:val="none" w:sz="0" w:space="0" w:color="auto"/>
      </w:divBdr>
    </w:div>
    <w:div w:id="507988046">
      <w:bodyDiv w:val="1"/>
      <w:marLeft w:val="0"/>
      <w:marRight w:val="0"/>
      <w:marTop w:val="0"/>
      <w:marBottom w:val="0"/>
      <w:divBdr>
        <w:top w:val="none" w:sz="0" w:space="0" w:color="auto"/>
        <w:left w:val="none" w:sz="0" w:space="0" w:color="auto"/>
        <w:bottom w:val="none" w:sz="0" w:space="0" w:color="auto"/>
        <w:right w:val="none" w:sz="0" w:space="0" w:color="auto"/>
      </w:divBdr>
    </w:div>
    <w:div w:id="561713459">
      <w:bodyDiv w:val="1"/>
      <w:marLeft w:val="0"/>
      <w:marRight w:val="0"/>
      <w:marTop w:val="0"/>
      <w:marBottom w:val="0"/>
      <w:divBdr>
        <w:top w:val="none" w:sz="0" w:space="0" w:color="auto"/>
        <w:left w:val="none" w:sz="0" w:space="0" w:color="auto"/>
        <w:bottom w:val="none" w:sz="0" w:space="0" w:color="auto"/>
        <w:right w:val="none" w:sz="0" w:space="0" w:color="auto"/>
      </w:divBdr>
    </w:div>
    <w:div w:id="590435259">
      <w:bodyDiv w:val="1"/>
      <w:marLeft w:val="0"/>
      <w:marRight w:val="0"/>
      <w:marTop w:val="0"/>
      <w:marBottom w:val="0"/>
      <w:divBdr>
        <w:top w:val="none" w:sz="0" w:space="0" w:color="auto"/>
        <w:left w:val="none" w:sz="0" w:space="0" w:color="auto"/>
        <w:bottom w:val="none" w:sz="0" w:space="0" w:color="auto"/>
        <w:right w:val="none" w:sz="0" w:space="0" w:color="auto"/>
      </w:divBdr>
    </w:div>
    <w:div w:id="595746462">
      <w:bodyDiv w:val="1"/>
      <w:marLeft w:val="0"/>
      <w:marRight w:val="0"/>
      <w:marTop w:val="0"/>
      <w:marBottom w:val="0"/>
      <w:divBdr>
        <w:top w:val="none" w:sz="0" w:space="0" w:color="auto"/>
        <w:left w:val="none" w:sz="0" w:space="0" w:color="auto"/>
        <w:bottom w:val="none" w:sz="0" w:space="0" w:color="auto"/>
        <w:right w:val="none" w:sz="0" w:space="0" w:color="auto"/>
      </w:divBdr>
    </w:div>
    <w:div w:id="599871372">
      <w:bodyDiv w:val="1"/>
      <w:marLeft w:val="0"/>
      <w:marRight w:val="0"/>
      <w:marTop w:val="0"/>
      <w:marBottom w:val="0"/>
      <w:divBdr>
        <w:top w:val="none" w:sz="0" w:space="0" w:color="auto"/>
        <w:left w:val="none" w:sz="0" w:space="0" w:color="auto"/>
        <w:bottom w:val="none" w:sz="0" w:space="0" w:color="auto"/>
        <w:right w:val="none" w:sz="0" w:space="0" w:color="auto"/>
      </w:divBdr>
    </w:div>
    <w:div w:id="629821552">
      <w:bodyDiv w:val="1"/>
      <w:marLeft w:val="0"/>
      <w:marRight w:val="0"/>
      <w:marTop w:val="0"/>
      <w:marBottom w:val="0"/>
      <w:divBdr>
        <w:top w:val="none" w:sz="0" w:space="0" w:color="auto"/>
        <w:left w:val="none" w:sz="0" w:space="0" w:color="auto"/>
        <w:bottom w:val="none" w:sz="0" w:space="0" w:color="auto"/>
        <w:right w:val="none" w:sz="0" w:space="0" w:color="auto"/>
      </w:divBdr>
    </w:div>
    <w:div w:id="630013570">
      <w:bodyDiv w:val="1"/>
      <w:marLeft w:val="0"/>
      <w:marRight w:val="0"/>
      <w:marTop w:val="0"/>
      <w:marBottom w:val="0"/>
      <w:divBdr>
        <w:top w:val="none" w:sz="0" w:space="0" w:color="auto"/>
        <w:left w:val="none" w:sz="0" w:space="0" w:color="auto"/>
        <w:bottom w:val="none" w:sz="0" w:space="0" w:color="auto"/>
        <w:right w:val="none" w:sz="0" w:space="0" w:color="auto"/>
      </w:divBdr>
    </w:div>
    <w:div w:id="647244514">
      <w:bodyDiv w:val="1"/>
      <w:marLeft w:val="0"/>
      <w:marRight w:val="0"/>
      <w:marTop w:val="0"/>
      <w:marBottom w:val="0"/>
      <w:divBdr>
        <w:top w:val="none" w:sz="0" w:space="0" w:color="auto"/>
        <w:left w:val="none" w:sz="0" w:space="0" w:color="auto"/>
        <w:bottom w:val="none" w:sz="0" w:space="0" w:color="auto"/>
        <w:right w:val="none" w:sz="0" w:space="0" w:color="auto"/>
      </w:divBdr>
    </w:div>
    <w:div w:id="654647689">
      <w:bodyDiv w:val="1"/>
      <w:marLeft w:val="0"/>
      <w:marRight w:val="0"/>
      <w:marTop w:val="0"/>
      <w:marBottom w:val="0"/>
      <w:divBdr>
        <w:top w:val="none" w:sz="0" w:space="0" w:color="auto"/>
        <w:left w:val="none" w:sz="0" w:space="0" w:color="auto"/>
        <w:bottom w:val="none" w:sz="0" w:space="0" w:color="auto"/>
        <w:right w:val="none" w:sz="0" w:space="0" w:color="auto"/>
      </w:divBdr>
    </w:div>
    <w:div w:id="662974980">
      <w:bodyDiv w:val="1"/>
      <w:marLeft w:val="0"/>
      <w:marRight w:val="0"/>
      <w:marTop w:val="0"/>
      <w:marBottom w:val="0"/>
      <w:divBdr>
        <w:top w:val="none" w:sz="0" w:space="0" w:color="auto"/>
        <w:left w:val="none" w:sz="0" w:space="0" w:color="auto"/>
        <w:bottom w:val="none" w:sz="0" w:space="0" w:color="auto"/>
        <w:right w:val="none" w:sz="0" w:space="0" w:color="auto"/>
      </w:divBdr>
    </w:div>
    <w:div w:id="687635291">
      <w:bodyDiv w:val="1"/>
      <w:marLeft w:val="0"/>
      <w:marRight w:val="0"/>
      <w:marTop w:val="0"/>
      <w:marBottom w:val="0"/>
      <w:divBdr>
        <w:top w:val="none" w:sz="0" w:space="0" w:color="auto"/>
        <w:left w:val="none" w:sz="0" w:space="0" w:color="auto"/>
        <w:bottom w:val="none" w:sz="0" w:space="0" w:color="auto"/>
        <w:right w:val="none" w:sz="0" w:space="0" w:color="auto"/>
      </w:divBdr>
    </w:div>
    <w:div w:id="706609939">
      <w:bodyDiv w:val="1"/>
      <w:marLeft w:val="0"/>
      <w:marRight w:val="0"/>
      <w:marTop w:val="0"/>
      <w:marBottom w:val="0"/>
      <w:divBdr>
        <w:top w:val="none" w:sz="0" w:space="0" w:color="auto"/>
        <w:left w:val="none" w:sz="0" w:space="0" w:color="auto"/>
        <w:bottom w:val="none" w:sz="0" w:space="0" w:color="auto"/>
        <w:right w:val="none" w:sz="0" w:space="0" w:color="auto"/>
      </w:divBdr>
    </w:div>
    <w:div w:id="716660570">
      <w:bodyDiv w:val="1"/>
      <w:marLeft w:val="0"/>
      <w:marRight w:val="0"/>
      <w:marTop w:val="0"/>
      <w:marBottom w:val="0"/>
      <w:divBdr>
        <w:top w:val="none" w:sz="0" w:space="0" w:color="auto"/>
        <w:left w:val="none" w:sz="0" w:space="0" w:color="auto"/>
        <w:bottom w:val="none" w:sz="0" w:space="0" w:color="auto"/>
        <w:right w:val="none" w:sz="0" w:space="0" w:color="auto"/>
      </w:divBdr>
    </w:div>
    <w:div w:id="746072812">
      <w:marLeft w:val="0"/>
      <w:marRight w:val="0"/>
      <w:marTop w:val="0"/>
      <w:marBottom w:val="0"/>
      <w:divBdr>
        <w:top w:val="none" w:sz="0" w:space="0" w:color="auto"/>
        <w:left w:val="none" w:sz="0" w:space="0" w:color="auto"/>
        <w:bottom w:val="none" w:sz="0" w:space="0" w:color="auto"/>
        <w:right w:val="none" w:sz="0" w:space="0" w:color="auto"/>
      </w:divBdr>
      <w:divsChild>
        <w:div w:id="746072835">
          <w:marLeft w:val="0"/>
          <w:marRight w:val="0"/>
          <w:marTop w:val="0"/>
          <w:marBottom w:val="0"/>
          <w:divBdr>
            <w:top w:val="none" w:sz="0" w:space="0" w:color="auto"/>
            <w:left w:val="none" w:sz="0" w:space="0" w:color="auto"/>
            <w:bottom w:val="none" w:sz="0" w:space="0" w:color="auto"/>
            <w:right w:val="none" w:sz="0" w:space="0" w:color="auto"/>
          </w:divBdr>
          <w:divsChild>
            <w:div w:id="746072837">
              <w:marLeft w:val="0"/>
              <w:marRight w:val="0"/>
              <w:marTop w:val="0"/>
              <w:marBottom w:val="0"/>
              <w:divBdr>
                <w:top w:val="none" w:sz="0" w:space="0" w:color="auto"/>
                <w:left w:val="none" w:sz="0" w:space="0" w:color="auto"/>
                <w:bottom w:val="none" w:sz="0" w:space="0" w:color="auto"/>
                <w:right w:val="none" w:sz="0" w:space="0" w:color="auto"/>
              </w:divBdr>
              <w:divsChild>
                <w:div w:id="746072833">
                  <w:marLeft w:val="2928"/>
                  <w:marRight w:val="0"/>
                  <w:marTop w:val="720"/>
                  <w:marBottom w:val="0"/>
                  <w:divBdr>
                    <w:top w:val="none" w:sz="0" w:space="0" w:color="auto"/>
                    <w:left w:val="none" w:sz="0" w:space="0" w:color="auto"/>
                    <w:bottom w:val="none" w:sz="0" w:space="0" w:color="auto"/>
                    <w:right w:val="none" w:sz="0" w:space="0" w:color="auto"/>
                  </w:divBdr>
                  <w:divsChild>
                    <w:div w:id="746072822">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746072813">
      <w:marLeft w:val="0"/>
      <w:marRight w:val="0"/>
      <w:marTop w:val="0"/>
      <w:marBottom w:val="0"/>
      <w:divBdr>
        <w:top w:val="none" w:sz="0" w:space="0" w:color="auto"/>
        <w:left w:val="none" w:sz="0" w:space="0" w:color="auto"/>
        <w:bottom w:val="none" w:sz="0" w:space="0" w:color="auto"/>
        <w:right w:val="none" w:sz="0" w:space="0" w:color="auto"/>
      </w:divBdr>
    </w:div>
    <w:div w:id="746072814">
      <w:marLeft w:val="0"/>
      <w:marRight w:val="0"/>
      <w:marTop w:val="0"/>
      <w:marBottom w:val="0"/>
      <w:divBdr>
        <w:top w:val="none" w:sz="0" w:space="0" w:color="auto"/>
        <w:left w:val="none" w:sz="0" w:space="0" w:color="auto"/>
        <w:bottom w:val="none" w:sz="0" w:space="0" w:color="auto"/>
        <w:right w:val="none" w:sz="0" w:space="0" w:color="auto"/>
      </w:divBdr>
    </w:div>
    <w:div w:id="746072815">
      <w:marLeft w:val="0"/>
      <w:marRight w:val="0"/>
      <w:marTop w:val="0"/>
      <w:marBottom w:val="0"/>
      <w:divBdr>
        <w:top w:val="none" w:sz="0" w:space="0" w:color="auto"/>
        <w:left w:val="none" w:sz="0" w:space="0" w:color="auto"/>
        <w:bottom w:val="none" w:sz="0" w:space="0" w:color="auto"/>
        <w:right w:val="none" w:sz="0" w:space="0" w:color="auto"/>
      </w:divBdr>
    </w:div>
    <w:div w:id="746072816">
      <w:marLeft w:val="0"/>
      <w:marRight w:val="0"/>
      <w:marTop w:val="0"/>
      <w:marBottom w:val="0"/>
      <w:divBdr>
        <w:top w:val="none" w:sz="0" w:space="0" w:color="auto"/>
        <w:left w:val="none" w:sz="0" w:space="0" w:color="auto"/>
        <w:bottom w:val="none" w:sz="0" w:space="0" w:color="auto"/>
        <w:right w:val="none" w:sz="0" w:space="0" w:color="auto"/>
      </w:divBdr>
    </w:div>
    <w:div w:id="746072817">
      <w:marLeft w:val="0"/>
      <w:marRight w:val="0"/>
      <w:marTop w:val="0"/>
      <w:marBottom w:val="0"/>
      <w:divBdr>
        <w:top w:val="none" w:sz="0" w:space="0" w:color="auto"/>
        <w:left w:val="none" w:sz="0" w:space="0" w:color="auto"/>
        <w:bottom w:val="none" w:sz="0" w:space="0" w:color="auto"/>
        <w:right w:val="none" w:sz="0" w:space="0" w:color="auto"/>
      </w:divBdr>
    </w:div>
    <w:div w:id="746072818">
      <w:marLeft w:val="0"/>
      <w:marRight w:val="0"/>
      <w:marTop w:val="0"/>
      <w:marBottom w:val="0"/>
      <w:divBdr>
        <w:top w:val="none" w:sz="0" w:space="0" w:color="auto"/>
        <w:left w:val="none" w:sz="0" w:space="0" w:color="auto"/>
        <w:bottom w:val="none" w:sz="0" w:space="0" w:color="auto"/>
        <w:right w:val="none" w:sz="0" w:space="0" w:color="auto"/>
      </w:divBdr>
    </w:div>
    <w:div w:id="746072819">
      <w:marLeft w:val="0"/>
      <w:marRight w:val="0"/>
      <w:marTop w:val="0"/>
      <w:marBottom w:val="0"/>
      <w:divBdr>
        <w:top w:val="none" w:sz="0" w:space="0" w:color="auto"/>
        <w:left w:val="none" w:sz="0" w:space="0" w:color="auto"/>
        <w:bottom w:val="none" w:sz="0" w:space="0" w:color="auto"/>
        <w:right w:val="none" w:sz="0" w:space="0" w:color="auto"/>
      </w:divBdr>
    </w:div>
    <w:div w:id="746072820">
      <w:marLeft w:val="0"/>
      <w:marRight w:val="0"/>
      <w:marTop w:val="0"/>
      <w:marBottom w:val="0"/>
      <w:divBdr>
        <w:top w:val="none" w:sz="0" w:space="0" w:color="auto"/>
        <w:left w:val="none" w:sz="0" w:space="0" w:color="auto"/>
        <w:bottom w:val="none" w:sz="0" w:space="0" w:color="auto"/>
        <w:right w:val="none" w:sz="0" w:space="0" w:color="auto"/>
      </w:divBdr>
    </w:div>
    <w:div w:id="746072821">
      <w:marLeft w:val="0"/>
      <w:marRight w:val="0"/>
      <w:marTop w:val="0"/>
      <w:marBottom w:val="0"/>
      <w:divBdr>
        <w:top w:val="none" w:sz="0" w:space="0" w:color="auto"/>
        <w:left w:val="none" w:sz="0" w:space="0" w:color="auto"/>
        <w:bottom w:val="none" w:sz="0" w:space="0" w:color="auto"/>
        <w:right w:val="none" w:sz="0" w:space="0" w:color="auto"/>
      </w:divBdr>
    </w:div>
    <w:div w:id="746072824">
      <w:marLeft w:val="0"/>
      <w:marRight w:val="0"/>
      <w:marTop w:val="0"/>
      <w:marBottom w:val="0"/>
      <w:divBdr>
        <w:top w:val="none" w:sz="0" w:space="0" w:color="auto"/>
        <w:left w:val="none" w:sz="0" w:space="0" w:color="auto"/>
        <w:bottom w:val="none" w:sz="0" w:space="0" w:color="auto"/>
        <w:right w:val="none" w:sz="0" w:space="0" w:color="auto"/>
      </w:divBdr>
    </w:div>
    <w:div w:id="746072825">
      <w:marLeft w:val="0"/>
      <w:marRight w:val="0"/>
      <w:marTop w:val="0"/>
      <w:marBottom w:val="0"/>
      <w:divBdr>
        <w:top w:val="none" w:sz="0" w:space="0" w:color="auto"/>
        <w:left w:val="none" w:sz="0" w:space="0" w:color="auto"/>
        <w:bottom w:val="none" w:sz="0" w:space="0" w:color="auto"/>
        <w:right w:val="none" w:sz="0" w:space="0" w:color="auto"/>
      </w:divBdr>
    </w:div>
    <w:div w:id="746072826">
      <w:marLeft w:val="0"/>
      <w:marRight w:val="0"/>
      <w:marTop w:val="0"/>
      <w:marBottom w:val="0"/>
      <w:divBdr>
        <w:top w:val="none" w:sz="0" w:space="0" w:color="auto"/>
        <w:left w:val="none" w:sz="0" w:space="0" w:color="auto"/>
        <w:bottom w:val="none" w:sz="0" w:space="0" w:color="auto"/>
        <w:right w:val="none" w:sz="0" w:space="0" w:color="auto"/>
      </w:divBdr>
    </w:div>
    <w:div w:id="746072827">
      <w:marLeft w:val="0"/>
      <w:marRight w:val="0"/>
      <w:marTop w:val="0"/>
      <w:marBottom w:val="0"/>
      <w:divBdr>
        <w:top w:val="none" w:sz="0" w:space="0" w:color="auto"/>
        <w:left w:val="none" w:sz="0" w:space="0" w:color="auto"/>
        <w:bottom w:val="none" w:sz="0" w:space="0" w:color="auto"/>
        <w:right w:val="none" w:sz="0" w:space="0" w:color="auto"/>
      </w:divBdr>
    </w:div>
    <w:div w:id="746072829">
      <w:marLeft w:val="0"/>
      <w:marRight w:val="0"/>
      <w:marTop w:val="0"/>
      <w:marBottom w:val="0"/>
      <w:divBdr>
        <w:top w:val="none" w:sz="0" w:space="0" w:color="auto"/>
        <w:left w:val="none" w:sz="0" w:space="0" w:color="auto"/>
        <w:bottom w:val="none" w:sz="0" w:space="0" w:color="auto"/>
        <w:right w:val="none" w:sz="0" w:space="0" w:color="auto"/>
      </w:divBdr>
      <w:divsChild>
        <w:div w:id="746072832">
          <w:marLeft w:val="0"/>
          <w:marRight w:val="0"/>
          <w:marTop w:val="0"/>
          <w:marBottom w:val="0"/>
          <w:divBdr>
            <w:top w:val="none" w:sz="0" w:space="0" w:color="auto"/>
            <w:left w:val="none" w:sz="0" w:space="0" w:color="auto"/>
            <w:bottom w:val="none" w:sz="0" w:space="0" w:color="auto"/>
            <w:right w:val="none" w:sz="0" w:space="0" w:color="auto"/>
          </w:divBdr>
          <w:divsChild>
            <w:div w:id="746072823">
              <w:marLeft w:val="0"/>
              <w:marRight w:val="0"/>
              <w:marTop w:val="0"/>
              <w:marBottom w:val="0"/>
              <w:divBdr>
                <w:top w:val="none" w:sz="0" w:space="0" w:color="auto"/>
                <w:left w:val="none" w:sz="0" w:space="0" w:color="auto"/>
                <w:bottom w:val="none" w:sz="0" w:space="0" w:color="auto"/>
                <w:right w:val="none" w:sz="0" w:space="0" w:color="auto"/>
              </w:divBdr>
              <w:divsChild>
                <w:div w:id="746072838">
                  <w:marLeft w:val="0"/>
                  <w:marRight w:val="0"/>
                  <w:marTop w:val="0"/>
                  <w:marBottom w:val="0"/>
                  <w:divBdr>
                    <w:top w:val="none" w:sz="0" w:space="0" w:color="auto"/>
                    <w:left w:val="none" w:sz="0" w:space="0" w:color="auto"/>
                    <w:bottom w:val="none" w:sz="0" w:space="0" w:color="auto"/>
                    <w:right w:val="none" w:sz="0" w:space="0" w:color="auto"/>
                  </w:divBdr>
                  <w:divsChild>
                    <w:div w:id="7460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2830">
      <w:marLeft w:val="0"/>
      <w:marRight w:val="0"/>
      <w:marTop w:val="0"/>
      <w:marBottom w:val="0"/>
      <w:divBdr>
        <w:top w:val="none" w:sz="0" w:space="0" w:color="auto"/>
        <w:left w:val="none" w:sz="0" w:space="0" w:color="auto"/>
        <w:bottom w:val="none" w:sz="0" w:space="0" w:color="auto"/>
        <w:right w:val="none" w:sz="0" w:space="0" w:color="auto"/>
      </w:divBdr>
    </w:div>
    <w:div w:id="746072831">
      <w:marLeft w:val="0"/>
      <w:marRight w:val="0"/>
      <w:marTop w:val="0"/>
      <w:marBottom w:val="0"/>
      <w:divBdr>
        <w:top w:val="none" w:sz="0" w:space="0" w:color="auto"/>
        <w:left w:val="none" w:sz="0" w:space="0" w:color="auto"/>
        <w:bottom w:val="none" w:sz="0" w:space="0" w:color="auto"/>
        <w:right w:val="none" w:sz="0" w:space="0" w:color="auto"/>
      </w:divBdr>
    </w:div>
    <w:div w:id="746072834">
      <w:marLeft w:val="0"/>
      <w:marRight w:val="0"/>
      <w:marTop w:val="0"/>
      <w:marBottom w:val="0"/>
      <w:divBdr>
        <w:top w:val="none" w:sz="0" w:space="0" w:color="auto"/>
        <w:left w:val="none" w:sz="0" w:space="0" w:color="auto"/>
        <w:bottom w:val="none" w:sz="0" w:space="0" w:color="auto"/>
        <w:right w:val="none" w:sz="0" w:space="0" w:color="auto"/>
      </w:divBdr>
    </w:div>
    <w:div w:id="746072836">
      <w:marLeft w:val="0"/>
      <w:marRight w:val="0"/>
      <w:marTop w:val="0"/>
      <w:marBottom w:val="0"/>
      <w:divBdr>
        <w:top w:val="none" w:sz="0" w:space="0" w:color="auto"/>
        <w:left w:val="none" w:sz="0" w:space="0" w:color="auto"/>
        <w:bottom w:val="none" w:sz="0" w:space="0" w:color="auto"/>
        <w:right w:val="none" w:sz="0" w:space="0" w:color="auto"/>
      </w:divBdr>
    </w:div>
    <w:div w:id="746072839">
      <w:marLeft w:val="0"/>
      <w:marRight w:val="0"/>
      <w:marTop w:val="0"/>
      <w:marBottom w:val="0"/>
      <w:divBdr>
        <w:top w:val="none" w:sz="0" w:space="0" w:color="auto"/>
        <w:left w:val="none" w:sz="0" w:space="0" w:color="auto"/>
        <w:bottom w:val="none" w:sz="0" w:space="0" w:color="auto"/>
        <w:right w:val="none" w:sz="0" w:space="0" w:color="auto"/>
      </w:divBdr>
    </w:div>
    <w:div w:id="746072840">
      <w:marLeft w:val="0"/>
      <w:marRight w:val="0"/>
      <w:marTop w:val="0"/>
      <w:marBottom w:val="0"/>
      <w:divBdr>
        <w:top w:val="none" w:sz="0" w:space="0" w:color="auto"/>
        <w:left w:val="none" w:sz="0" w:space="0" w:color="auto"/>
        <w:bottom w:val="none" w:sz="0" w:space="0" w:color="auto"/>
        <w:right w:val="none" w:sz="0" w:space="0" w:color="auto"/>
      </w:divBdr>
    </w:div>
    <w:div w:id="783378945">
      <w:bodyDiv w:val="1"/>
      <w:marLeft w:val="0"/>
      <w:marRight w:val="0"/>
      <w:marTop w:val="0"/>
      <w:marBottom w:val="0"/>
      <w:divBdr>
        <w:top w:val="none" w:sz="0" w:space="0" w:color="auto"/>
        <w:left w:val="none" w:sz="0" w:space="0" w:color="auto"/>
        <w:bottom w:val="none" w:sz="0" w:space="0" w:color="auto"/>
        <w:right w:val="none" w:sz="0" w:space="0" w:color="auto"/>
      </w:divBdr>
    </w:div>
    <w:div w:id="789664180">
      <w:bodyDiv w:val="1"/>
      <w:marLeft w:val="0"/>
      <w:marRight w:val="0"/>
      <w:marTop w:val="0"/>
      <w:marBottom w:val="0"/>
      <w:divBdr>
        <w:top w:val="none" w:sz="0" w:space="0" w:color="auto"/>
        <w:left w:val="none" w:sz="0" w:space="0" w:color="auto"/>
        <w:bottom w:val="none" w:sz="0" w:space="0" w:color="auto"/>
        <w:right w:val="none" w:sz="0" w:space="0" w:color="auto"/>
      </w:divBdr>
    </w:div>
    <w:div w:id="800808858">
      <w:bodyDiv w:val="1"/>
      <w:marLeft w:val="0"/>
      <w:marRight w:val="0"/>
      <w:marTop w:val="0"/>
      <w:marBottom w:val="0"/>
      <w:divBdr>
        <w:top w:val="none" w:sz="0" w:space="0" w:color="auto"/>
        <w:left w:val="none" w:sz="0" w:space="0" w:color="auto"/>
        <w:bottom w:val="none" w:sz="0" w:space="0" w:color="auto"/>
        <w:right w:val="none" w:sz="0" w:space="0" w:color="auto"/>
      </w:divBdr>
    </w:div>
    <w:div w:id="819737860">
      <w:bodyDiv w:val="1"/>
      <w:marLeft w:val="0"/>
      <w:marRight w:val="0"/>
      <w:marTop w:val="0"/>
      <w:marBottom w:val="0"/>
      <w:divBdr>
        <w:top w:val="none" w:sz="0" w:space="0" w:color="auto"/>
        <w:left w:val="none" w:sz="0" w:space="0" w:color="auto"/>
        <w:bottom w:val="none" w:sz="0" w:space="0" w:color="auto"/>
        <w:right w:val="none" w:sz="0" w:space="0" w:color="auto"/>
      </w:divBdr>
    </w:div>
    <w:div w:id="829103640">
      <w:bodyDiv w:val="1"/>
      <w:marLeft w:val="0"/>
      <w:marRight w:val="0"/>
      <w:marTop w:val="0"/>
      <w:marBottom w:val="0"/>
      <w:divBdr>
        <w:top w:val="none" w:sz="0" w:space="0" w:color="auto"/>
        <w:left w:val="none" w:sz="0" w:space="0" w:color="auto"/>
        <w:bottom w:val="none" w:sz="0" w:space="0" w:color="auto"/>
        <w:right w:val="none" w:sz="0" w:space="0" w:color="auto"/>
      </w:divBdr>
    </w:div>
    <w:div w:id="833834973">
      <w:bodyDiv w:val="1"/>
      <w:marLeft w:val="0"/>
      <w:marRight w:val="0"/>
      <w:marTop w:val="0"/>
      <w:marBottom w:val="0"/>
      <w:divBdr>
        <w:top w:val="none" w:sz="0" w:space="0" w:color="auto"/>
        <w:left w:val="none" w:sz="0" w:space="0" w:color="auto"/>
        <w:bottom w:val="none" w:sz="0" w:space="0" w:color="auto"/>
        <w:right w:val="none" w:sz="0" w:space="0" w:color="auto"/>
      </w:divBdr>
    </w:div>
    <w:div w:id="846020171">
      <w:bodyDiv w:val="1"/>
      <w:marLeft w:val="0"/>
      <w:marRight w:val="0"/>
      <w:marTop w:val="0"/>
      <w:marBottom w:val="0"/>
      <w:divBdr>
        <w:top w:val="none" w:sz="0" w:space="0" w:color="auto"/>
        <w:left w:val="none" w:sz="0" w:space="0" w:color="auto"/>
        <w:bottom w:val="none" w:sz="0" w:space="0" w:color="auto"/>
        <w:right w:val="none" w:sz="0" w:space="0" w:color="auto"/>
      </w:divBdr>
    </w:div>
    <w:div w:id="896167336">
      <w:bodyDiv w:val="1"/>
      <w:marLeft w:val="0"/>
      <w:marRight w:val="0"/>
      <w:marTop w:val="0"/>
      <w:marBottom w:val="0"/>
      <w:divBdr>
        <w:top w:val="none" w:sz="0" w:space="0" w:color="auto"/>
        <w:left w:val="none" w:sz="0" w:space="0" w:color="auto"/>
        <w:bottom w:val="none" w:sz="0" w:space="0" w:color="auto"/>
        <w:right w:val="none" w:sz="0" w:space="0" w:color="auto"/>
      </w:divBdr>
    </w:div>
    <w:div w:id="898707721">
      <w:bodyDiv w:val="1"/>
      <w:marLeft w:val="0"/>
      <w:marRight w:val="0"/>
      <w:marTop w:val="0"/>
      <w:marBottom w:val="0"/>
      <w:divBdr>
        <w:top w:val="none" w:sz="0" w:space="0" w:color="auto"/>
        <w:left w:val="none" w:sz="0" w:space="0" w:color="auto"/>
        <w:bottom w:val="none" w:sz="0" w:space="0" w:color="auto"/>
        <w:right w:val="none" w:sz="0" w:space="0" w:color="auto"/>
      </w:divBdr>
    </w:div>
    <w:div w:id="946618798">
      <w:bodyDiv w:val="1"/>
      <w:marLeft w:val="0"/>
      <w:marRight w:val="0"/>
      <w:marTop w:val="0"/>
      <w:marBottom w:val="0"/>
      <w:divBdr>
        <w:top w:val="none" w:sz="0" w:space="0" w:color="auto"/>
        <w:left w:val="none" w:sz="0" w:space="0" w:color="auto"/>
        <w:bottom w:val="none" w:sz="0" w:space="0" w:color="auto"/>
        <w:right w:val="none" w:sz="0" w:space="0" w:color="auto"/>
      </w:divBdr>
    </w:div>
    <w:div w:id="953706034">
      <w:bodyDiv w:val="1"/>
      <w:marLeft w:val="0"/>
      <w:marRight w:val="0"/>
      <w:marTop w:val="0"/>
      <w:marBottom w:val="0"/>
      <w:divBdr>
        <w:top w:val="none" w:sz="0" w:space="0" w:color="auto"/>
        <w:left w:val="none" w:sz="0" w:space="0" w:color="auto"/>
        <w:bottom w:val="none" w:sz="0" w:space="0" w:color="auto"/>
        <w:right w:val="none" w:sz="0" w:space="0" w:color="auto"/>
      </w:divBdr>
    </w:div>
    <w:div w:id="964890458">
      <w:bodyDiv w:val="1"/>
      <w:marLeft w:val="0"/>
      <w:marRight w:val="0"/>
      <w:marTop w:val="0"/>
      <w:marBottom w:val="0"/>
      <w:divBdr>
        <w:top w:val="none" w:sz="0" w:space="0" w:color="auto"/>
        <w:left w:val="none" w:sz="0" w:space="0" w:color="auto"/>
        <w:bottom w:val="none" w:sz="0" w:space="0" w:color="auto"/>
        <w:right w:val="none" w:sz="0" w:space="0" w:color="auto"/>
      </w:divBdr>
    </w:div>
    <w:div w:id="968825523">
      <w:bodyDiv w:val="1"/>
      <w:marLeft w:val="0"/>
      <w:marRight w:val="0"/>
      <w:marTop w:val="0"/>
      <w:marBottom w:val="0"/>
      <w:divBdr>
        <w:top w:val="none" w:sz="0" w:space="0" w:color="auto"/>
        <w:left w:val="none" w:sz="0" w:space="0" w:color="auto"/>
        <w:bottom w:val="none" w:sz="0" w:space="0" w:color="auto"/>
        <w:right w:val="none" w:sz="0" w:space="0" w:color="auto"/>
      </w:divBdr>
    </w:div>
    <w:div w:id="971637795">
      <w:bodyDiv w:val="1"/>
      <w:marLeft w:val="0"/>
      <w:marRight w:val="0"/>
      <w:marTop w:val="0"/>
      <w:marBottom w:val="0"/>
      <w:divBdr>
        <w:top w:val="none" w:sz="0" w:space="0" w:color="auto"/>
        <w:left w:val="none" w:sz="0" w:space="0" w:color="auto"/>
        <w:bottom w:val="none" w:sz="0" w:space="0" w:color="auto"/>
        <w:right w:val="none" w:sz="0" w:space="0" w:color="auto"/>
      </w:divBdr>
    </w:div>
    <w:div w:id="982849935">
      <w:bodyDiv w:val="1"/>
      <w:marLeft w:val="0"/>
      <w:marRight w:val="0"/>
      <w:marTop w:val="0"/>
      <w:marBottom w:val="0"/>
      <w:divBdr>
        <w:top w:val="none" w:sz="0" w:space="0" w:color="auto"/>
        <w:left w:val="none" w:sz="0" w:space="0" w:color="auto"/>
        <w:bottom w:val="none" w:sz="0" w:space="0" w:color="auto"/>
        <w:right w:val="none" w:sz="0" w:space="0" w:color="auto"/>
      </w:divBdr>
    </w:div>
    <w:div w:id="988288812">
      <w:bodyDiv w:val="1"/>
      <w:marLeft w:val="0"/>
      <w:marRight w:val="0"/>
      <w:marTop w:val="0"/>
      <w:marBottom w:val="0"/>
      <w:divBdr>
        <w:top w:val="none" w:sz="0" w:space="0" w:color="auto"/>
        <w:left w:val="none" w:sz="0" w:space="0" w:color="auto"/>
        <w:bottom w:val="none" w:sz="0" w:space="0" w:color="auto"/>
        <w:right w:val="none" w:sz="0" w:space="0" w:color="auto"/>
      </w:divBdr>
    </w:div>
    <w:div w:id="1002704590">
      <w:bodyDiv w:val="1"/>
      <w:marLeft w:val="0"/>
      <w:marRight w:val="0"/>
      <w:marTop w:val="0"/>
      <w:marBottom w:val="0"/>
      <w:divBdr>
        <w:top w:val="none" w:sz="0" w:space="0" w:color="auto"/>
        <w:left w:val="none" w:sz="0" w:space="0" w:color="auto"/>
        <w:bottom w:val="none" w:sz="0" w:space="0" w:color="auto"/>
        <w:right w:val="none" w:sz="0" w:space="0" w:color="auto"/>
      </w:divBdr>
    </w:div>
    <w:div w:id="1037313051">
      <w:bodyDiv w:val="1"/>
      <w:marLeft w:val="0"/>
      <w:marRight w:val="0"/>
      <w:marTop w:val="0"/>
      <w:marBottom w:val="0"/>
      <w:divBdr>
        <w:top w:val="none" w:sz="0" w:space="0" w:color="auto"/>
        <w:left w:val="none" w:sz="0" w:space="0" w:color="auto"/>
        <w:bottom w:val="none" w:sz="0" w:space="0" w:color="auto"/>
        <w:right w:val="none" w:sz="0" w:space="0" w:color="auto"/>
      </w:divBdr>
    </w:div>
    <w:div w:id="1062370112">
      <w:bodyDiv w:val="1"/>
      <w:marLeft w:val="0"/>
      <w:marRight w:val="0"/>
      <w:marTop w:val="0"/>
      <w:marBottom w:val="0"/>
      <w:divBdr>
        <w:top w:val="none" w:sz="0" w:space="0" w:color="auto"/>
        <w:left w:val="none" w:sz="0" w:space="0" w:color="auto"/>
        <w:bottom w:val="none" w:sz="0" w:space="0" w:color="auto"/>
        <w:right w:val="none" w:sz="0" w:space="0" w:color="auto"/>
      </w:divBdr>
    </w:div>
    <w:div w:id="1075936989">
      <w:bodyDiv w:val="1"/>
      <w:marLeft w:val="0"/>
      <w:marRight w:val="0"/>
      <w:marTop w:val="0"/>
      <w:marBottom w:val="0"/>
      <w:divBdr>
        <w:top w:val="none" w:sz="0" w:space="0" w:color="auto"/>
        <w:left w:val="none" w:sz="0" w:space="0" w:color="auto"/>
        <w:bottom w:val="none" w:sz="0" w:space="0" w:color="auto"/>
        <w:right w:val="none" w:sz="0" w:space="0" w:color="auto"/>
      </w:divBdr>
    </w:div>
    <w:div w:id="1101221365">
      <w:bodyDiv w:val="1"/>
      <w:marLeft w:val="0"/>
      <w:marRight w:val="0"/>
      <w:marTop w:val="0"/>
      <w:marBottom w:val="0"/>
      <w:divBdr>
        <w:top w:val="none" w:sz="0" w:space="0" w:color="auto"/>
        <w:left w:val="none" w:sz="0" w:space="0" w:color="auto"/>
        <w:bottom w:val="none" w:sz="0" w:space="0" w:color="auto"/>
        <w:right w:val="none" w:sz="0" w:space="0" w:color="auto"/>
      </w:divBdr>
    </w:div>
    <w:div w:id="1114517723">
      <w:bodyDiv w:val="1"/>
      <w:marLeft w:val="0"/>
      <w:marRight w:val="0"/>
      <w:marTop w:val="0"/>
      <w:marBottom w:val="0"/>
      <w:divBdr>
        <w:top w:val="none" w:sz="0" w:space="0" w:color="auto"/>
        <w:left w:val="none" w:sz="0" w:space="0" w:color="auto"/>
        <w:bottom w:val="none" w:sz="0" w:space="0" w:color="auto"/>
        <w:right w:val="none" w:sz="0" w:space="0" w:color="auto"/>
      </w:divBdr>
    </w:div>
    <w:div w:id="1133789625">
      <w:bodyDiv w:val="1"/>
      <w:marLeft w:val="0"/>
      <w:marRight w:val="0"/>
      <w:marTop w:val="0"/>
      <w:marBottom w:val="0"/>
      <w:divBdr>
        <w:top w:val="none" w:sz="0" w:space="0" w:color="auto"/>
        <w:left w:val="none" w:sz="0" w:space="0" w:color="auto"/>
        <w:bottom w:val="none" w:sz="0" w:space="0" w:color="auto"/>
        <w:right w:val="none" w:sz="0" w:space="0" w:color="auto"/>
      </w:divBdr>
    </w:div>
    <w:div w:id="1139569846">
      <w:bodyDiv w:val="1"/>
      <w:marLeft w:val="0"/>
      <w:marRight w:val="0"/>
      <w:marTop w:val="0"/>
      <w:marBottom w:val="0"/>
      <w:divBdr>
        <w:top w:val="none" w:sz="0" w:space="0" w:color="auto"/>
        <w:left w:val="none" w:sz="0" w:space="0" w:color="auto"/>
        <w:bottom w:val="none" w:sz="0" w:space="0" w:color="auto"/>
        <w:right w:val="none" w:sz="0" w:space="0" w:color="auto"/>
      </w:divBdr>
    </w:div>
    <w:div w:id="1176502580">
      <w:bodyDiv w:val="1"/>
      <w:marLeft w:val="0"/>
      <w:marRight w:val="0"/>
      <w:marTop w:val="0"/>
      <w:marBottom w:val="0"/>
      <w:divBdr>
        <w:top w:val="none" w:sz="0" w:space="0" w:color="auto"/>
        <w:left w:val="none" w:sz="0" w:space="0" w:color="auto"/>
        <w:bottom w:val="none" w:sz="0" w:space="0" w:color="auto"/>
        <w:right w:val="none" w:sz="0" w:space="0" w:color="auto"/>
      </w:divBdr>
    </w:div>
    <w:div w:id="1187448035">
      <w:bodyDiv w:val="1"/>
      <w:marLeft w:val="0"/>
      <w:marRight w:val="0"/>
      <w:marTop w:val="0"/>
      <w:marBottom w:val="0"/>
      <w:divBdr>
        <w:top w:val="none" w:sz="0" w:space="0" w:color="auto"/>
        <w:left w:val="none" w:sz="0" w:space="0" w:color="auto"/>
        <w:bottom w:val="none" w:sz="0" w:space="0" w:color="auto"/>
        <w:right w:val="none" w:sz="0" w:space="0" w:color="auto"/>
      </w:divBdr>
    </w:div>
    <w:div w:id="1202552318">
      <w:bodyDiv w:val="1"/>
      <w:marLeft w:val="0"/>
      <w:marRight w:val="0"/>
      <w:marTop w:val="0"/>
      <w:marBottom w:val="0"/>
      <w:divBdr>
        <w:top w:val="none" w:sz="0" w:space="0" w:color="auto"/>
        <w:left w:val="none" w:sz="0" w:space="0" w:color="auto"/>
        <w:bottom w:val="none" w:sz="0" w:space="0" w:color="auto"/>
        <w:right w:val="none" w:sz="0" w:space="0" w:color="auto"/>
      </w:divBdr>
    </w:div>
    <w:div w:id="1212376953">
      <w:bodyDiv w:val="1"/>
      <w:marLeft w:val="0"/>
      <w:marRight w:val="0"/>
      <w:marTop w:val="0"/>
      <w:marBottom w:val="0"/>
      <w:divBdr>
        <w:top w:val="none" w:sz="0" w:space="0" w:color="auto"/>
        <w:left w:val="none" w:sz="0" w:space="0" w:color="auto"/>
        <w:bottom w:val="none" w:sz="0" w:space="0" w:color="auto"/>
        <w:right w:val="none" w:sz="0" w:space="0" w:color="auto"/>
      </w:divBdr>
    </w:div>
    <w:div w:id="1252810001">
      <w:bodyDiv w:val="1"/>
      <w:marLeft w:val="0"/>
      <w:marRight w:val="0"/>
      <w:marTop w:val="0"/>
      <w:marBottom w:val="0"/>
      <w:divBdr>
        <w:top w:val="none" w:sz="0" w:space="0" w:color="auto"/>
        <w:left w:val="none" w:sz="0" w:space="0" w:color="auto"/>
        <w:bottom w:val="none" w:sz="0" w:space="0" w:color="auto"/>
        <w:right w:val="none" w:sz="0" w:space="0" w:color="auto"/>
      </w:divBdr>
    </w:div>
    <w:div w:id="1265335789">
      <w:bodyDiv w:val="1"/>
      <w:marLeft w:val="0"/>
      <w:marRight w:val="0"/>
      <w:marTop w:val="0"/>
      <w:marBottom w:val="0"/>
      <w:divBdr>
        <w:top w:val="none" w:sz="0" w:space="0" w:color="auto"/>
        <w:left w:val="none" w:sz="0" w:space="0" w:color="auto"/>
        <w:bottom w:val="none" w:sz="0" w:space="0" w:color="auto"/>
        <w:right w:val="none" w:sz="0" w:space="0" w:color="auto"/>
      </w:divBdr>
    </w:div>
    <w:div w:id="1279288673">
      <w:bodyDiv w:val="1"/>
      <w:marLeft w:val="0"/>
      <w:marRight w:val="0"/>
      <w:marTop w:val="0"/>
      <w:marBottom w:val="0"/>
      <w:divBdr>
        <w:top w:val="none" w:sz="0" w:space="0" w:color="auto"/>
        <w:left w:val="none" w:sz="0" w:space="0" w:color="auto"/>
        <w:bottom w:val="none" w:sz="0" w:space="0" w:color="auto"/>
        <w:right w:val="none" w:sz="0" w:space="0" w:color="auto"/>
      </w:divBdr>
    </w:div>
    <w:div w:id="1285693187">
      <w:bodyDiv w:val="1"/>
      <w:marLeft w:val="0"/>
      <w:marRight w:val="0"/>
      <w:marTop w:val="0"/>
      <w:marBottom w:val="0"/>
      <w:divBdr>
        <w:top w:val="none" w:sz="0" w:space="0" w:color="auto"/>
        <w:left w:val="none" w:sz="0" w:space="0" w:color="auto"/>
        <w:bottom w:val="none" w:sz="0" w:space="0" w:color="auto"/>
        <w:right w:val="none" w:sz="0" w:space="0" w:color="auto"/>
      </w:divBdr>
    </w:div>
    <w:div w:id="1321152850">
      <w:bodyDiv w:val="1"/>
      <w:marLeft w:val="0"/>
      <w:marRight w:val="0"/>
      <w:marTop w:val="0"/>
      <w:marBottom w:val="0"/>
      <w:divBdr>
        <w:top w:val="none" w:sz="0" w:space="0" w:color="auto"/>
        <w:left w:val="none" w:sz="0" w:space="0" w:color="auto"/>
        <w:bottom w:val="none" w:sz="0" w:space="0" w:color="auto"/>
        <w:right w:val="none" w:sz="0" w:space="0" w:color="auto"/>
      </w:divBdr>
    </w:div>
    <w:div w:id="1322461332">
      <w:bodyDiv w:val="1"/>
      <w:marLeft w:val="0"/>
      <w:marRight w:val="0"/>
      <w:marTop w:val="0"/>
      <w:marBottom w:val="0"/>
      <w:divBdr>
        <w:top w:val="none" w:sz="0" w:space="0" w:color="auto"/>
        <w:left w:val="none" w:sz="0" w:space="0" w:color="auto"/>
        <w:bottom w:val="none" w:sz="0" w:space="0" w:color="auto"/>
        <w:right w:val="none" w:sz="0" w:space="0" w:color="auto"/>
      </w:divBdr>
    </w:div>
    <w:div w:id="1341733163">
      <w:bodyDiv w:val="1"/>
      <w:marLeft w:val="0"/>
      <w:marRight w:val="0"/>
      <w:marTop w:val="0"/>
      <w:marBottom w:val="0"/>
      <w:divBdr>
        <w:top w:val="none" w:sz="0" w:space="0" w:color="auto"/>
        <w:left w:val="none" w:sz="0" w:space="0" w:color="auto"/>
        <w:bottom w:val="none" w:sz="0" w:space="0" w:color="auto"/>
        <w:right w:val="none" w:sz="0" w:space="0" w:color="auto"/>
      </w:divBdr>
    </w:div>
    <w:div w:id="1342509559">
      <w:bodyDiv w:val="1"/>
      <w:marLeft w:val="0"/>
      <w:marRight w:val="0"/>
      <w:marTop w:val="0"/>
      <w:marBottom w:val="0"/>
      <w:divBdr>
        <w:top w:val="none" w:sz="0" w:space="0" w:color="auto"/>
        <w:left w:val="none" w:sz="0" w:space="0" w:color="auto"/>
        <w:bottom w:val="none" w:sz="0" w:space="0" w:color="auto"/>
        <w:right w:val="none" w:sz="0" w:space="0" w:color="auto"/>
      </w:divBdr>
    </w:div>
    <w:div w:id="1349524647">
      <w:bodyDiv w:val="1"/>
      <w:marLeft w:val="0"/>
      <w:marRight w:val="0"/>
      <w:marTop w:val="0"/>
      <w:marBottom w:val="0"/>
      <w:divBdr>
        <w:top w:val="none" w:sz="0" w:space="0" w:color="auto"/>
        <w:left w:val="none" w:sz="0" w:space="0" w:color="auto"/>
        <w:bottom w:val="none" w:sz="0" w:space="0" w:color="auto"/>
        <w:right w:val="none" w:sz="0" w:space="0" w:color="auto"/>
      </w:divBdr>
    </w:div>
    <w:div w:id="1394309171">
      <w:bodyDiv w:val="1"/>
      <w:marLeft w:val="0"/>
      <w:marRight w:val="0"/>
      <w:marTop w:val="0"/>
      <w:marBottom w:val="0"/>
      <w:divBdr>
        <w:top w:val="none" w:sz="0" w:space="0" w:color="auto"/>
        <w:left w:val="none" w:sz="0" w:space="0" w:color="auto"/>
        <w:bottom w:val="none" w:sz="0" w:space="0" w:color="auto"/>
        <w:right w:val="none" w:sz="0" w:space="0" w:color="auto"/>
      </w:divBdr>
    </w:div>
    <w:div w:id="1397319939">
      <w:bodyDiv w:val="1"/>
      <w:marLeft w:val="0"/>
      <w:marRight w:val="0"/>
      <w:marTop w:val="0"/>
      <w:marBottom w:val="0"/>
      <w:divBdr>
        <w:top w:val="none" w:sz="0" w:space="0" w:color="auto"/>
        <w:left w:val="none" w:sz="0" w:space="0" w:color="auto"/>
        <w:bottom w:val="none" w:sz="0" w:space="0" w:color="auto"/>
        <w:right w:val="none" w:sz="0" w:space="0" w:color="auto"/>
      </w:divBdr>
    </w:div>
    <w:div w:id="1426223834">
      <w:bodyDiv w:val="1"/>
      <w:marLeft w:val="0"/>
      <w:marRight w:val="0"/>
      <w:marTop w:val="0"/>
      <w:marBottom w:val="0"/>
      <w:divBdr>
        <w:top w:val="none" w:sz="0" w:space="0" w:color="auto"/>
        <w:left w:val="none" w:sz="0" w:space="0" w:color="auto"/>
        <w:bottom w:val="none" w:sz="0" w:space="0" w:color="auto"/>
        <w:right w:val="none" w:sz="0" w:space="0" w:color="auto"/>
      </w:divBdr>
    </w:div>
    <w:div w:id="1432357694">
      <w:bodyDiv w:val="1"/>
      <w:marLeft w:val="0"/>
      <w:marRight w:val="0"/>
      <w:marTop w:val="0"/>
      <w:marBottom w:val="0"/>
      <w:divBdr>
        <w:top w:val="none" w:sz="0" w:space="0" w:color="auto"/>
        <w:left w:val="none" w:sz="0" w:space="0" w:color="auto"/>
        <w:bottom w:val="none" w:sz="0" w:space="0" w:color="auto"/>
        <w:right w:val="none" w:sz="0" w:space="0" w:color="auto"/>
      </w:divBdr>
    </w:div>
    <w:div w:id="1460957298">
      <w:bodyDiv w:val="1"/>
      <w:marLeft w:val="0"/>
      <w:marRight w:val="0"/>
      <w:marTop w:val="0"/>
      <w:marBottom w:val="0"/>
      <w:divBdr>
        <w:top w:val="none" w:sz="0" w:space="0" w:color="auto"/>
        <w:left w:val="none" w:sz="0" w:space="0" w:color="auto"/>
        <w:bottom w:val="none" w:sz="0" w:space="0" w:color="auto"/>
        <w:right w:val="none" w:sz="0" w:space="0" w:color="auto"/>
      </w:divBdr>
    </w:div>
    <w:div w:id="1469084466">
      <w:bodyDiv w:val="1"/>
      <w:marLeft w:val="0"/>
      <w:marRight w:val="0"/>
      <w:marTop w:val="0"/>
      <w:marBottom w:val="0"/>
      <w:divBdr>
        <w:top w:val="none" w:sz="0" w:space="0" w:color="auto"/>
        <w:left w:val="none" w:sz="0" w:space="0" w:color="auto"/>
        <w:bottom w:val="none" w:sz="0" w:space="0" w:color="auto"/>
        <w:right w:val="none" w:sz="0" w:space="0" w:color="auto"/>
      </w:divBdr>
    </w:div>
    <w:div w:id="1470198536">
      <w:bodyDiv w:val="1"/>
      <w:marLeft w:val="0"/>
      <w:marRight w:val="0"/>
      <w:marTop w:val="0"/>
      <w:marBottom w:val="0"/>
      <w:divBdr>
        <w:top w:val="none" w:sz="0" w:space="0" w:color="auto"/>
        <w:left w:val="none" w:sz="0" w:space="0" w:color="auto"/>
        <w:bottom w:val="none" w:sz="0" w:space="0" w:color="auto"/>
        <w:right w:val="none" w:sz="0" w:space="0" w:color="auto"/>
      </w:divBdr>
    </w:div>
    <w:div w:id="1476021546">
      <w:bodyDiv w:val="1"/>
      <w:marLeft w:val="0"/>
      <w:marRight w:val="0"/>
      <w:marTop w:val="0"/>
      <w:marBottom w:val="0"/>
      <w:divBdr>
        <w:top w:val="none" w:sz="0" w:space="0" w:color="auto"/>
        <w:left w:val="none" w:sz="0" w:space="0" w:color="auto"/>
        <w:bottom w:val="none" w:sz="0" w:space="0" w:color="auto"/>
        <w:right w:val="none" w:sz="0" w:space="0" w:color="auto"/>
      </w:divBdr>
    </w:div>
    <w:div w:id="1485853147">
      <w:bodyDiv w:val="1"/>
      <w:marLeft w:val="0"/>
      <w:marRight w:val="0"/>
      <w:marTop w:val="0"/>
      <w:marBottom w:val="0"/>
      <w:divBdr>
        <w:top w:val="none" w:sz="0" w:space="0" w:color="auto"/>
        <w:left w:val="none" w:sz="0" w:space="0" w:color="auto"/>
        <w:bottom w:val="none" w:sz="0" w:space="0" w:color="auto"/>
        <w:right w:val="none" w:sz="0" w:space="0" w:color="auto"/>
      </w:divBdr>
    </w:div>
    <w:div w:id="1521502432">
      <w:bodyDiv w:val="1"/>
      <w:marLeft w:val="0"/>
      <w:marRight w:val="0"/>
      <w:marTop w:val="0"/>
      <w:marBottom w:val="0"/>
      <w:divBdr>
        <w:top w:val="none" w:sz="0" w:space="0" w:color="auto"/>
        <w:left w:val="none" w:sz="0" w:space="0" w:color="auto"/>
        <w:bottom w:val="none" w:sz="0" w:space="0" w:color="auto"/>
        <w:right w:val="none" w:sz="0" w:space="0" w:color="auto"/>
      </w:divBdr>
    </w:div>
    <w:div w:id="1533300713">
      <w:bodyDiv w:val="1"/>
      <w:marLeft w:val="0"/>
      <w:marRight w:val="0"/>
      <w:marTop w:val="0"/>
      <w:marBottom w:val="0"/>
      <w:divBdr>
        <w:top w:val="none" w:sz="0" w:space="0" w:color="auto"/>
        <w:left w:val="none" w:sz="0" w:space="0" w:color="auto"/>
        <w:bottom w:val="none" w:sz="0" w:space="0" w:color="auto"/>
        <w:right w:val="none" w:sz="0" w:space="0" w:color="auto"/>
      </w:divBdr>
    </w:div>
    <w:div w:id="1544750331">
      <w:bodyDiv w:val="1"/>
      <w:marLeft w:val="0"/>
      <w:marRight w:val="0"/>
      <w:marTop w:val="0"/>
      <w:marBottom w:val="0"/>
      <w:divBdr>
        <w:top w:val="none" w:sz="0" w:space="0" w:color="auto"/>
        <w:left w:val="none" w:sz="0" w:space="0" w:color="auto"/>
        <w:bottom w:val="none" w:sz="0" w:space="0" w:color="auto"/>
        <w:right w:val="none" w:sz="0" w:space="0" w:color="auto"/>
      </w:divBdr>
    </w:div>
    <w:div w:id="1544825727">
      <w:bodyDiv w:val="1"/>
      <w:marLeft w:val="0"/>
      <w:marRight w:val="0"/>
      <w:marTop w:val="0"/>
      <w:marBottom w:val="0"/>
      <w:divBdr>
        <w:top w:val="none" w:sz="0" w:space="0" w:color="auto"/>
        <w:left w:val="none" w:sz="0" w:space="0" w:color="auto"/>
        <w:bottom w:val="none" w:sz="0" w:space="0" w:color="auto"/>
        <w:right w:val="none" w:sz="0" w:space="0" w:color="auto"/>
      </w:divBdr>
    </w:div>
    <w:div w:id="1552885065">
      <w:bodyDiv w:val="1"/>
      <w:marLeft w:val="0"/>
      <w:marRight w:val="0"/>
      <w:marTop w:val="0"/>
      <w:marBottom w:val="0"/>
      <w:divBdr>
        <w:top w:val="none" w:sz="0" w:space="0" w:color="auto"/>
        <w:left w:val="none" w:sz="0" w:space="0" w:color="auto"/>
        <w:bottom w:val="none" w:sz="0" w:space="0" w:color="auto"/>
        <w:right w:val="none" w:sz="0" w:space="0" w:color="auto"/>
      </w:divBdr>
    </w:div>
    <w:div w:id="1624077345">
      <w:bodyDiv w:val="1"/>
      <w:marLeft w:val="0"/>
      <w:marRight w:val="0"/>
      <w:marTop w:val="0"/>
      <w:marBottom w:val="0"/>
      <w:divBdr>
        <w:top w:val="none" w:sz="0" w:space="0" w:color="auto"/>
        <w:left w:val="none" w:sz="0" w:space="0" w:color="auto"/>
        <w:bottom w:val="none" w:sz="0" w:space="0" w:color="auto"/>
        <w:right w:val="none" w:sz="0" w:space="0" w:color="auto"/>
      </w:divBdr>
    </w:div>
    <w:div w:id="1628047720">
      <w:bodyDiv w:val="1"/>
      <w:marLeft w:val="0"/>
      <w:marRight w:val="0"/>
      <w:marTop w:val="0"/>
      <w:marBottom w:val="0"/>
      <w:divBdr>
        <w:top w:val="none" w:sz="0" w:space="0" w:color="auto"/>
        <w:left w:val="none" w:sz="0" w:space="0" w:color="auto"/>
        <w:bottom w:val="none" w:sz="0" w:space="0" w:color="auto"/>
        <w:right w:val="none" w:sz="0" w:space="0" w:color="auto"/>
      </w:divBdr>
    </w:div>
    <w:div w:id="1634213471">
      <w:bodyDiv w:val="1"/>
      <w:marLeft w:val="0"/>
      <w:marRight w:val="0"/>
      <w:marTop w:val="0"/>
      <w:marBottom w:val="0"/>
      <w:divBdr>
        <w:top w:val="none" w:sz="0" w:space="0" w:color="auto"/>
        <w:left w:val="none" w:sz="0" w:space="0" w:color="auto"/>
        <w:bottom w:val="none" w:sz="0" w:space="0" w:color="auto"/>
        <w:right w:val="none" w:sz="0" w:space="0" w:color="auto"/>
      </w:divBdr>
    </w:div>
    <w:div w:id="1658150346">
      <w:bodyDiv w:val="1"/>
      <w:marLeft w:val="0"/>
      <w:marRight w:val="0"/>
      <w:marTop w:val="0"/>
      <w:marBottom w:val="0"/>
      <w:divBdr>
        <w:top w:val="none" w:sz="0" w:space="0" w:color="auto"/>
        <w:left w:val="none" w:sz="0" w:space="0" w:color="auto"/>
        <w:bottom w:val="none" w:sz="0" w:space="0" w:color="auto"/>
        <w:right w:val="none" w:sz="0" w:space="0" w:color="auto"/>
      </w:divBdr>
    </w:div>
    <w:div w:id="1693416017">
      <w:bodyDiv w:val="1"/>
      <w:marLeft w:val="0"/>
      <w:marRight w:val="0"/>
      <w:marTop w:val="0"/>
      <w:marBottom w:val="0"/>
      <w:divBdr>
        <w:top w:val="none" w:sz="0" w:space="0" w:color="auto"/>
        <w:left w:val="none" w:sz="0" w:space="0" w:color="auto"/>
        <w:bottom w:val="none" w:sz="0" w:space="0" w:color="auto"/>
        <w:right w:val="none" w:sz="0" w:space="0" w:color="auto"/>
      </w:divBdr>
    </w:div>
    <w:div w:id="1703895365">
      <w:bodyDiv w:val="1"/>
      <w:marLeft w:val="0"/>
      <w:marRight w:val="0"/>
      <w:marTop w:val="0"/>
      <w:marBottom w:val="0"/>
      <w:divBdr>
        <w:top w:val="none" w:sz="0" w:space="0" w:color="auto"/>
        <w:left w:val="none" w:sz="0" w:space="0" w:color="auto"/>
        <w:bottom w:val="none" w:sz="0" w:space="0" w:color="auto"/>
        <w:right w:val="none" w:sz="0" w:space="0" w:color="auto"/>
      </w:divBdr>
    </w:div>
    <w:div w:id="1704820508">
      <w:bodyDiv w:val="1"/>
      <w:marLeft w:val="0"/>
      <w:marRight w:val="0"/>
      <w:marTop w:val="0"/>
      <w:marBottom w:val="0"/>
      <w:divBdr>
        <w:top w:val="none" w:sz="0" w:space="0" w:color="auto"/>
        <w:left w:val="none" w:sz="0" w:space="0" w:color="auto"/>
        <w:bottom w:val="none" w:sz="0" w:space="0" w:color="auto"/>
        <w:right w:val="none" w:sz="0" w:space="0" w:color="auto"/>
      </w:divBdr>
    </w:div>
    <w:div w:id="1720855373">
      <w:bodyDiv w:val="1"/>
      <w:marLeft w:val="0"/>
      <w:marRight w:val="0"/>
      <w:marTop w:val="0"/>
      <w:marBottom w:val="0"/>
      <w:divBdr>
        <w:top w:val="none" w:sz="0" w:space="0" w:color="auto"/>
        <w:left w:val="none" w:sz="0" w:space="0" w:color="auto"/>
        <w:bottom w:val="none" w:sz="0" w:space="0" w:color="auto"/>
        <w:right w:val="none" w:sz="0" w:space="0" w:color="auto"/>
      </w:divBdr>
    </w:div>
    <w:div w:id="1727950422">
      <w:bodyDiv w:val="1"/>
      <w:marLeft w:val="0"/>
      <w:marRight w:val="0"/>
      <w:marTop w:val="0"/>
      <w:marBottom w:val="0"/>
      <w:divBdr>
        <w:top w:val="none" w:sz="0" w:space="0" w:color="auto"/>
        <w:left w:val="none" w:sz="0" w:space="0" w:color="auto"/>
        <w:bottom w:val="none" w:sz="0" w:space="0" w:color="auto"/>
        <w:right w:val="none" w:sz="0" w:space="0" w:color="auto"/>
      </w:divBdr>
    </w:div>
    <w:div w:id="1762950073">
      <w:bodyDiv w:val="1"/>
      <w:marLeft w:val="0"/>
      <w:marRight w:val="0"/>
      <w:marTop w:val="0"/>
      <w:marBottom w:val="0"/>
      <w:divBdr>
        <w:top w:val="none" w:sz="0" w:space="0" w:color="auto"/>
        <w:left w:val="none" w:sz="0" w:space="0" w:color="auto"/>
        <w:bottom w:val="none" w:sz="0" w:space="0" w:color="auto"/>
        <w:right w:val="none" w:sz="0" w:space="0" w:color="auto"/>
      </w:divBdr>
    </w:div>
    <w:div w:id="1763911689">
      <w:bodyDiv w:val="1"/>
      <w:marLeft w:val="0"/>
      <w:marRight w:val="0"/>
      <w:marTop w:val="0"/>
      <w:marBottom w:val="0"/>
      <w:divBdr>
        <w:top w:val="none" w:sz="0" w:space="0" w:color="auto"/>
        <w:left w:val="none" w:sz="0" w:space="0" w:color="auto"/>
        <w:bottom w:val="none" w:sz="0" w:space="0" w:color="auto"/>
        <w:right w:val="none" w:sz="0" w:space="0" w:color="auto"/>
      </w:divBdr>
    </w:div>
    <w:div w:id="1775512325">
      <w:bodyDiv w:val="1"/>
      <w:marLeft w:val="0"/>
      <w:marRight w:val="0"/>
      <w:marTop w:val="0"/>
      <w:marBottom w:val="0"/>
      <w:divBdr>
        <w:top w:val="none" w:sz="0" w:space="0" w:color="auto"/>
        <w:left w:val="none" w:sz="0" w:space="0" w:color="auto"/>
        <w:bottom w:val="none" w:sz="0" w:space="0" w:color="auto"/>
        <w:right w:val="none" w:sz="0" w:space="0" w:color="auto"/>
      </w:divBdr>
    </w:div>
    <w:div w:id="1791128365">
      <w:bodyDiv w:val="1"/>
      <w:marLeft w:val="0"/>
      <w:marRight w:val="0"/>
      <w:marTop w:val="0"/>
      <w:marBottom w:val="0"/>
      <w:divBdr>
        <w:top w:val="none" w:sz="0" w:space="0" w:color="auto"/>
        <w:left w:val="none" w:sz="0" w:space="0" w:color="auto"/>
        <w:bottom w:val="none" w:sz="0" w:space="0" w:color="auto"/>
        <w:right w:val="none" w:sz="0" w:space="0" w:color="auto"/>
      </w:divBdr>
    </w:div>
    <w:div w:id="1815366388">
      <w:bodyDiv w:val="1"/>
      <w:marLeft w:val="0"/>
      <w:marRight w:val="0"/>
      <w:marTop w:val="0"/>
      <w:marBottom w:val="0"/>
      <w:divBdr>
        <w:top w:val="none" w:sz="0" w:space="0" w:color="auto"/>
        <w:left w:val="none" w:sz="0" w:space="0" w:color="auto"/>
        <w:bottom w:val="none" w:sz="0" w:space="0" w:color="auto"/>
        <w:right w:val="none" w:sz="0" w:space="0" w:color="auto"/>
      </w:divBdr>
    </w:div>
    <w:div w:id="1832478100">
      <w:bodyDiv w:val="1"/>
      <w:marLeft w:val="0"/>
      <w:marRight w:val="0"/>
      <w:marTop w:val="0"/>
      <w:marBottom w:val="0"/>
      <w:divBdr>
        <w:top w:val="none" w:sz="0" w:space="0" w:color="auto"/>
        <w:left w:val="none" w:sz="0" w:space="0" w:color="auto"/>
        <w:bottom w:val="none" w:sz="0" w:space="0" w:color="auto"/>
        <w:right w:val="none" w:sz="0" w:space="0" w:color="auto"/>
      </w:divBdr>
    </w:div>
    <w:div w:id="1839929456">
      <w:bodyDiv w:val="1"/>
      <w:marLeft w:val="0"/>
      <w:marRight w:val="0"/>
      <w:marTop w:val="0"/>
      <w:marBottom w:val="0"/>
      <w:divBdr>
        <w:top w:val="none" w:sz="0" w:space="0" w:color="auto"/>
        <w:left w:val="none" w:sz="0" w:space="0" w:color="auto"/>
        <w:bottom w:val="none" w:sz="0" w:space="0" w:color="auto"/>
        <w:right w:val="none" w:sz="0" w:space="0" w:color="auto"/>
      </w:divBdr>
    </w:div>
    <w:div w:id="1891379729">
      <w:bodyDiv w:val="1"/>
      <w:marLeft w:val="0"/>
      <w:marRight w:val="0"/>
      <w:marTop w:val="0"/>
      <w:marBottom w:val="0"/>
      <w:divBdr>
        <w:top w:val="none" w:sz="0" w:space="0" w:color="auto"/>
        <w:left w:val="none" w:sz="0" w:space="0" w:color="auto"/>
        <w:bottom w:val="none" w:sz="0" w:space="0" w:color="auto"/>
        <w:right w:val="none" w:sz="0" w:space="0" w:color="auto"/>
      </w:divBdr>
    </w:div>
    <w:div w:id="1896967803">
      <w:bodyDiv w:val="1"/>
      <w:marLeft w:val="0"/>
      <w:marRight w:val="0"/>
      <w:marTop w:val="0"/>
      <w:marBottom w:val="0"/>
      <w:divBdr>
        <w:top w:val="none" w:sz="0" w:space="0" w:color="auto"/>
        <w:left w:val="none" w:sz="0" w:space="0" w:color="auto"/>
        <w:bottom w:val="none" w:sz="0" w:space="0" w:color="auto"/>
        <w:right w:val="none" w:sz="0" w:space="0" w:color="auto"/>
      </w:divBdr>
    </w:div>
    <w:div w:id="1901478494">
      <w:bodyDiv w:val="1"/>
      <w:marLeft w:val="0"/>
      <w:marRight w:val="0"/>
      <w:marTop w:val="0"/>
      <w:marBottom w:val="0"/>
      <w:divBdr>
        <w:top w:val="none" w:sz="0" w:space="0" w:color="auto"/>
        <w:left w:val="none" w:sz="0" w:space="0" w:color="auto"/>
        <w:bottom w:val="none" w:sz="0" w:space="0" w:color="auto"/>
        <w:right w:val="none" w:sz="0" w:space="0" w:color="auto"/>
      </w:divBdr>
    </w:div>
    <w:div w:id="1904442862">
      <w:bodyDiv w:val="1"/>
      <w:marLeft w:val="0"/>
      <w:marRight w:val="0"/>
      <w:marTop w:val="0"/>
      <w:marBottom w:val="0"/>
      <w:divBdr>
        <w:top w:val="none" w:sz="0" w:space="0" w:color="auto"/>
        <w:left w:val="none" w:sz="0" w:space="0" w:color="auto"/>
        <w:bottom w:val="none" w:sz="0" w:space="0" w:color="auto"/>
        <w:right w:val="none" w:sz="0" w:space="0" w:color="auto"/>
      </w:divBdr>
    </w:div>
    <w:div w:id="1928464215">
      <w:bodyDiv w:val="1"/>
      <w:marLeft w:val="0"/>
      <w:marRight w:val="0"/>
      <w:marTop w:val="0"/>
      <w:marBottom w:val="0"/>
      <w:divBdr>
        <w:top w:val="none" w:sz="0" w:space="0" w:color="auto"/>
        <w:left w:val="none" w:sz="0" w:space="0" w:color="auto"/>
        <w:bottom w:val="none" w:sz="0" w:space="0" w:color="auto"/>
        <w:right w:val="none" w:sz="0" w:space="0" w:color="auto"/>
      </w:divBdr>
    </w:div>
    <w:div w:id="1941644107">
      <w:bodyDiv w:val="1"/>
      <w:marLeft w:val="0"/>
      <w:marRight w:val="0"/>
      <w:marTop w:val="0"/>
      <w:marBottom w:val="0"/>
      <w:divBdr>
        <w:top w:val="none" w:sz="0" w:space="0" w:color="auto"/>
        <w:left w:val="none" w:sz="0" w:space="0" w:color="auto"/>
        <w:bottom w:val="none" w:sz="0" w:space="0" w:color="auto"/>
        <w:right w:val="none" w:sz="0" w:space="0" w:color="auto"/>
      </w:divBdr>
    </w:div>
    <w:div w:id="1958364264">
      <w:bodyDiv w:val="1"/>
      <w:marLeft w:val="0"/>
      <w:marRight w:val="0"/>
      <w:marTop w:val="0"/>
      <w:marBottom w:val="0"/>
      <w:divBdr>
        <w:top w:val="none" w:sz="0" w:space="0" w:color="auto"/>
        <w:left w:val="none" w:sz="0" w:space="0" w:color="auto"/>
        <w:bottom w:val="none" w:sz="0" w:space="0" w:color="auto"/>
        <w:right w:val="none" w:sz="0" w:space="0" w:color="auto"/>
      </w:divBdr>
    </w:div>
    <w:div w:id="1987737130">
      <w:bodyDiv w:val="1"/>
      <w:marLeft w:val="0"/>
      <w:marRight w:val="0"/>
      <w:marTop w:val="0"/>
      <w:marBottom w:val="0"/>
      <w:divBdr>
        <w:top w:val="none" w:sz="0" w:space="0" w:color="auto"/>
        <w:left w:val="none" w:sz="0" w:space="0" w:color="auto"/>
        <w:bottom w:val="none" w:sz="0" w:space="0" w:color="auto"/>
        <w:right w:val="none" w:sz="0" w:space="0" w:color="auto"/>
      </w:divBdr>
    </w:div>
    <w:div w:id="2009022280">
      <w:bodyDiv w:val="1"/>
      <w:marLeft w:val="0"/>
      <w:marRight w:val="0"/>
      <w:marTop w:val="0"/>
      <w:marBottom w:val="0"/>
      <w:divBdr>
        <w:top w:val="none" w:sz="0" w:space="0" w:color="auto"/>
        <w:left w:val="none" w:sz="0" w:space="0" w:color="auto"/>
        <w:bottom w:val="none" w:sz="0" w:space="0" w:color="auto"/>
        <w:right w:val="none" w:sz="0" w:space="0" w:color="auto"/>
      </w:divBdr>
    </w:div>
    <w:div w:id="2018461383">
      <w:bodyDiv w:val="1"/>
      <w:marLeft w:val="0"/>
      <w:marRight w:val="0"/>
      <w:marTop w:val="0"/>
      <w:marBottom w:val="0"/>
      <w:divBdr>
        <w:top w:val="none" w:sz="0" w:space="0" w:color="auto"/>
        <w:left w:val="none" w:sz="0" w:space="0" w:color="auto"/>
        <w:bottom w:val="none" w:sz="0" w:space="0" w:color="auto"/>
        <w:right w:val="none" w:sz="0" w:space="0" w:color="auto"/>
      </w:divBdr>
    </w:div>
    <w:div w:id="2028748162">
      <w:bodyDiv w:val="1"/>
      <w:marLeft w:val="0"/>
      <w:marRight w:val="0"/>
      <w:marTop w:val="0"/>
      <w:marBottom w:val="0"/>
      <w:divBdr>
        <w:top w:val="none" w:sz="0" w:space="0" w:color="auto"/>
        <w:left w:val="none" w:sz="0" w:space="0" w:color="auto"/>
        <w:bottom w:val="none" w:sz="0" w:space="0" w:color="auto"/>
        <w:right w:val="none" w:sz="0" w:space="0" w:color="auto"/>
      </w:divBdr>
    </w:div>
    <w:div w:id="2046253746">
      <w:bodyDiv w:val="1"/>
      <w:marLeft w:val="0"/>
      <w:marRight w:val="0"/>
      <w:marTop w:val="0"/>
      <w:marBottom w:val="0"/>
      <w:divBdr>
        <w:top w:val="none" w:sz="0" w:space="0" w:color="auto"/>
        <w:left w:val="none" w:sz="0" w:space="0" w:color="auto"/>
        <w:bottom w:val="none" w:sz="0" w:space="0" w:color="auto"/>
        <w:right w:val="none" w:sz="0" w:space="0" w:color="auto"/>
      </w:divBdr>
    </w:div>
    <w:div w:id="2056394981">
      <w:bodyDiv w:val="1"/>
      <w:marLeft w:val="0"/>
      <w:marRight w:val="0"/>
      <w:marTop w:val="0"/>
      <w:marBottom w:val="0"/>
      <w:divBdr>
        <w:top w:val="none" w:sz="0" w:space="0" w:color="auto"/>
        <w:left w:val="none" w:sz="0" w:space="0" w:color="auto"/>
        <w:bottom w:val="none" w:sz="0" w:space="0" w:color="auto"/>
        <w:right w:val="none" w:sz="0" w:space="0" w:color="auto"/>
      </w:divBdr>
    </w:div>
    <w:div w:id="2071230253">
      <w:bodyDiv w:val="1"/>
      <w:marLeft w:val="0"/>
      <w:marRight w:val="0"/>
      <w:marTop w:val="0"/>
      <w:marBottom w:val="0"/>
      <w:divBdr>
        <w:top w:val="none" w:sz="0" w:space="0" w:color="auto"/>
        <w:left w:val="none" w:sz="0" w:space="0" w:color="auto"/>
        <w:bottom w:val="none" w:sz="0" w:space="0" w:color="auto"/>
        <w:right w:val="none" w:sz="0" w:space="0" w:color="auto"/>
      </w:divBdr>
    </w:div>
    <w:div w:id="2112696999">
      <w:bodyDiv w:val="1"/>
      <w:marLeft w:val="0"/>
      <w:marRight w:val="0"/>
      <w:marTop w:val="0"/>
      <w:marBottom w:val="0"/>
      <w:divBdr>
        <w:top w:val="none" w:sz="0" w:space="0" w:color="auto"/>
        <w:left w:val="none" w:sz="0" w:space="0" w:color="auto"/>
        <w:bottom w:val="none" w:sz="0" w:space="0" w:color="auto"/>
        <w:right w:val="none" w:sz="0" w:space="0" w:color="auto"/>
      </w:divBdr>
    </w:div>
    <w:div w:id="2142530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mailto:annett.laube@bfh.ch"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mailto:willy.mueller@isb.admin.ch"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yperlink" Target="mailto:ronny.bernold@bfh.ch" TargetMode="External"/><Relationship Id="rId29" Type="http://schemas.openxmlformats.org/officeDocument/2006/relationships/image" Target="media/image5.png"/><Relationship Id="rId11" Type="http://schemas.openxmlformats.org/officeDocument/2006/relationships/webSettings" Target="webSettings.xml"/><Relationship Id="rId24" Type="http://schemas.openxmlformats.org/officeDocument/2006/relationships/hyperlink" Target="file:///P:\ICTM-IAM\2017-eCH_107\20171120-eCH-FG-Sitzung\eCH-0107_V3.0_v10_clean.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mailto:andreas.spichiger@bfh.ch" TargetMode="External"/><Relationship Id="rId14" Type="http://schemas.openxmlformats.org/officeDocument/2006/relationships/hyperlink" Target="mailto:annett.laube@bfh.ch" TargetMode="External"/><Relationship Id="rId22" Type="http://schemas.openxmlformats.org/officeDocument/2006/relationships/hyperlink" Target="file:///P:\ICTM-IAM\2017-eCH_107\20171120-eCH-FG-Sitzung\eCH-0107_V3.0_v10_clean.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numbering" Target="numbering.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mailto:gerhard.hassenstein@bfh.ch"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eader" Target="header1.xml"/><Relationship Id="rId20" Type="http://schemas.openxmlformats.org/officeDocument/2006/relationships/hyperlink" Target="mailto:martin.topfel@bfh.ch"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mailto:andreas.spichiger@bfh.ch" TargetMode="External"/><Relationship Id="rId23" Type="http://schemas.openxmlformats.org/officeDocument/2006/relationships/hyperlink" Target="file:///P:\ICTM-IAM\2017-eCH_107\20171120-eCH-FG-Sitzung\eCH-0107_V3.0_v10_clean.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settings" Target="settings.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hyperlink" Target="http://www.ech.ch/" TargetMode="External"/><Relationship Id="rId1" Type="http://schemas.openxmlformats.org/officeDocument/2006/relationships/hyperlink" Target="mailto:walter.stuedeli@ech.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80707525\Local%20Settings\Temporary%20Internet%20Files\Content.IE5\HWDH75PF\VORL_d_DEF_2008-04-21_Standard%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62464B23FA90B4D8D5A48533E6B7753" ma:contentTypeVersion="1" ma:contentTypeDescription="Ein neues Dokument erstellen." ma:contentTypeScope="" ma:versionID="2b7e5ae1321083969c8268bc9c605b48">
  <xsd:schema xmlns:xsd="http://www.w3.org/2001/XMLSchema" xmlns:xs="http://www.w3.org/2001/XMLSchema" xmlns:p="http://schemas.microsoft.com/office/2006/metadata/properties" xmlns:ns1="http://schemas.microsoft.com/sharepoint/v3" targetNamespace="http://schemas.microsoft.com/office/2006/metadata/properties" ma:root="true" ma:fieldsID="b90b7abe6abdd62923bd417b712e420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Geplantes Startdatum" ma:description="Geplantes Startdatum ist eine Websitespalte, die über das Feature zum Veröffentlichen erstellt wird. Es wird zur Angabe des Datums und der Uhrzeit verwendet, wann diese Seite Besuchern zum ersten Mal angezeigt wird." ma:hidden="true" ma:internalName="PublishingStartDate">
      <xsd:simpleType>
        <xsd:restriction base="dms:Unknown"/>
      </xsd:simpleType>
    </xsd:element>
    <xsd:element name="PublishingExpirationDate" ma:index="9" nillable="true" ma:displayName="Geplantes Enddatum" ma:description="Geplantes Enddatum ist eine Websitespalte, die über das Feature zum Veröffentlichen erstellt wird. Es wird zur Angabe des Datums und der Uhrzeit verwendet, wann diese Seite Besuchern nicht mehr angezeigt wird."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2006">
  <b:Source>
    <b:Tag>eCH0168</b:Tag>
    <b:SourceType>DocumentFromInternetSite</b:SourceType>
    <b:Guid>{59A6DFF2-9181-48A0-99AB-57B7DF7EB9DD}</b:Guid>
    <b:Author>
      <b:Author>
        <b:Corporate>eCH</b:Corporate>
      </b:Author>
    </b:Author>
    <b:Title>eCH-0168: SuisseTrustIAM technische Architektur und Prozesse, V1.0</b:Title>
    <b:Institution>eCH</b:Institution>
    <b:Year>2014</b:Year>
    <b:URL>https://www.ech.ch/vechweb/page?p=dossier&amp;documentNumber=eCH-0168&amp;documentVersion=1.0</b:URL>
    <b:RefOrder>6</b:RefOrder>
  </b:Source>
  <b:Source>
    <b:Tag>eCH170v2</b:Tag>
    <b:SourceType>DocumentFromInternetSite</b:SourceType>
    <b:Guid>{E6F34908-D0D1-43E3-946E-61755FC49242}</b:Guid>
    <b:Author>
      <b:Author>
        <b:Corporate>eCH</b:Corporate>
      </b:Author>
    </b:Author>
    <b:Title>eCH-0170 Qualitätsmodell zur Authentifizierung von Subjekten, v2.0</b:Title>
    <b:Publisher>[Online]. http://www.ech.ch</b:Publisher>
    <b:Year>2017</b:Year>
    <b:URL>http://www.ech.ch/vechweb/page?p=dossier&amp;documentNumber=eCH-0170&amp;documentVersion=2.0</b:URL>
    <b:RefOrder>4</b:RefOrder>
  </b:Source>
  <b:Source>
    <b:Tag>eCH0219</b:Tag>
    <b:SourceType>DocumentFromInternetSite</b:SourceType>
    <b:Guid>{4737B8FF-4018-48F7-81AA-76F10DD6D374}</b:Guid>
    <b:Author>
      <b:Author>
        <b:Corporate>eCH</b:Corporate>
      </b:Author>
    </b:Author>
    <b:Year>2017</b:Year>
    <b:Title>eCH-0219: IAM Glossar, v1.0</b:Title>
    <b:RefOrder>2</b:RefOrder>
  </b:Source>
  <b:Source>
    <b:Tag>eCH0122</b:Tag>
    <b:SourceType>DocumentFromInternetSite</b:SourceType>
    <b:Guid>{92C8DD86-AE1A-4B10-ADDB-F33B1F704151}</b:Guid>
    <b:Author>
      <b:Author>
        <b:Corporate>eCH</b:Corporate>
      </b:Author>
    </b:Author>
    <b:Title>eCH-0122: Architektur E-Government Schweiz: Grundlagen, v1.0</b:Title>
    <b:Year>2014</b:Year>
    <b:URL>https://www.ech.ch/vechweb/page?p=dossier&amp;documentNumber=eCH-0122&amp;documentVersion=1.0</b:URL>
    <b:RefOrder>1</b:RefOrder>
  </b:Source>
  <b:Source>
    <b:Tag>SOWISCH</b:Tag>
    <b:SourceType>ConferenceProceedings</b:SourceType>
    <b:Guid>{CD8BE7DA-A1B5-43FC-AD7E-D71A369DA5FB}</b:Guid>
    <b:Title>Protokoll Expertenworkshop “Sicherheitsopportunitäten für den Wirtschaftsstandort Schweiz” vom 8.11.2012 (zu Strategie Informationsgesellschaft)</b:Title>
    <b:RefOrder>3</b:RefOrder>
  </b:Source>
  <b:Source>
    <b:Tag>ech0171</b:Tag>
    <b:SourceType>DocumentFromInternetSite</b:SourceType>
    <b:Guid>{22B1BAE7-AE11-4A5B-959B-B8F36521B89E}</b:Guid>
    <b:Author>
      <b:Author>
        <b:Corporate>eCH</b:Corporate>
      </b:Author>
    </b:Author>
    <b:Title>eCH-0171: Qualitätsmodell der Attributwertbestätigung zur eID</b:Title>
    <b:Year>2014</b:Year>
    <b:URL>https://www.ech.ch/vechweb/page?p=dossier&amp;documentNumber=eCH-0171&amp;documentVersion=1.0</b:URL>
    <b:RefOrder>5</b:RefOrder>
  </b:Source>
</b:Sources>
</file>

<file path=customXml/item5.xml><?xml version="1.0" encoding="utf-8"?>
<b:Sources xmlns:b="http://schemas.openxmlformats.org/officeDocument/2006/bibliography" xmlns="http://schemas.openxmlformats.org/officeDocument/2006/bibliography" SelectedStyle="\IEEE2006OfficeOnline.xsl" StyleName="IEEE 2006">
  <b:Source>
    <b:Tag>eCH0168</b:Tag>
    <b:SourceType>DocumentFromInternetSite</b:SourceType>
    <b:Guid>{59A6DFF2-9181-48A0-99AB-57B7DF7EB9DD}</b:Guid>
    <b:Author>
      <b:Author>
        <b:Corporate>eCH</b:Corporate>
      </b:Author>
    </b:Author>
    <b:Title>eCH-0168: SuisseTrustIAM technische Architektur und Prozesse, V1.0</b:Title>
    <b:Institution>eCH</b:Institution>
    <b:Year>2014</b:Year>
    <b:URL>https://www.ech.ch/vechweb/page?p=dossier&amp;documentNumber=eCH-0168&amp;documentVersion=1.0</b:URL>
    <b:RefOrder>6</b:RefOrder>
  </b:Source>
  <b:Source>
    <b:Tag>eCH170v2</b:Tag>
    <b:SourceType>DocumentFromInternetSite</b:SourceType>
    <b:Guid>{E6F34908-D0D1-43E3-946E-61755FC49242}</b:Guid>
    <b:Author>
      <b:Author>
        <b:Corporate>eCH</b:Corporate>
      </b:Author>
    </b:Author>
    <b:Title>eCH-0170 Qualitätsmodell zur Authentifizierung von Subjekten, v2.0</b:Title>
    <b:Publisher>[Online]. http://www.ech.ch</b:Publisher>
    <b:Year>2017</b:Year>
    <b:URL>http://www.ech.ch/vechweb/page?p=dossier&amp;documentNumber=eCH-0170&amp;documentVersion=2.0</b:URL>
    <b:RefOrder>4</b:RefOrder>
  </b:Source>
  <b:Source>
    <b:Tag>eCH0219</b:Tag>
    <b:SourceType>DocumentFromInternetSite</b:SourceType>
    <b:Guid>{4737B8FF-4018-48F7-81AA-76F10DD6D374}</b:Guid>
    <b:Author>
      <b:Author>
        <b:Corporate>eCH</b:Corporate>
      </b:Author>
    </b:Author>
    <b:Year>2017</b:Year>
    <b:Title>eCH-0219: IAM Glossar, v1.0</b:Title>
    <b:RefOrder>2</b:RefOrder>
  </b:Source>
  <b:Source>
    <b:Tag>eCH0122</b:Tag>
    <b:SourceType>DocumentFromInternetSite</b:SourceType>
    <b:Guid>{92C8DD86-AE1A-4B10-ADDB-F33B1F704151}</b:Guid>
    <b:Author>
      <b:Author>
        <b:Corporate>eCH</b:Corporate>
      </b:Author>
    </b:Author>
    <b:Title>eCH-0122: Architektur E-Government Schweiz: Grundlagen, v1.0</b:Title>
    <b:Year>2014</b:Year>
    <b:URL>https://www.ech.ch/vechweb/page?p=dossier&amp;documentNumber=eCH-0122&amp;documentVersion=1.0</b:URL>
    <b:RefOrder>1</b:RefOrder>
  </b:Source>
  <b:Source>
    <b:Tag>SOWISCH</b:Tag>
    <b:SourceType>ConferenceProceedings</b:SourceType>
    <b:Guid>{CD8BE7DA-A1B5-43FC-AD7E-D71A369DA5FB}</b:Guid>
    <b:Title>Protokoll Expertenworkshop “Sicherheitsopportunitäten für den Wirtschaftsstandort Schweiz” vom 8.11.2012 (zu Strategie Informationsgesellschaft)</b:Title>
    <b:RefOrder>3</b:RefOrder>
  </b:Source>
  <b:Source>
    <b:Tag>ech0171</b:Tag>
    <b:SourceType>DocumentFromInternetSite</b:SourceType>
    <b:Guid>{22B1BAE7-AE11-4A5B-959B-B8F36521B89E}</b:Guid>
    <b:Author>
      <b:Author>
        <b:Corporate>eCH</b:Corporate>
      </b:Author>
    </b:Author>
    <b:Title>eCH-0171: Qualitätsmodell der Attributwertbestätigung zur eID</b:Title>
    <b:Year>2014</b:Year>
    <b:URL>https://www.ech.ch/vechweb/page?p=dossier&amp;documentNumber=eCH-0171&amp;documentVersion=1.0</b:URL>
    <b:RefOrder>5</b:RefOrder>
  </b:Source>
</b:Sources>
</file>

<file path=customXml/item6.xml><?xml version="1.0" encoding="utf-8"?>
<b:Sources xmlns:b="http://schemas.openxmlformats.org/officeDocument/2006/bibliography" xmlns="http://schemas.openxmlformats.org/officeDocument/2006/bibliography" SelectedStyle="\IEEE2006OfficeOnline.xsl" StyleName="IEEE 2006">
  <b:Source>
    <b:Tag>eCH0168</b:Tag>
    <b:SourceType>DocumentFromInternetSite</b:SourceType>
    <b:Guid>{59A6DFF2-9181-48A0-99AB-57B7DF7EB9DD}</b:Guid>
    <b:Author>
      <b:Author>
        <b:Corporate>eCH</b:Corporate>
      </b:Author>
    </b:Author>
    <b:Title>eCH-0168: SuisseTrustIAM technische Architektur und Prozesse, V1.0</b:Title>
    <b:Institution>eCH</b:Institution>
    <b:Year>2014</b:Year>
    <b:URL>https://www.ech.ch/vechweb/page?p=dossier&amp;documentNumber=eCH-0168&amp;documentVersion=1.0</b:URL>
    <b:RefOrder>6</b:RefOrder>
  </b:Source>
  <b:Source>
    <b:Tag>eCH170v2</b:Tag>
    <b:SourceType>DocumentFromInternetSite</b:SourceType>
    <b:Guid>{E6F34908-D0D1-43E3-946E-61755FC49242}</b:Guid>
    <b:Author>
      <b:Author>
        <b:Corporate>eCH</b:Corporate>
      </b:Author>
    </b:Author>
    <b:Title>eCH-0170 Qualitätsmodell zur Authentifizierung von Subjekten, v2.0</b:Title>
    <b:Publisher>[Online]. http://www.ech.ch</b:Publisher>
    <b:Year>2017</b:Year>
    <b:URL>http://www.ech.ch/vechweb/page?p=dossier&amp;documentNumber=eCH-0170&amp;documentVersion=2.0</b:URL>
    <b:RefOrder>4</b:RefOrder>
  </b:Source>
  <b:Source>
    <b:Tag>eCH0219</b:Tag>
    <b:SourceType>DocumentFromInternetSite</b:SourceType>
    <b:Guid>{4737B8FF-4018-48F7-81AA-76F10DD6D374}</b:Guid>
    <b:Author>
      <b:Author>
        <b:Corporate>eCH</b:Corporate>
      </b:Author>
    </b:Author>
    <b:Year>2017</b:Year>
    <b:Title>eCH-0219: IAM Glossar, v1.0</b:Title>
    <b:RefOrder>2</b:RefOrder>
  </b:Source>
  <b:Source>
    <b:Tag>eCH0122</b:Tag>
    <b:SourceType>DocumentFromInternetSite</b:SourceType>
    <b:Guid>{92C8DD86-AE1A-4B10-ADDB-F33B1F704151}</b:Guid>
    <b:Author>
      <b:Author>
        <b:Corporate>eCH</b:Corporate>
      </b:Author>
    </b:Author>
    <b:Title>eCH-0122: Architektur E-Government Schweiz: Grundlagen, v1.0</b:Title>
    <b:Year>2014</b:Year>
    <b:URL>https://www.ech.ch/vechweb/page?p=dossier&amp;documentNumber=eCH-0122&amp;documentVersion=1.0</b:URL>
    <b:RefOrder>1</b:RefOrder>
  </b:Source>
  <b:Source>
    <b:Tag>SOWISCH</b:Tag>
    <b:SourceType>ConferenceProceedings</b:SourceType>
    <b:Guid>{CD8BE7DA-A1B5-43FC-AD7E-D71A369DA5FB}</b:Guid>
    <b:Title>Protokoll Expertenworkshop “Sicherheitsopportunitäten für den Wirtschaftsstandort Schweiz” vom 8.11.2012 (zu Strategie Informationsgesellschaft)</b:Title>
    <b:RefOrder>3</b:RefOrder>
  </b:Source>
  <b:Source>
    <b:Tag>ech0171</b:Tag>
    <b:SourceType>DocumentFromInternetSite</b:SourceType>
    <b:Guid>{22B1BAE7-AE11-4A5B-959B-B8F36521B89E}</b:Guid>
    <b:Author>
      <b:Author>
        <b:Corporate>eCH</b:Corporate>
      </b:Author>
    </b:Author>
    <b:Title>eCH-0171: Qualitätsmodell der Attributwertbestätigung zur eID</b:Title>
    <b:Year>2014</b:Year>
    <b:URL>https://www.ech.ch/vechweb/page?p=dossier&amp;documentNumber=eCH-0171&amp;documentVersion=1.0</b:URL>
    <b:RefOrder>5</b:RefOrder>
  </b:Source>
</b:Sources>
</file>

<file path=customXml/item7.xml><?xml version="1.0" encoding="utf-8"?>
<b:Sources xmlns:b="http://schemas.openxmlformats.org/officeDocument/2006/bibliography" xmlns="http://schemas.openxmlformats.org/officeDocument/2006/bibliography" SelectedStyle="\IEEE2006OfficeOnline.xsl" StyleName="IEEE 2006">
  <b:Source>
    <b:Tag>eCH0168</b:Tag>
    <b:SourceType>DocumentFromInternetSite</b:SourceType>
    <b:Guid>{59A6DFF2-9181-48A0-99AB-57B7DF7EB9DD}</b:Guid>
    <b:Author>
      <b:Author>
        <b:Corporate>eCH</b:Corporate>
      </b:Author>
    </b:Author>
    <b:Title>eCH-0168: SuisseTrustIAM technische Architektur und Prozesse, V1.0</b:Title>
    <b:Institution>eCH</b:Institution>
    <b:Year>2014</b:Year>
    <b:URL>https://www.ech.ch/vechweb/page?p=dossier&amp;documentNumber=eCH-0168&amp;documentVersion=1.0</b:URL>
    <b:RefOrder>6</b:RefOrder>
  </b:Source>
  <b:Source>
    <b:Tag>eCH170v2</b:Tag>
    <b:SourceType>DocumentFromInternetSite</b:SourceType>
    <b:Guid>{E6F34908-D0D1-43E3-946E-61755FC49242}</b:Guid>
    <b:Author>
      <b:Author>
        <b:Corporate>eCH</b:Corporate>
      </b:Author>
    </b:Author>
    <b:Title>eCH-0170 Qualitätsmodell zur Authentifizierung von Subjekten, v2.0</b:Title>
    <b:Publisher>[Online]. http://www.ech.ch</b:Publisher>
    <b:Year>2017</b:Year>
    <b:URL>http://www.ech.ch/vechweb/page?p=dossier&amp;documentNumber=eCH-0170&amp;documentVersion=2.0</b:URL>
    <b:RefOrder>4</b:RefOrder>
  </b:Source>
  <b:Source>
    <b:Tag>eCH0219</b:Tag>
    <b:SourceType>DocumentFromInternetSite</b:SourceType>
    <b:Guid>{4737B8FF-4018-48F7-81AA-76F10DD6D374}</b:Guid>
    <b:Author>
      <b:Author>
        <b:Corporate>eCH</b:Corporate>
      </b:Author>
    </b:Author>
    <b:Year>2017</b:Year>
    <b:Title>eCH-0219: IAM Glossar, v1.0</b:Title>
    <b:RefOrder>2</b:RefOrder>
  </b:Source>
  <b:Source>
    <b:Tag>eCH0122</b:Tag>
    <b:SourceType>DocumentFromInternetSite</b:SourceType>
    <b:Guid>{92C8DD86-AE1A-4B10-ADDB-F33B1F704151}</b:Guid>
    <b:Author>
      <b:Author>
        <b:Corporate>eCH</b:Corporate>
      </b:Author>
    </b:Author>
    <b:Title>eCH-0122: Architektur E-Government Schweiz: Grundlagen, v1.0</b:Title>
    <b:Year>2014</b:Year>
    <b:URL>https://www.ech.ch/vechweb/page?p=dossier&amp;documentNumber=eCH-0122&amp;documentVersion=1.0</b:URL>
    <b:RefOrder>1</b:RefOrder>
  </b:Source>
  <b:Source>
    <b:Tag>SOWISCH</b:Tag>
    <b:SourceType>ConferenceProceedings</b:SourceType>
    <b:Guid>{CD8BE7DA-A1B5-43FC-AD7E-D71A369DA5FB}</b:Guid>
    <b:Title>Protokoll Expertenworkshop “Sicherheitsopportunitäten für den Wirtschaftsstandort Schweiz” vom 8.11.2012 (zu Strategie Informationsgesellschaft)</b:Title>
    <b:RefOrder>3</b:RefOrder>
  </b:Source>
  <b:Source>
    <b:Tag>ech0171</b:Tag>
    <b:SourceType>DocumentFromInternetSite</b:SourceType>
    <b:Guid>{22B1BAE7-AE11-4A5B-959B-B8F36521B89E}</b:Guid>
    <b:Author>
      <b:Author>
        <b:Corporate>eCH</b:Corporate>
      </b:Author>
    </b:Author>
    <b:Title>eCH-0171: Qualitätsmodell der Attributwertbestätigung zur eID</b:Title>
    <b:Year>2014</b:Year>
    <b:URL>https://www.ech.ch/vechweb/page?p=dossier&amp;documentNumber=eCH-0171&amp;documentVersion=1.0</b:URL>
    <b:RefOrder>5</b:RefOrder>
  </b:Source>
</b:Sources>
</file>

<file path=customXml/itemProps1.xml><?xml version="1.0" encoding="utf-8"?>
<ds:datastoreItem xmlns:ds="http://schemas.openxmlformats.org/officeDocument/2006/customXml" ds:itemID="{CD863518-6F72-4F93-A77B-65BFA58ADD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497BC9-01F5-4B03-98F6-FD26D6589B8C}">
  <ds:schemaRefs>
    <ds:schemaRef ds:uri="http://schemas.microsoft.com/sharepoint/v3/contenttype/forms"/>
  </ds:schemaRefs>
</ds:datastoreItem>
</file>

<file path=customXml/itemProps3.xml><?xml version="1.0" encoding="utf-8"?>
<ds:datastoreItem xmlns:ds="http://schemas.openxmlformats.org/officeDocument/2006/customXml" ds:itemID="{910F2935-1041-4A82-8D4E-97723873E59C}">
  <ds:schemaRefs>
    <ds:schemaRef ds:uri="http://purl.org/dc/elements/1.1/"/>
    <ds:schemaRef ds:uri="http://www.w3.org/XML/1998/namespace"/>
    <ds:schemaRef ds:uri="http://schemas.microsoft.com/office/2006/documentManagement/types"/>
    <ds:schemaRef ds:uri="http://schemas.microsoft.com/office/infopath/2007/PartnerControls"/>
    <ds:schemaRef ds:uri="http://schemas.microsoft.com/sharepoint/v3"/>
    <ds:schemaRef ds:uri="http://schemas.microsoft.com/office/2006/metadata/properties"/>
    <ds:schemaRef ds:uri="http://purl.org/dc/dcmitype/"/>
    <ds:schemaRef ds:uri="http://schemas.openxmlformats.org/package/2006/metadata/core-properties"/>
    <ds:schemaRef ds:uri="http://purl.org/dc/terms/"/>
  </ds:schemaRefs>
</ds:datastoreItem>
</file>

<file path=customXml/itemProps4.xml><?xml version="1.0" encoding="utf-8"?>
<ds:datastoreItem xmlns:ds="http://schemas.openxmlformats.org/officeDocument/2006/customXml" ds:itemID="{0122A14C-7C9D-49CC-AC89-30A8B647A43F}">
  <ds:schemaRefs>
    <ds:schemaRef ds:uri="http://schemas.openxmlformats.org/officeDocument/2006/bibliography"/>
  </ds:schemaRefs>
</ds:datastoreItem>
</file>

<file path=customXml/itemProps5.xml><?xml version="1.0" encoding="utf-8"?>
<ds:datastoreItem xmlns:ds="http://schemas.openxmlformats.org/officeDocument/2006/customXml" ds:itemID="{70419E98-EAD5-4035-BF10-09D3C238E3F7}">
  <ds:schemaRefs>
    <ds:schemaRef ds:uri="http://schemas.openxmlformats.org/officeDocument/2006/bibliography"/>
  </ds:schemaRefs>
</ds:datastoreItem>
</file>

<file path=customXml/itemProps6.xml><?xml version="1.0" encoding="utf-8"?>
<ds:datastoreItem xmlns:ds="http://schemas.openxmlformats.org/officeDocument/2006/customXml" ds:itemID="{139EBF69-469E-4949-8665-0A5F97201838}">
  <ds:schemaRefs>
    <ds:schemaRef ds:uri="http://schemas.openxmlformats.org/officeDocument/2006/bibliography"/>
  </ds:schemaRefs>
</ds:datastoreItem>
</file>

<file path=customXml/itemProps7.xml><?xml version="1.0" encoding="utf-8"?>
<ds:datastoreItem xmlns:ds="http://schemas.openxmlformats.org/officeDocument/2006/customXml" ds:itemID="{54B0E286-EC44-46FA-B2C2-71F2FB3DE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VORL_d_DEF_2008-04-21_Standard[1].dot</Template>
  <TotalTime>0</TotalTime>
  <Pages>87</Pages>
  <Words>27291</Words>
  <Characters>171934</Characters>
  <Application>Microsoft Office Word</Application>
  <DocSecurity>0</DocSecurity>
  <Lines>1432</Lines>
  <Paragraphs>397</Paragraphs>
  <ScaleCrop>false</ScaleCrop>
  <HeadingPairs>
    <vt:vector size="2" baseType="variant">
      <vt:variant>
        <vt:lpstr>Titel</vt:lpstr>
      </vt:variant>
      <vt:variant>
        <vt:i4>1</vt:i4>
      </vt:variant>
    </vt:vector>
  </HeadingPairs>
  <TitlesOfParts>
    <vt:vector size="1" baseType="lpstr">
      <vt:lpstr>STAN_d_DRA_2013-11-06_eCH-0107_V2.0_IAM-Gestaltungsprinzipien</vt:lpstr>
    </vt:vector>
  </TitlesOfParts>
  <Company>Berner Fachhochschule</Company>
  <LinksUpToDate>false</LinksUpToDate>
  <CharactersWithSpaces>198828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STAN_d_DRA_2013-11-06_eCH-0107_V2.0_IAM-Gestaltungsprinzipien</dc:title>
  <dc:subject/>
  <dc:creator>Spichiger Andreas</dc:creator>
  <cp:keywords/>
  <dc:description/>
  <cp:lastModifiedBy>Marc Kunz</cp:lastModifiedBy>
  <cp:revision>14</cp:revision>
  <cp:lastPrinted>2017-11-20T15:18:00Z</cp:lastPrinted>
  <dcterms:created xsi:type="dcterms:W3CDTF">2017-11-20T14:41:00Z</dcterms:created>
  <dcterms:modified xsi:type="dcterms:W3CDTF">2017-11-20T15:19:00Z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O$NOPARSEFILE">
    <vt:lpwstr/>
  </property>
  <property fmtid="{D5CDD505-2E9C-101B-9397-08002B2CF9AE}" pid="3" name="FSC$NOPARSEFILE">
    <vt:lpwstr/>
  </property>
  <property fmtid="{D5CDD505-2E9C-101B-9397-08002B2CF9AE}" pid="4" name="COO$NOUSEREXPRESSIONS">
    <vt:lpwstr/>
  </property>
  <property fmtid="{D5CDD505-2E9C-101B-9397-08002B2CF9AE}" pid="5" name="FSC$NOUSEREXPRESSIONS">
    <vt:lpwstr/>
  </property>
  <property fmtid="{D5CDD505-2E9C-101B-9397-08002B2CF9AE}" pid="6" name="COO$NOVIRTUALATTRS">
    <vt:lpwstr/>
  </property>
  <property fmtid="{D5CDD505-2E9C-101B-9397-08002B2CF9AE}" pid="7" name="FSC$NOVIRTUALATTRS">
    <vt:lpwstr/>
  </property>
  <property fmtid="{D5CDD505-2E9C-101B-9397-08002B2CF9AE}" pid="8" name="FSC#COOSYSTEM@1.1:Container">
    <vt:lpwstr>COO.2103.100.8.1641606</vt:lpwstr>
  </property>
  <property fmtid="{D5CDD505-2E9C-101B-9397-08002B2CF9AE}" pid="9" name="FSC#FSCIBISDOCPROPS@15.1400:Objectname">
    <vt:lpwstr>eCH_0107_IAM-Gestaltungsprinzipien_V2009-11-23_final</vt:lpwstr>
  </property>
  <property fmtid="{D5CDD505-2E9C-101B-9397-08002B2CF9AE}" pid="10" name="FSC#FSCIBISDOCPROPS@15.1400:Subject">
    <vt:lpwstr>&gt;&gt;&gt; &lt;Willy.Mueller@ISB.admin.ch&gt; &lt;Willy.Mueller@ISB.admin.ch&gt; 24.11.2009 10:39:08&gt;&gt;&gt;</vt:lpwstr>
  </property>
  <property fmtid="{D5CDD505-2E9C-101B-9397-08002B2CF9AE}" pid="11" name="FSC#FSCIBISDOCPROPS@15.1400:Owner">
    <vt:lpwstr>Häni, Hans, HAE</vt:lpwstr>
  </property>
  <property fmtid="{D5CDD505-2E9C-101B-9397-08002B2CF9AE}" pid="12" name="FSC#FSCIBISDOCPROPS@15.1400:OwnerAbbreviation">
    <vt:lpwstr>HAE</vt:lpwstr>
  </property>
  <property fmtid="{D5CDD505-2E9C-101B-9397-08002B2CF9AE}" pid="13" name="FSC#FSCIBISDOCPROPS@15.1400:GroupShortName">
    <vt:lpwstr>AFI_MA</vt:lpwstr>
  </property>
  <property fmtid="{D5CDD505-2E9C-101B-9397-08002B2CF9AE}" pid="14" name="FSC#FSCIBISDOCPROPS@15.1400:TopLevelSubfileName">
    <vt:lpwstr>Nicht verfügbar</vt:lpwstr>
  </property>
  <property fmtid="{D5CDD505-2E9C-101B-9397-08002B2CF9AE}" pid="15" name="FSC#FSCIBISDOCPROPS@15.1400:TopLevelSubfileNumber">
    <vt:lpwstr>Nicht verfügbar</vt:lpwstr>
  </property>
  <property fmtid="{D5CDD505-2E9C-101B-9397-08002B2CF9AE}" pid="16" name="FSC#FSCIBISDOCPROPS@15.1400:TitleSubFile">
    <vt:lpwstr>Nicht verfügbar</vt:lpwstr>
  </property>
  <property fmtid="{D5CDD505-2E9C-101B-9397-08002B2CF9AE}" pid="17" name="FSC#FSCIBISDOCPROPS@15.1400:TopLevelDossierName">
    <vt:lpwstr>Nicht verfügbar</vt:lpwstr>
  </property>
  <property fmtid="{D5CDD505-2E9C-101B-9397-08002B2CF9AE}" pid="18" name="FSC#FSCIBISDOCPROPS@15.1400:TopLevelDossierNumber">
    <vt:lpwstr>Nicht verfügbar</vt:lpwstr>
  </property>
  <property fmtid="{D5CDD505-2E9C-101B-9397-08002B2CF9AE}" pid="19" name="FSC#FSCIBISDOCPROPS@15.1400:TopLevelDossierYear">
    <vt:lpwstr>Nicht verfügbar</vt:lpwstr>
  </property>
  <property fmtid="{D5CDD505-2E9C-101B-9397-08002B2CF9AE}" pid="20" name="FSC#FSCIBISDOCPROPS@15.1400:TopLevelDossierTitel">
    <vt:lpwstr>Nicht verfügbar</vt:lpwstr>
  </property>
  <property fmtid="{D5CDD505-2E9C-101B-9397-08002B2CF9AE}" pid="21" name="FSC#FSCIBISDOCPROPS@15.1400:TopLevelDossierRespOrgShortname">
    <vt:lpwstr>Nicht verfügbar</vt:lpwstr>
  </property>
  <property fmtid="{D5CDD505-2E9C-101B-9397-08002B2CF9AE}" pid="22" name="FSC#FSCIBISDOCPROPS@15.1400:TopLevelDossierResponsible">
    <vt:lpwstr>Nicht verfügbar</vt:lpwstr>
  </property>
  <property fmtid="{D5CDD505-2E9C-101B-9397-08002B2CF9AE}" pid="23" name="FSC#FSCIBISDOCPROPS@15.1400:TopLevelSubjectGroupPosNumber">
    <vt:lpwstr>Nicht verfügbar</vt:lpwstr>
  </property>
  <property fmtid="{D5CDD505-2E9C-101B-9397-08002B2CF9AE}" pid="24" name="FSC#FSCIBISDOCPROPS@15.1400:RRBNumber">
    <vt:lpwstr>Nicht verfügbar</vt:lpwstr>
  </property>
  <property fmtid="{D5CDD505-2E9C-101B-9397-08002B2CF9AE}" pid="25" name="FSC#FSCIBISDOCPROPS@15.1400:RRSessionDate">
    <vt:lpwstr>Nicht verfügbar</vt:lpwstr>
  </property>
  <property fmtid="{D5CDD505-2E9C-101B-9397-08002B2CF9AE}" pid="26" name="FSC#FSCIBISDOCPROPS@15.1400:DossierRef">
    <vt:lpwstr>Nicht verfügbar</vt:lpwstr>
  </property>
  <property fmtid="{D5CDD505-2E9C-101B-9397-08002B2CF9AE}" pid="27" name="FSC#COOELAK@1.1001:Subject">
    <vt:lpwstr>eCH_0107_IAM-Gestaltungsprinzipien_V2009-11-23_final</vt:lpwstr>
  </property>
  <property fmtid="{D5CDD505-2E9C-101B-9397-08002B2CF9AE}" pid="28" name="FSC#COOELAK@1.1001:FileReference">
    <vt:lpwstr/>
  </property>
  <property fmtid="{D5CDD505-2E9C-101B-9397-08002B2CF9AE}" pid="29" name="FSC#COOELAK@1.1001:FileRefYear">
    <vt:lpwstr/>
  </property>
  <property fmtid="{D5CDD505-2E9C-101B-9397-08002B2CF9AE}" pid="30" name="FSC#COOELAK@1.1001:FileRefOrdinal">
    <vt:lpwstr/>
  </property>
  <property fmtid="{D5CDD505-2E9C-101B-9397-08002B2CF9AE}" pid="31" name="FSC#COOELAK@1.1001:FileRefOU">
    <vt:lpwstr/>
  </property>
  <property fmtid="{D5CDD505-2E9C-101B-9397-08002B2CF9AE}" pid="32" name="FSC#COOELAK@1.1001:Organization">
    <vt:lpwstr/>
  </property>
  <property fmtid="{D5CDD505-2E9C-101B-9397-08002B2CF9AE}" pid="33" name="FSC#COOELAK@1.1001:Owner">
    <vt:lpwstr> Häni</vt:lpwstr>
  </property>
  <property fmtid="{D5CDD505-2E9C-101B-9397-08002B2CF9AE}" pid="34" name="FSC#COOELAK@1.1001:OwnerExtension">
    <vt:lpwstr>+41 71 627 69 32</vt:lpwstr>
  </property>
  <property fmtid="{D5CDD505-2E9C-101B-9397-08002B2CF9AE}" pid="35" name="FSC#COOELAK@1.1001:OwnerFaxExtension">
    <vt:lpwstr/>
  </property>
  <property fmtid="{D5CDD505-2E9C-101B-9397-08002B2CF9AE}" pid="36" name="FSC#COOELAK@1.1001:DispatchedBy">
    <vt:lpwstr/>
  </property>
  <property fmtid="{D5CDD505-2E9C-101B-9397-08002B2CF9AE}" pid="37" name="FSC#COOELAK@1.1001:DispatchedAt">
    <vt:lpwstr/>
  </property>
  <property fmtid="{D5CDD505-2E9C-101B-9397-08002B2CF9AE}" pid="38" name="FSC#COOELAK@1.1001:ApprovedBy">
    <vt:lpwstr/>
  </property>
  <property fmtid="{D5CDD505-2E9C-101B-9397-08002B2CF9AE}" pid="39" name="FSC#COOELAK@1.1001:ApprovedAt">
    <vt:lpwstr/>
  </property>
  <property fmtid="{D5CDD505-2E9C-101B-9397-08002B2CF9AE}" pid="40" name="FSC#COOELAK@1.1001:Department">
    <vt:lpwstr>AFI Mitarbeiter (AFI_MA)</vt:lpwstr>
  </property>
  <property fmtid="{D5CDD505-2E9C-101B-9397-08002B2CF9AE}" pid="41" name="FSC#COOELAK@1.1001:CreatedAt">
    <vt:lpwstr>25.11.2009 09:35:42</vt:lpwstr>
  </property>
  <property fmtid="{D5CDD505-2E9C-101B-9397-08002B2CF9AE}" pid="42" name="FSC#COOELAK@1.1001:OU">
    <vt:lpwstr>AFI Mitarbeiter (AFI_MA)</vt:lpwstr>
  </property>
  <property fmtid="{D5CDD505-2E9C-101B-9397-08002B2CF9AE}" pid="43" name="FSC#COOELAK@1.1001:Priority">
    <vt:lpwstr/>
  </property>
  <property fmtid="{D5CDD505-2E9C-101B-9397-08002B2CF9AE}" pid="44" name="FSC#COOELAK@1.1001:ObjBarCode">
    <vt:lpwstr>*COO.2103.100.8.1641606*</vt:lpwstr>
  </property>
  <property fmtid="{D5CDD505-2E9C-101B-9397-08002B2CF9AE}" pid="45" name="FSC#COOELAK@1.1001:RefBarCode">
    <vt:lpwstr>*eCH_0107_IAM-Gestaltungsprinzipien_V2009-11-23_final*</vt:lpwstr>
  </property>
  <property fmtid="{D5CDD505-2E9C-101B-9397-08002B2CF9AE}" pid="46" name="FSC#COOELAK@1.1001:FileRefBarCode">
    <vt:lpwstr/>
  </property>
  <property fmtid="{D5CDD505-2E9C-101B-9397-08002B2CF9AE}" pid="47" name="FSC#COOELAK@1.1001:ExternalRef">
    <vt:lpwstr/>
  </property>
  <property fmtid="{D5CDD505-2E9C-101B-9397-08002B2CF9AE}" pid="48" name="FSC#COOELAK@1.1001:IncomingNumber">
    <vt:lpwstr/>
  </property>
  <property fmtid="{D5CDD505-2E9C-101B-9397-08002B2CF9AE}" pid="49" name="FSC#COOELAK@1.1001:IncomingSubject">
    <vt:lpwstr/>
  </property>
  <property fmtid="{D5CDD505-2E9C-101B-9397-08002B2CF9AE}" pid="50" name="FSC#COOELAK@1.1001:ProcessResponsible">
    <vt:lpwstr/>
  </property>
  <property fmtid="{D5CDD505-2E9C-101B-9397-08002B2CF9AE}" pid="51" name="FSC#COOELAK@1.1001:ProcessResponsiblePhone">
    <vt:lpwstr/>
  </property>
  <property fmtid="{D5CDD505-2E9C-101B-9397-08002B2CF9AE}" pid="52" name="FSC#COOELAK@1.1001:ProcessResponsibleMail">
    <vt:lpwstr/>
  </property>
  <property fmtid="{D5CDD505-2E9C-101B-9397-08002B2CF9AE}" pid="53" name="FSC#COOELAK@1.1001:ProcessResponsibleFax">
    <vt:lpwstr/>
  </property>
  <property fmtid="{D5CDD505-2E9C-101B-9397-08002B2CF9AE}" pid="54" name="FSC#COOELAK@1.1001:ApproverFirstName">
    <vt:lpwstr/>
  </property>
  <property fmtid="{D5CDD505-2E9C-101B-9397-08002B2CF9AE}" pid="55" name="FSC#COOELAK@1.1001:ApproverSurName">
    <vt:lpwstr/>
  </property>
  <property fmtid="{D5CDD505-2E9C-101B-9397-08002B2CF9AE}" pid="56" name="FSC#COOELAK@1.1001:ApproverTitle">
    <vt:lpwstr/>
  </property>
  <property fmtid="{D5CDD505-2E9C-101B-9397-08002B2CF9AE}" pid="57" name="FSC#COOELAK@1.1001:ExternalDate">
    <vt:lpwstr/>
  </property>
  <property fmtid="{D5CDD505-2E9C-101B-9397-08002B2CF9AE}" pid="58" name="FSC#COOELAK@1.1001:SettlementApprovedAt">
    <vt:lpwstr/>
  </property>
  <property fmtid="{D5CDD505-2E9C-101B-9397-08002B2CF9AE}" pid="59" name="FSC#COOELAK@1.1001:BaseNumber">
    <vt:lpwstr/>
  </property>
  <property fmtid="{D5CDD505-2E9C-101B-9397-08002B2CF9AE}" pid="60" name="FSC#COOELAK@1.1001:CurrentUserRolePos">
    <vt:lpwstr>Sachbearbeiter/-in</vt:lpwstr>
  </property>
  <property fmtid="{D5CDD505-2E9C-101B-9397-08002B2CF9AE}" pid="61" name="FSC#COOELAK@1.1001:CurrentUserEmail">
    <vt:lpwstr>hans.haeni@tg.ch</vt:lpwstr>
  </property>
  <property fmtid="{D5CDD505-2E9C-101B-9397-08002B2CF9AE}" pid="62" name="FSC#ELAKGOV@1.1001:PersonalSubjGender">
    <vt:lpwstr/>
  </property>
  <property fmtid="{D5CDD505-2E9C-101B-9397-08002B2CF9AE}" pid="63" name="FSC#ELAKGOV@1.1001:PersonalSubjFirstName">
    <vt:lpwstr/>
  </property>
  <property fmtid="{D5CDD505-2E9C-101B-9397-08002B2CF9AE}" pid="64" name="FSC#ELAKGOV@1.1001:PersonalSubjSurName">
    <vt:lpwstr/>
  </property>
  <property fmtid="{D5CDD505-2E9C-101B-9397-08002B2CF9AE}" pid="65" name="FSC#ELAKGOV@1.1001:PersonalSubjSalutation">
    <vt:lpwstr/>
  </property>
  <property fmtid="{D5CDD505-2E9C-101B-9397-08002B2CF9AE}" pid="66" name="FSC#ELAKGOV@1.1001:PersonalSubjAddress">
    <vt:lpwstr/>
  </property>
  <property fmtid="{D5CDD505-2E9C-101B-9397-08002B2CF9AE}" pid="67" name="FSC#LOCALSW@2103.100:User_Login_red">
    <vt:lpwstr>tg\afihae</vt:lpwstr>
  </property>
  <property fmtid="{D5CDD505-2E9C-101B-9397-08002B2CF9AE}" pid="68" name="ContentTypeId">
    <vt:lpwstr>0x010100362464B23FA90B4D8D5A48533E6B7753</vt:lpwstr>
  </property>
  <property fmtid="{D5CDD505-2E9C-101B-9397-08002B2CF9AE}" pid="69" name="MP_UpdateVersion">
    <vt:lpwstr>4</vt:lpwstr>
  </property>
  <property fmtid="{D5CDD505-2E9C-101B-9397-08002B2CF9AE}" pid="70" name="Mendeley Document_1">
    <vt:lpwstr>True</vt:lpwstr>
  </property>
  <property fmtid="{D5CDD505-2E9C-101B-9397-08002B2CF9AE}" pid="71" name="Mendeley Unique User Id_1">
    <vt:lpwstr>34bb1054-66c4-39a2-85f2-804e4adfa32f</vt:lpwstr>
  </property>
  <property fmtid="{D5CDD505-2E9C-101B-9397-08002B2CF9AE}" pid="72" name="Mendeley Citation Style_1">
    <vt:lpwstr>http://www.zotero.org/styles/ieee-with-url</vt:lpwstr>
  </property>
  <property fmtid="{D5CDD505-2E9C-101B-9397-08002B2CF9AE}" pid="73" name="Mendeley Recent Style Id 0_1">
    <vt:lpwstr>http://www.zotero.org/styles/american-political-science-association</vt:lpwstr>
  </property>
  <property fmtid="{D5CDD505-2E9C-101B-9397-08002B2CF9AE}" pid="74" name="Mendeley Recent Style Name 0_1">
    <vt:lpwstr>American Political Science Association</vt:lpwstr>
  </property>
  <property fmtid="{D5CDD505-2E9C-101B-9397-08002B2CF9AE}" pid="75" name="Mendeley Recent Style Id 1_1">
    <vt:lpwstr>http://www.zotero.org/styles/apa</vt:lpwstr>
  </property>
  <property fmtid="{D5CDD505-2E9C-101B-9397-08002B2CF9AE}" pid="76" name="Mendeley Recent Style Name 1_1">
    <vt:lpwstr>American Psychological Association 6th edition</vt:lpwstr>
  </property>
  <property fmtid="{D5CDD505-2E9C-101B-9397-08002B2CF9AE}" pid="77" name="Mendeley Recent Style Id 2_1">
    <vt:lpwstr>http://www.zotero.org/styles/american-sociological-association</vt:lpwstr>
  </property>
  <property fmtid="{D5CDD505-2E9C-101B-9397-08002B2CF9AE}" pid="78" name="Mendeley Recent Style Name 2_1">
    <vt:lpwstr>American Sociological Association</vt:lpwstr>
  </property>
  <property fmtid="{D5CDD505-2E9C-101B-9397-08002B2CF9AE}" pid="79" name="Mendeley Recent Style Id 3_1">
    <vt:lpwstr>http://www.zotero.org/styles/harvard1</vt:lpwstr>
  </property>
  <property fmtid="{D5CDD505-2E9C-101B-9397-08002B2CF9AE}" pid="80" name="Mendeley Recent Style Name 3_1">
    <vt:lpwstr>Harvard Reference format 1 (author-date)</vt:lpwstr>
  </property>
  <property fmtid="{D5CDD505-2E9C-101B-9397-08002B2CF9AE}" pid="81" name="Mendeley Recent Style Id 4_1">
    <vt:lpwstr>http://www.zotero.org/styles/ieee</vt:lpwstr>
  </property>
  <property fmtid="{D5CDD505-2E9C-101B-9397-08002B2CF9AE}" pid="82" name="Mendeley Recent Style Name 4_1">
    <vt:lpwstr>IEEE</vt:lpwstr>
  </property>
  <property fmtid="{D5CDD505-2E9C-101B-9397-08002B2CF9AE}" pid="83" name="Mendeley Recent Style Id 5_1">
    <vt:lpwstr>http://www.zotero.org/styles/ieee-with-url</vt:lpwstr>
  </property>
  <property fmtid="{D5CDD505-2E9C-101B-9397-08002B2CF9AE}" pid="84" name="Mendeley Recent Style Name 5_1">
    <vt:lpwstr>IEEE (with URL)</vt:lpwstr>
  </property>
  <property fmtid="{D5CDD505-2E9C-101B-9397-08002B2CF9AE}" pid="85" name="Mendeley Recent Style Id 6_1">
    <vt:lpwstr>http://csl.mendeley.com/styles/471628451/ieee-with-url-custom2</vt:lpwstr>
  </property>
  <property fmtid="{D5CDD505-2E9C-101B-9397-08002B2CF9AE}" pid="86" name="Mendeley Recent Style Name 6_1">
    <vt:lpwstr>IEEE (with URL) [Volume as Version]</vt:lpwstr>
  </property>
  <property fmtid="{D5CDD505-2E9C-101B-9397-08002B2CF9AE}" pid="87" name="Mendeley Recent Style Id 7_1">
    <vt:lpwstr>http://www.zotero.org/styles/modern-humanities-research-association</vt:lpwstr>
  </property>
  <property fmtid="{D5CDD505-2E9C-101B-9397-08002B2CF9AE}" pid="88" name="Mendeley Recent Style Name 7_1">
    <vt:lpwstr>Modern Humanities Research Association 3rd edition (note with bibliography)</vt:lpwstr>
  </property>
  <property fmtid="{D5CDD505-2E9C-101B-9397-08002B2CF9AE}" pid="89" name="Mendeley Recent Style Id 8_1">
    <vt:lpwstr>http://www.zotero.org/styles/nature</vt:lpwstr>
  </property>
  <property fmtid="{D5CDD505-2E9C-101B-9397-08002B2CF9AE}" pid="90" name="Mendeley Recent Style Name 8_1">
    <vt:lpwstr>Nature</vt:lpwstr>
  </property>
  <property fmtid="{D5CDD505-2E9C-101B-9397-08002B2CF9AE}" pid="91" name="Mendeley Recent Style Id 9_1">
    <vt:lpwstr>http://www.zotero.org/styles/vancouver</vt:lpwstr>
  </property>
  <property fmtid="{D5CDD505-2E9C-101B-9397-08002B2CF9AE}" pid="92" name="Mendeley Recent Style Name 9_1">
    <vt:lpwstr>Vancouver</vt:lpwstr>
  </property>
</Properties>
</file>