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9f8df7b096c520e8fb81747320a826b95113ed"/>
    <w:p>
      <w:pPr>
        <w:pStyle w:val="Heading1"/>
      </w:pPr>
      <w:r>
        <w:t xml:space="preserve">Feedback and Change Management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Feedback and Change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[Product owner]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loop:</w:t>
      </w:r>
      <w:r>
        <w:t xml:space="preserve"> </w:t>
      </w:r>
      <w:r>
        <w:t xml:space="preserve">6. UAT → 3. Spike ("Feedback / changes"), and any change request during the project.</w:t>
      </w:r>
    </w:p>
    <w:bookmarkStart w:id="20" w:name="Xb16fe761ea161e65ade04e986d942d7936c3291"/>
    <w:p>
      <w:pPr>
        <w:pStyle w:val="Heading2"/>
      </w:pPr>
      <w:r>
        <w:t xml:space="preserve">1. Sources of feedback and change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Typical content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Collected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testers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Ratings, interviews,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facilitator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Defects that need a requirement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New business needs, priorities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Technical limits, dependency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Released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Support requests, 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Support</w:t>
            </w:r>
          </w:p>
        </w:tc>
      </w:tr>
    </w:tbl>
    <w:p>
      <w:pPr>
        <w:pStyle w:val="BodyText"/>
      </w:pPr>
      <w:r>
        <w:t xml:space="preserve">Code-only bugs follow the Test Plan's defect workflow. This process covers</w:t>
      </w:r>
      <w:r>
        <w:t xml:space="preserve"> </w:t>
      </w:r>
      <w:r>
        <w:rPr>
          <w:bCs/>
          <w:b/>
        </w:rPr>
        <w:t xml:space="preserve">changes</w:t>
      </w:r>
      <w:r>
        <w:t xml:space="preserve"> </w:t>
      </w:r>
      <w:r>
        <w:t xml:space="preserve">to requirements, scope, priority, technology or schedule.</w:t>
      </w:r>
    </w:p>
    <w:bookmarkEnd w:id="20"/>
    <w:bookmarkStart w:id="21" w:name="X01098139ed88e4c5d278ce378212b0f959d89e3"/>
    <w:p>
      <w:pPr>
        <w:pStyle w:val="Heading2"/>
      </w:pPr>
      <w:r>
        <w:t xml:space="preserve">2. Change process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Capture:</w:t>
      </w:r>
      <w:r>
        <w:t xml:space="preserve"> </w:t>
      </w:r>
      <w:r>
        <w:t xml:space="preserve">log a change request (CR) with the template below; group related feedback into one CR.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Triage (within [2] working days):</w:t>
      </w:r>
      <w:r>
        <w:t xml:space="preserve"> </w:t>
      </w:r>
      <w:r>
        <w:t xml:space="preserve">check clarity, merge duplicates, set urgency.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Classify and route:</w:t>
      </w:r>
      <w:r>
        <w:t xml:space="preserve"> </w:t>
      </w:r>
      <w:r>
        <w:t xml:space="preserve">choose the class and the step it returns 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 analysis:</w:t>
      </w:r>
      <w:r>
        <w:t xml:space="preserve"> </w:t>
      </w:r>
      <w:r>
        <w:t xml:space="preserve">fill the checklist.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Decide:</w:t>
      </w:r>
      <w:r>
        <w:t xml:space="preserve"> </w:t>
      </w:r>
      <w:r>
        <w:t xml:space="preserve">approve, reject or defer, following the approval rules.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 documents:</w:t>
      </w:r>
      <w:r>
        <w:t xml:space="preserve"> </w:t>
      </w:r>
      <w:r>
        <w:t xml:space="preserve">BRD first, then each affected document, with new versions.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 and verify:</w:t>
      </w:r>
      <w:r>
        <w:t xml:space="preserve"> </w:t>
      </w:r>
      <w:r>
        <w:t xml:space="preserve">through its route; QA verifies; UAT re-checks user-facing changes.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Close:</w:t>
      </w:r>
      <w:r>
        <w:t xml:space="preserve"> </w:t>
      </w:r>
      <w:r>
        <w:t xml:space="preserve">mark Closed and tell the requester.</w:t>
      </w:r>
    </w:p>
    <w:p>
      <w:pPr>
        <w:pStyle w:val="FirstParagraph"/>
      </w:pPr>
      <w:r>
        <w:rPr>
          <w:bCs/>
          <w:b/>
        </w:rPr>
        <w:t xml:space="preserve">Statuses:</w:t>
      </w:r>
      <w:r>
        <w:t xml:space="preserve"> </w:t>
      </w:r>
      <w:r>
        <w:t xml:space="preserve">New → Triaged → Analysing → Approved / Rejected / Deferred → In progress → Verified → Closed.</w:t>
      </w:r>
    </w:p>
    <w:bookmarkEnd w:id="21"/>
    <w:bookmarkStart w:id="22" w:name="X0b2556155605204169ee283fed2ab16d33a3736"/>
    <w:p>
      <w:pPr>
        <w:pStyle w:val="Heading2"/>
      </w:pPr>
      <w:r>
        <w:t xml:space="preserve">3. Classification and routing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Class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Goes back to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A. Minor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UI wording, layout, defaults; no requirement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Step 4,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re-test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B. Requirement tweak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Changes a target, priority or limit; same 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Step 1, BRD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Development,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C. New 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Current component cannot meet the 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Step 3,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Gap analysis, Development, QA, UAT re-check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D. New feature /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Adds a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Step 1, BRD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Full flow (spike if risky)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E.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Known limit with an agreed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notes; QA confirms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F. Deferred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 but not for this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Next planning</w:t>
            </w:r>
          </w:p>
        </w:tc>
      </w:tr>
    </w:tbl>
    <w:bookmarkEnd w:id="22"/>
    <w:bookmarkStart w:id="23" w:name="Xc61fc52ae58acbf7ec293e7588494c6fcbc2c56"/>
    <w:p>
      <w:pPr>
        <w:pStyle w:val="Heading2"/>
      </w:pPr>
      <w:r>
        <w:t xml:space="preserve">4. Impact analysis and approval</w:t>
      </w:r>
    </w:p>
    <w:p>
      <w:pPr>
        <w:pStyle w:val="FirstParagraph"/>
      </w:pPr>
      <w:r>
        <w:rPr>
          <w:bCs/>
          <w:b/>
        </w:rPr>
        <w:t xml:space="preserve">Checklist (classes B, C, D)</w:t>
      </w:r>
    </w:p>
    <w:p>
      <w:pPr>
        <w:pStyle w:val="Compact"/>
        <w:ind w:left="360"/>
      </w:pPr>
      <w:r>
        <w:t xml:space="preserve">☐ Requirements affected and new acceptance conditions</w:t>
      </w:r>
    </w:p>
    <w:p>
      <w:pPr>
        <w:pStyle w:val="Compact"/>
        <w:ind w:left="360"/>
      </w:pPr>
      <w:r>
        <w:t xml:space="preserve">☐ Modules affected</w:t>
      </w:r>
    </w:p>
    <w:p>
      <w:pPr>
        <w:pStyle w:val="Compact"/>
        <w:ind w:left="360"/>
      </w:pPr>
      <w:r>
        <w:t xml:space="preserve">☐ Effort and release-date impact</w:t>
      </w:r>
    </w:p>
    <w:p>
      <w:pPr>
        <w:pStyle w:val="Compact"/>
        <w:ind w:left="360"/>
      </w:pPr>
      <w:r>
        <w:t xml:space="preserve">☐ Licence, security, privacy and compliance impact</w:t>
      </w:r>
    </w:p>
    <w:p>
      <w:pPr>
        <w:pStyle w:val="Compact"/>
        <w:ind w:left="360"/>
      </w:pPr>
      <w:r>
        <w:t xml:space="preserve">☐ Performance and infrastructure impact</w:t>
      </w:r>
    </w:p>
    <w:p>
      <w:pPr>
        <w:pStyle w:val="Compact"/>
        <w:ind w:left="360"/>
      </w:pPr>
      <w:r>
        <w:t xml:space="preserve">☐ Test cases to add or change; UAT re-check needed?</w:t>
      </w:r>
    </w:p>
    <w:p>
      <w:pPr>
        <w:pStyle w:val="Compact"/>
        <w:ind w:left="360"/>
      </w:pPr>
      <w:r>
        <w:t xml:space="preserve">☐ Risk of doing it, and of not doing it</w:t>
      </w:r>
    </w:p>
    <w:p>
      <w:pPr>
        <w:pStyle w:val="FirstParagraph"/>
      </w:pPr>
      <w:r>
        <w:rPr>
          <w:bCs/>
          <w:b/>
        </w:rPr>
        <w:t xml:space="preserve">Approval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Class A under [2]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 (product owner informed)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Class B, or under [5]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Class C or D, date change, or licence/security/privacy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 board: product owner, lead developer, QA lead</w:t>
            </w:r>
          </w:p>
        </w:tc>
      </w:tr>
    </w:tbl>
    <w:p>
      <w:pPr>
        <w:pStyle w:val="BodyText"/>
      </w:pPr>
      <w:r>
        <w:t xml:space="preserve">During UAT and deployment, classes A, B and E go into the current release; class C only if it blocks approval; others are deferred.</w:t>
      </w:r>
    </w:p>
    <w:bookmarkEnd w:id="23"/>
    <w:bookmarkStart w:id="24" w:name="X2e2eccdfbc2b4ecee89a286cf6f06694aa540f4"/>
    <w:p>
      <w:pPr>
        <w:pStyle w:val="Heading2"/>
      </w:pPr>
      <w:r>
        <w:t xml:space="preserve">5. Documents to update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Document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B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Gap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If feasibility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Spike / Feasibility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If risky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If a module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If scope moves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Affected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If user-facing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</w:tbl>
    <w:bookmarkEnd w:id="24"/>
    <w:bookmarkStart w:id="25" w:name="X7c80c2dc0d451046803d7dd18cc8a97ac853525"/>
    <w:p>
      <w:pPr>
        <w:pStyle w:val="Heading2"/>
      </w:pPr>
      <w:r>
        <w:t xml:space="preserve">6. Change request template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CR-[nnn]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 raised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Raised by / 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Description and reason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Requirements affected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/ B / C / D / E /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Routes back to step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Impact summary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Decision, by whom,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Documents updated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Verified in build / test case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2d524fabd3ff478cc3d1815ec0491dbf9881a57"/>
    <w:p>
      <w:pPr>
        <w:pStyle w:val="Heading2"/>
      </w:pPr>
      <w:r>
        <w:t xml:space="preserve">7. Change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Title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Class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Route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f3ddb861df0a5b839cc6c327b3431110d389b5a"/>
    <w:p>
      <w:pPr>
        <w:pStyle w:val="Heading2"/>
      </w:pPr>
      <w:r>
        <w:t xml:space="preserve">8.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7"/>
    <w:bookmarkEnd w:id="28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2026-10-29T07:51:00Z</dcterms:created>
  <dcterms:modified xsi:type="dcterms:W3CDTF">2026-10-29T07:51:00Z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