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EB8" w:rsidRDefault="00000000" w:rsidP="00FB6E0A">
      <w:pPr>
        <w:pStyle w:val="Title"/>
        <w:jc w:val="center"/>
      </w:pPr>
      <w:r>
        <w:t>TUSHAR KARDILE</w:t>
      </w:r>
    </w:p>
    <w:p w:rsidR="00CA3EB8" w:rsidRDefault="00000000" w:rsidP="00FB6E0A">
      <w:pPr>
        <w:jc w:val="center"/>
      </w:pPr>
      <w:r>
        <w:t xml:space="preserve">📍 Pune, India | 📞 +91 9860 283742 | 📧 </w:t>
      </w:r>
      <w:hyperlink r:id="rId5">
        <w:r>
          <w:rPr>
            <w:rStyle w:val="Hyperlink"/>
          </w:rPr>
          <w:t>tushar.kardile@hotmail.com</w:t>
        </w:r>
      </w:hyperlink>
      <w:r>
        <w:t xml:space="preserve"> | </w:t>
      </w:r>
      <w:hyperlink r:id="rId6">
        <w:r>
          <w:rPr>
            <w:rStyle w:val="Hyperlink"/>
          </w:rPr>
          <w:t>LinkedIn</w:t>
        </w:r>
      </w:hyperlink>
    </w:p>
    <w:p w:rsidR="00CA3EB8" w:rsidRDefault="00000000">
      <w:r>
        <w:pict>
          <v:rect id="_x0000_i1025" style="width:0;height:1.5pt" o:hralign="center" o:hrstd="t" o:hr="t"/>
        </w:pict>
      </w:r>
    </w:p>
    <w:p w:rsidR="00CA3EB8" w:rsidRPr="00FB6E0A" w:rsidRDefault="00000000" w:rsidP="00FB6E0A">
      <w:pPr>
        <w:pStyle w:val="Heading3"/>
        <w:spacing w:before="0" w:after="0" w:line="360" w:lineRule="auto"/>
        <w:jc w:val="both"/>
        <w:rPr>
          <w:sz w:val="26"/>
          <w:szCs w:val="26"/>
        </w:rPr>
      </w:pPr>
      <w:bookmarkStart w:id="0" w:name="X52c54c488a076dc417e9fb0d995cbdfd47587f3"/>
      <w:r w:rsidRPr="00FB6E0A">
        <w:rPr>
          <w:b/>
          <w:bCs/>
          <w:sz w:val="26"/>
          <w:szCs w:val="26"/>
        </w:rPr>
        <w:t>SENIOR APPLICATION ARCHITECT | ENTERPRISE SOLUTIONS LEADER</w:t>
      </w:r>
    </w:p>
    <w:p w:rsidR="00CA3EB8" w:rsidRPr="00FB6E0A" w:rsidRDefault="00000000" w:rsidP="00FB6E0A">
      <w:pPr>
        <w:spacing w:after="0" w:line="240" w:lineRule="auto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13+ years</w:t>
      </w:r>
      <w:r w:rsidRPr="00FB6E0A">
        <w:rPr>
          <w:sz w:val="22"/>
          <w:szCs w:val="22"/>
        </w:rPr>
        <w:t xml:space="preserve"> of experience designing, architecting, and scaling cloud-native, enterprise-grade applications across energy, pharma, and manufacturing domains. Proven ability to lead cross-functional teams, design modern web and service architectures, and deliver business-aligned solutions under tight timelines.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pict>
          <v:rect id="_x0000_i1076" style="width:0;height:1.5pt" o:hralign="center" o:hrstd="t" o:hr="t"/>
        </w:pict>
      </w:r>
    </w:p>
    <w:p w:rsidR="00CA3EB8" w:rsidRPr="00FB6E0A" w:rsidRDefault="00000000" w:rsidP="00FB6E0A">
      <w:pPr>
        <w:pStyle w:val="Heading3"/>
        <w:spacing w:before="0" w:after="0" w:line="360" w:lineRule="auto"/>
        <w:jc w:val="both"/>
        <w:rPr>
          <w:sz w:val="26"/>
          <w:szCs w:val="26"/>
        </w:rPr>
      </w:pPr>
      <w:bookmarkStart w:id="1" w:name="core-competencies"/>
      <w:bookmarkEnd w:id="0"/>
      <w:r w:rsidRPr="00FB6E0A">
        <w:rPr>
          <w:b/>
          <w:bCs/>
          <w:sz w:val="26"/>
          <w:szCs w:val="26"/>
        </w:rPr>
        <w:t>CORE COMPETENCIES</w:t>
      </w:r>
    </w:p>
    <w:p w:rsidR="00CA3EB8" w:rsidRPr="00FB6E0A" w:rsidRDefault="00000000" w:rsidP="00FB6E0A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Architecture &amp; Solution Design:</w:t>
      </w:r>
      <w:r w:rsidRPr="00FB6E0A">
        <w:rPr>
          <w:sz w:val="22"/>
          <w:szCs w:val="22"/>
        </w:rPr>
        <w:t xml:space="preserve"> Microservices, Event-Driven Systems, REST APIs, Scalable Web Architectures</w:t>
      </w:r>
    </w:p>
    <w:p w:rsidR="00CA3EB8" w:rsidRPr="00FB6E0A" w:rsidRDefault="00000000" w:rsidP="00FB6E0A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Technologies:</w:t>
      </w:r>
      <w:r w:rsidRPr="00FB6E0A">
        <w:rPr>
          <w:sz w:val="22"/>
          <w:szCs w:val="22"/>
        </w:rPr>
        <w:t xml:space="preserve"> Java (up to v19), JEE, Spring Boot, Kafka, Hibernate, Oracle 19, .NET Core, Node.js, Vue.js, React, Angular</w:t>
      </w:r>
    </w:p>
    <w:p w:rsidR="00CA3EB8" w:rsidRPr="00FB6E0A" w:rsidRDefault="00000000" w:rsidP="00FB6E0A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Cloud &amp; DevOps:</w:t>
      </w:r>
      <w:r w:rsidRPr="00FB6E0A">
        <w:rPr>
          <w:sz w:val="22"/>
          <w:szCs w:val="22"/>
        </w:rPr>
        <w:t xml:space="preserve"> AWS, Azure, Docker, Kubernetes, CI/CD (Jenkins, GitHub Actions), Serverless Architectures</w:t>
      </w:r>
    </w:p>
    <w:p w:rsidR="00CA3EB8" w:rsidRPr="00FB6E0A" w:rsidRDefault="00000000" w:rsidP="00FB6E0A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Integration &amp; Data Systems:</w:t>
      </w:r>
      <w:r w:rsidRPr="00FB6E0A">
        <w:rPr>
          <w:sz w:val="22"/>
          <w:szCs w:val="22"/>
        </w:rPr>
        <w:t xml:space="preserve"> RabbitMQ, ElasticSearch, Redis, PostgreSQL, SQL Server, Airbyte, DBT</w:t>
      </w:r>
    </w:p>
    <w:p w:rsidR="00CA3EB8" w:rsidRPr="00FB6E0A" w:rsidRDefault="00000000" w:rsidP="00FB6E0A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Security &amp; Compliance:</w:t>
      </w:r>
      <w:r w:rsidRPr="00FB6E0A">
        <w:rPr>
          <w:sz w:val="22"/>
          <w:szCs w:val="22"/>
        </w:rPr>
        <w:t xml:space="preserve"> OAuth2, ISO27001, GDPR, Secure Coding Standards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pict>
          <v:rect id="_x0000_i1077" style="width:0;height:1.5pt" o:hralign="center" o:hrstd="t" o:hr="t"/>
        </w:pict>
      </w:r>
    </w:p>
    <w:p w:rsidR="00CA3EB8" w:rsidRPr="00FB6E0A" w:rsidRDefault="00000000" w:rsidP="00FB6E0A">
      <w:pPr>
        <w:pStyle w:val="Heading3"/>
        <w:spacing w:before="0" w:after="0" w:line="360" w:lineRule="auto"/>
        <w:jc w:val="both"/>
        <w:rPr>
          <w:sz w:val="26"/>
          <w:szCs w:val="26"/>
        </w:rPr>
      </w:pPr>
      <w:bookmarkStart w:id="2" w:name="professional-experience"/>
      <w:bookmarkEnd w:id="1"/>
      <w:r w:rsidRPr="00FB6E0A">
        <w:rPr>
          <w:b/>
          <w:bCs/>
          <w:sz w:val="26"/>
          <w:szCs w:val="26"/>
        </w:rPr>
        <w:t>PROFESSIONAL EXPERIENCE</w:t>
      </w:r>
    </w:p>
    <w:p w:rsidR="00CA3EB8" w:rsidRPr="00FB6E0A" w:rsidRDefault="00000000" w:rsidP="00FB6E0A">
      <w:pPr>
        <w:pStyle w:val="Heading4"/>
        <w:spacing w:before="0" w:after="0" w:line="360" w:lineRule="auto"/>
        <w:jc w:val="both"/>
        <w:rPr>
          <w:sz w:val="22"/>
          <w:szCs w:val="22"/>
        </w:rPr>
      </w:pPr>
      <w:bookmarkStart w:id="3" w:name="Xab0f1bd9f7dc0697126a2c403d71a4b03221935"/>
      <w:r w:rsidRPr="00FB6E0A">
        <w:rPr>
          <w:b/>
          <w:bCs/>
          <w:sz w:val="22"/>
          <w:szCs w:val="22"/>
        </w:rPr>
        <w:t>Senior Engineering Manager &amp; Application Architect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Energy Exemplar | Apr 2025 – Present</w:t>
      </w:r>
      <w:r w:rsidRPr="00FB6E0A">
        <w:rPr>
          <w:sz w:val="22"/>
          <w:szCs w:val="22"/>
        </w:rPr>
        <w:t xml:space="preserve"> </w:t>
      </w:r>
      <w:r w:rsidRPr="00FB6E0A">
        <w:rPr>
          <w:b/>
          <w:bCs/>
          <w:sz w:val="22"/>
          <w:szCs w:val="22"/>
        </w:rPr>
        <w:t>Domain:</w:t>
      </w:r>
      <w:r w:rsidRPr="00FB6E0A">
        <w:rPr>
          <w:sz w:val="22"/>
          <w:szCs w:val="22"/>
        </w:rPr>
        <w:t xml:space="preserve"> Energy Simulation &amp; Trading | </w:t>
      </w:r>
      <w:r w:rsidRPr="00FB6E0A">
        <w:rPr>
          <w:b/>
          <w:bCs/>
          <w:sz w:val="22"/>
          <w:szCs w:val="22"/>
        </w:rPr>
        <w:t>Team:</w:t>
      </w:r>
      <w:r w:rsidRPr="00FB6E0A">
        <w:rPr>
          <w:sz w:val="22"/>
          <w:szCs w:val="22"/>
        </w:rPr>
        <w:t xml:space="preserve"> 30 engineers &amp; managers</w:t>
      </w:r>
    </w:p>
    <w:p w:rsidR="00CA3EB8" w:rsidRPr="00FB6E0A" w:rsidRDefault="00000000" w:rsidP="00FB6E0A">
      <w:pPr>
        <w:numPr>
          <w:ilvl w:val="0"/>
          <w:numId w:val="12"/>
        </w:numPr>
        <w:spacing w:after="0" w:line="240" w:lineRule="auto"/>
        <w:ind w:left="714" w:hanging="357"/>
        <w:contextualSpacing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Architected and delivered a secure, scalable </w:t>
      </w:r>
      <w:r w:rsidRPr="00FB6E0A">
        <w:rPr>
          <w:b/>
          <w:bCs/>
          <w:sz w:val="22"/>
          <w:szCs w:val="22"/>
        </w:rPr>
        <w:t>energy simulation platform</w:t>
      </w:r>
      <w:r w:rsidRPr="00FB6E0A">
        <w:rPr>
          <w:sz w:val="22"/>
          <w:szCs w:val="22"/>
        </w:rPr>
        <w:t xml:space="preserve"> adopted by global energy clients.</w:t>
      </w:r>
    </w:p>
    <w:p w:rsidR="00CA3EB8" w:rsidRPr="00FB6E0A" w:rsidRDefault="00000000" w:rsidP="00FB6E0A">
      <w:pPr>
        <w:numPr>
          <w:ilvl w:val="0"/>
          <w:numId w:val="12"/>
        </w:numPr>
        <w:spacing w:after="0" w:line="240" w:lineRule="auto"/>
        <w:ind w:left="714" w:hanging="357"/>
        <w:contextualSpacing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Designed an </w:t>
      </w:r>
      <w:r w:rsidRPr="00FB6E0A">
        <w:rPr>
          <w:b/>
          <w:bCs/>
          <w:sz w:val="22"/>
          <w:szCs w:val="22"/>
        </w:rPr>
        <w:t>event-driven, microservices-based energy trading platform</w:t>
      </w:r>
      <w:r w:rsidRPr="00FB6E0A">
        <w:rPr>
          <w:sz w:val="22"/>
          <w:szCs w:val="22"/>
        </w:rPr>
        <w:t xml:space="preserve"> with real-time analytics using Kafka, Redis, and ElasticSearch.</w:t>
      </w:r>
    </w:p>
    <w:p w:rsidR="00CA3EB8" w:rsidRPr="00FB6E0A" w:rsidRDefault="00000000" w:rsidP="00FB6E0A">
      <w:pPr>
        <w:numPr>
          <w:ilvl w:val="0"/>
          <w:numId w:val="12"/>
        </w:numPr>
        <w:spacing w:after="0" w:line="240" w:lineRule="auto"/>
        <w:ind w:left="714" w:hanging="357"/>
        <w:contextualSpacing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Implemented </w:t>
      </w:r>
      <w:r w:rsidRPr="00FB6E0A">
        <w:rPr>
          <w:b/>
          <w:bCs/>
          <w:sz w:val="22"/>
          <w:szCs w:val="22"/>
        </w:rPr>
        <w:t>high-performance REST APIs</w:t>
      </w:r>
      <w:r w:rsidRPr="00FB6E0A">
        <w:rPr>
          <w:sz w:val="22"/>
          <w:szCs w:val="22"/>
        </w:rPr>
        <w:t xml:space="preserve"> for transactional processing, reducing latency by </w:t>
      </w:r>
      <w:r w:rsidRPr="00FB6E0A">
        <w:rPr>
          <w:b/>
          <w:bCs/>
          <w:sz w:val="22"/>
          <w:szCs w:val="22"/>
        </w:rPr>
        <w:t>40%</w:t>
      </w:r>
      <w:r w:rsidRPr="00FB6E0A">
        <w:rPr>
          <w:sz w:val="22"/>
          <w:szCs w:val="22"/>
        </w:rPr>
        <w:t>.</w:t>
      </w:r>
    </w:p>
    <w:p w:rsidR="00CA3EB8" w:rsidRPr="00FB6E0A" w:rsidRDefault="00000000" w:rsidP="00FB6E0A">
      <w:pPr>
        <w:numPr>
          <w:ilvl w:val="0"/>
          <w:numId w:val="12"/>
        </w:numPr>
        <w:spacing w:after="0" w:line="240" w:lineRule="auto"/>
        <w:ind w:left="714" w:hanging="357"/>
        <w:contextualSpacing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Spearheaded </w:t>
      </w:r>
      <w:r w:rsidRPr="00FB6E0A">
        <w:rPr>
          <w:b/>
          <w:bCs/>
          <w:sz w:val="22"/>
          <w:szCs w:val="22"/>
        </w:rPr>
        <w:t>cloud-native deployments</w:t>
      </w:r>
      <w:r w:rsidRPr="00FB6E0A">
        <w:rPr>
          <w:sz w:val="22"/>
          <w:szCs w:val="22"/>
        </w:rPr>
        <w:t xml:space="preserve"> using Kubernetes and Azure, achieving </w:t>
      </w:r>
      <w:r w:rsidRPr="00FB6E0A">
        <w:rPr>
          <w:b/>
          <w:bCs/>
          <w:sz w:val="22"/>
          <w:szCs w:val="22"/>
        </w:rPr>
        <w:t>99.99% uptime</w:t>
      </w:r>
      <w:r w:rsidRPr="00FB6E0A">
        <w:rPr>
          <w:sz w:val="22"/>
          <w:szCs w:val="22"/>
        </w:rPr>
        <w:t xml:space="preserve"> and seamless CI/CD rollout.</w:t>
      </w:r>
    </w:p>
    <w:p w:rsidR="00CA3EB8" w:rsidRDefault="00000000" w:rsidP="00FB6E0A">
      <w:pPr>
        <w:numPr>
          <w:ilvl w:val="0"/>
          <w:numId w:val="12"/>
        </w:numPr>
        <w:spacing w:after="0" w:line="240" w:lineRule="auto"/>
        <w:ind w:left="714" w:hanging="357"/>
        <w:contextualSpacing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Mentored cross-functional teams, fostering a culture of quality-first development and delivering </w:t>
      </w:r>
      <w:r w:rsidRPr="00FB6E0A">
        <w:rPr>
          <w:b/>
          <w:bCs/>
          <w:sz w:val="22"/>
          <w:szCs w:val="22"/>
        </w:rPr>
        <w:t>3+ major releases per year</w:t>
      </w:r>
      <w:r w:rsidRPr="00FB6E0A">
        <w:rPr>
          <w:sz w:val="22"/>
          <w:szCs w:val="22"/>
        </w:rPr>
        <w:t>.</w:t>
      </w:r>
    </w:p>
    <w:p w:rsidR="00FB6E0A" w:rsidRPr="00FB6E0A" w:rsidRDefault="00FB6E0A" w:rsidP="00FB6E0A">
      <w:pPr>
        <w:spacing w:after="0" w:line="240" w:lineRule="auto"/>
        <w:contextualSpacing/>
        <w:jc w:val="both"/>
        <w:rPr>
          <w:sz w:val="22"/>
          <w:szCs w:val="22"/>
        </w:rPr>
      </w:pPr>
    </w:p>
    <w:p w:rsidR="00CA3EB8" w:rsidRPr="00FB6E0A" w:rsidRDefault="00000000" w:rsidP="00FB6E0A">
      <w:pPr>
        <w:pStyle w:val="Heading4"/>
        <w:spacing w:before="0" w:after="0" w:line="360" w:lineRule="auto"/>
        <w:jc w:val="both"/>
        <w:rPr>
          <w:sz w:val="22"/>
          <w:szCs w:val="22"/>
        </w:rPr>
      </w:pPr>
      <w:bookmarkStart w:id="4" w:name="software-architect"/>
      <w:bookmarkEnd w:id="3"/>
      <w:r w:rsidRPr="00FB6E0A">
        <w:rPr>
          <w:b/>
          <w:bCs/>
          <w:sz w:val="22"/>
          <w:szCs w:val="22"/>
        </w:rPr>
        <w:t>Software Architect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ZS Associates | Jun 2019 – Apr 2025</w:t>
      </w:r>
      <w:r w:rsidRPr="00FB6E0A">
        <w:rPr>
          <w:sz w:val="22"/>
          <w:szCs w:val="22"/>
        </w:rPr>
        <w:t xml:space="preserve"> </w:t>
      </w:r>
      <w:r w:rsidRPr="00FB6E0A">
        <w:rPr>
          <w:b/>
          <w:bCs/>
          <w:sz w:val="22"/>
          <w:szCs w:val="22"/>
        </w:rPr>
        <w:t>Domain:</w:t>
      </w:r>
      <w:r w:rsidRPr="00FB6E0A">
        <w:rPr>
          <w:sz w:val="22"/>
          <w:szCs w:val="22"/>
        </w:rPr>
        <w:t xml:space="preserve"> Pharma Analytics &amp; Incentive Management | </w:t>
      </w:r>
      <w:r w:rsidRPr="00FB6E0A">
        <w:rPr>
          <w:b/>
          <w:bCs/>
          <w:sz w:val="22"/>
          <w:szCs w:val="22"/>
        </w:rPr>
        <w:t>Team:</w:t>
      </w:r>
      <w:r w:rsidRPr="00FB6E0A">
        <w:rPr>
          <w:sz w:val="22"/>
          <w:szCs w:val="22"/>
        </w:rPr>
        <w:t xml:space="preserve"> 30+ engineers</w:t>
      </w:r>
    </w:p>
    <w:p w:rsidR="00CA3EB8" w:rsidRPr="00FB6E0A" w:rsidRDefault="00000000" w:rsidP="00FB6E0A">
      <w:pPr>
        <w:numPr>
          <w:ilvl w:val="0"/>
          <w:numId w:val="13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Led architecture of a cloud-native </w:t>
      </w:r>
      <w:r w:rsidRPr="00FB6E0A">
        <w:rPr>
          <w:b/>
          <w:bCs/>
          <w:sz w:val="22"/>
          <w:szCs w:val="22"/>
        </w:rPr>
        <w:t>data engineering platform</w:t>
      </w:r>
      <w:r w:rsidRPr="00FB6E0A">
        <w:rPr>
          <w:sz w:val="22"/>
          <w:szCs w:val="22"/>
        </w:rPr>
        <w:t xml:space="preserve"> for processing 6–8M records/min for top-10 global pharma clients.</w:t>
      </w:r>
    </w:p>
    <w:p w:rsidR="00CA3EB8" w:rsidRPr="00FB6E0A" w:rsidRDefault="00000000" w:rsidP="00FB6E0A">
      <w:pPr>
        <w:numPr>
          <w:ilvl w:val="0"/>
          <w:numId w:val="13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Re-architected legacy platform to </w:t>
      </w:r>
      <w:r w:rsidRPr="00FB6E0A">
        <w:rPr>
          <w:b/>
          <w:bCs/>
          <w:sz w:val="22"/>
          <w:szCs w:val="22"/>
        </w:rPr>
        <w:t>AWS-based microservices</w:t>
      </w:r>
      <w:r w:rsidRPr="00FB6E0A">
        <w:rPr>
          <w:sz w:val="22"/>
          <w:szCs w:val="22"/>
        </w:rPr>
        <w:t xml:space="preserve"> and serverless architecture (Lambda, S3, RDS), reducing infrastructure costs by </w:t>
      </w:r>
      <w:r w:rsidRPr="00FB6E0A">
        <w:rPr>
          <w:b/>
          <w:bCs/>
          <w:sz w:val="22"/>
          <w:szCs w:val="22"/>
        </w:rPr>
        <w:t>45%</w:t>
      </w:r>
      <w:r w:rsidRPr="00FB6E0A">
        <w:rPr>
          <w:sz w:val="22"/>
          <w:szCs w:val="22"/>
        </w:rPr>
        <w:t>.</w:t>
      </w:r>
    </w:p>
    <w:p w:rsidR="00CA3EB8" w:rsidRPr="00FB6E0A" w:rsidRDefault="00000000" w:rsidP="00FB6E0A">
      <w:pPr>
        <w:numPr>
          <w:ilvl w:val="0"/>
          <w:numId w:val="13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Designed a reporting &amp; analytics system enabling </w:t>
      </w:r>
      <w:r w:rsidRPr="00FB6E0A">
        <w:rPr>
          <w:b/>
          <w:bCs/>
          <w:sz w:val="22"/>
          <w:szCs w:val="22"/>
        </w:rPr>
        <w:t>real-time incentive computation</w:t>
      </w:r>
      <w:r w:rsidRPr="00FB6E0A">
        <w:rPr>
          <w:sz w:val="22"/>
          <w:szCs w:val="22"/>
        </w:rPr>
        <w:t xml:space="preserve"> for over </w:t>
      </w:r>
      <w:r w:rsidRPr="00FB6E0A">
        <w:rPr>
          <w:b/>
          <w:bCs/>
          <w:sz w:val="22"/>
          <w:szCs w:val="22"/>
        </w:rPr>
        <w:t>10,000 sales reps</w:t>
      </w:r>
      <w:r w:rsidRPr="00FB6E0A">
        <w:rPr>
          <w:sz w:val="22"/>
          <w:szCs w:val="22"/>
        </w:rPr>
        <w:t>.</w:t>
      </w:r>
    </w:p>
    <w:p w:rsidR="00CA3EB8" w:rsidRPr="00FB6E0A" w:rsidRDefault="00000000" w:rsidP="00FB6E0A">
      <w:pPr>
        <w:numPr>
          <w:ilvl w:val="0"/>
          <w:numId w:val="13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Optimized CI/CD and automated DevOps workflows, cutting build/deploy cycle time by </w:t>
      </w:r>
      <w:r w:rsidRPr="00FB6E0A">
        <w:rPr>
          <w:b/>
          <w:bCs/>
          <w:sz w:val="22"/>
          <w:szCs w:val="22"/>
        </w:rPr>
        <w:t>80%</w:t>
      </w:r>
      <w:r w:rsidRPr="00FB6E0A">
        <w:rPr>
          <w:sz w:val="22"/>
          <w:szCs w:val="22"/>
        </w:rPr>
        <w:t>.</w:t>
      </w:r>
    </w:p>
    <w:p w:rsidR="00CA3EB8" w:rsidRDefault="00000000" w:rsidP="00FB6E0A">
      <w:pPr>
        <w:numPr>
          <w:ilvl w:val="0"/>
          <w:numId w:val="13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Acted as a </w:t>
      </w:r>
      <w:r w:rsidRPr="00FB6E0A">
        <w:rPr>
          <w:b/>
          <w:bCs/>
          <w:sz w:val="22"/>
          <w:szCs w:val="22"/>
        </w:rPr>
        <w:t>solutioning SME</w:t>
      </w:r>
      <w:r w:rsidRPr="00FB6E0A">
        <w:rPr>
          <w:sz w:val="22"/>
          <w:szCs w:val="22"/>
        </w:rPr>
        <w:t>, supporting multiple RFPs and pre-sales efforts; improved technical proposal win-rate significantly.</w:t>
      </w:r>
    </w:p>
    <w:p w:rsidR="00FB6E0A" w:rsidRPr="00FB6E0A" w:rsidRDefault="00FB6E0A" w:rsidP="00FB6E0A">
      <w:pPr>
        <w:spacing w:after="0" w:line="240" w:lineRule="auto"/>
        <w:jc w:val="both"/>
        <w:rPr>
          <w:sz w:val="22"/>
          <w:szCs w:val="22"/>
        </w:rPr>
      </w:pPr>
    </w:p>
    <w:p w:rsidR="00CA3EB8" w:rsidRPr="00FB6E0A" w:rsidRDefault="00000000" w:rsidP="00FB6E0A">
      <w:pPr>
        <w:pStyle w:val="Heading4"/>
        <w:spacing w:before="0" w:after="0" w:line="360" w:lineRule="auto"/>
        <w:jc w:val="both"/>
        <w:rPr>
          <w:sz w:val="22"/>
          <w:szCs w:val="22"/>
        </w:rPr>
      </w:pPr>
      <w:bookmarkStart w:id="5" w:name="senior-consultant-application-architect"/>
      <w:bookmarkEnd w:id="4"/>
      <w:r w:rsidRPr="00FB6E0A">
        <w:rPr>
          <w:b/>
          <w:bCs/>
          <w:sz w:val="22"/>
          <w:szCs w:val="22"/>
        </w:rPr>
        <w:t>Senior Consultant – Application Architect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T-Systems India | Apr 2018 – May 2019</w:t>
      </w:r>
      <w:r w:rsidRPr="00FB6E0A">
        <w:rPr>
          <w:sz w:val="22"/>
          <w:szCs w:val="22"/>
        </w:rPr>
        <w:t xml:space="preserve"> </w:t>
      </w:r>
      <w:r w:rsidRPr="00FB6E0A">
        <w:rPr>
          <w:b/>
          <w:bCs/>
          <w:sz w:val="22"/>
          <w:szCs w:val="22"/>
        </w:rPr>
        <w:t>Domain:</w:t>
      </w:r>
      <w:r w:rsidRPr="00FB6E0A">
        <w:rPr>
          <w:sz w:val="22"/>
          <w:szCs w:val="22"/>
        </w:rPr>
        <w:t xml:space="preserve"> Automotive IoT Testing Platforms</w:t>
      </w:r>
    </w:p>
    <w:p w:rsidR="00CA3EB8" w:rsidRPr="00FB6E0A" w:rsidRDefault="00000000" w:rsidP="00FB6E0A">
      <w:pPr>
        <w:numPr>
          <w:ilvl w:val="0"/>
          <w:numId w:val="14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Designed a </w:t>
      </w:r>
      <w:r w:rsidRPr="00FB6E0A">
        <w:rPr>
          <w:b/>
          <w:bCs/>
          <w:sz w:val="22"/>
          <w:szCs w:val="22"/>
        </w:rPr>
        <w:t>remote SaaS-based testing lab</w:t>
      </w:r>
      <w:r w:rsidRPr="00FB6E0A">
        <w:rPr>
          <w:sz w:val="22"/>
          <w:szCs w:val="22"/>
        </w:rPr>
        <w:t xml:space="preserve"> for automotive manufacturers, reducing operational cost by </w:t>
      </w:r>
      <w:r w:rsidRPr="00FB6E0A">
        <w:rPr>
          <w:b/>
          <w:bCs/>
          <w:sz w:val="22"/>
          <w:szCs w:val="22"/>
        </w:rPr>
        <w:t>50%</w:t>
      </w:r>
      <w:r w:rsidRPr="00FB6E0A">
        <w:rPr>
          <w:sz w:val="22"/>
          <w:szCs w:val="22"/>
        </w:rPr>
        <w:t>.</w:t>
      </w:r>
    </w:p>
    <w:p w:rsidR="00CA3EB8" w:rsidRPr="00FB6E0A" w:rsidRDefault="00000000" w:rsidP="00FB6E0A">
      <w:pPr>
        <w:numPr>
          <w:ilvl w:val="0"/>
          <w:numId w:val="14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Architected frontend-backend integration using Vue.js, Spring Boot, and secured endpoints via </w:t>
      </w:r>
      <w:r w:rsidRPr="00FB6E0A">
        <w:rPr>
          <w:b/>
          <w:bCs/>
          <w:sz w:val="22"/>
          <w:szCs w:val="22"/>
        </w:rPr>
        <w:t>OAuth2</w:t>
      </w:r>
      <w:r w:rsidRPr="00FB6E0A">
        <w:rPr>
          <w:sz w:val="22"/>
          <w:szCs w:val="22"/>
        </w:rPr>
        <w:t>.</w:t>
      </w:r>
    </w:p>
    <w:p w:rsidR="00CA3EB8" w:rsidRDefault="00000000" w:rsidP="00FB6E0A">
      <w:pPr>
        <w:numPr>
          <w:ilvl w:val="0"/>
          <w:numId w:val="14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lastRenderedPageBreak/>
        <w:t>Delivered a scalable CI/CD pipeline using Jenkins, Docker, and Kubernetes for consistent delivery.</w:t>
      </w:r>
    </w:p>
    <w:p w:rsidR="00FB6E0A" w:rsidRPr="00FB6E0A" w:rsidRDefault="00FB6E0A" w:rsidP="00FB6E0A">
      <w:pPr>
        <w:spacing w:after="0" w:line="240" w:lineRule="auto"/>
        <w:jc w:val="both"/>
        <w:rPr>
          <w:sz w:val="22"/>
          <w:szCs w:val="22"/>
        </w:rPr>
      </w:pPr>
    </w:p>
    <w:p w:rsidR="00CA3EB8" w:rsidRPr="00FB6E0A" w:rsidRDefault="00000000" w:rsidP="00FB6E0A">
      <w:pPr>
        <w:pStyle w:val="Heading4"/>
        <w:spacing w:before="0" w:after="0" w:line="360" w:lineRule="auto"/>
        <w:jc w:val="both"/>
        <w:rPr>
          <w:sz w:val="22"/>
          <w:szCs w:val="22"/>
        </w:rPr>
      </w:pPr>
      <w:bookmarkStart w:id="6" w:name="member-of-technical-staff"/>
      <w:bookmarkEnd w:id="5"/>
      <w:r w:rsidRPr="00FB6E0A">
        <w:rPr>
          <w:b/>
          <w:bCs/>
          <w:sz w:val="22"/>
          <w:szCs w:val="22"/>
        </w:rPr>
        <w:t>Member of Technical Staff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EdgeVerve (Infosys Product Division) | Jul 2014 – Mar 2018</w:t>
      </w:r>
    </w:p>
    <w:p w:rsidR="00CA3EB8" w:rsidRPr="00FB6E0A" w:rsidRDefault="00000000" w:rsidP="00FB6E0A">
      <w:pPr>
        <w:numPr>
          <w:ilvl w:val="0"/>
          <w:numId w:val="15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Developed reusable service frameworks using ASP.NET, RabbitMQ; enhanced developer productivity by </w:t>
      </w:r>
      <w:r w:rsidRPr="00FB6E0A">
        <w:rPr>
          <w:b/>
          <w:bCs/>
          <w:sz w:val="22"/>
          <w:szCs w:val="22"/>
        </w:rPr>
        <w:t>30%</w:t>
      </w:r>
      <w:r w:rsidRPr="00FB6E0A">
        <w:rPr>
          <w:sz w:val="22"/>
          <w:szCs w:val="22"/>
        </w:rPr>
        <w:t>.</w:t>
      </w:r>
    </w:p>
    <w:p w:rsidR="00CA3EB8" w:rsidRPr="00FB6E0A" w:rsidRDefault="00000000" w:rsidP="00FB6E0A">
      <w:pPr>
        <w:numPr>
          <w:ilvl w:val="0"/>
          <w:numId w:val="15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Integrated </w:t>
      </w:r>
      <w:r w:rsidRPr="00FB6E0A">
        <w:rPr>
          <w:b/>
          <w:bCs/>
          <w:sz w:val="22"/>
          <w:szCs w:val="22"/>
        </w:rPr>
        <w:t>ELK Stack</w:t>
      </w:r>
      <w:r w:rsidRPr="00FB6E0A">
        <w:rPr>
          <w:sz w:val="22"/>
          <w:szCs w:val="22"/>
        </w:rPr>
        <w:t xml:space="preserve"> for centralized logging and monitoring, reducing incident response time by </w:t>
      </w:r>
      <w:r w:rsidRPr="00FB6E0A">
        <w:rPr>
          <w:b/>
          <w:bCs/>
          <w:sz w:val="22"/>
          <w:szCs w:val="22"/>
        </w:rPr>
        <w:t>35%</w:t>
      </w:r>
      <w:r w:rsidRPr="00FB6E0A">
        <w:rPr>
          <w:sz w:val="22"/>
          <w:szCs w:val="22"/>
        </w:rPr>
        <w:t>.</w:t>
      </w:r>
    </w:p>
    <w:p w:rsidR="00CA3EB8" w:rsidRDefault="00000000" w:rsidP="00FB6E0A">
      <w:pPr>
        <w:numPr>
          <w:ilvl w:val="0"/>
          <w:numId w:val="15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Collaborated with InfoSec teams to ensure </w:t>
      </w:r>
      <w:r w:rsidRPr="00FB6E0A">
        <w:rPr>
          <w:b/>
          <w:bCs/>
          <w:sz w:val="22"/>
          <w:szCs w:val="22"/>
        </w:rPr>
        <w:t>ISO27001 &amp; GDPR compliance</w:t>
      </w:r>
      <w:r w:rsidRPr="00FB6E0A">
        <w:rPr>
          <w:sz w:val="22"/>
          <w:szCs w:val="22"/>
        </w:rPr>
        <w:t>, preparing the product line for audits.</w:t>
      </w:r>
    </w:p>
    <w:p w:rsidR="00FB6E0A" w:rsidRPr="00FB6E0A" w:rsidRDefault="00FB6E0A" w:rsidP="00FB6E0A">
      <w:pPr>
        <w:spacing w:after="0" w:line="240" w:lineRule="auto"/>
        <w:jc w:val="both"/>
        <w:rPr>
          <w:sz w:val="22"/>
          <w:szCs w:val="22"/>
        </w:rPr>
      </w:pPr>
    </w:p>
    <w:p w:rsidR="00CA3EB8" w:rsidRPr="00FB6E0A" w:rsidRDefault="00000000" w:rsidP="00FB6E0A">
      <w:pPr>
        <w:pStyle w:val="Heading4"/>
        <w:spacing w:before="0" w:after="0" w:line="360" w:lineRule="auto"/>
        <w:jc w:val="both"/>
        <w:rPr>
          <w:sz w:val="22"/>
          <w:szCs w:val="22"/>
        </w:rPr>
      </w:pPr>
      <w:bookmarkStart w:id="7" w:name="senior-software-engineer"/>
      <w:bookmarkEnd w:id="6"/>
      <w:r w:rsidRPr="00FB6E0A">
        <w:rPr>
          <w:b/>
          <w:bCs/>
          <w:sz w:val="22"/>
          <w:szCs w:val="22"/>
        </w:rPr>
        <w:t>Senior Software Engineer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Infosys Limited | Dec 2011 – Jun 2014</w:t>
      </w:r>
    </w:p>
    <w:p w:rsidR="00CA3EB8" w:rsidRPr="00FB6E0A" w:rsidRDefault="00000000" w:rsidP="00FB6E0A">
      <w:pPr>
        <w:numPr>
          <w:ilvl w:val="0"/>
          <w:numId w:val="16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>Designed SOA-based enterprise integrations using ASP.NET and WCF, improving modularity and data flow consistency.</w:t>
      </w:r>
    </w:p>
    <w:p w:rsidR="00CA3EB8" w:rsidRPr="00FB6E0A" w:rsidRDefault="00000000" w:rsidP="00FB6E0A">
      <w:pPr>
        <w:numPr>
          <w:ilvl w:val="0"/>
          <w:numId w:val="16"/>
        </w:numPr>
        <w:spacing w:after="0" w:line="240" w:lineRule="auto"/>
        <w:ind w:left="714" w:hanging="357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Led root cause analysis initiatives, improving SLA compliance from 85% to </w:t>
      </w:r>
      <w:r w:rsidRPr="00FB6E0A">
        <w:rPr>
          <w:b/>
          <w:bCs/>
          <w:sz w:val="22"/>
          <w:szCs w:val="22"/>
        </w:rPr>
        <w:t>95%+</w:t>
      </w:r>
      <w:r w:rsidRPr="00FB6E0A">
        <w:rPr>
          <w:sz w:val="22"/>
          <w:szCs w:val="22"/>
        </w:rPr>
        <w:t>.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pict>
          <v:rect id="_x0000_i1168" style="width:0;height:1.5pt" o:hralign="center" o:hrstd="t" o:hr="t"/>
        </w:pict>
      </w:r>
    </w:p>
    <w:p w:rsidR="00CA3EB8" w:rsidRPr="00FB6E0A" w:rsidRDefault="00000000" w:rsidP="00FB6E0A">
      <w:pPr>
        <w:pStyle w:val="Heading3"/>
        <w:spacing w:before="0" w:after="0" w:line="360" w:lineRule="auto"/>
        <w:jc w:val="both"/>
        <w:rPr>
          <w:sz w:val="26"/>
          <w:szCs w:val="26"/>
        </w:rPr>
      </w:pPr>
      <w:bookmarkStart w:id="8" w:name="education"/>
      <w:bookmarkEnd w:id="2"/>
      <w:bookmarkEnd w:id="7"/>
      <w:r w:rsidRPr="00FB6E0A">
        <w:rPr>
          <w:b/>
          <w:bCs/>
          <w:sz w:val="26"/>
          <w:szCs w:val="26"/>
        </w:rPr>
        <w:t>EDUCATION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Bachelor of Engineering – Electronics &amp; Communication Engineering</w:t>
      </w:r>
      <w:r w:rsidRPr="00FB6E0A">
        <w:rPr>
          <w:sz w:val="22"/>
          <w:szCs w:val="22"/>
        </w:rPr>
        <w:t xml:space="preserve"> University of Pune, 2011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pict>
          <v:rect id="_x0000_i1169" style="width:0;height:1.5pt" o:hralign="center" o:hrstd="t" o:hr="t"/>
        </w:pict>
      </w:r>
    </w:p>
    <w:p w:rsidR="00CA3EB8" w:rsidRPr="00FB6E0A" w:rsidRDefault="00000000" w:rsidP="00FB6E0A">
      <w:pPr>
        <w:pStyle w:val="Heading3"/>
        <w:spacing w:before="0" w:after="0" w:line="360" w:lineRule="auto"/>
        <w:jc w:val="both"/>
        <w:rPr>
          <w:sz w:val="26"/>
          <w:szCs w:val="26"/>
        </w:rPr>
      </w:pPr>
      <w:bookmarkStart w:id="9" w:name="certifications"/>
      <w:bookmarkEnd w:id="8"/>
      <w:r w:rsidRPr="00FB6E0A">
        <w:rPr>
          <w:b/>
          <w:bCs/>
          <w:sz w:val="26"/>
          <w:szCs w:val="26"/>
        </w:rPr>
        <w:t>CERTIFICATIONS</w:t>
      </w:r>
    </w:p>
    <w:p w:rsidR="00CA3EB8" w:rsidRPr="00FB6E0A" w:rsidRDefault="00000000" w:rsidP="00FB6E0A">
      <w:pPr>
        <w:numPr>
          <w:ilvl w:val="0"/>
          <w:numId w:val="17"/>
        </w:numPr>
        <w:spacing w:after="0" w:line="360" w:lineRule="auto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AWS Certified Solutions Architect – Associate</w:t>
      </w:r>
    </w:p>
    <w:p w:rsidR="00CA3EB8" w:rsidRPr="00FB6E0A" w:rsidRDefault="00000000" w:rsidP="00FB6E0A">
      <w:pPr>
        <w:numPr>
          <w:ilvl w:val="0"/>
          <w:numId w:val="17"/>
        </w:numPr>
        <w:spacing w:after="0" w:line="360" w:lineRule="auto"/>
        <w:jc w:val="both"/>
        <w:rPr>
          <w:sz w:val="22"/>
          <w:szCs w:val="22"/>
        </w:rPr>
      </w:pPr>
      <w:r w:rsidRPr="00FB6E0A">
        <w:rPr>
          <w:b/>
          <w:bCs/>
          <w:sz w:val="22"/>
          <w:szCs w:val="22"/>
        </w:rPr>
        <w:t>Certified Scrum Master (CSM)</w:t>
      </w:r>
      <w:r w:rsidRPr="00FB6E0A">
        <w:rPr>
          <w:sz w:val="22"/>
          <w:szCs w:val="22"/>
        </w:rPr>
        <w:t xml:space="preserve"> </w:t>
      </w:r>
      <w:r w:rsidRPr="00FB6E0A">
        <w:rPr>
          <w:i/>
          <w:iCs/>
          <w:sz w:val="22"/>
          <w:szCs w:val="22"/>
        </w:rPr>
        <w:t>(if applicable)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pict>
          <v:rect id="_x0000_i1170" style="width:0;height:1.5pt" o:hralign="center" o:hrstd="t" o:hr="t"/>
        </w:pict>
      </w:r>
    </w:p>
    <w:p w:rsidR="00CA3EB8" w:rsidRPr="00FB6E0A" w:rsidRDefault="00000000" w:rsidP="00FB6E0A">
      <w:pPr>
        <w:pStyle w:val="Heading3"/>
        <w:spacing w:before="0" w:after="0" w:line="360" w:lineRule="auto"/>
        <w:jc w:val="both"/>
        <w:rPr>
          <w:sz w:val="26"/>
          <w:szCs w:val="26"/>
        </w:rPr>
      </w:pPr>
      <w:bookmarkStart w:id="10" w:name="key-achievements"/>
      <w:bookmarkEnd w:id="9"/>
      <w:r w:rsidRPr="00FB6E0A">
        <w:rPr>
          <w:b/>
          <w:bCs/>
          <w:sz w:val="26"/>
          <w:szCs w:val="26"/>
        </w:rPr>
        <w:t>KEY ACHIEVEMENTS</w:t>
      </w:r>
    </w:p>
    <w:p w:rsidR="00CA3EB8" w:rsidRPr="00FB6E0A" w:rsidRDefault="00000000" w:rsidP="00FB6E0A">
      <w:pPr>
        <w:numPr>
          <w:ilvl w:val="0"/>
          <w:numId w:val="18"/>
        </w:numPr>
        <w:spacing w:after="0" w:line="36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🏆 </w:t>
      </w:r>
      <w:r w:rsidRPr="00FB6E0A">
        <w:rPr>
          <w:b/>
          <w:bCs/>
          <w:sz w:val="22"/>
          <w:szCs w:val="22"/>
        </w:rPr>
        <w:t>Innovation Expert</w:t>
      </w:r>
      <w:r w:rsidRPr="00FB6E0A">
        <w:rPr>
          <w:sz w:val="22"/>
          <w:szCs w:val="22"/>
        </w:rPr>
        <w:t xml:space="preserve"> Award – ZS</w:t>
      </w:r>
    </w:p>
    <w:p w:rsidR="00CA3EB8" w:rsidRPr="00FB6E0A" w:rsidRDefault="00000000" w:rsidP="00FB6E0A">
      <w:pPr>
        <w:numPr>
          <w:ilvl w:val="0"/>
          <w:numId w:val="18"/>
        </w:numPr>
        <w:spacing w:after="0" w:line="36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🥇 </w:t>
      </w:r>
      <w:r w:rsidRPr="00FB6E0A">
        <w:rPr>
          <w:b/>
          <w:bCs/>
          <w:sz w:val="22"/>
          <w:szCs w:val="22"/>
        </w:rPr>
        <w:t>Outstanding Team Player</w:t>
      </w:r>
      <w:r w:rsidRPr="00FB6E0A">
        <w:rPr>
          <w:sz w:val="22"/>
          <w:szCs w:val="22"/>
        </w:rPr>
        <w:t xml:space="preserve"> – ZS</w:t>
      </w:r>
    </w:p>
    <w:p w:rsidR="00CA3EB8" w:rsidRPr="00FB6E0A" w:rsidRDefault="00000000" w:rsidP="00FB6E0A">
      <w:pPr>
        <w:numPr>
          <w:ilvl w:val="0"/>
          <w:numId w:val="18"/>
        </w:numPr>
        <w:spacing w:after="0" w:line="36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🎖️ </w:t>
      </w:r>
      <w:r w:rsidRPr="00FB6E0A">
        <w:rPr>
          <w:b/>
          <w:bCs/>
          <w:sz w:val="22"/>
          <w:szCs w:val="22"/>
        </w:rPr>
        <w:t>Employee of the Quarter</w:t>
      </w:r>
      <w:r w:rsidRPr="00FB6E0A">
        <w:rPr>
          <w:sz w:val="22"/>
          <w:szCs w:val="22"/>
        </w:rPr>
        <w:t xml:space="preserve"> – EdgeVerve Systems</w:t>
      </w:r>
    </w:p>
    <w:p w:rsidR="00CA3EB8" w:rsidRPr="00FB6E0A" w:rsidRDefault="00000000" w:rsidP="00FB6E0A">
      <w:pPr>
        <w:spacing w:after="0" w:line="36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pict>
          <v:rect id="_x0000_i1171" style="width:0;height:1.5pt" o:hralign="center" o:hrstd="t" o:hr="t"/>
        </w:pict>
      </w:r>
    </w:p>
    <w:p w:rsidR="00CA3EB8" w:rsidRPr="00FB6E0A" w:rsidRDefault="00000000" w:rsidP="00FB6E0A">
      <w:pPr>
        <w:pStyle w:val="Heading3"/>
        <w:spacing w:before="0" w:after="0" w:line="360" w:lineRule="auto"/>
        <w:jc w:val="both"/>
        <w:rPr>
          <w:sz w:val="26"/>
          <w:szCs w:val="26"/>
        </w:rPr>
      </w:pPr>
      <w:bookmarkStart w:id="11" w:name="project-highlights"/>
      <w:bookmarkEnd w:id="10"/>
      <w:r w:rsidRPr="00FB6E0A">
        <w:rPr>
          <w:b/>
          <w:bCs/>
          <w:sz w:val="26"/>
          <w:szCs w:val="26"/>
        </w:rPr>
        <w:t>PROJECT HIGHLIGHTS</w:t>
      </w:r>
    </w:p>
    <w:p w:rsidR="00FB6E0A" w:rsidRDefault="00000000" w:rsidP="00FB6E0A">
      <w:pPr>
        <w:spacing w:after="0" w:line="24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✅ </w:t>
      </w:r>
      <w:r w:rsidRPr="00FB6E0A">
        <w:rPr>
          <w:b/>
          <w:bCs/>
          <w:sz w:val="22"/>
          <w:szCs w:val="22"/>
        </w:rPr>
        <w:t>Cloud-Native Migration:</w:t>
      </w:r>
      <w:r w:rsidRPr="00FB6E0A">
        <w:rPr>
          <w:sz w:val="22"/>
          <w:szCs w:val="22"/>
        </w:rPr>
        <w:t xml:space="preserve"> Migrated on-premise SaaS platform to AWS, enabling </w:t>
      </w:r>
      <w:r w:rsidRPr="00FB6E0A">
        <w:rPr>
          <w:b/>
          <w:bCs/>
          <w:sz w:val="22"/>
          <w:szCs w:val="22"/>
        </w:rPr>
        <w:t>auto-scaling</w:t>
      </w:r>
      <w:r w:rsidRPr="00FB6E0A">
        <w:rPr>
          <w:sz w:val="22"/>
          <w:szCs w:val="22"/>
        </w:rPr>
        <w:t xml:space="preserve"> and cutting deployment time by </w:t>
      </w:r>
      <w:r w:rsidRPr="00FB6E0A">
        <w:rPr>
          <w:b/>
          <w:bCs/>
          <w:sz w:val="22"/>
          <w:szCs w:val="22"/>
        </w:rPr>
        <w:t>70%</w:t>
      </w:r>
      <w:r w:rsidRPr="00FB6E0A">
        <w:rPr>
          <w:sz w:val="22"/>
          <w:szCs w:val="22"/>
        </w:rPr>
        <w:t xml:space="preserve">. </w:t>
      </w:r>
    </w:p>
    <w:p w:rsidR="00FB6E0A" w:rsidRDefault="00000000" w:rsidP="00FB6E0A">
      <w:pPr>
        <w:spacing w:after="0" w:line="24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✅ </w:t>
      </w:r>
      <w:r w:rsidRPr="00FB6E0A">
        <w:rPr>
          <w:b/>
          <w:bCs/>
          <w:sz w:val="22"/>
          <w:szCs w:val="22"/>
        </w:rPr>
        <w:t>Incentive Engine for Pharma:</w:t>
      </w:r>
      <w:r w:rsidRPr="00FB6E0A">
        <w:rPr>
          <w:sz w:val="22"/>
          <w:szCs w:val="22"/>
        </w:rPr>
        <w:t xml:space="preserve"> Built robust rules engine processing millions of transactions/</w:t>
      </w:r>
      <w:r w:rsidR="00FB6E0A" w:rsidRPr="00FB6E0A">
        <w:rPr>
          <w:sz w:val="22"/>
          <w:szCs w:val="22"/>
        </w:rPr>
        <w:t>hours</w:t>
      </w:r>
      <w:r w:rsidRPr="00FB6E0A">
        <w:rPr>
          <w:sz w:val="22"/>
          <w:szCs w:val="22"/>
        </w:rPr>
        <w:t xml:space="preserve"> with real-time validations. </w:t>
      </w:r>
    </w:p>
    <w:p w:rsidR="00CA3EB8" w:rsidRPr="00FB6E0A" w:rsidRDefault="00000000" w:rsidP="00FB6E0A">
      <w:pPr>
        <w:spacing w:after="0" w:line="240" w:lineRule="auto"/>
        <w:jc w:val="both"/>
        <w:rPr>
          <w:sz w:val="22"/>
          <w:szCs w:val="22"/>
        </w:rPr>
      </w:pPr>
      <w:r w:rsidRPr="00FB6E0A">
        <w:rPr>
          <w:sz w:val="22"/>
          <w:szCs w:val="22"/>
        </w:rPr>
        <w:t xml:space="preserve">✅ </w:t>
      </w:r>
      <w:r w:rsidRPr="00FB6E0A">
        <w:rPr>
          <w:b/>
          <w:bCs/>
          <w:sz w:val="22"/>
          <w:szCs w:val="22"/>
        </w:rPr>
        <w:t>Event-Driven Data Platform:</w:t>
      </w:r>
      <w:r w:rsidRPr="00FB6E0A">
        <w:rPr>
          <w:sz w:val="22"/>
          <w:szCs w:val="22"/>
        </w:rPr>
        <w:t xml:space="preserve"> Architected Kafka-based data pipeline ensuring </w:t>
      </w:r>
      <w:r w:rsidRPr="00FB6E0A">
        <w:rPr>
          <w:b/>
          <w:bCs/>
          <w:sz w:val="22"/>
          <w:szCs w:val="22"/>
        </w:rPr>
        <w:t>near real-time</w:t>
      </w:r>
      <w:r w:rsidRPr="00FB6E0A">
        <w:rPr>
          <w:sz w:val="22"/>
          <w:szCs w:val="22"/>
        </w:rPr>
        <w:t xml:space="preserve"> analytics for business-critical KPIs.</w:t>
      </w:r>
      <w:bookmarkEnd w:id="11"/>
    </w:p>
    <w:sectPr w:rsidR="00CA3EB8" w:rsidRPr="00FB6E0A" w:rsidSect="00852CD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1C1B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A0BC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94315465">
    <w:abstractNumId w:val="0"/>
  </w:num>
  <w:num w:numId="2" w16cid:durableId="818039190">
    <w:abstractNumId w:val="1"/>
  </w:num>
  <w:num w:numId="3" w16cid:durableId="1065841102">
    <w:abstractNumId w:val="1"/>
  </w:num>
  <w:num w:numId="4" w16cid:durableId="77750617">
    <w:abstractNumId w:val="1"/>
  </w:num>
  <w:num w:numId="5" w16cid:durableId="1675182770">
    <w:abstractNumId w:val="1"/>
  </w:num>
  <w:num w:numId="6" w16cid:durableId="1810055685">
    <w:abstractNumId w:val="1"/>
  </w:num>
  <w:num w:numId="7" w16cid:durableId="187135531">
    <w:abstractNumId w:val="1"/>
  </w:num>
  <w:num w:numId="8" w16cid:durableId="494959586">
    <w:abstractNumId w:val="1"/>
  </w:num>
  <w:num w:numId="9" w16cid:durableId="637535510">
    <w:abstractNumId w:val="1"/>
  </w:num>
  <w:num w:numId="10" w16cid:durableId="829247058">
    <w:abstractNumId w:val="0"/>
  </w:num>
  <w:num w:numId="11" w16cid:durableId="184558089">
    <w:abstractNumId w:val="1"/>
  </w:num>
  <w:num w:numId="12" w16cid:durableId="813257240">
    <w:abstractNumId w:val="1"/>
  </w:num>
  <w:num w:numId="13" w16cid:durableId="1793404933">
    <w:abstractNumId w:val="1"/>
  </w:num>
  <w:num w:numId="14" w16cid:durableId="1056203090">
    <w:abstractNumId w:val="1"/>
  </w:num>
  <w:num w:numId="15" w16cid:durableId="1079595004">
    <w:abstractNumId w:val="1"/>
  </w:num>
  <w:num w:numId="16" w16cid:durableId="698507688">
    <w:abstractNumId w:val="1"/>
  </w:num>
  <w:num w:numId="17" w16cid:durableId="173888473">
    <w:abstractNumId w:val="1"/>
  </w:num>
  <w:num w:numId="18" w16cid:durableId="547497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18"/>
    <w:rsid w:val="000C616F"/>
    <w:rsid w:val="0026367B"/>
    <w:rsid w:val="003B2A18"/>
    <w:rsid w:val="005C4631"/>
    <w:rsid w:val="006257E9"/>
    <w:rsid w:val="00852CDE"/>
    <w:rsid w:val="00CA3EB8"/>
    <w:rsid w:val="00D60B49"/>
    <w:rsid w:val="00EA0612"/>
    <w:rsid w:val="00F9343B"/>
    <w:rsid w:val="00FB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03C86"/>
  <w15:docId w15:val="{B85A2581-BEC5-4D1D-A5F0-22DF43E7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18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Hyperlink">
    <w:name w:val="Hyperlink"/>
    <w:basedOn w:val="DefaultParagraphFont"/>
    <w:uiPriority w:val="99"/>
    <w:unhideWhenUsed/>
    <w:rsid w:val="00F934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usharkardile/" TargetMode="External"/><Relationship Id="rId5" Type="http://schemas.openxmlformats.org/officeDocument/2006/relationships/hyperlink" Target="mailto:tushar.kardile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Tushar Kardile</dc:creator>
  <cp:keywords/>
  <cp:lastModifiedBy>Tushar Kardile</cp:lastModifiedBy>
  <cp:revision>2</cp:revision>
  <dcterms:created xsi:type="dcterms:W3CDTF">2025-10-11T08:01:00Z</dcterms:created>
  <dcterms:modified xsi:type="dcterms:W3CDTF">2025-10-11T08:01:00Z</dcterms:modified>
</cp:coreProperties>
</file>