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E99FE" w14:textId="13835DD6" w:rsidR="00DE79DD" w:rsidRPr="00DE79DD" w:rsidRDefault="00DE79DD" w:rsidP="00DE79D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0" w:name="_GoBack"/>
      <w:bookmarkEnd w:id="0"/>
      <w:r w:rsidRPr="00DE79DD">
        <w:rPr>
          <w:rFonts w:ascii="Times New Roman" w:eastAsia="Times New Roman" w:hAnsi="Times New Roman" w:cs="Times New Roman"/>
          <w:b/>
          <w:bCs/>
          <w:sz w:val="27"/>
          <w:szCs w:val="27"/>
          <w:lang w:eastAsia="en-IN"/>
        </w:rPr>
        <w:t>Architectural Changes</w:t>
      </w:r>
    </w:p>
    <w:p w14:paraId="4E566689" w14:textId="77777777" w:rsidR="00DE79DD" w:rsidRPr="00DE79DD" w:rsidRDefault="00DE79DD" w:rsidP="00DE79D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E79DD">
        <w:rPr>
          <w:rFonts w:ascii="Times New Roman" w:eastAsia="Times New Roman" w:hAnsi="Times New Roman" w:cs="Times New Roman"/>
          <w:b/>
          <w:bCs/>
          <w:sz w:val="24"/>
          <w:szCs w:val="24"/>
          <w:lang w:eastAsia="en-IN"/>
        </w:rPr>
        <w:t>Arch-1:</w:t>
      </w:r>
      <w:r w:rsidRPr="00DE79DD">
        <w:rPr>
          <w:rFonts w:ascii="Times New Roman" w:eastAsia="Times New Roman" w:hAnsi="Times New Roman" w:cs="Times New Roman"/>
          <w:sz w:val="24"/>
          <w:szCs w:val="24"/>
          <w:lang w:eastAsia="en-IN"/>
        </w:rPr>
        <w:t xml:space="preserve"> This issue introduces a significant change by adding support for associating a separate </w:t>
      </w:r>
      <w:proofErr w:type="spellStart"/>
      <w:r w:rsidRPr="00DE79DD">
        <w:rPr>
          <w:rFonts w:ascii="Courier New" w:eastAsia="Times New Roman" w:hAnsi="Courier New" w:cs="Courier New"/>
          <w:sz w:val="20"/>
          <w:szCs w:val="20"/>
          <w:lang w:eastAsia="en-IN"/>
        </w:rPr>
        <w:t>HttpState</w:t>
      </w:r>
      <w:proofErr w:type="spellEnd"/>
      <w:r w:rsidRPr="00DE79DD">
        <w:rPr>
          <w:rFonts w:ascii="Times New Roman" w:eastAsia="Times New Roman" w:hAnsi="Times New Roman" w:cs="Times New Roman"/>
          <w:sz w:val="24"/>
          <w:szCs w:val="24"/>
          <w:lang w:eastAsia="en-IN"/>
        </w:rPr>
        <w:t xml:space="preserve"> object with each client in Axis2. This architectural change modifies how the </w:t>
      </w:r>
      <w:proofErr w:type="spellStart"/>
      <w:r w:rsidRPr="00DE79DD">
        <w:rPr>
          <w:rFonts w:ascii="Courier New" w:eastAsia="Times New Roman" w:hAnsi="Courier New" w:cs="Courier New"/>
          <w:sz w:val="20"/>
          <w:szCs w:val="20"/>
          <w:lang w:eastAsia="en-IN"/>
        </w:rPr>
        <w:t>HttpClient</w:t>
      </w:r>
      <w:proofErr w:type="spellEnd"/>
      <w:r w:rsidRPr="00DE79DD">
        <w:rPr>
          <w:rFonts w:ascii="Times New Roman" w:eastAsia="Times New Roman" w:hAnsi="Times New Roman" w:cs="Times New Roman"/>
          <w:sz w:val="24"/>
          <w:szCs w:val="24"/>
          <w:lang w:eastAsia="en-IN"/>
        </w:rPr>
        <w:t xml:space="preserve"> manages session and credential data, potentially affecting multiple components (kernel and transports) (Axis2-4288).</w:t>
      </w:r>
    </w:p>
    <w:p w14:paraId="63A877A0" w14:textId="77777777" w:rsidR="00DE79DD" w:rsidRPr="00DE79DD" w:rsidRDefault="00DE79DD" w:rsidP="00DE79D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E79DD">
        <w:rPr>
          <w:rFonts w:ascii="Times New Roman" w:eastAsia="Times New Roman" w:hAnsi="Times New Roman" w:cs="Times New Roman"/>
          <w:b/>
          <w:bCs/>
          <w:sz w:val="24"/>
          <w:szCs w:val="24"/>
          <w:lang w:eastAsia="en-IN"/>
        </w:rPr>
        <w:t>Arch-2:</w:t>
      </w:r>
      <w:r w:rsidRPr="00DE79DD">
        <w:rPr>
          <w:rFonts w:ascii="Times New Roman" w:eastAsia="Times New Roman" w:hAnsi="Times New Roman" w:cs="Times New Roman"/>
          <w:sz w:val="24"/>
          <w:szCs w:val="24"/>
          <w:lang w:eastAsia="en-IN"/>
        </w:rPr>
        <w:t xml:space="preserve"> This issue implements a consistent version of MTOM (Message Transmission Optimization Mechanism) in alignment with MTOM policy assertions (versions 1.0 and 1.1). This impacts how Axis2 handles message optimization and communicates capabilities to clients via WSDL (Axis2-4220).</w:t>
      </w:r>
    </w:p>
    <w:p w14:paraId="51021781" w14:textId="77777777" w:rsidR="00DE79DD" w:rsidRPr="00DE79DD" w:rsidRDefault="00DE79DD" w:rsidP="00DE79D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E79DD">
        <w:rPr>
          <w:rFonts w:ascii="Times New Roman" w:eastAsia="Times New Roman" w:hAnsi="Times New Roman" w:cs="Times New Roman"/>
          <w:b/>
          <w:bCs/>
          <w:sz w:val="24"/>
          <w:szCs w:val="24"/>
          <w:lang w:eastAsia="en-IN"/>
        </w:rPr>
        <w:t>Arch-3:</w:t>
      </w:r>
      <w:r w:rsidRPr="00DE79DD">
        <w:rPr>
          <w:rFonts w:ascii="Times New Roman" w:eastAsia="Times New Roman" w:hAnsi="Times New Roman" w:cs="Times New Roman"/>
          <w:sz w:val="24"/>
          <w:szCs w:val="24"/>
          <w:lang w:eastAsia="en-IN"/>
        </w:rPr>
        <w:t xml:space="preserve"> This issue introduces a new </w:t>
      </w:r>
      <w:proofErr w:type="spellStart"/>
      <w:r w:rsidRPr="00DE79DD">
        <w:rPr>
          <w:rFonts w:ascii="Courier New" w:eastAsia="Times New Roman" w:hAnsi="Courier New" w:cs="Courier New"/>
          <w:sz w:val="20"/>
          <w:szCs w:val="20"/>
          <w:lang w:eastAsia="en-IN"/>
        </w:rPr>
        <w:t>MessageBuilder</w:t>
      </w:r>
      <w:proofErr w:type="spellEnd"/>
      <w:r w:rsidRPr="00DE79DD">
        <w:rPr>
          <w:rFonts w:ascii="Times New Roman" w:eastAsia="Times New Roman" w:hAnsi="Times New Roman" w:cs="Times New Roman"/>
          <w:sz w:val="24"/>
          <w:szCs w:val="24"/>
          <w:lang w:eastAsia="en-IN"/>
        </w:rPr>
        <w:t xml:space="preserve"> capable of parsing and handling various types of email messages, including attachments of any content type, and mapping them to the Axis2 </w:t>
      </w:r>
      <w:proofErr w:type="spellStart"/>
      <w:r w:rsidRPr="00DE79DD">
        <w:rPr>
          <w:rFonts w:ascii="Courier New" w:eastAsia="Times New Roman" w:hAnsi="Courier New" w:cs="Courier New"/>
          <w:sz w:val="20"/>
          <w:szCs w:val="20"/>
          <w:lang w:eastAsia="en-IN"/>
        </w:rPr>
        <w:t>MessageContext</w:t>
      </w:r>
      <w:proofErr w:type="spellEnd"/>
      <w:r w:rsidRPr="00DE79DD">
        <w:rPr>
          <w:rFonts w:ascii="Times New Roman" w:eastAsia="Times New Roman" w:hAnsi="Times New Roman" w:cs="Times New Roman"/>
          <w:sz w:val="24"/>
          <w:szCs w:val="24"/>
          <w:lang w:eastAsia="en-IN"/>
        </w:rPr>
        <w:t>. This enhancement impacts the core message handling capabilities in Axis2, qualifying as an architectural change (Axis2-4153).</w:t>
      </w:r>
    </w:p>
    <w:p w14:paraId="584C9CA8" w14:textId="77777777" w:rsidR="00DE79DD" w:rsidRPr="00DE79DD" w:rsidRDefault="00DE79DD" w:rsidP="00DE79D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E79DD">
        <w:rPr>
          <w:rFonts w:ascii="Times New Roman" w:eastAsia="Times New Roman" w:hAnsi="Times New Roman" w:cs="Times New Roman"/>
          <w:b/>
          <w:bCs/>
          <w:sz w:val="24"/>
          <w:szCs w:val="24"/>
          <w:lang w:eastAsia="en-IN"/>
        </w:rPr>
        <w:t>Arch-4:</w:t>
      </w:r>
      <w:r w:rsidRPr="00DE79DD">
        <w:rPr>
          <w:rFonts w:ascii="Times New Roman" w:eastAsia="Times New Roman" w:hAnsi="Times New Roman" w:cs="Times New Roman"/>
          <w:sz w:val="24"/>
          <w:szCs w:val="24"/>
          <w:lang w:eastAsia="en-IN"/>
        </w:rPr>
        <w:t xml:space="preserve"> This issue adds a capability in Axis2’s schema generator to handle "wrapped" array types, modifying the XML schema generation process and impacting the structure of data representation, which is a significant architectural change (Axis2-4073).</w:t>
      </w:r>
    </w:p>
    <w:p w14:paraId="0E22CF59" w14:textId="77777777" w:rsidR="00DE79DD" w:rsidRPr="00DE79DD" w:rsidRDefault="00DE79DD" w:rsidP="00DE79D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E79DD">
        <w:rPr>
          <w:rFonts w:ascii="Times New Roman" w:eastAsia="Times New Roman" w:hAnsi="Times New Roman" w:cs="Times New Roman"/>
          <w:b/>
          <w:bCs/>
          <w:sz w:val="24"/>
          <w:szCs w:val="24"/>
          <w:lang w:eastAsia="en-IN"/>
        </w:rPr>
        <w:t>Arch-5:</w:t>
      </w:r>
      <w:r w:rsidRPr="00DE79DD">
        <w:rPr>
          <w:rFonts w:ascii="Times New Roman" w:eastAsia="Times New Roman" w:hAnsi="Times New Roman" w:cs="Times New Roman"/>
          <w:sz w:val="24"/>
          <w:szCs w:val="24"/>
          <w:lang w:eastAsia="en-IN"/>
        </w:rPr>
        <w:t xml:space="preserve"> This issue introduces support for the WS-</w:t>
      </w:r>
      <w:proofErr w:type="spellStart"/>
      <w:r w:rsidRPr="00DE79DD">
        <w:rPr>
          <w:rFonts w:ascii="Times New Roman" w:eastAsia="Times New Roman" w:hAnsi="Times New Roman" w:cs="Times New Roman"/>
          <w:sz w:val="24"/>
          <w:szCs w:val="24"/>
          <w:lang w:eastAsia="en-IN"/>
        </w:rPr>
        <w:t>AddressingAndIdentity</w:t>
      </w:r>
      <w:proofErr w:type="spellEnd"/>
      <w:r w:rsidRPr="00DE79DD">
        <w:rPr>
          <w:rFonts w:ascii="Times New Roman" w:eastAsia="Times New Roman" w:hAnsi="Times New Roman" w:cs="Times New Roman"/>
          <w:sz w:val="24"/>
          <w:szCs w:val="24"/>
          <w:lang w:eastAsia="en-IN"/>
        </w:rPr>
        <w:t xml:space="preserve"> specification, allowing endpoint references to include identity information such as public keys, which is particularly useful in security contexts (Axis2-4066).</w:t>
      </w:r>
    </w:p>
    <w:p w14:paraId="6879358A" w14:textId="77777777" w:rsidR="00DE79DD" w:rsidRPr="00DE79DD" w:rsidRDefault="00DE79DD" w:rsidP="00DE79D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E79DD">
        <w:rPr>
          <w:rFonts w:ascii="Times New Roman" w:eastAsia="Times New Roman" w:hAnsi="Times New Roman" w:cs="Times New Roman"/>
          <w:b/>
          <w:bCs/>
          <w:sz w:val="24"/>
          <w:szCs w:val="24"/>
          <w:lang w:eastAsia="en-IN"/>
        </w:rPr>
        <w:t>Arch-6:</w:t>
      </w:r>
      <w:r w:rsidRPr="00DE79DD">
        <w:rPr>
          <w:rFonts w:ascii="Times New Roman" w:eastAsia="Times New Roman" w:hAnsi="Times New Roman" w:cs="Times New Roman"/>
          <w:sz w:val="24"/>
          <w:szCs w:val="24"/>
          <w:lang w:eastAsia="en-IN"/>
        </w:rPr>
        <w:t xml:space="preserve"> This change impacts the internal data handling and unmarshalling processes in the JAXWS layer, adding a structured approach to manage payload data using JAXB more efficiently (Axis2-3546).</w:t>
      </w:r>
    </w:p>
    <w:p w14:paraId="0D07CF6B" w14:textId="77777777" w:rsidR="00DE79DD" w:rsidRPr="00DE79DD" w:rsidRDefault="00DE79DD" w:rsidP="00DE79D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79DD">
        <w:rPr>
          <w:rFonts w:ascii="Times New Roman" w:eastAsia="Times New Roman" w:hAnsi="Times New Roman" w:cs="Times New Roman"/>
          <w:b/>
          <w:bCs/>
          <w:sz w:val="27"/>
          <w:szCs w:val="27"/>
          <w:lang w:eastAsia="en-IN"/>
        </w:rPr>
        <w:t>Existence Changes</w:t>
      </w:r>
    </w:p>
    <w:p w14:paraId="7FACFF01" w14:textId="77777777" w:rsidR="00DE79DD" w:rsidRPr="00DE79DD" w:rsidRDefault="00DE79DD" w:rsidP="00DE79D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E79DD">
        <w:rPr>
          <w:rFonts w:ascii="Times New Roman" w:eastAsia="Times New Roman" w:hAnsi="Times New Roman" w:cs="Times New Roman"/>
          <w:b/>
          <w:bCs/>
          <w:sz w:val="24"/>
          <w:szCs w:val="24"/>
          <w:lang w:eastAsia="en-IN"/>
        </w:rPr>
        <w:t>Exi-1:</w:t>
      </w:r>
      <w:r w:rsidRPr="00DE79DD">
        <w:rPr>
          <w:rFonts w:ascii="Times New Roman" w:eastAsia="Times New Roman" w:hAnsi="Times New Roman" w:cs="Times New Roman"/>
          <w:sz w:val="24"/>
          <w:szCs w:val="24"/>
          <w:lang w:eastAsia="en-IN"/>
        </w:rPr>
        <w:t xml:space="preserve"> The enhancement introduces a new interface generation feature in the </w:t>
      </w:r>
      <w:proofErr w:type="spellStart"/>
      <w:r w:rsidRPr="00DE79DD">
        <w:rPr>
          <w:rFonts w:ascii="Times New Roman" w:eastAsia="Times New Roman" w:hAnsi="Times New Roman" w:cs="Times New Roman"/>
          <w:sz w:val="24"/>
          <w:szCs w:val="24"/>
          <w:lang w:eastAsia="en-IN"/>
        </w:rPr>
        <w:t>codegen</w:t>
      </w:r>
      <w:proofErr w:type="spellEnd"/>
      <w:r w:rsidRPr="00DE79DD">
        <w:rPr>
          <w:rFonts w:ascii="Times New Roman" w:eastAsia="Times New Roman" w:hAnsi="Times New Roman" w:cs="Times New Roman"/>
          <w:sz w:val="24"/>
          <w:szCs w:val="24"/>
          <w:lang w:eastAsia="en-IN"/>
        </w:rPr>
        <w:t xml:space="preserve"> component, allowing abstract client interfaces separate from stub implementations. This is an existence decision that expands Axis2’s flexibility in client-side code generation (Axis2-4018).</w:t>
      </w:r>
    </w:p>
    <w:p w14:paraId="2ABFBFFA" w14:textId="77777777" w:rsidR="00DE79DD" w:rsidRPr="00DE79DD" w:rsidRDefault="00DE79DD" w:rsidP="00DE79D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E79DD">
        <w:rPr>
          <w:rFonts w:ascii="Times New Roman" w:eastAsia="Times New Roman" w:hAnsi="Times New Roman" w:cs="Times New Roman"/>
          <w:b/>
          <w:bCs/>
          <w:sz w:val="24"/>
          <w:szCs w:val="24"/>
          <w:lang w:eastAsia="en-IN"/>
        </w:rPr>
        <w:t>Exi-2:</w:t>
      </w:r>
      <w:r w:rsidRPr="00DE79DD">
        <w:rPr>
          <w:rFonts w:ascii="Times New Roman" w:eastAsia="Times New Roman" w:hAnsi="Times New Roman" w:cs="Times New Roman"/>
          <w:sz w:val="24"/>
          <w:szCs w:val="24"/>
          <w:lang w:eastAsia="en-IN"/>
        </w:rPr>
        <w:t xml:space="preserve"> The lifecycle listener is a new feature that provides additional functionality to Axis2, specifically managing deployment-related events. This qualifies as an existence decision as it introduces a new component that handles specific lifecycle actions (Axis2-3957).</w:t>
      </w:r>
    </w:p>
    <w:p w14:paraId="1934A1FB" w14:textId="77777777" w:rsidR="00DE79DD" w:rsidRPr="00DE79DD" w:rsidRDefault="00DE79DD" w:rsidP="00DE79D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E79DD">
        <w:rPr>
          <w:rFonts w:ascii="Times New Roman" w:eastAsia="Times New Roman" w:hAnsi="Times New Roman" w:cs="Times New Roman"/>
          <w:b/>
          <w:bCs/>
          <w:sz w:val="24"/>
          <w:szCs w:val="24"/>
          <w:lang w:eastAsia="en-IN"/>
        </w:rPr>
        <w:t>Exi-3:</w:t>
      </w:r>
      <w:r w:rsidRPr="00DE79DD">
        <w:rPr>
          <w:rFonts w:ascii="Times New Roman" w:eastAsia="Times New Roman" w:hAnsi="Times New Roman" w:cs="Times New Roman"/>
          <w:sz w:val="24"/>
          <w:szCs w:val="24"/>
          <w:lang w:eastAsia="en-IN"/>
        </w:rPr>
        <w:t xml:space="preserve"> This issue introduces new functionality for binding-level policy attachments, enabling service authors to specify policies in services.xml (Axis2-3677).</w:t>
      </w:r>
    </w:p>
    <w:p w14:paraId="1336CA97" w14:textId="77777777" w:rsidR="00DE79DD" w:rsidRPr="00DE79DD" w:rsidRDefault="00DE79DD" w:rsidP="00DE79D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E79DD">
        <w:rPr>
          <w:rFonts w:ascii="Times New Roman" w:eastAsia="Times New Roman" w:hAnsi="Times New Roman" w:cs="Times New Roman"/>
          <w:b/>
          <w:bCs/>
          <w:sz w:val="24"/>
          <w:szCs w:val="24"/>
          <w:lang w:eastAsia="en-IN"/>
        </w:rPr>
        <w:t>Exi-4:</w:t>
      </w:r>
      <w:r w:rsidRPr="00DE79DD">
        <w:rPr>
          <w:rFonts w:ascii="Times New Roman" w:eastAsia="Times New Roman" w:hAnsi="Times New Roman" w:cs="Times New Roman"/>
          <w:sz w:val="24"/>
          <w:szCs w:val="24"/>
          <w:lang w:eastAsia="en-IN"/>
        </w:rPr>
        <w:t xml:space="preserve"> The fix optimizes binding creation by introducing a shared binding model, a new approach to managing Axis Bindings across multiple transports (Axis2-3675).</w:t>
      </w:r>
    </w:p>
    <w:p w14:paraId="3806C35F" w14:textId="77777777" w:rsidR="00DE79DD" w:rsidRPr="00DE79DD" w:rsidRDefault="00DE79DD" w:rsidP="00DE79D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E79DD">
        <w:rPr>
          <w:rFonts w:ascii="Times New Roman" w:eastAsia="Times New Roman" w:hAnsi="Times New Roman" w:cs="Times New Roman"/>
          <w:b/>
          <w:bCs/>
          <w:sz w:val="24"/>
          <w:szCs w:val="24"/>
          <w:lang w:eastAsia="en-IN"/>
        </w:rPr>
        <w:t>Exi-5:</w:t>
      </w:r>
      <w:r w:rsidRPr="00DE79DD">
        <w:rPr>
          <w:rFonts w:ascii="Times New Roman" w:eastAsia="Times New Roman" w:hAnsi="Times New Roman" w:cs="Times New Roman"/>
          <w:sz w:val="24"/>
          <w:szCs w:val="24"/>
          <w:lang w:eastAsia="en-IN"/>
        </w:rPr>
        <w:t xml:space="preserve"> Introduces a </w:t>
      </w:r>
      <w:proofErr w:type="spellStart"/>
      <w:r w:rsidRPr="00DE79DD">
        <w:rPr>
          <w:rFonts w:ascii="Courier New" w:eastAsia="Times New Roman" w:hAnsi="Courier New" w:cs="Courier New"/>
          <w:sz w:val="20"/>
          <w:szCs w:val="20"/>
          <w:lang w:eastAsia="en-IN"/>
        </w:rPr>
        <w:t>ServiceInstanceFactory</w:t>
      </w:r>
      <w:proofErr w:type="spellEnd"/>
      <w:r w:rsidRPr="00DE79DD">
        <w:rPr>
          <w:rFonts w:ascii="Times New Roman" w:eastAsia="Times New Roman" w:hAnsi="Times New Roman" w:cs="Times New Roman"/>
          <w:sz w:val="24"/>
          <w:szCs w:val="24"/>
          <w:lang w:eastAsia="en-IN"/>
        </w:rPr>
        <w:t xml:space="preserve"> interface, moving instance creation logic from </w:t>
      </w:r>
      <w:proofErr w:type="spellStart"/>
      <w:r w:rsidRPr="00DE79DD">
        <w:rPr>
          <w:rFonts w:ascii="Courier New" w:eastAsia="Times New Roman" w:hAnsi="Courier New" w:cs="Courier New"/>
          <w:sz w:val="20"/>
          <w:szCs w:val="20"/>
          <w:lang w:eastAsia="en-IN"/>
        </w:rPr>
        <w:t>EndpointController</w:t>
      </w:r>
      <w:proofErr w:type="spellEnd"/>
      <w:r w:rsidRPr="00DE79DD">
        <w:rPr>
          <w:rFonts w:ascii="Times New Roman" w:eastAsia="Times New Roman" w:hAnsi="Times New Roman" w:cs="Times New Roman"/>
          <w:sz w:val="24"/>
          <w:szCs w:val="24"/>
          <w:lang w:eastAsia="en-IN"/>
        </w:rPr>
        <w:t xml:space="preserve"> to a factory-based approach, enhancing modularity and extensibility (Axis2-3269).</w:t>
      </w:r>
    </w:p>
    <w:p w14:paraId="7681D60C" w14:textId="278CA126" w:rsidR="00DE79DD" w:rsidRDefault="00DE79DD" w:rsidP="00DE79D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79DD">
        <w:rPr>
          <w:rFonts w:ascii="Times New Roman" w:eastAsia="Times New Roman" w:hAnsi="Times New Roman" w:cs="Times New Roman"/>
          <w:b/>
          <w:bCs/>
          <w:sz w:val="27"/>
          <w:szCs w:val="27"/>
          <w:lang w:eastAsia="en-IN"/>
        </w:rPr>
        <w:t>Executive Changes</w:t>
      </w:r>
    </w:p>
    <w:p w14:paraId="590EE43A" w14:textId="2B567278" w:rsidR="00DE79DD" w:rsidRDefault="00DE79DD" w:rsidP="00DE79D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2E722090" w14:textId="77777777" w:rsidR="00DE79DD" w:rsidRPr="00DE79DD" w:rsidRDefault="00DE79DD" w:rsidP="00DE79D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2EAEB69E" w14:textId="77777777" w:rsidR="00DE79DD" w:rsidRPr="00DE79DD" w:rsidRDefault="00DE79DD" w:rsidP="00DE79D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79DD">
        <w:rPr>
          <w:rFonts w:ascii="Times New Roman" w:eastAsia="Times New Roman" w:hAnsi="Times New Roman" w:cs="Times New Roman"/>
          <w:b/>
          <w:bCs/>
          <w:sz w:val="27"/>
          <w:szCs w:val="27"/>
          <w:lang w:eastAsia="en-IN"/>
        </w:rPr>
        <w:lastRenderedPageBreak/>
        <w:t>Property Changes</w:t>
      </w:r>
    </w:p>
    <w:p w14:paraId="7FA09F3D" w14:textId="77777777" w:rsidR="00DE79DD" w:rsidRPr="00DE79DD" w:rsidRDefault="00DE79DD" w:rsidP="00DE79D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E79DD">
        <w:rPr>
          <w:rFonts w:ascii="Times New Roman" w:eastAsia="Times New Roman" w:hAnsi="Times New Roman" w:cs="Times New Roman"/>
          <w:b/>
          <w:bCs/>
          <w:sz w:val="24"/>
          <w:szCs w:val="24"/>
          <w:lang w:eastAsia="en-IN"/>
        </w:rPr>
        <w:t>Prop-1:</w:t>
      </w:r>
      <w:r w:rsidRPr="00DE79DD">
        <w:rPr>
          <w:rFonts w:ascii="Times New Roman" w:eastAsia="Times New Roman" w:hAnsi="Times New Roman" w:cs="Times New Roman"/>
          <w:sz w:val="24"/>
          <w:szCs w:val="24"/>
          <w:lang w:eastAsia="en-IN"/>
        </w:rPr>
        <w:t xml:space="preserve"> The primary focus is on enhancing performance by using a more efficient caching mechanism for wrapper beans, leading to a more robust and performant marshalling process (Axis2-4775).</w:t>
      </w:r>
    </w:p>
    <w:p w14:paraId="5009F12D" w14:textId="77777777" w:rsidR="00DE79DD" w:rsidRPr="00DE79DD" w:rsidRDefault="00DE79DD" w:rsidP="00DE79D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E79DD">
        <w:rPr>
          <w:rFonts w:ascii="Times New Roman" w:eastAsia="Times New Roman" w:hAnsi="Times New Roman" w:cs="Times New Roman"/>
          <w:b/>
          <w:bCs/>
          <w:sz w:val="24"/>
          <w:szCs w:val="24"/>
          <w:lang w:eastAsia="en-IN"/>
        </w:rPr>
        <w:t>Prop-2:</w:t>
      </w:r>
      <w:r w:rsidRPr="00DE79DD">
        <w:rPr>
          <w:rFonts w:ascii="Times New Roman" w:eastAsia="Times New Roman" w:hAnsi="Times New Roman" w:cs="Times New Roman"/>
          <w:sz w:val="24"/>
          <w:szCs w:val="24"/>
          <w:lang w:eastAsia="en-IN"/>
        </w:rPr>
        <w:t xml:space="preserve"> The purpose of this change is to improve performance by deferring the initialization of logging until it is necessary (Axis2-4620).</w:t>
      </w:r>
    </w:p>
    <w:p w14:paraId="28763BAB" w14:textId="77777777" w:rsidR="00DE79DD" w:rsidRPr="00DE79DD" w:rsidRDefault="00DE79DD" w:rsidP="00DE79D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E79DD">
        <w:rPr>
          <w:rFonts w:ascii="Times New Roman" w:eastAsia="Times New Roman" w:hAnsi="Times New Roman" w:cs="Times New Roman"/>
          <w:b/>
          <w:bCs/>
          <w:sz w:val="24"/>
          <w:szCs w:val="24"/>
          <w:lang w:eastAsia="en-IN"/>
        </w:rPr>
        <w:t>Prop-3:</w:t>
      </w:r>
      <w:r w:rsidRPr="00DE79DD">
        <w:rPr>
          <w:rFonts w:ascii="Times New Roman" w:eastAsia="Times New Roman" w:hAnsi="Times New Roman" w:cs="Times New Roman"/>
          <w:sz w:val="24"/>
          <w:szCs w:val="24"/>
          <w:lang w:eastAsia="en-IN"/>
        </w:rPr>
        <w:t xml:space="preserve"> This change improves usability and correctness, ensuring the system behaves as expected when a </w:t>
      </w:r>
      <w:proofErr w:type="spellStart"/>
      <w:r w:rsidRPr="00DE79DD">
        <w:rPr>
          <w:rFonts w:ascii="Times New Roman" w:eastAsia="Times New Roman" w:hAnsi="Times New Roman" w:cs="Times New Roman"/>
          <w:sz w:val="24"/>
          <w:szCs w:val="24"/>
          <w:lang w:eastAsia="en-IN"/>
        </w:rPr>
        <w:t>SOAPAction</w:t>
      </w:r>
      <w:proofErr w:type="spellEnd"/>
      <w:r w:rsidRPr="00DE79DD">
        <w:rPr>
          <w:rFonts w:ascii="Times New Roman" w:eastAsia="Times New Roman" w:hAnsi="Times New Roman" w:cs="Times New Roman"/>
          <w:sz w:val="24"/>
          <w:szCs w:val="24"/>
          <w:lang w:eastAsia="en-IN"/>
        </w:rPr>
        <w:t xml:space="preserve"> header is set (Axis2-4392).</w:t>
      </w:r>
    </w:p>
    <w:p w14:paraId="5ADBCD4F" w14:textId="77777777" w:rsidR="00DE79DD" w:rsidRPr="00DE79DD" w:rsidRDefault="00DE79DD" w:rsidP="00DE79D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E79DD">
        <w:rPr>
          <w:rFonts w:ascii="Times New Roman" w:eastAsia="Times New Roman" w:hAnsi="Times New Roman" w:cs="Times New Roman"/>
          <w:b/>
          <w:bCs/>
          <w:sz w:val="24"/>
          <w:szCs w:val="24"/>
          <w:lang w:eastAsia="en-IN"/>
        </w:rPr>
        <w:t>Prop-4:</w:t>
      </w:r>
      <w:r w:rsidRPr="00DE79DD">
        <w:rPr>
          <w:rFonts w:ascii="Times New Roman" w:eastAsia="Times New Roman" w:hAnsi="Times New Roman" w:cs="Times New Roman"/>
          <w:sz w:val="24"/>
          <w:szCs w:val="24"/>
          <w:lang w:eastAsia="en-IN"/>
        </w:rPr>
        <w:t xml:space="preserve"> Enhances the </w:t>
      </w:r>
      <w:proofErr w:type="spellStart"/>
      <w:r w:rsidRPr="00DE79DD">
        <w:rPr>
          <w:rFonts w:ascii="Courier New" w:eastAsia="Times New Roman" w:hAnsi="Courier New" w:cs="Courier New"/>
          <w:sz w:val="20"/>
          <w:szCs w:val="20"/>
          <w:lang w:eastAsia="en-IN"/>
        </w:rPr>
        <w:t>ServiceBuilder</w:t>
      </w:r>
      <w:proofErr w:type="spellEnd"/>
      <w:r w:rsidRPr="00DE79DD">
        <w:rPr>
          <w:rFonts w:ascii="Times New Roman" w:eastAsia="Times New Roman" w:hAnsi="Times New Roman" w:cs="Times New Roman"/>
          <w:sz w:val="24"/>
          <w:szCs w:val="24"/>
          <w:lang w:eastAsia="en-IN"/>
        </w:rPr>
        <w:t xml:space="preserve"> to consistently create binding hierarchies, improving consistency, maintainability, and extensibility of service descriptions (Axis2-3523).</w:t>
      </w:r>
    </w:p>
    <w:p w14:paraId="3D6046C3" w14:textId="77777777" w:rsidR="00DE79DD" w:rsidRPr="00DE79DD" w:rsidRDefault="00DE79DD" w:rsidP="00DE79D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E79DD">
        <w:rPr>
          <w:rFonts w:ascii="Times New Roman" w:eastAsia="Times New Roman" w:hAnsi="Times New Roman" w:cs="Times New Roman"/>
          <w:b/>
          <w:bCs/>
          <w:sz w:val="24"/>
          <w:szCs w:val="24"/>
          <w:lang w:eastAsia="en-IN"/>
        </w:rPr>
        <w:t>Prop-5:</w:t>
      </w:r>
      <w:r w:rsidRPr="00DE79DD">
        <w:rPr>
          <w:rFonts w:ascii="Times New Roman" w:eastAsia="Times New Roman" w:hAnsi="Times New Roman" w:cs="Times New Roman"/>
          <w:sz w:val="24"/>
          <w:szCs w:val="24"/>
          <w:lang w:eastAsia="en-IN"/>
        </w:rPr>
        <w:t xml:space="preserve"> Adds a </w:t>
      </w:r>
      <w:proofErr w:type="spellStart"/>
      <w:r w:rsidRPr="00DE79DD">
        <w:rPr>
          <w:rFonts w:ascii="Times New Roman" w:eastAsia="Times New Roman" w:hAnsi="Times New Roman" w:cs="Times New Roman"/>
          <w:sz w:val="24"/>
          <w:szCs w:val="24"/>
          <w:lang w:eastAsia="en-IN"/>
        </w:rPr>
        <w:t>plugpoint</w:t>
      </w:r>
      <w:proofErr w:type="spellEnd"/>
      <w:r w:rsidRPr="00DE79DD">
        <w:rPr>
          <w:rFonts w:ascii="Times New Roman" w:eastAsia="Times New Roman" w:hAnsi="Times New Roman" w:cs="Times New Roman"/>
          <w:sz w:val="24"/>
          <w:szCs w:val="24"/>
          <w:lang w:eastAsia="en-IN"/>
        </w:rPr>
        <w:t xml:space="preserve"> to the JAX-WS server-side code, allowing for custom </w:t>
      </w:r>
      <w:proofErr w:type="spellStart"/>
      <w:r w:rsidRPr="00DE79DD">
        <w:rPr>
          <w:rFonts w:ascii="Courier New" w:eastAsia="Times New Roman" w:hAnsi="Courier New" w:cs="Courier New"/>
          <w:sz w:val="20"/>
          <w:szCs w:val="20"/>
          <w:lang w:eastAsia="en-IN"/>
        </w:rPr>
        <w:t>InvocationListener</w:t>
      </w:r>
      <w:proofErr w:type="spellEnd"/>
      <w:r w:rsidRPr="00DE79DD">
        <w:rPr>
          <w:rFonts w:ascii="Times New Roman" w:eastAsia="Times New Roman" w:hAnsi="Times New Roman" w:cs="Times New Roman"/>
          <w:sz w:val="24"/>
          <w:szCs w:val="24"/>
          <w:lang w:eastAsia="en-IN"/>
        </w:rPr>
        <w:t xml:space="preserve"> implementations that enhance extensibility and modularity (Axis2-3505).</w:t>
      </w:r>
    </w:p>
    <w:p w14:paraId="3187725E" w14:textId="77777777" w:rsidR="00DE79DD" w:rsidRPr="00DE79DD" w:rsidRDefault="00DE79DD" w:rsidP="00DE79D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E79DD">
        <w:rPr>
          <w:rFonts w:ascii="Times New Roman" w:eastAsia="Times New Roman" w:hAnsi="Times New Roman" w:cs="Times New Roman"/>
          <w:b/>
          <w:bCs/>
          <w:sz w:val="24"/>
          <w:szCs w:val="24"/>
          <w:lang w:eastAsia="en-IN"/>
        </w:rPr>
        <w:t>Prop-6:</w:t>
      </w:r>
      <w:r w:rsidRPr="00DE79DD">
        <w:rPr>
          <w:rFonts w:ascii="Times New Roman" w:eastAsia="Times New Roman" w:hAnsi="Times New Roman" w:cs="Times New Roman"/>
          <w:sz w:val="24"/>
          <w:szCs w:val="24"/>
          <w:lang w:eastAsia="en-IN"/>
        </w:rPr>
        <w:t xml:space="preserve"> Enhances the JAX-WS layer to support standard MTOM configuration options, improving interoperability, performance, and usability (Axis2-3448).</w:t>
      </w:r>
    </w:p>
    <w:p w14:paraId="343B5D96" w14:textId="77777777" w:rsidR="00DE79DD" w:rsidRPr="00DE79DD" w:rsidRDefault="00DE79DD" w:rsidP="00DE79D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E79DD">
        <w:rPr>
          <w:rFonts w:ascii="Times New Roman" w:eastAsia="Times New Roman" w:hAnsi="Times New Roman" w:cs="Times New Roman"/>
          <w:b/>
          <w:bCs/>
          <w:sz w:val="24"/>
          <w:szCs w:val="24"/>
          <w:lang w:eastAsia="en-IN"/>
        </w:rPr>
        <w:t>Prop-7:</w:t>
      </w:r>
      <w:r w:rsidRPr="00DE79DD">
        <w:rPr>
          <w:rFonts w:ascii="Times New Roman" w:eastAsia="Times New Roman" w:hAnsi="Times New Roman" w:cs="Times New Roman"/>
          <w:sz w:val="24"/>
          <w:szCs w:val="24"/>
          <w:lang w:eastAsia="en-IN"/>
        </w:rPr>
        <w:t xml:space="preserve"> Modifies </w:t>
      </w:r>
      <w:proofErr w:type="spellStart"/>
      <w:r w:rsidRPr="00DE79DD">
        <w:rPr>
          <w:rFonts w:ascii="Courier New" w:eastAsia="Times New Roman" w:hAnsi="Courier New" w:cs="Courier New"/>
          <w:sz w:val="20"/>
          <w:szCs w:val="20"/>
          <w:lang w:eastAsia="en-IN"/>
        </w:rPr>
        <w:t>AbstractContext</w:t>
      </w:r>
      <w:proofErr w:type="spellEnd"/>
      <w:r w:rsidRPr="00DE79DD">
        <w:rPr>
          <w:rFonts w:ascii="Times New Roman" w:eastAsia="Times New Roman" w:hAnsi="Times New Roman" w:cs="Times New Roman"/>
          <w:sz w:val="24"/>
          <w:szCs w:val="24"/>
          <w:lang w:eastAsia="en-IN"/>
        </w:rPr>
        <w:t xml:space="preserve"> to lazily initialize </w:t>
      </w:r>
      <w:proofErr w:type="spellStart"/>
      <w:r w:rsidRPr="00DE79DD">
        <w:rPr>
          <w:rFonts w:ascii="Courier New" w:eastAsia="Times New Roman" w:hAnsi="Courier New" w:cs="Courier New"/>
          <w:sz w:val="20"/>
          <w:szCs w:val="20"/>
          <w:lang w:eastAsia="en-IN"/>
        </w:rPr>
        <w:t>PropertyDifferences</w:t>
      </w:r>
      <w:proofErr w:type="spellEnd"/>
      <w:r w:rsidRPr="00DE79DD">
        <w:rPr>
          <w:rFonts w:ascii="Times New Roman" w:eastAsia="Times New Roman" w:hAnsi="Times New Roman" w:cs="Times New Roman"/>
          <w:sz w:val="24"/>
          <w:szCs w:val="24"/>
          <w:lang w:eastAsia="en-IN"/>
        </w:rPr>
        <w:t>, optimizing resource usage and performance for non-clustered environments (Axis2-3442).</w:t>
      </w:r>
    </w:p>
    <w:p w14:paraId="64820A5F" w14:textId="77777777" w:rsidR="00DE79DD" w:rsidRPr="00DE79DD" w:rsidRDefault="00DE79DD" w:rsidP="00DE79D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E79DD">
        <w:rPr>
          <w:rFonts w:ascii="Times New Roman" w:eastAsia="Times New Roman" w:hAnsi="Times New Roman" w:cs="Times New Roman"/>
          <w:b/>
          <w:bCs/>
          <w:sz w:val="24"/>
          <w:szCs w:val="24"/>
          <w:lang w:eastAsia="en-IN"/>
        </w:rPr>
        <w:t>Prop-8:</w:t>
      </w:r>
      <w:r w:rsidRPr="00DE79DD">
        <w:rPr>
          <w:rFonts w:ascii="Times New Roman" w:eastAsia="Times New Roman" w:hAnsi="Times New Roman" w:cs="Times New Roman"/>
          <w:sz w:val="24"/>
          <w:szCs w:val="24"/>
          <w:lang w:eastAsia="en-IN"/>
        </w:rPr>
        <w:t xml:space="preserve"> Enhances the JAX-WS client to allow selective metadata overrides, improving flexibility and usability without changing the architecture’s structure (Axis2-3439).</w:t>
      </w:r>
    </w:p>
    <w:p w14:paraId="6BD4D845" w14:textId="77777777" w:rsidR="00DE79DD" w:rsidRPr="00DE79DD" w:rsidRDefault="00DE79DD" w:rsidP="00DE79D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E79DD">
        <w:rPr>
          <w:rFonts w:ascii="Times New Roman" w:eastAsia="Times New Roman" w:hAnsi="Times New Roman" w:cs="Times New Roman"/>
          <w:b/>
          <w:bCs/>
          <w:sz w:val="24"/>
          <w:szCs w:val="24"/>
          <w:lang w:eastAsia="en-IN"/>
        </w:rPr>
        <w:t>Prop-9:</w:t>
      </w:r>
      <w:r w:rsidRPr="00DE79DD">
        <w:rPr>
          <w:rFonts w:ascii="Times New Roman" w:eastAsia="Times New Roman" w:hAnsi="Times New Roman" w:cs="Times New Roman"/>
          <w:sz w:val="24"/>
          <w:szCs w:val="24"/>
          <w:lang w:eastAsia="en-IN"/>
        </w:rPr>
        <w:t xml:space="preserve"> Adds configurability for thread switching, corrects processing errors, and ensures proper resource management, enhancing configurability and reliability (Axis2-3298).</w:t>
      </w:r>
    </w:p>
    <w:p w14:paraId="5F79AF46" w14:textId="77777777" w:rsidR="00DE79DD" w:rsidRPr="00DE79DD" w:rsidRDefault="00DE79DD" w:rsidP="00DE79D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E79DD">
        <w:rPr>
          <w:rFonts w:ascii="Times New Roman" w:eastAsia="Times New Roman" w:hAnsi="Times New Roman" w:cs="Times New Roman"/>
          <w:b/>
          <w:bCs/>
          <w:sz w:val="24"/>
          <w:szCs w:val="24"/>
          <w:lang w:eastAsia="en-IN"/>
        </w:rPr>
        <w:t>Prop-10:</w:t>
      </w:r>
      <w:r w:rsidRPr="00DE79DD">
        <w:rPr>
          <w:rFonts w:ascii="Times New Roman" w:eastAsia="Times New Roman" w:hAnsi="Times New Roman" w:cs="Times New Roman"/>
          <w:sz w:val="24"/>
          <w:szCs w:val="24"/>
          <w:lang w:eastAsia="en-IN"/>
        </w:rPr>
        <w:t xml:space="preserve"> Modifies WSDL2Java to fully adhere to the XSD by including both elements and attributes, ensuring correct and compliant SOAP message generation (Axis2-3291).</w:t>
      </w:r>
    </w:p>
    <w:p w14:paraId="5A45F2F6" w14:textId="77777777" w:rsidR="00DE79DD" w:rsidRPr="00DE79DD" w:rsidRDefault="00DE79DD" w:rsidP="00DE79D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E79DD">
        <w:rPr>
          <w:rFonts w:ascii="Times New Roman" w:eastAsia="Times New Roman" w:hAnsi="Times New Roman" w:cs="Times New Roman"/>
          <w:b/>
          <w:bCs/>
          <w:sz w:val="24"/>
          <w:szCs w:val="24"/>
          <w:lang w:eastAsia="en-IN"/>
        </w:rPr>
        <w:t>Prop-11:</w:t>
      </w:r>
      <w:r w:rsidRPr="00DE79DD">
        <w:rPr>
          <w:rFonts w:ascii="Times New Roman" w:eastAsia="Times New Roman" w:hAnsi="Times New Roman" w:cs="Times New Roman"/>
          <w:sz w:val="24"/>
          <w:szCs w:val="24"/>
          <w:lang w:eastAsia="en-IN"/>
        </w:rPr>
        <w:t xml:space="preserve"> Adds support for file-based configuration to </w:t>
      </w:r>
      <w:proofErr w:type="spellStart"/>
      <w:r w:rsidRPr="00DE79DD">
        <w:rPr>
          <w:rFonts w:ascii="Courier New" w:eastAsia="Times New Roman" w:hAnsi="Courier New" w:cs="Courier New"/>
          <w:sz w:val="20"/>
          <w:szCs w:val="20"/>
          <w:lang w:eastAsia="en-IN"/>
        </w:rPr>
        <w:t>MetadataFactoryRegistry</w:t>
      </w:r>
      <w:proofErr w:type="spellEnd"/>
      <w:r w:rsidRPr="00DE79DD">
        <w:rPr>
          <w:rFonts w:ascii="Times New Roman" w:eastAsia="Times New Roman" w:hAnsi="Times New Roman" w:cs="Times New Roman"/>
          <w:sz w:val="24"/>
          <w:szCs w:val="24"/>
          <w:lang w:eastAsia="en-IN"/>
        </w:rPr>
        <w:t>, improving configurability and flexibility for user-defined overrides (Axis2-3264).</w:t>
      </w:r>
    </w:p>
    <w:p w14:paraId="48869BBC" w14:textId="77777777" w:rsidR="00DE79DD" w:rsidRPr="00DE79DD" w:rsidRDefault="00DE79DD" w:rsidP="00DE79D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79DD">
        <w:rPr>
          <w:rFonts w:ascii="Times New Roman" w:eastAsia="Times New Roman" w:hAnsi="Times New Roman" w:cs="Times New Roman"/>
          <w:b/>
          <w:bCs/>
          <w:sz w:val="27"/>
          <w:szCs w:val="27"/>
          <w:lang w:eastAsia="en-IN"/>
        </w:rPr>
        <w:t>Non-Architectural Changes</w:t>
      </w:r>
    </w:p>
    <w:p w14:paraId="6F11695D" w14:textId="77777777" w:rsidR="00DE79DD" w:rsidRPr="00DE79DD" w:rsidRDefault="00DE79DD" w:rsidP="00DE79D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E79DD">
        <w:rPr>
          <w:rFonts w:ascii="Times New Roman" w:eastAsia="Times New Roman" w:hAnsi="Times New Roman" w:cs="Times New Roman"/>
          <w:b/>
          <w:bCs/>
          <w:sz w:val="24"/>
          <w:szCs w:val="24"/>
          <w:lang w:eastAsia="en-IN"/>
        </w:rPr>
        <w:t>Non-Arch-1:</w:t>
      </w:r>
      <w:r w:rsidRPr="00DE79DD">
        <w:rPr>
          <w:rFonts w:ascii="Times New Roman" w:eastAsia="Times New Roman" w:hAnsi="Times New Roman" w:cs="Times New Roman"/>
          <w:sz w:val="24"/>
          <w:szCs w:val="24"/>
          <w:lang w:eastAsia="en-IN"/>
        </w:rPr>
        <w:t xml:space="preserve"> This issue focuses on an enhancement allowing JMS credentials to be set directly via properties instead of relying solely on JNDI entries. This is a straightforward configuration enhancement for flexibility in credential specification and does not involve new components or complex architectural changes (Axis2-4164).</w:t>
      </w:r>
    </w:p>
    <w:p w14:paraId="0A040E79" w14:textId="77777777" w:rsidR="00DE79DD" w:rsidRPr="00DE79DD" w:rsidRDefault="00DE79DD" w:rsidP="00DE79D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E79DD">
        <w:rPr>
          <w:rFonts w:ascii="Times New Roman" w:eastAsia="Times New Roman" w:hAnsi="Times New Roman" w:cs="Times New Roman"/>
          <w:b/>
          <w:bCs/>
          <w:sz w:val="24"/>
          <w:szCs w:val="24"/>
          <w:lang w:eastAsia="en-IN"/>
        </w:rPr>
        <w:t>Non-Arch-2:</w:t>
      </w:r>
      <w:r w:rsidRPr="00DE79DD">
        <w:rPr>
          <w:rFonts w:ascii="Times New Roman" w:eastAsia="Times New Roman" w:hAnsi="Times New Roman" w:cs="Times New Roman"/>
          <w:sz w:val="24"/>
          <w:szCs w:val="24"/>
          <w:lang w:eastAsia="en-IN"/>
        </w:rPr>
        <w:t xml:space="preserve"> This is a non-architectural change as it does not modify the system’s core structure or introduce significant new components (Axis2-4039).</w:t>
      </w:r>
    </w:p>
    <w:p w14:paraId="58ABEAD5" w14:textId="77777777" w:rsidR="00DE79DD" w:rsidRPr="00DE79DD" w:rsidRDefault="00DE79DD" w:rsidP="00DE79D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E79DD">
        <w:rPr>
          <w:rFonts w:ascii="Times New Roman" w:eastAsia="Times New Roman" w:hAnsi="Times New Roman" w:cs="Times New Roman"/>
          <w:b/>
          <w:bCs/>
          <w:sz w:val="24"/>
          <w:szCs w:val="24"/>
          <w:lang w:eastAsia="en-IN"/>
        </w:rPr>
        <w:t>Non-Arch-3:</w:t>
      </w:r>
      <w:r w:rsidRPr="00DE79DD">
        <w:rPr>
          <w:rFonts w:ascii="Times New Roman" w:eastAsia="Times New Roman" w:hAnsi="Times New Roman" w:cs="Times New Roman"/>
          <w:sz w:val="24"/>
          <w:szCs w:val="24"/>
          <w:lang w:eastAsia="en-IN"/>
        </w:rPr>
        <w:t xml:space="preserve"> This issue focuses on fixing a bug in the JAXWS engine to correctly detect and handle </w:t>
      </w:r>
      <w:proofErr w:type="spellStart"/>
      <w:r w:rsidRPr="00DE79DD">
        <w:rPr>
          <w:rFonts w:ascii="Times New Roman" w:eastAsia="Times New Roman" w:hAnsi="Times New Roman" w:cs="Times New Roman"/>
          <w:sz w:val="24"/>
          <w:szCs w:val="24"/>
          <w:lang w:eastAsia="en-IN"/>
        </w:rPr>
        <w:t>SOAPFaults</w:t>
      </w:r>
      <w:proofErr w:type="spellEnd"/>
      <w:r w:rsidRPr="00DE79DD">
        <w:rPr>
          <w:rFonts w:ascii="Times New Roman" w:eastAsia="Times New Roman" w:hAnsi="Times New Roman" w:cs="Times New Roman"/>
          <w:sz w:val="24"/>
          <w:szCs w:val="24"/>
          <w:lang w:eastAsia="en-IN"/>
        </w:rPr>
        <w:t xml:space="preserve"> in outbound messages when using a Provider (Axis2-4031).</w:t>
      </w:r>
    </w:p>
    <w:p w14:paraId="565CD408" w14:textId="77777777" w:rsidR="00DE79DD" w:rsidRPr="00DE79DD" w:rsidRDefault="00DE79DD" w:rsidP="00DE79D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E79DD">
        <w:rPr>
          <w:rFonts w:ascii="Times New Roman" w:eastAsia="Times New Roman" w:hAnsi="Times New Roman" w:cs="Times New Roman"/>
          <w:b/>
          <w:bCs/>
          <w:sz w:val="24"/>
          <w:szCs w:val="24"/>
          <w:lang w:eastAsia="en-IN"/>
        </w:rPr>
        <w:t>Non-Arch-4:</w:t>
      </w:r>
      <w:r w:rsidRPr="00DE79DD">
        <w:rPr>
          <w:rFonts w:ascii="Times New Roman" w:eastAsia="Times New Roman" w:hAnsi="Times New Roman" w:cs="Times New Roman"/>
          <w:sz w:val="24"/>
          <w:szCs w:val="24"/>
          <w:lang w:eastAsia="en-IN"/>
        </w:rPr>
        <w:t xml:space="preserve"> This change does not involve new components or structural changes; it merely adds a safeguard to release resources appropriately, falling under resource management improvements (Axis2-3966).</w:t>
      </w:r>
    </w:p>
    <w:p w14:paraId="423F0AE7" w14:textId="77777777" w:rsidR="00DE79DD" w:rsidRPr="00DE79DD" w:rsidRDefault="00DE79DD" w:rsidP="00DE79D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E79DD">
        <w:rPr>
          <w:rFonts w:ascii="Times New Roman" w:eastAsia="Times New Roman" w:hAnsi="Times New Roman" w:cs="Times New Roman"/>
          <w:b/>
          <w:bCs/>
          <w:sz w:val="24"/>
          <w:szCs w:val="24"/>
          <w:lang w:eastAsia="en-IN"/>
        </w:rPr>
        <w:t>Non-Arch-5:</w:t>
      </w:r>
      <w:r w:rsidRPr="00DE79DD">
        <w:rPr>
          <w:rFonts w:ascii="Times New Roman" w:eastAsia="Times New Roman" w:hAnsi="Times New Roman" w:cs="Times New Roman"/>
          <w:sz w:val="24"/>
          <w:szCs w:val="24"/>
          <w:lang w:eastAsia="en-IN"/>
        </w:rPr>
        <w:t xml:space="preserve"> This qualifies as a non-architectural change since it’s a small fix within the namespace processing workflow (Axis2-3960).</w:t>
      </w:r>
    </w:p>
    <w:p w14:paraId="07920B26" w14:textId="77777777" w:rsidR="00DE79DD" w:rsidRPr="00DE79DD" w:rsidRDefault="00DE79DD" w:rsidP="00DE79D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E79DD">
        <w:rPr>
          <w:rFonts w:ascii="Times New Roman" w:eastAsia="Times New Roman" w:hAnsi="Times New Roman" w:cs="Times New Roman"/>
          <w:b/>
          <w:bCs/>
          <w:sz w:val="24"/>
          <w:szCs w:val="24"/>
          <w:lang w:eastAsia="en-IN"/>
        </w:rPr>
        <w:lastRenderedPageBreak/>
        <w:t>Non-Arch-6:</w:t>
      </w:r>
      <w:r w:rsidRPr="00DE79DD">
        <w:rPr>
          <w:rFonts w:ascii="Times New Roman" w:eastAsia="Times New Roman" w:hAnsi="Times New Roman" w:cs="Times New Roman"/>
          <w:sz w:val="24"/>
          <w:szCs w:val="24"/>
          <w:lang w:eastAsia="en-IN"/>
        </w:rPr>
        <w:t xml:space="preserve"> This is a corrective measure that improves the message processing workflow without adding new components or affecting the core architecture (Axis2-3925).</w:t>
      </w:r>
    </w:p>
    <w:p w14:paraId="08C2725F" w14:textId="77777777" w:rsidR="00DE79DD" w:rsidRPr="00DE79DD" w:rsidRDefault="00DE79DD" w:rsidP="00DE79D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E79DD">
        <w:rPr>
          <w:rFonts w:ascii="Times New Roman" w:eastAsia="Times New Roman" w:hAnsi="Times New Roman" w:cs="Times New Roman"/>
          <w:b/>
          <w:bCs/>
          <w:sz w:val="24"/>
          <w:szCs w:val="24"/>
          <w:lang w:eastAsia="en-IN"/>
        </w:rPr>
        <w:t>Non-Arch-7:</w:t>
      </w:r>
      <w:r w:rsidRPr="00DE79DD">
        <w:rPr>
          <w:rFonts w:ascii="Times New Roman" w:eastAsia="Times New Roman" w:hAnsi="Times New Roman" w:cs="Times New Roman"/>
          <w:sz w:val="24"/>
          <w:szCs w:val="24"/>
          <w:lang w:eastAsia="en-IN"/>
        </w:rPr>
        <w:t xml:space="preserve"> This bug fix corrects request routing </w:t>
      </w:r>
      <w:proofErr w:type="spellStart"/>
      <w:r w:rsidRPr="00DE79DD">
        <w:rPr>
          <w:rFonts w:ascii="Times New Roman" w:eastAsia="Times New Roman" w:hAnsi="Times New Roman" w:cs="Times New Roman"/>
          <w:sz w:val="24"/>
          <w:szCs w:val="24"/>
          <w:lang w:eastAsia="en-IN"/>
        </w:rPr>
        <w:t>behavior</w:t>
      </w:r>
      <w:proofErr w:type="spellEnd"/>
      <w:r w:rsidRPr="00DE79DD">
        <w:rPr>
          <w:rFonts w:ascii="Times New Roman" w:eastAsia="Times New Roman" w:hAnsi="Times New Roman" w:cs="Times New Roman"/>
          <w:sz w:val="24"/>
          <w:szCs w:val="24"/>
          <w:lang w:eastAsia="en-IN"/>
        </w:rPr>
        <w:t xml:space="preserve"> but does not add new components or alter the system’s core architecture (Axis2-3905).</w:t>
      </w:r>
    </w:p>
    <w:p w14:paraId="26AA5784" w14:textId="77777777" w:rsidR="00DE79DD" w:rsidRPr="00DE79DD" w:rsidRDefault="00DE79DD" w:rsidP="00DE79D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E79DD">
        <w:rPr>
          <w:rFonts w:ascii="Times New Roman" w:eastAsia="Times New Roman" w:hAnsi="Times New Roman" w:cs="Times New Roman"/>
          <w:b/>
          <w:bCs/>
          <w:sz w:val="24"/>
          <w:szCs w:val="24"/>
          <w:lang w:eastAsia="en-IN"/>
        </w:rPr>
        <w:t>Non-Arch-8:</w:t>
      </w:r>
      <w:r w:rsidRPr="00DE79DD">
        <w:rPr>
          <w:rFonts w:ascii="Times New Roman" w:eastAsia="Times New Roman" w:hAnsi="Times New Roman" w:cs="Times New Roman"/>
          <w:sz w:val="24"/>
          <w:szCs w:val="24"/>
          <w:lang w:eastAsia="en-IN"/>
        </w:rPr>
        <w:t xml:space="preserve"> This fix improves file management during AAR generation but does not introduce new components or change the core architecture (Axis2-3881).</w:t>
      </w:r>
    </w:p>
    <w:p w14:paraId="6FEC34D9" w14:textId="77777777" w:rsidR="00DE79DD" w:rsidRPr="00DE79DD" w:rsidRDefault="00DE79DD" w:rsidP="00DE79D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E79DD">
        <w:rPr>
          <w:rFonts w:ascii="Times New Roman" w:eastAsia="Times New Roman" w:hAnsi="Times New Roman" w:cs="Times New Roman"/>
          <w:b/>
          <w:bCs/>
          <w:sz w:val="24"/>
          <w:szCs w:val="24"/>
          <w:lang w:eastAsia="en-IN"/>
        </w:rPr>
        <w:t>Non-Arch-9:</w:t>
      </w:r>
      <w:r w:rsidRPr="00DE79DD">
        <w:rPr>
          <w:rFonts w:ascii="Times New Roman" w:eastAsia="Times New Roman" w:hAnsi="Times New Roman" w:cs="Times New Roman"/>
          <w:sz w:val="24"/>
          <w:szCs w:val="24"/>
          <w:lang w:eastAsia="en-IN"/>
        </w:rPr>
        <w:t xml:space="preserve"> This is a bug fix that ensures the correctness of user input by checking XML structure and validity, but it does not introduce new components or affect the system’s architecture (Axis2-3880).</w:t>
      </w:r>
    </w:p>
    <w:p w14:paraId="53B45720" w14:textId="77777777" w:rsidR="00DE79DD" w:rsidRPr="00DE79DD" w:rsidRDefault="00DE79DD" w:rsidP="00DE79D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E79DD">
        <w:rPr>
          <w:rFonts w:ascii="Times New Roman" w:eastAsia="Times New Roman" w:hAnsi="Times New Roman" w:cs="Times New Roman"/>
          <w:b/>
          <w:bCs/>
          <w:sz w:val="24"/>
          <w:szCs w:val="24"/>
          <w:lang w:eastAsia="en-IN"/>
        </w:rPr>
        <w:t>Non-Arch-10:</w:t>
      </w:r>
      <w:r w:rsidRPr="00DE79DD">
        <w:rPr>
          <w:rFonts w:ascii="Times New Roman" w:eastAsia="Times New Roman" w:hAnsi="Times New Roman" w:cs="Times New Roman"/>
          <w:sz w:val="24"/>
          <w:szCs w:val="24"/>
          <w:lang w:eastAsia="en-IN"/>
        </w:rPr>
        <w:t xml:space="preserve"> The enhancement focuses on refining how SOAP headers are managed within existing processes (Axis2-3708).</w:t>
      </w:r>
    </w:p>
    <w:p w14:paraId="487F4EDA" w14:textId="77777777" w:rsidR="00DE79DD" w:rsidRPr="00DE79DD" w:rsidRDefault="00DE79DD" w:rsidP="00DE79D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E79DD">
        <w:rPr>
          <w:rFonts w:ascii="Times New Roman" w:eastAsia="Times New Roman" w:hAnsi="Times New Roman" w:cs="Times New Roman"/>
          <w:b/>
          <w:bCs/>
          <w:sz w:val="24"/>
          <w:szCs w:val="24"/>
          <w:lang w:eastAsia="en-IN"/>
        </w:rPr>
        <w:t>Non-Arch-11:</w:t>
      </w:r>
      <w:r w:rsidRPr="00DE79DD">
        <w:rPr>
          <w:rFonts w:ascii="Times New Roman" w:eastAsia="Times New Roman" w:hAnsi="Times New Roman" w:cs="Times New Roman"/>
          <w:sz w:val="24"/>
          <w:szCs w:val="24"/>
          <w:lang w:eastAsia="en-IN"/>
        </w:rPr>
        <w:t xml:space="preserve"> This issue refines attachment handling by integrating with the lifecycle manager for deletion (Axis2-3644).</w:t>
      </w:r>
    </w:p>
    <w:p w14:paraId="5700CE12" w14:textId="77777777" w:rsidR="00DE79DD" w:rsidRPr="00DE79DD" w:rsidRDefault="00DE79DD" w:rsidP="00DE79D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E79DD">
        <w:rPr>
          <w:rFonts w:ascii="Times New Roman" w:eastAsia="Times New Roman" w:hAnsi="Times New Roman" w:cs="Times New Roman"/>
          <w:b/>
          <w:bCs/>
          <w:sz w:val="24"/>
          <w:szCs w:val="24"/>
          <w:lang w:eastAsia="en-IN"/>
        </w:rPr>
        <w:t>Non-Arch-12:</w:t>
      </w:r>
      <w:r w:rsidRPr="00DE79DD">
        <w:rPr>
          <w:rFonts w:ascii="Times New Roman" w:eastAsia="Times New Roman" w:hAnsi="Times New Roman" w:cs="Times New Roman"/>
          <w:sz w:val="24"/>
          <w:szCs w:val="24"/>
          <w:lang w:eastAsia="en-IN"/>
        </w:rPr>
        <w:t xml:space="preserve"> This issue adds client-side support for checking, improving usability and compliance without altering the system’s structure (Axis2-3620).</w:t>
      </w:r>
    </w:p>
    <w:p w14:paraId="54EE7050" w14:textId="77777777" w:rsidR="00DE79DD" w:rsidRPr="00DE79DD" w:rsidRDefault="00DE79DD" w:rsidP="00DE79D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E79DD">
        <w:rPr>
          <w:rFonts w:ascii="Times New Roman" w:eastAsia="Times New Roman" w:hAnsi="Times New Roman" w:cs="Times New Roman"/>
          <w:b/>
          <w:bCs/>
          <w:sz w:val="24"/>
          <w:szCs w:val="24"/>
          <w:lang w:eastAsia="en-IN"/>
        </w:rPr>
        <w:t>Non-Arch-13:</w:t>
      </w:r>
      <w:r w:rsidRPr="00DE79DD">
        <w:rPr>
          <w:rFonts w:ascii="Times New Roman" w:eastAsia="Times New Roman" w:hAnsi="Times New Roman" w:cs="Times New Roman"/>
          <w:sz w:val="24"/>
          <w:szCs w:val="24"/>
          <w:lang w:eastAsia="en-IN"/>
        </w:rPr>
        <w:t xml:space="preserve"> This qualifies as a non-architectural change as it refines an existing validation process without altering the system structure (Axis2-3567).</w:t>
      </w:r>
    </w:p>
    <w:p w14:paraId="5A579CDB" w14:textId="77777777" w:rsidR="00DE79DD" w:rsidRPr="00DE79DD" w:rsidRDefault="00DE79DD" w:rsidP="00DE79D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E79DD">
        <w:rPr>
          <w:rFonts w:ascii="Times New Roman" w:eastAsia="Times New Roman" w:hAnsi="Times New Roman" w:cs="Times New Roman"/>
          <w:b/>
          <w:bCs/>
          <w:sz w:val="24"/>
          <w:szCs w:val="24"/>
          <w:lang w:eastAsia="en-IN"/>
        </w:rPr>
        <w:t>Non-Arch-14:</w:t>
      </w:r>
      <w:r w:rsidRPr="00DE79DD">
        <w:rPr>
          <w:rFonts w:ascii="Times New Roman" w:eastAsia="Times New Roman" w:hAnsi="Times New Roman" w:cs="Times New Roman"/>
          <w:sz w:val="24"/>
          <w:szCs w:val="24"/>
          <w:lang w:eastAsia="en-IN"/>
        </w:rPr>
        <w:t xml:space="preserve"> This issue adds an option for asynchronous message receivers in WSDL2Java, enhancing flexibility and performance without impacting the system’s structure (Axis2-3557).</w:t>
      </w:r>
    </w:p>
    <w:p w14:paraId="6E2957B2" w14:textId="77777777" w:rsidR="00DE79DD" w:rsidRPr="00DE79DD" w:rsidRDefault="00DE79DD" w:rsidP="00DE79D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E79DD">
        <w:rPr>
          <w:rFonts w:ascii="Times New Roman" w:eastAsia="Times New Roman" w:hAnsi="Times New Roman" w:cs="Times New Roman"/>
          <w:b/>
          <w:bCs/>
          <w:sz w:val="24"/>
          <w:szCs w:val="24"/>
          <w:lang w:eastAsia="en-IN"/>
        </w:rPr>
        <w:t>Non-Arch-15:</w:t>
      </w:r>
      <w:r w:rsidRPr="00DE79DD">
        <w:rPr>
          <w:rFonts w:ascii="Times New Roman" w:eastAsia="Times New Roman" w:hAnsi="Times New Roman" w:cs="Times New Roman"/>
          <w:sz w:val="24"/>
          <w:szCs w:val="24"/>
          <w:lang w:eastAsia="en-IN"/>
        </w:rPr>
        <w:t xml:space="preserve"> The change is limited to test structure and organization, making it a non-architectural improvement (Axis2-3550).</w:t>
      </w:r>
    </w:p>
    <w:p w14:paraId="35CBE729" w14:textId="77777777" w:rsidR="00F17E36" w:rsidRPr="00C21FF4" w:rsidRDefault="00F17E36">
      <w:pPr>
        <w:rPr>
          <w:sz w:val="36"/>
        </w:rPr>
      </w:pPr>
    </w:p>
    <w:sectPr w:rsidR="00F17E36" w:rsidRPr="00C21F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C8D0F" w14:textId="77777777" w:rsidR="00DE79DD" w:rsidRDefault="00DE79DD" w:rsidP="00DE79DD">
      <w:pPr>
        <w:spacing w:after="0" w:line="240" w:lineRule="auto"/>
      </w:pPr>
      <w:r>
        <w:separator/>
      </w:r>
    </w:p>
  </w:endnote>
  <w:endnote w:type="continuationSeparator" w:id="0">
    <w:p w14:paraId="3A7427C4" w14:textId="77777777" w:rsidR="00DE79DD" w:rsidRDefault="00DE79DD" w:rsidP="00DE7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AEF33" w14:textId="77777777" w:rsidR="00DE79DD" w:rsidRDefault="00DE79DD" w:rsidP="00DE79DD">
      <w:pPr>
        <w:spacing w:after="0" w:line="240" w:lineRule="auto"/>
      </w:pPr>
      <w:r>
        <w:separator/>
      </w:r>
    </w:p>
  </w:footnote>
  <w:footnote w:type="continuationSeparator" w:id="0">
    <w:p w14:paraId="577AB5F1" w14:textId="77777777" w:rsidR="00DE79DD" w:rsidRDefault="00DE79DD" w:rsidP="00DE79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E798C"/>
    <w:multiLevelType w:val="multilevel"/>
    <w:tmpl w:val="64CC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F73EA0"/>
    <w:multiLevelType w:val="multilevel"/>
    <w:tmpl w:val="9E42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6162D"/>
    <w:multiLevelType w:val="multilevel"/>
    <w:tmpl w:val="039E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3E78EE"/>
    <w:multiLevelType w:val="multilevel"/>
    <w:tmpl w:val="46A83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836795"/>
    <w:multiLevelType w:val="multilevel"/>
    <w:tmpl w:val="277E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4E8"/>
    <w:rsid w:val="00023C3F"/>
    <w:rsid w:val="000C224B"/>
    <w:rsid w:val="001A0E24"/>
    <w:rsid w:val="001F44E8"/>
    <w:rsid w:val="00214B3F"/>
    <w:rsid w:val="002524F1"/>
    <w:rsid w:val="00355398"/>
    <w:rsid w:val="00447409"/>
    <w:rsid w:val="004B3B28"/>
    <w:rsid w:val="00522431"/>
    <w:rsid w:val="00592E96"/>
    <w:rsid w:val="006D719E"/>
    <w:rsid w:val="00765DE9"/>
    <w:rsid w:val="007A2F08"/>
    <w:rsid w:val="007E3C9C"/>
    <w:rsid w:val="00885960"/>
    <w:rsid w:val="00896967"/>
    <w:rsid w:val="009C1279"/>
    <w:rsid w:val="00AA3486"/>
    <w:rsid w:val="00AF3FD1"/>
    <w:rsid w:val="00B0259F"/>
    <w:rsid w:val="00B74E13"/>
    <w:rsid w:val="00B87065"/>
    <w:rsid w:val="00BC6509"/>
    <w:rsid w:val="00C21FF4"/>
    <w:rsid w:val="00D30233"/>
    <w:rsid w:val="00D811EA"/>
    <w:rsid w:val="00DE79DD"/>
    <w:rsid w:val="00E8686C"/>
    <w:rsid w:val="00F17E36"/>
    <w:rsid w:val="00F44CD6"/>
    <w:rsid w:val="00F50A19"/>
    <w:rsid w:val="00FB5D49"/>
    <w:rsid w:val="00FC3163"/>
    <w:rsid w:val="00FD46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73F1154"/>
  <w15:chartTrackingRefBased/>
  <w15:docId w15:val="{635F0469-4DDA-4475-B936-58185F3A2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E79D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D719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55398"/>
    <w:rPr>
      <w:color w:val="0000FF"/>
      <w:u w:val="single"/>
    </w:rPr>
  </w:style>
  <w:style w:type="character" w:customStyle="1" w:styleId="Heading3Char">
    <w:name w:val="Heading 3 Char"/>
    <w:basedOn w:val="DefaultParagraphFont"/>
    <w:link w:val="Heading3"/>
    <w:uiPriority w:val="9"/>
    <w:rsid w:val="00DE79D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E79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E79DD"/>
    <w:rPr>
      <w:b/>
      <w:bCs/>
    </w:rPr>
  </w:style>
  <w:style w:type="character" w:styleId="Emphasis">
    <w:name w:val="Emphasis"/>
    <w:basedOn w:val="DefaultParagraphFont"/>
    <w:uiPriority w:val="20"/>
    <w:qFormat/>
    <w:rsid w:val="00DE79DD"/>
    <w:rPr>
      <w:i/>
      <w:iCs/>
    </w:rPr>
  </w:style>
  <w:style w:type="paragraph" w:styleId="Header">
    <w:name w:val="header"/>
    <w:basedOn w:val="Normal"/>
    <w:link w:val="HeaderChar"/>
    <w:uiPriority w:val="99"/>
    <w:unhideWhenUsed/>
    <w:rsid w:val="00DE79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79DD"/>
  </w:style>
  <w:style w:type="paragraph" w:styleId="Footer">
    <w:name w:val="footer"/>
    <w:basedOn w:val="Normal"/>
    <w:link w:val="FooterChar"/>
    <w:uiPriority w:val="99"/>
    <w:unhideWhenUsed/>
    <w:rsid w:val="00DE79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7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66604">
      <w:bodyDiv w:val="1"/>
      <w:marLeft w:val="0"/>
      <w:marRight w:val="0"/>
      <w:marTop w:val="0"/>
      <w:marBottom w:val="0"/>
      <w:divBdr>
        <w:top w:val="none" w:sz="0" w:space="0" w:color="auto"/>
        <w:left w:val="none" w:sz="0" w:space="0" w:color="auto"/>
        <w:bottom w:val="none" w:sz="0" w:space="0" w:color="auto"/>
        <w:right w:val="none" w:sz="0" w:space="0" w:color="auto"/>
      </w:divBdr>
    </w:div>
    <w:div w:id="1233196476">
      <w:bodyDiv w:val="1"/>
      <w:marLeft w:val="0"/>
      <w:marRight w:val="0"/>
      <w:marTop w:val="0"/>
      <w:marBottom w:val="0"/>
      <w:divBdr>
        <w:top w:val="none" w:sz="0" w:space="0" w:color="auto"/>
        <w:left w:val="none" w:sz="0" w:space="0" w:color="auto"/>
        <w:bottom w:val="none" w:sz="0" w:space="0" w:color="auto"/>
        <w:right w:val="none" w:sz="0" w:space="0" w:color="auto"/>
      </w:divBdr>
      <w:divsChild>
        <w:div w:id="726295024">
          <w:marLeft w:val="0"/>
          <w:marRight w:val="0"/>
          <w:marTop w:val="0"/>
          <w:marBottom w:val="0"/>
          <w:divBdr>
            <w:top w:val="none" w:sz="0" w:space="0" w:color="auto"/>
            <w:left w:val="none" w:sz="0" w:space="0" w:color="auto"/>
            <w:bottom w:val="none" w:sz="0" w:space="0" w:color="auto"/>
            <w:right w:val="none" w:sz="0" w:space="0" w:color="auto"/>
          </w:divBdr>
          <w:divsChild>
            <w:div w:id="620502660">
              <w:marLeft w:val="0"/>
              <w:marRight w:val="0"/>
              <w:marTop w:val="0"/>
              <w:marBottom w:val="0"/>
              <w:divBdr>
                <w:top w:val="none" w:sz="0" w:space="0" w:color="auto"/>
                <w:left w:val="none" w:sz="0" w:space="0" w:color="auto"/>
                <w:bottom w:val="none" w:sz="0" w:space="0" w:color="auto"/>
                <w:right w:val="none" w:sz="0" w:space="0" w:color="auto"/>
              </w:divBdr>
              <w:divsChild>
                <w:div w:id="126968656">
                  <w:marLeft w:val="0"/>
                  <w:marRight w:val="0"/>
                  <w:marTop w:val="0"/>
                  <w:marBottom w:val="0"/>
                  <w:divBdr>
                    <w:top w:val="none" w:sz="0" w:space="0" w:color="auto"/>
                    <w:left w:val="none" w:sz="0" w:space="0" w:color="auto"/>
                    <w:bottom w:val="none" w:sz="0" w:space="0" w:color="auto"/>
                    <w:right w:val="none" w:sz="0" w:space="0" w:color="auto"/>
                  </w:divBdr>
                </w:div>
              </w:divsChild>
            </w:div>
            <w:div w:id="532696104">
              <w:marLeft w:val="0"/>
              <w:marRight w:val="0"/>
              <w:marTop w:val="0"/>
              <w:marBottom w:val="0"/>
              <w:divBdr>
                <w:top w:val="none" w:sz="0" w:space="0" w:color="auto"/>
                <w:left w:val="none" w:sz="0" w:space="0" w:color="auto"/>
                <w:bottom w:val="none" w:sz="0" w:space="0" w:color="auto"/>
                <w:right w:val="none" w:sz="0" w:space="0" w:color="auto"/>
              </w:divBdr>
              <w:divsChild>
                <w:div w:id="1819103822">
                  <w:marLeft w:val="150"/>
                  <w:marRight w:val="150"/>
                  <w:marTop w:val="0"/>
                  <w:marBottom w:val="0"/>
                  <w:divBdr>
                    <w:top w:val="none" w:sz="0" w:space="0" w:color="auto"/>
                    <w:left w:val="none" w:sz="0" w:space="0" w:color="auto"/>
                    <w:bottom w:val="none" w:sz="0" w:space="0" w:color="auto"/>
                    <w:right w:val="none" w:sz="0" w:space="0" w:color="auto"/>
                  </w:divBdr>
                  <w:divsChild>
                    <w:div w:id="1612279428">
                      <w:marLeft w:val="0"/>
                      <w:marRight w:val="0"/>
                      <w:marTop w:val="0"/>
                      <w:marBottom w:val="0"/>
                      <w:divBdr>
                        <w:top w:val="none" w:sz="0" w:space="0" w:color="auto"/>
                        <w:left w:val="none" w:sz="0" w:space="0" w:color="auto"/>
                        <w:bottom w:val="none" w:sz="0" w:space="0" w:color="auto"/>
                        <w:right w:val="none" w:sz="0" w:space="0" w:color="auto"/>
                      </w:divBdr>
                      <w:divsChild>
                        <w:div w:id="806552308">
                          <w:marLeft w:val="0"/>
                          <w:marRight w:val="0"/>
                          <w:marTop w:val="0"/>
                          <w:marBottom w:val="0"/>
                          <w:divBdr>
                            <w:top w:val="none" w:sz="0" w:space="0" w:color="auto"/>
                            <w:left w:val="none" w:sz="0" w:space="0" w:color="auto"/>
                            <w:bottom w:val="none" w:sz="0" w:space="0" w:color="auto"/>
                            <w:right w:val="none" w:sz="0" w:space="0" w:color="auto"/>
                          </w:divBdr>
                          <w:divsChild>
                            <w:div w:id="487094742">
                              <w:marLeft w:val="0"/>
                              <w:marRight w:val="0"/>
                              <w:marTop w:val="0"/>
                              <w:marBottom w:val="0"/>
                              <w:divBdr>
                                <w:top w:val="none" w:sz="0" w:space="0" w:color="auto"/>
                                <w:left w:val="none" w:sz="0" w:space="0" w:color="auto"/>
                                <w:bottom w:val="none" w:sz="0" w:space="0" w:color="auto"/>
                                <w:right w:val="none" w:sz="0" w:space="0" w:color="auto"/>
                              </w:divBdr>
                              <w:divsChild>
                                <w:div w:id="124999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032063">
          <w:marLeft w:val="0"/>
          <w:marRight w:val="0"/>
          <w:marTop w:val="0"/>
          <w:marBottom w:val="0"/>
          <w:divBdr>
            <w:top w:val="none" w:sz="0" w:space="0" w:color="auto"/>
            <w:left w:val="none" w:sz="0" w:space="0" w:color="auto"/>
            <w:bottom w:val="none" w:sz="0" w:space="0" w:color="auto"/>
            <w:right w:val="none" w:sz="0" w:space="0" w:color="auto"/>
          </w:divBdr>
          <w:divsChild>
            <w:div w:id="1550915445">
              <w:marLeft w:val="0"/>
              <w:marRight w:val="0"/>
              <w:marTop w:val="0"/>
              <w:marBottom w:val="0"/>
              <w:divBdr>
                <w:top w:val="none" w:sz="0" w:space="0" w:color="auto"/>
                <w:left w:val="none" w:sz="0" w:space="0" w:color="auto"/>
                <w:bottom w:val="none" w:sz="0" w:space="0" w:color="auto"/>
                <w:right w:val="none" w:sz="0" w:space="0" w:color="auto"/>
              </w:divBdr>
              <w:divsChild>
                <w:div w:id="1281063977">
                  <w:marLeft w:val="0"/>
                  <w:marRight w:val="0"/>
                  <w:marTop w:val="0"/>
                  <w:marBottom w:val="0"/>
                  <w:divBdr>
                    <w:top w:val="none" w:sz="0" w:space="0" w:color="auto"/>
                    <w:left w:val="none" w:sz="0" w:space="0" w:color="auto"/>
                    <w:bottom w:val="none" w:sz="0" w:space="0" w:color="auto"/>
                    <w:right w:val="none" w:sz="0" w:space="0" w:color="auto"/>
                  </w:divBdr>
                  <w:divsChild>
                    <w:div w:id="389227574">
                      <w:marLeft w:val="0"/>
                      <w:marRight w:val="0"/>
                      <w:marTop w:val="0"/>
                      <w:marBottom w:val="0"/>
                      <w:divBdr>
                        <w:top w:val="none" w:sz="0" w:space="0" w:color="auto"/>
                        <w:left w:val="none" w:sz="0" w:space="0" w:color="auto"/>
                        <w:bottom w:val="none" w:sz="0" w:space="0" w:color="auto"/>
                        <w:right w:val="none" w:sz="0" w:space="0" w:color="auto"/>
                      </w:divBdr>
                      <w:divsChild>
                        <w:div w:id="997461961">
                          <w:marLeft w:val="0"/>
                          <w:marRight w:val="0"/>
                          <w:marTop w:val="0"/>
                          <w:marBottom w:val="0"/>
                          <w:divBdr>
                            <w:top w:val="none" w:sz="0" w:space="0" w:color="auto"/>
                            <w:left w:val="none" w:sz="0" w:space="0" w:color="auto"/>
                            <w:bottom w:val="none" w:sz="0" w:space="0" w:color="auto"/>
                            <w:right w:val="none" w:sz="0" w:space="0" w:color="auto"/>
                          </w:divBdr>
                        </w:div>
                        <w:div w:id="1964924995">
                          <w:marLeft w:val="0"/>
                          <w:marRight w:val="0"/>
                          <w:marTop w:val="75"/>
                          <w:marBottom w:val="0"/>
                          <w:divBdr>
                            <w:top w:val="none" w:sz="0" w:space="0" w:color="auto"/>
                            <w:left w:val="none" w:sz="0" w:space="0" w:color="auto"/>
                            <w:bottom w:val="none" w:sz="0" w:space="0" w:color="auto"/>
                            <w:right w:val="none" w:sz="0" w:space="0" w:color="auto"/>
                          </w:divBdr>
                          <w:divsChild>
                            <w:div w:id="1145506905">
                              <w:marLeft w:val="0"/>
                              <w:marRight w:val="0"/>
                              <w:marTop w:val="0"/>
                              <w:marBottom w:val="0"/>
                              <w:divBdr>
                                <w:top w:val="none" w:sz="0" w:space="0" w:color="auto"/>
                                <w:left w:val="none" w:sz="0" w:space="0" w:color="auto"/>
                                <w:bottom w:val="none" w:sz="0" w:space="0" w:color="auto"/>
                                <w:right w:val="none" w:sz="0" w:space="0" w:color="auto"/>
                              </w:divBdr>
                            </w:div>
                            <w:div w:id="1192499708">
                              <w:marLeft w:val="0"/>
                              <w:marRight w:val="0"/>
                              <w:marTop w:val="0"/>
                              <w:marBottom w:val="0"/>
                              <w:divBdr>
                                <w:top w:val="none" w:sz="0" w:space="0" w:color="auto"/>
                                <w:left w:val="none" w:sz="0" w:space="0" w:color="auto"/>
                                <w:bottom w:val="none" w:sz="0" w:space="0" w:color="auto"/>
                                <w:right w:val="none" w:sz="0" w:space="0" w:color="auto"/>
                              </w:divBdr>
                            </w:div>
                            <w:div w:id="2019648685">
                              <w:marLeft w:val="0"/>
                              <w:marRight w:val="0"/>
                              <w:marTop w:val="0"/>
                              <w:marBottom w:val="0"/>
                              <w:divBdr>
                                <w:top w:val="none" w:sz="0" w:space="0" w:color="auto"/>
                                <w:left w:val="none" w:sz="0" w:space="0" w:color="auto"/>
                                <w:bottom w:val="none" w:sz="0" w:space="0" w:color="auto"/>
                                <w:right w:val="none" w:sz="0" w:space="0" w:color="auto"/>
                              </w:divBdr>
                            </w:div>
                            <w:div w:id="1575552662">
                              <w:marLeft w:val="0"/>
                              <w:marRight w:val="0"/>
                              <w:marTop w:val="0"/>
                              <w:marBottom w:val="0"/>
                              <w:divBdr>
                                <w:top w:val="none" w:sz="0" w:space="0" w:color="auto"/>
                                <w:left w:val="none" w:sz="0" w:space="0" w:color="auto"/>
                                <w:bottom w:val="none" w:sz="0" w:space="0" w:color="auto"/>
                                <w:right w:val="none" w:sz="0" w:space="0" w:color="auto"/>
                              </w:divBdr>
                            </w:div>
                            <w:div w:id="947004203">
                              <w:marLeft w:val="0"/>
                              <w:marRight w:val="0"/>
                              <w:marTop w:val="0"/>
                              <w:marBottom w:val="0"/>
                              <w:divBdr>
                                <w:top w:val="none" w:sz="0" w:space="0" w:color="auto"/>
                                <w:left w:val="none" w:sz="0" w:space="0" w:color="auto"/>
                                <w:bottom w:val="none" w:sz="0" w:space="0" w:color="auto"/>
                                <w:right w:val="none" w:sz="0" w:space="0" w:color="auto"/>
                              </w:divBdr>
                            </w:div>
                            <w:div w:id="1273128636">
                              <w:marLeft w:val="0"/>
                              <w:marRight w:val="0"/>
                              <w:marTop w:val="0"/>
                              <w:marBottom w:val="0"/>
                              <w:divBdr>
                                <w:top w:val="none" w:sz="0" w:space="0" w:color="auto"/>
                                <w:left w:val="none" w:sz="0" w:space="0" w:color="auto"/>
                                <w:bottom w:val="none" w:sz="0" w:space="0" w:color="auto"/>
                                <w:right w:val="none" w:sz="0" w:space="0" w:color="auto"/>
                              </w:divBdr>
                            </w:div>
                            <w:div w:id="1737506256">
                              <w:marLeft w:val="0"/>
                              <w:marRight w:val="0"/>
                              <w:marTop w:val="0"/>
                              <w:marBottom w:val="0"/>
                              <w:divBdr>
                                <w:top w:val="none" w:sz="0" w:space="0" w:color="auto"/>
                                <w:left w:val="none" w:sz="0" w:space="0" w:color="auto"/>
                                <w:bottom w:val="none" w:sz="0" w:space="0" w:color="auto"/>
                                <w:right w:val="none" w:sz="0" w:space="0" w:color="auto"/>
                              </w:divBdr>
                            </w:div>
                            <w:div w:id="1639988982">
                              <w:marLeft w:val="0"/>
                              <w:marRight w:val="0"/>
                              <w:marTop w:val="0"/>
                              <w:marBottom w:val="0"/>
                              <w:divBdr>
                                <w:top w:val="none" w:sz="0" w:space="0" w:color="auto"/>
                                <w:left w:val="none" w:sz="0" w:space="0" w:color="auto"/>
                                <w:bottom w:val="none" w:sz="0" w:space="0" w:color="auto"/>
                                <w:right w:val="none" w:sz="0" w:space="0" w:color="auto"/>
                              </w:divBdr>
                              <w:divsChild>
                                <w:div w:id="158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6507">
                      <w:marLeft w:val="0"/>
                      <w:marRight w:val="0"/>
                      <w:marTop w:val="225"/>
                      <w:marBottom w:val="0"/>
                      <w:divBdr>
                        <w:top w:val="none" w:sz="0" w:space="0" w:color="auto"/>
                        <w:left w:val="none" w:sz="0" w:space="0" w:color="auto"/>
                        <w:bottom w:val="none" w:sz="0" w:space="0" w:color="auto"/>
                        <w:right w:val="none" w:sz="0" w:space="0" w:color="auto"/>
                      </w:divBdr>
                      <w:divsChild>
                        <w:div w:id="979306377">
                          <w:marLeft w:val="0"/>
                          <w:marRight w:val="0"/>
                          <w:marTop w:val="0"/>
                          <w:marBottom w:val="0"/>
                          <w:divBdr>
                            <w:top w:val="none" w:sz="0" w:space="0" w:color="auto"/>
                            <w:left w:val="none" w:sz="0" w:space="0" w:color="auto"/>
                            <w:bottom w:val="none" w:sz="0" w:space="0" w:color="auto"/>
                            <w:right w:val="none" w:sz="0" w:space="0" w:color="auto"/>
                          </w:divBdr>
                        </w:div>
                        <w:div w:id="1488936126">
                          <w:marLeft w:val="0"/>
                          <w:marRight w:val="0"/>
                          <w:marTop w:val="75"/>
                          <w:marBottom w:val="0"/>
                          <w:divBdr>
                            <w:top w:val="none" w:sz="0" w:space="0" w:color="auto"/>
                            <w:left w:val="none" w:sz="0" w:space="0" w:color="auto"/>
                            <w:bottom w:val="none" w:sz="0" w:space="0" w:color="auto"/>
                            <w:right w:val="none" w:sz="0" w:space="0" w:color="auto"/>
                          </w:divBdr>
                          <w:divsChild>
                            <w:div w:id="1460414689">
                              <w:marLeft w:val="0"/>
                              <w:marRight w:val="0"/>
                              <w:marTop w:val="0"/>
                              <w:marBottom w:val="0"/>
                              <w:divBdr>
                                <w:top w:val="none" w:sz="0" w:space="0" w:color="auto"/>
                                <w:left w:val="none" w:sz="0" w:space="0" w:color="auto"/>
                                <w:bottom w:val="none" w:sz="0" w:space="0" w:color="auto"/>
                                <w:right w:val="none" w:sz="0" w:space="0" w:color="auto"/>
                              </w:divBdr>
                              <w:divsChild>
                                <w:div w:id="33623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27430">
                      <w:marLeft w:val="0"/>
                      <w:marRight w:val="0"/>
                      <w:marTop w:val="225"/>
                      <w:marBottom w:val="0"/>
                      <w:divBdr>
                        <w:top w:val="none" w:sz="0" w:space="0" w:color="auto"/>
                        <w:left w:val="none" w:sz="0" w:space="0" w:color="auto"/>
                        <w:bottom w:val="none" w:sz="0" w:space="0" w:color="auto"/>
                        <w:right w:val="none" w:sz="0" w:space="0" w:color="auto"/>
                      </w:divBdr>
                      <w:divsChild>
                        <w:div w:id="31542004">
                          <w:marLeft w:val="0"/>
                          <w:marRight w:val="0"/>
                          <w:marTop w:val="0"/>
                          <w:marBottom w:val="0"/>
                          <w:divBdr>
                            <w:top w:val="none" w:sz="0" w:space="0" w:color="auto"/>
                            <w:left w:val="none" w:sz="0" w:space="0" w:color="auto"/>
                            <w:bottom w:val="none" w:sz="0" w:space="0" w:color="auto"/>
                            <w:right w:val="none" w:sz="0" w:space="0" w:color="auto"/>
                          </w:divBdr>
                        </w:div>
                        <w:div w:id="493030064">
                          <w:marLeft w:val="0"/>
                          <w:marRight w:val="0"/>
                          <w:marTop w:val="75"/>
                          <w:marBottom w:val="0"/>
                          <w:divBdr>
                            <w:top w:val="none" w:sz="0" w:space="0" w:color="auto"/>
                            <w:left w:val="none" w:sz="0" w:space="0" w:color="auto"/>
                            <w:bottom w:val="none" w:sz="0" w:space="0" w:color="auto"/>
                            <w:right w:val="none" w:sz="0" w:space="0" w:color="auto"/>
                          </w:divBdr>
                          <w:divsChild>
                            <w:div w:id="913465124">
                              <w:marLeft w:val="0"/>
                              <w:marRight w:val="0"/>
                              <w:marTop w:val="0"/>
                              <w:marBottom w:val="0"/>
                              <w:divBdr>
                                <w:top w:val="none" w:sz="0" w:space="0" w:color="auto"/>
                                <w:left w:val="none" w:sz="0" w:space="0" w:color="auto"/>
                                <w:bottom w:val="none" w:sz="0" w:space="0" w:color="auto"/>
                                <w:right w:val="none" w:sz="0" w:space="0" w:color="auto"/>
                              </w:divBdr>
                              <w:divsChild>
                                <w:div w:id="396319201">
                                  <w:marLeft w:val="0"/>
                                  <w:marRight w:val="0"/>
                                  <w:marTop w:val="0"/>
                                  <w:marBottom w:val="0"/>
                                  <w:divBdr>
                                    <w:top w:val="none" w:sz="0" w:space="0" w:color="auto"/>
                                    <w:left w:val="none" w:sz="0" w:space="0" w:color="auto"/>
                                    <w:bottom w:val="none" w:sz="0" w:space="0" w:color="auto"/>
                                    <w:right w:val="none" w:sz="0" w:space="0" w:color="auto"/>
                                  </w:divBdr>
                                </w:div>
                              </w:divsChild>
                            </w:div>
                            <w:div w:id="2081246958">
                              <w:marLeft w:val="0"/>
                              <w:marRight w:val="0"/>
                              <w:marTop w:val="0"/>
                              <w:marBottom w:val="0"/>
                              <w:divBdr>
                                <w:top w:val="none" w:sz="0" w:space="0" w:color="auto"/>
                                <w:left w:val="none" w:sz="0" w:space="0" w:color="auto"/>
                                <w:bottom w:val="none" w:sz="0" w:space="0" w:color="auto"/>
                                <w:right w:val="none" w:sz="0" w:space="0" w:color="auto"/>
                              </w:divBdr>
                              <w:divsChild>
                                <w:div w:id="480343772">
                                  <w:marLeft w:val="0"/>
                                  <w:marRight w:val="0"/>
                                  <w:marTop w:val="0"/>
                                  <w:marBottom w:val="0"/>
                                  <w:divBdr>
                                    <w:top w:val="none" w:sz="0" w:space="0" w:color="auto"/>
                                    <w:left w:val="none" w:sz="0" w:space="0" w:color="auto"/>
                                    <w:bottom w:val="none" w:sz="0" w:space="0" w:color="auto"/>
                                    <w:right w:val="none" w:sz="0" w:space="0" w:color="auto"/>
                                  </w:divBdr>
                                  <w:divsChild>
                                    <w:div w:id="923491887">
                                      <w:marLeft w:val="0"/>
                                      <w:marRight w:val="0"/>
                                      <w:marTop w:val="0"/>
                                      <w:marBottom w:val="0"/>
                                      <w:divBdr>
                                        <w:top w:val="none" w:sz="0" w:space="0" w:color="auto"/>
                                        <w:left w:val="none" w:sz="0" w:space="0" w:color="auto"/>
                                        <w:bottom w:val="single" w:sz="6" w:space="8" w:color="C1C7D0"/>
                                        <w:right w:val="none" w:sz="0" w:space="0" w:color="auto"/>
                                      </w:divBdr>
                                      <w:divsChild>
                                        <w:div w:id="86732989">
                                          <w:marLeft w:val="0"/>
                                          <w:marRight w:val="0"/>
                                          <w:marTop w:val="0"/>
                                          <w:marBottom w:val="0"/>
                                          <w:divBdr>
                                            <w:top w:val="none" w:sz="0" w:space="0" w:color="auto"/>
                                            <w:left w:val="none" w:sz="0" w:space="0" w:color="auto"/>
                                            <w:bottom w:val="none" w:sz="0" w:space="0" w:color="auto"/>
                                            <w:right w:val="none" w:sz="0" w:space="0" w:color="auto"/>
                                          </w:divBdr>
                                        </w:div>
                                      </w:divsChild>
                                    </w:div>
                                    <w:div w:id="643857796">
                                      <w:marLeft w:val="0"/>
                                      <w:marRight w:val="0"/>
                                      <w:marTop w:val="0"/>
                                      <w:marBottom w:val="0"/>
                                      <w:divBdr>
                                        <w:top w:val="none" w:sz="0" w:space="0" w:color="auto"/>
                                        <w:left w:val="none" w:sz="0" w:space="0" w:color="auto"/>
                                        <w:bottom w:val="single" w:sz="6" w:space="8" w:color="C1C7D0"/>
                                        <w:right w:val="none" w:sz="0" w:space="0" w:color="auto"/>
                                      </w:divBdr>
                                      <w:divsChild>
                                        <w:div w:id="2124491516">
                                          <w:marLeft w:val="0"/>
                                          <w:marRight w:val="0"/>
                                          <w:marTop w:val="0"/>
                                          <w:marBottom w:val="0"/>
                                          <w:divBdr>
                                            <w:top w:val="none" w:sz="0" w:space="0" w:color="auto"/>
                                            <w:left w:val="none" w:sz="0" w:space="0" w:color="auto"/>
                                            <w:bottom w:val="none" w:sz="0" w:space="0" w:color="auto"/>
                                            <w:right w:val="none" w:sz="0" w:space="0" w:color="auto"/>
                                          </w:divBdr>
                                          <w:divsChild>
                                            <w:div w:id="7163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8123">
                                      <w:marLeft w:val="0"/>
                                      <w:marRight w:val="0"/>
                                      <w:marTop w:val="0"/>
                                      <w:marBottom w:val="0"/>
                                      <w:divBdr>
                                        <w:top w:val="none" w:sz="0" w:space="0" w:color="auto"/>
                                        <w:left w:val="none" w:sz="0" w:space="0" w:color="auto"/>
                                        <w:bottom w:val="single" w:sz="6" w:space="8" w:color="C1C7D0"/>
                                        <w:right w:val="none" w:sz="0" w:space="0" w:color="auto"/>
                                      </w:divBdr>
                                      <w:divsChild>
                                        <w:div w:id="1893611038">
                                          <w:marLeft w:val="0"/>
                                          <w:marRight w:val="0"/>
                                          <w:marTop w:val="0"/>
                                          <w:marBottom w:val="0"/>
                                          <w:divBdr>
                                            <w:top w:val="none" w:sz="0" w:space="0" w:color="auto"/>
                                            <w:left w:val="none" w:sz="0" w:space="0" w:color="auto"/>
                                            <w:bottom w:val="none" w:sz="0" w:space="0" w:color="auto"/>
                                            <w:right w:val="none" w:sz="0" w:space="0" w:color="auto"/>
                                          </w:divBdr>
                                          <w:divsChild>
                                            <w:div w:id="1844395142">
                                              <w:marLeft w:val="0"/>
                                              <w:marRight w:val="0"/>
                                              <w:marTop w:val="0"/>
                                              <w:marBottom w:val="0"/>
                                              <w:divBdr>
                                                <w:top w:val="none" w:sz="0" w:space="0" w:color="auto"/>
                                                <w:left w:val="none" w:sz="0" w:space="0" w:color="auto"/>
                                                <w:bottom w:val="none" w:sz="0" w:space="0" w:color="auto"/>
                                                <w:right w:val="none" w:sz="0" w:space="0" w:color="auto"/>
                                              </w:divBdr>
                                            </w:div>
                                            <w:div w:id="18585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66229853">
                                      <w:marLeft w:val="0"/>
                                      <w:marRight w:val="0"/>
                                      <w:marTop w:val="0"/>
                                      <w:marBottom w:val="0"/>
                                      <w:divBdr>
                                        <w:top w:val="none" w:sz="0" w:space="0" w:color="auto"/>
                                        <w:left w:val="none" w:sz="0" w:space="0" w:color="auto"/>
                                        <w:bottom w:val="single" w:sz="6" w:space="8" w:color="C1C7D0"/>
                                        <w:right w:val="none" w:sz="0" w:space="0" w:color="auto"/>
                                      </w:divBdr>
                                      <w:divsChild>
                                        <w:div w:id="1878351211">
                                          <w:marLeft w:val="0"/>
                                          <w:marRight w:val="0"/>
                                          <w:marTop w:val="0"/>
                                          <w:marBottom w:val="0"/>
                                          <w:divBdr>
                                            <w:top w:val="none" w:sz="0" w:space="0" w:color="auto"/>
                                            <w:left w:val="none" w:sz="0" w:space="0" w:color="auto"/>
                                            <w:bottom w:val="none" w:sz="0" w:space="0" w:color="auto"/>
                                            <w:right w:val="none" w:sz="0" w:space="0" w:color="auto"/>
                                          </w:divBdr>
                                          <w:divsChild>
                                            <w:div w:id="5267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456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3</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Jain</dc:creator>
  <cp:keywords/>
  <dc:description/>
  <cp:lastModifiedBy>Mohit Jain</cp:lastModifiedBy>
  <cp:revision>17</cp:revision>
  <dcterms:created xsi:type="dcterms:W3CDTF">2024-10-27T11:41:00Z</dcterms:created>
  <dcterms:modified xsi:type="dcterms:W3CDTF">2024-10-27T22:07:00Z</dcterms:modified>
</cp:coreProperties>
</file>