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4291" w14:textId="77777777" w:rsidR="00037D96" w:rsidRPr="00A0150B" w:rsidRDefault="00037D96" w:rsidP="00037D96">
      <w:pPr>
        <w:framePr w:h="0" w:hSpace="180" w:wrap="around" w:vAnchor="text" w:hAnchor="page" w:x="1441" w:y="-359"/>
        <w:spacing w:after="0" w:line="240" w:lineRule="auto"/>
        <w:rPr>
          <w:rFonts w:eastAsia="Times New Roman" w:cstheme="minorHAnsi"/>
          <w:sz w:val="20"/>
          <w:szCs w:val="20"/>
          <w:lang w:eastAsia="en-GB"/>
        </w:rPr>
      </w:pPr>
      <w:r>
        <w:rPr>
          <w:noProof/>
        </w:rPr>
        <w:drawing>
          <wp:inline distT="0" distB="0" distL="0" distR="0" wp14:anchorId="30EF3A5E" wp14:editId="649F03B5">
            <wp:extent cx="1426845" cy="713105"/>
            <wp:effectExtent l="0" t="0" r="1905" b="0"/>
            <wp:docPr id="1" name="Picture 1" descr="U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426845" cy="713105"/>
                    </a:xfrm>
                    <a:prstGeom prst="rect">
                      <a:avLst/>
                    </a:prstGeom>
                  </pic:spPr>
                </pic:pic>
              </a:graphicData>
            </a:graphic>
          </wp:inline>
        </w:drawing>
      </w:r>
    </w:p>
    <w:p w14:paraId="48A28FB7" w14:textId="45C607AB" w:rsidR="00037D96" w:rsidRPr="00A0150B" w:rsidRDefault="00A321D6" w:rsidP="00037D96">
      <w:pPr>
        <w:spacing w:after="0" w:line="240" w:lineRule="auto"/>
        <w:jc w:val="right"/>
        <w:rPr>
          <w:rFonts w:eastAsia="Times New Roman" w:cstheme="minorHAnsi"/>
          <w:b/>
          <w:sz w:val="28"/>
          <w:szCs w:val="20"/>
          <w:lang w:eastAsia="en-GB"/>
        </w:rPr>
      </w:pPr>
      <w:r>
        <w:rPr>
          <w:rFonts w:eastAsia="Times New Roman" w:cstheme="minorHAnsi"/>
          <w:b/>
          <w:sz w:val="28"/>
          <w:szCs w:val="20"/>
          <w:lang w:eastAsia="en-GB"/>
        </w:rPr>
        <w:t>College of Business and Law</w:t>
      </w:r>
    </w:p>
    <w:p w14:paraId="1F702D8F" w14:textId="7AB88684" w:rsidR="00037D96" w:rsidRPr="00A0150B" w:rsidRDefault="00037D96" w:rsidP="0CA85974">
      <w:pPr>
        <w:spacing w:after="0" w:line="240" w:lineRule="auto"/>
        <w:jc w:val="right"/>
        <w:outlineLvl w:val="0"/>
        <w:rPr>
          <w:rFonts w:eastAsia="Times New Roman"/>
          <w:b/>
          <w:bCs/>
          <w:caps/>
          <w:color w:val="000000" w:themeColor="text1"/>
          <w:lang w:eastAsia="en-GB"/>
        </w:rPr>
      </w:pPr>
      <w:r w:rsidRPr="0CA85974">
        <w:rPr>
          <w:rFonts w:eastAsia="Times New Roman"/>
          <w:b/>
          <w:bCs/>
          <w:caps/>
          <w:color w:val="000000" w:themeColor="text1"/>
          <w:lang w:eastAsia="en-GB"/>
        </w:rPr>
        <w:t>aCADEMIC YEAR 202</w:t>
      </w:r>
      <w:r w:rsidR="009D2224">
        <w:rPr>
          <w:rFonts w:eastAsia="Times New Roman"/>
          <w:b/>
          <w:bCs/>
          <w:caps/>
          <w:color w:val="000000" w:themeColor="text1"/>
          <w:lang w:eastAsia="en-GB"/>
        </w:rPr>
        <w:t>5</w:t>
      </w:r>
      <w:r w:rsidRPr="0CA85974">
        <w:rPr>
          <w:rFonts w:eastAsia="Times New Roman"/>
          <w:b/>
          <w:bCs/>
          <w:caps/>
          <w:color w:val="000000" w:themeColor="text1"/>
          <w:lang w:eastAsia="en-GB"/>
        </w:rPr>
        <w:t>/2</w:t>
      </w:r>
      <w:r w:rsidR="009D2224">
        <w:rPr>
          <w:rFonts w:eastAsia="Times New Roman"/>
          <w:b/>
          <w:bCs/>
          <w:caps/>
          <w:color w:val="000000" w:themeColor="text1"/>
          <w:lang w:eastAsia="en-GB"/>
        </w:rPr>
        <w:t>6</w:t>
      </w:r>
    </w:p>
    <w:p w14:paraId="2D9084C4" w14:textId="77777777" w:rsidR="00037D96" w:rsidRPr="00A0150B" w:rsidRDefault="00037D96" w:rsidP="00DA2A1B">
      <w:pPr>
        <w:pStyle w:val="Title"/>
        <w:rPr>
          <w:rFonts w:eastAsia="Times New Roman"/>
        </w:rPr>
      </w:pPr>
    </w:p>
    <w:p w14:paraId="1C42276D" w14:textId="435E359C" w:rsidR="00037D96" w:rsidRDefault="00037D96" w:rsidP="00DA2A1B">
      <w:pPr>
        <w:pStyle w:val="Title"/>
      </w:pPr>
      <w:r w:rsidRPr="00A26D3C">
        <w:t>Assessment Brief</w:t>
      </w:r>
    </w:p>
    <w:p w14:paraId="2F31A28D" w14:textId="77777777" w:rsidR="00A26D3C" w:rsidRPr="00A26D3C" w:rsidRDefault="00A26D3C" w:rsidP="00A26D3C"/>
    <w:p w14:paraId="5BE022A3" w14:textId="4BBD97AC" w:rsidR="00037D96" w:rsidRDefault="00037D96" w:rsidP="00DA2A1B">
      <w:pPr>
        <w:pStyle w:val="Heading1"/>
        <w:rPr>
          <w:rFonts w:asciiTheme="minorHAnsi" w:hAnsiTheme="minorHAnsi" w:cstheme="minorHAnsi"/>
        </w:rPr>
      </w:pPr>
      <w:r w:rsidRPr="00A26D3C">
        <w:rPr>
          <w:rFonts w:asciiTheme="minorHAnsi" w:hAnsiTheme="minorHAnsi" w:cstheme="minorHAnsi"/>
        </w:rPr>
        <w:t>Submission and feedback dates</w:t>
      </w:r>
    </w:p>
    <w:p w14:paraId="105E6DF5" w14:textId="77777777" w:rsidR="00A26D3C" w:rsidRPr="00A26D3C" w:rsidRDefault="00A26D3C" w:rsidP="00A26D3C"/>
    <w:p w14:paraId="7C1E31E6" w14:textId="0E134168" w:rsidR="00037D96" w:rsidRPr="00A26D3C" w:rsidRDefault="00037D96" w:rsidP="00037D96">
      <w:pPr>
        <w:tabs>
          <w:tab w:val="left" w:pos="2835"/>
        </w:tabs>
        <w:rPr>
          <w:rFonts w:cstheme="minorHAnsi"/>
        </w:rPr>
      </w:pPr>
      <w:r w:rsidRPr="00A26D3C">
        <w:rPr>
          <w:rFonts w:cstheme="minorHAnsi"/>
          <w:b/>
          <w:bCs/>
        </w:rPr>
        <w:t>Submission deadline:</w:t>
      </w:r>
      <w:r w:rsidRPr="00A26D3C">
        <w:rPr>
          <w:rFonts w:cstheme="minorHAnsi"/>
        </w:rPr>
        <w:tab/>
        <w:t>Before 14:00 on</w:t>
      </w:r>
      <w:r w:rsidR="00447AB3" w:rsidRPr="00A26D3C">
        <w:rPr>
          <w:rFonts w:cstheme="minorHAnsi"/>
        </w:rPr>
        <w:t xml:space="preserve"> </w:t>
      </w:r>
      <w:r w:rsidR="0017743E" w:rsidRPr="00A26D3C">
        <w:rPr>
          <w:rFonts w:cstheme="minorHAnsi"/>
        </w:rPr>
        <w:t>1</w:t>
      </w:r>
      <w:r w:rsidR="006E24AE">
        <w:rPr>
          <w:rFonts w:cstheme="minorHAnsi"/>
        </w:rPr>
        <w:t>1</w:t>
      </w:r>
      <w:r w:rsidR="00447AB3" w:rsidRPr="00A26D3C">
        <w:rPr>
          <w:rFonts w:cstheme="minorHAnsi"/>
          <w:vertAlign w:val="superscript"/>
        </w:rPr>
        <w:t>th</w:t>
      </w:r>
      <w:r w:rsidR="00447AB3" w:rsidRPr="00A26D3C">
        <w:rPr>
          <w:rFonts w:cstheme="minorHAnsi"/>
        </w:rPr>
        <w:t xml:space="preserve"> March </w:t>
      </w:r>
      <w:r w:rsidR="00941CE5" w:rsidRPr="00A26D3C">
        <w:rPr>
          <w:rFonts w:cstheme="minorHAnsi"/>
        </w:rPr>
        <w:t>202</w:t>
      </w:r>
      <w:r w:rsidR="009D2224" w:rsidRPr="00A26D3C">
        <w:rPr>
          <w:rFonts w:cstheme="minorHAnsi"/>
        </w:rPr>
        <w:t>6</w:t>
      </w:r>
      <w:r w:rsidR="00260540">
        <w:rPr>
          <w:rFonts w:cstheme="minorHAnsi"/>
        </w:rPr>
        <w:t xml:space="preserve"> (+ standard 48h </w:t>
      </w:r>
      <w:r w:rsidR="006E24AE">
        <w:rPr>
          <w:rFonts w:cstheme="minorHAnsi"/>
        </w:rPr>
        <w:t>submission window</w:t>
      </w:r>
      <w:r w:rsidR="00260540">
        <w:rPr>
          <w:rFonts w:cstheme="minorHAnsi"/>
        </w:rPr>
        <w:t>)</w:t>
      </w:r>
    </w:p>
    <w:p w14:paraId="52FF434A" w14:textId="64A38B15" w:rsidR="00037D96" w:rsidRPr="00A26D3C" w:rsidRDefault="4FC2D897" w:rsidP="00DA2A1B">
      <w:pPr>
        <w:tabs>
          <w:tab w:val="left" w:pos="2835"/>
        </w:tabs>
        <w:ind w:left="2835" w:hanging="2835"/>
        <w:rPr>
          <w:rFonts w:cstheme="minorHAnsi"/>
        </w:rPr>
      </w:pPr>
      <w:r w:rsidRPr="00A26D3C">
        <w:rPr>
          <w:rFonts w:cstheme="minorHAnsi"/>
          <w:b/>
          <w:bCs/>
        </w:rPr>
        <w:t>Marks and Feedback due on:</w:t>
      </w:r>
      <w:r w:rsidRPr="00A26D3C">
        <w:rPr>
          <w:rFonts w:cstheme="minorHAnsi"/>
        </w:rPr>
        <w:t xml:space="preserve"> </w:t>
      </w:r>
      <w:r w:rsidR="009D2224" w:rsidRPr="00A26D3C">
        <w:rPr>
          <w:rFonts w:cstheme="minorHAnsi"/>
        </w:rPr>
        <w:t>2</w:t>
      </w:r>
      <w:r w:rsidR="006E24AE">
        <w:rPr>
          <w:rFonts w:cstheme="minorHAnsi"/>
        </w:rPr>
        <w:t>3</w:t>
      </w:r>
      <w:r w:rsidR="00447AB3" w:rsidRPr="00A26D3C">
        <w:rPr>
          <w:rFonts w:cstheme="minorHAnsi"/>
          <w:vertAlign w:val="superscript"/>
        </w:rPr>
        <w:t>th</w:t>
      </w:r>
      <w:r w:rsidR="00447AB3" w:rsidRPr="00A26D3C">
        <w:rPr>
          <w:rFonts w:cstheme="minorHAnsi"/>
        </w:rPr>
        <w:t xml:space="preserve"> April </w:t>
      </w:r>
      <w:r w:rsidR="00941CE5" w:rsidRPr="00A26D3C">
        <w:rPr>
          <w:rFonts w:cstheme="minorHAnsi"/>
        </w:rPr>
        <w:t>202</w:t>
      </w:r>
      <w:r w:rsidR="009D2224" w:rsidRPr="00A26D3C">
        <w:rPr>
          <w:rFonts w:cstheme="minorHAnsi"/>
        </w:rPr>
        <w:t>6</w:t>
      </w:r>
      <w:r w:rsidR="006E36FB">
        <w:rPr>
          <w:rFonts w:cstheme="minorHAnsi"/>
        </w:rPr>
        <w:t xml:space="preserve"> (20 working days, Spring holidays excluded)</w:t>
      </w:r>
    </w:p>
    <w:p w14:paraId="33CB9944" w14:textId="12FE66C1" w:rsidR="00037D96" w:rsidRDefault="00DA2A1B" w:rsidP="00DA2A1B">
      <w:pPr>
        <w:rPr>
          <w:rFonts w:cstheme="minorHAnsi"/>
          <w:lang w:eastAsia="en-GB"/>
        </w:rPr>
      </w:pPr>
      <w:r w:rsidRPr="00A26D3C">
        <w:rPr>
          <w:rFonts w:cstheme="minorHAnsi"/>
          <w:lang w:eastAsia="en-GB"/>
        </w:rPr>
        <w:t>N.B. all times are 24-hour clock, current local time (at time of submission) in the UK</w:t>
      </w:r>
    </w:p>
    <w:p w14:paraId="3462E341" w14:textId="77777777" w:rsidR="00A26D3C" w:rsidRDefault="00A26D3C" w:rsidP="00DA2A1B">
      <w:pPr>
        <w:rPr>
          <w:rFonts w:cstheme="minorHAnsi"/>
          <w:lang w:eastAsia="en-GB"/>
        </w:rPr>
      </w:pPr>
    </w:p>
    <w:p w14:paraId="4C3A9259" w14:textId="77777777" w:rsidR="00A26D3C" w:rsidRPr="00A26D3C" w:rsidRDefault="00A26D3C" w:rsidP="00DA2A1B">
      <w:pPr>
        <w:rPr>
          <w:rFonts w:cstheme="minorHAnsi"/>
          <w:b/>
          <w:bCs/>
          <w:lang w:eastAsia="en-GB"/>
        </w:rPr>
      </w:pPr>
    </w:p>
    <w:p w14:paraId="293520F1" w14:textId="081A0202" w:rsidR="00037D96" w:rsidRDefault="00037D96" w:rsidP="00DA2A1B">
      <w:pPr>
        <w:pStyle w:val="Heading1"/>
        <w:rPr>
          <w:rFonts w:asciiTheme="minorHAnsi" w:hAnsiTheme="minorHAnsi" w:cstheme="minorHAnsi"/>
        </w:rPr>
      </w:pPr>
      <w:r w:rsidRPr="00A26D3C">
        <w:rPr>
          <w:rFonts w:asciiTheme="minorHAnsi" w:hAnsiTheme="minorHAnsi" w:cstheme="minorHAnsi"/>
        </w:rPr>
        <w:t>Submission details</w:t>
      </w:r>
    </w:p>
    <w:p w14:paraId="5CF0767B" w14:textId="77777777" w:rsidR="00A26D3C" w:rsidRPr="00A26D3C" w:rsidRDefault="00A26D3C" w:rsidP="00A26D3C"/>
    <w:p w14:paraId="763D8328" w14:textId="3792C033" w:rsidR="00037D96" w:rsidRPr="00A26D3C" w:rsidRDefault="00037D96" w:rsidP="00037D96">
      <w:pPr>
        <w:tabs>
          <w:tab w:val="left" w:pos="2835"/>
        </w:tabs>
        <w:rPr>
          <w:rFonts w:cstheme="minorHAnsi"/>
        </w:rPr>
      </w:pPr>
      <w:r w:rsidRPr="00A26D3C">
        <w:rPr>
          <w:rFonts w:cstheme="minorHAnsi"/>
          <w:b/>
          <w:bCs/>
        </w:rPr>
        <w:t>Module title and code</w:t>
      </w:r>
      <w:r w:rsidRPr="00A26D3C">
        <w:rPr>
          <w:rFonts w:cstheme="minorHAnsi"/>
        </w:rPr>
        <w:t>:</w:t>
      </w:r>
      <w:r w:rsidRPr="00A26D3C">
        <w:rPr>
          <w:rFonts w:cstheme="minorHAnsi"/>
        </w:rPr>
        <w:tab/>
      </w:r>
      <w:r w:rsidR="003A04A1">
        <w:rPr>
          <w:rFonts w:cstheme="minorHAnsi"/>
        </w:rPr>
        <w:t xml:space="preserve">Financial Institutions and Markers </w:t>
      </w:r>
      <w:r w:rsidR="009D2224" w:rsidRPr="00A26D3C">
        <w:rPr>
          <w:rFonts w:cstheme="minorHAnsi"/>
          <w:b/>
          <w:bCs/>
          <w:color w:val="000000" w:themeColor="text1"/>
        </w:rPr>
        <w:t>UMED</w:t>
      </w:r>
      <w:r w:rsidR="003A04A1">
        <w:rPr>
          <w:rFonts w:cstheme="minorHAnsi"/>
          <w:b/>
          <w:bCs/>
          <w:color w:val="000000" w:themeColor="text1"/>
        </w:rPr>
        <w:t>8H-30</w:t>
      </w:r>
      <w:r w:rsidR="009D2224" w:rsidRPr="00A26D3C">
        <w:rPr>
          <w:rFonts w:cstheme="minorHAnsi"/>
          <w:b/>
          <w:bCs/>
          <w:color w:val="000000" w:themeColor="text1"/>
        </w:rPr>
        <w:t>-</w:t>
      </w:r>
      <w:r w:rsidR="003A04A1">
        <w:rPr>
          <w:rFonts w:cstheme="minorHAnsi"/>
          <w:b/>
          <w:bCs/>
          <w:color w:val="000000" w:themeColor="text1"/>
        </w:rPr>
        <w:t>1</w:t>
      </w:r>
      <w:r w:rsidRPr="00A26D3C">
        <w:rPr>
          <w:rFonts w:cstheme="minorHAnsi"/>
        </w:rPr>
        <w:tab/>
      </w:r>
    </w:p>
    <w:p w14:paraId="30DD8BEB" w14:textId="7D285F4E" w:rsidR="00037D96" w:rsidRPr="00A26D3C" w:rsidRDefault="4FC2D897" w:rsidP="00037D96">
      <w:pPr>
        <w:tabs>
          <w:tab w:val="left" w:pos="2835"/>
        </w:tabs>
        <w:ind w:left="2880" w:hanging="2880"/>
        <w:rPr>
          <w:rFonts w:cstheme="minorHAnsi"/>
        </w:rPr>
      </w:pPr>
      <w:r w:rsidRPr="00A26D3C">
        <w:rPr>
          <w:rFonts w:cstheme="minorHAnsi"/>
          <w:b/>
          <w:bCs/>
        </w:rPr>
        <w:t>Component and type</w:t>
      </w:r>
      <w:r w:rsidRPr="00A26D3C">
        <w:rPr>
          <w:rFonts w:cstheme="minorHAnsi"/>
        </w:rPr>
        <w:t>:</w:t>
      </w:r>
      <w:r w:rsidR="00037D96" w:rsidRPr="00A26D3C">
        <w:rPr>
          <w:rFonts w:cstheme="minorHAnsi"/>
        </w:rPr>
        <w:tab/>
      </w:r>
      <w:r w:rsidR="00773B19">
        <w:rPr>
          <w:rFonts w:cstheme="minorHAnsi"/>
        </w:rPr>
        <w:t>Individual essay/</w:t>
      </w:r>
      <w:r w:rsidR="009D2224" w:rsidRPr="00A26D3C">
        <w:rPr>
          <w:rFonts w:cstheme="minorHAnsi"/>
        </w:rPr>
        <w:t>Written assignment</w:t>
      </w:r>
    </w:p>
    <w:p w14:paraId="0F9EA678" w14:textId="35E051D5" w:rsidR="00483D8F" w:rsidRPr="00A26D3C" w:rsidRDefault="00483D8F" w:rsidP="00483D8F">
      <w:pPr>
        <w:tabs>
          <w:tab w:val="left" w:pos="2835"/>
        </w:tabs>
        <w:rPr>
          <w:rFonts w:cstheme="minorHAnsi"/>
        </w:rPr>
      </w:pPr>
      <w:r w:rsidRPr="00A26D3C">
        <w:rPr>
          <w:rFonts w:cstheme="minorHAnsi"/>
          <w:b/>
          <w:bCs/>
        </w:rPr>
        <w:t>Assessment weighting:</w:t>
      </w:r>
      <w:r w:rsidRPr="00A26D3C">
        <w:rPr>
          <w:rFonts w:cstheme="minorHAnsi"/>
        </w:rPr>
        <w:tab/>
      </w:r>
      <w:r w:rsidR="003A04A1">
        <w:rPr>
          <w:rFonts w:cstheme="minorHAnsi"/>
        </w:rPr>
        <w:t>4</w:t>
      </w:r>
      <w:r w:rsidRPr="00A26D3C">
        <w:rPr>
          <w:rFonts w:cstheme="minorHAnsi"/>
        </w:rPr>
        <w:t>0% of total module mark</w:t>
      </w:r>
    </w:p>
    <w:p w14:paraId="5464F87F" w14:textId="69D6ECAA" w:rsidR="00483D8F" w:rsidRPr="003A04A1" w:rsidRDefault="00483D8F" w:rsidP="003A04A1">
      <w:pPr>
        <w:tabs>
          <w:tab w:val="left" w:pos="2835"/>
        </w:tabs>
        <w:rPr>
          <w:rFonts w:cstheme="minorHAnsi"/>
          <w:color w:val="000000" w:themeColor="text1"/>
        </w:rPr>
      </w:pPr>
      <w:r w:rsidRPr="00A26D3C">
        <w:rPr>
          <w:rFonts w:cstheme="minorHAnsi"/>
          <w:b/>
          <w:bCs/>
        </w:rPr>
        <w:t xml:space="preserve">Size or length of assessment: </w:t>
      </w:r>
      <w:r w:rsidRPr="00A26D3C">
        <w:rPr>
          <w:rFonts w:cstheme="minorHAnsi"/>
        </w:rPr>
        <w:t xml:space="preserve">Max </w:t>
      </w:r>
      <w:r w:rsidR="003A04A1">
        <w:rPr>
          <w:rFonts w:cstheme="minorHAnsi"/>
        </w:rPr>
        <w:t>1500 wor</w:t>
      </w:r>
      <w:r w:rsidRPr="00A26D3C">
        <w:rPr>
          <w:rFonts w:cstheme="minorHAnsi"/>
        </w:rPr>
        <w:t>ds (no +10% t</w:t>
      </w:r>
      <w:r w:rsidRPr="00A26D3C">
        <w:rPr>
          <w:rFonts w:cstheme="minorHAnsi"/>
          <w:color w:val="000000" w:themeColor="text1"/>
        </w:rPr>
        <w:t>o be used)</w:t>
      </w:r>
      <w:r w:rsidR="00A26D3C">
        <w:rPr>
          <w:rFonts w:cstheme="minorHAnsi"/>
          <w:color w:val="000000" w:themeColor="text1"/>
        </w:rPr>
        <w:t>. Bibliography should not be included in the word count.</w:t>
      </w:r>
    </w:p>
    <w:p w14:paraId="0B9C4EAE" w14:textId="77777777" w:rsidR="00483D8F" w:rsidRDefault="00483D8F" w:rsidP="0092118E">
      <w:pPr>
        <w:jc w:val="both"/>
      </w:pPr>
    </w:p>
    <w:p w14:paraId="4F04D270" w14:textId="77777777" w:rsidR="00516274" w:rsidRPr="00516274" w:rsidRDefault="00516274" w:rsidP="00516274">
      <w:pPr>
        <w:pStyle w:val="Heading1"/>
        <w:rPr>
          <w:rFonts w:asciiTheme="minorHAnsi" w:hAnsiTheme="minorHAnsi" w:cstheme="minorHAnsi"/>
        </w:rPr>
      </w:pPr>
      <w:r w:rsidRPr="00516274">
        <w:rPr>
          <w:rFonts w:asciiTheme="minorHAnsi" w:hAnsiTheme="minorHAnsi" w:cstheme="minorHAnsi"/>
        </w:rPr>
        <w:t>Module learning outcomes assessed by this task:</w:t>
      </w:r>
    </w:p>
    <w:p w14:paraId="0709E2F1" w14:textId="314F9BC1" w:rsidR="00516274" w:rsidRDefault="0017733D" w:rsidP="0017733D">
      <w:r>
        <w:t>This assignment is designed to test your ability to e</w:t>
      </w:r>
      <w:r w:rsidRPr="0017733D">
        <w:t>ffectively present arguments in writing.</w:t>
      </w:r>
    </w:p>
    <w:p w14:paraId="02A160E7" w14:textId="34B67395" w:rsidR="001B074F" w:rsidRPr="001B074F" w:rsidRDefault="00220B16" w:rsidP="001B074F">
      <w:r>
        <w:t>Hence this</w:t>
      </w:r>
      <w:r w:rsidR="001B074F" w:rsidRPr="001B074F">
        <w:t xml:space="preserve"> assignment develops your ability to:</w:t>
      </w:r>
    </w:p>
    <w:p w14:paraId="040F39B7" w14:textId="77777777" w:rsidR="001B074F" w:rsidRPr="001B074F" w:rsidRDefault="001B074F" w:rsidP="001B074F">
      <w:pPr>
        <w:pStyle w:val="ListParagraph"/>
        <w:numPr>
          <w:ilvl w:val="0"/>
          <w:numId w:val="30"/>
        </w:numPr>
        <w:tabs>
          <w:tab w:val="num" w:pos="720"/>
        </w:tabs>
      </w:pPr>
      <w:r w:rsidRPr="001B074F">
        <w:t>Read and understand academic and professional financial research</w:t>
      </w:r>
    </w:p>
    <w:p w14:paraId="5725D302" w14:textId="77777777" w:rsidR="001B074F" w:rsidRPr="001B074F" w:rsidRDefault="001B074F" w:rsidP="001B074F">
      <w:pPr>
        <w:pStyle w:val="ListParagraph"/>
        <w:numPr>
          <w:ilvl w:val="0"/>
          <w:numId w:val="30"/>
        </w:numPr>
        <w:tabs>
          <w:tab w:val="num" w:pos="720"/>
        </w:tabs>
      </w:pPr>
      <w:r w:rsidRPr="001B074F">
        <w:t>Construct a balanced, evidence-based argument</w:t>
      </w:r>
    </w:p>
    <w:p w14:paraId="611CE708" w14:textId="77777777" w:rsidR="001B074F" w:rsidRPr="001B074F" w:rsidRDefault="001B074F" w:rsidP="001B074F">
      <w:pPr>
        <w:pStyle w:val="ListParagraph"/>
        <w:numPr>
          <w:ilvl w:val="0"/>
          <w:numId w:val="30"/>
        </w:numPr>
        <w:tabs>
          <w:tab w:val="num" w:pos="720"/>
        </w:tabs>
      </w:pPr>
      <w:r w:rsidRPr="001B074F">
        <w:t>Write clearly and professionally using economic and financial terminology</w:t>
      </w:r>
    </w:p>
    <w:p w14:paraId="2CD7FD5E" w14:textId="77777777" w:rsidR="001B074F" w:rsidRPr="001B074F" w:rsidRDefault="001B074F" w:rsidP="001B074F">
      <w:pPr>
        <w:pStyle w:val="ListParagraph"/>
        <w:numPr>
          <w:ilvl w:val="0"/>
          <w:numId w:val="30"/>
        </w:numPr>
        <w:tabs>
          <w:tab w:val="num" w:pos="720"/>
        </w:tabs>
      </w:pPr>
      <w:r w:rsidRPr="001B074F">
        <w:t>Demonstrate critical thinking, not just description</w:t>
      </w:r>
    </w:p>
    <w:p w14:paraId="751FC25B" w14:textId="77777777" w:rsidR="001B074F" w:rsidRPr="001B074F" w:rsidRDefault="001B074F" w:rsidP="001B074F">
      <w:r w:rsidRPr="001B074F">
        <w:t>These skills are essential for success in banking, finance, and related careers.</w:t>
      </w:r>
    </w:p>
    <w:p w14:paraId="54D226D1" w14:textId="77777777" w:rsidR="001B074F" w:rsidRPr="00516274" w:rsidRDefault="001B074F" w:rsidP="0017733D"/>
    <w:p w14:paraId="13CB1F97" w14:textId="77777777" w:rsidR="00BC1303" w:rsidRDefault="00BC1303">
      <w:pPr>
        <w:spacing w:after="0" w:line="240" w:lineRule="auto"/>
        <w:rPr>
          <w:b/>
          <w:bCs/>
        </w:rPr>
      </w:pPr>
      <w:r>
        <w:rPr>
          <w:b/>
          <w:bCs/>
        </w:rPr>
        <w:br w:type="page"/>
      </w:r>
    </w:p>
    <w:p w14:paraId="16BDE175" w14:textId="5A829720" w:rsidR="0092118E" w:rsidRPr="00516274" w:rsidRDefault="00037D96" w:rsidP="0092118E">
      <w:pPr>
        <w:jc w:val="both"/>
        <w:rPr>
          <w:rFonts w:cstheme="minorHAnsi"/>
          <w:b/>
          <w:bCs/>
          <w:sz w:val="32"/>
          <w:szCs w:val="28"/>
        </w:rPr>
      </w:pPr>
      <w:r w:rsidRPr="00516274">
        <w:rPr>
          <w:rFonts w:cstheme="minorHAnsi"/>
          <w:b/>
          <w:bCs/>
          <w:sz w:val="32"/>
          <w:szCs w:val="28"/>
        </w:rPr>
        <w:lastRenderedPageBreak/>
        <w:t xml:space="preserve">Assessment </w:t>
      </w:r>
      <w:r w:rsidR="00BC1303" w:rsidRPr="00516274">
        <w:rPr>
          <w:rFonts w:cstheme="minorHAnsi"/>
          <w:b/>
          <w:bCs/>
          <w:sz w:val="32"/>
          <w:szCs w:val="28"/>
        </w:rPr>
        <w:t>task</w:t>
      </w:r>
    </w:p>
    <w:p w14:paraId="668D31DD" w14:textId="72CB4049" w:rsidR="00907890" w:rsidRPr="00D9141C" w:rsidRDefault="00907890" w:rsidP="00907890">
      <w:pPr>
        <w:rPr>
          <w:rFonts w:ascii="Calibri" w:hAnsi="Calibri" w:cs="Calibri"/>
          <w:color w:val="222A35"/>
        </w:rPr>
      </w:pPr>
      <w:r w:rsidRPr="00D9141C">
        <w:rPr>
          <w:rFonts w:ascii="Calibri" w:hAnsi="Calibri" w:cs="Calibri"/>
          <w:color w:val="222A35"/>
        </w:rPr>
        <w:t xml:space="preserve">Choose </w:t>
      </w:r>
      <w:r w:rsidRPr="00AF56D0">
        <w:rPr>
          <w:rFonts w:ascii="Calibri" w:hAnsi="Calibri" w:cs="Calibri"/>
          <w:b/>
          <w:bCs/>
          <w:color w:val="222A35"/>
          <w:u w:val="single"/>
        </w:rPr>
        <w:t>one</w:t>
      </w:r>
      <w:r w:rsidRPr="00AF56D0">
        <w:rPr>
          <w:rFonts w:ascii="Calibri" w:hAnsi="Calibri" w:cs="Calibri"/>
          <w:color w:val="222A35"/>
          <w:u w:val="single"/>
        </w:rPr>
        <w:t xml:space="preserve"> </w:t>
      </w:r>
      <w:r w:rsidRPr="00D9141C">
        <w:rPr>
          <w:rFonts w:ascii="Calibri" w:hAnsi="Calibri" w:cs="Calibri"/>
          <w:color w:val="222A35"/>
        </w:rPr>
        <w:t>of the following topics and argue (with supportive evidence</w:t>
      </w:r>
      <w:r>
        <w:rPr>
          <w:rFonts w:ascii="Calibri" w:hAnsi="Calibri" w:cs="Calibri"/>
          <w:color w:val="222A35"/>
        </w:rPr>
        <w:t xml:space="preserve"> and research</w:t>
      </w:r>
      <w:r w:rsidRPr="00D9141C">
        <w:rPr>
          <w:rFonts w:ascii="Calibri" w:hAnsi="Calibri" w:cs="Calibri"/>
          <w:color w:val="222A35"/>
        </w:rPr>
        <w:t>) both sides of the debate (for and against) in an essay</w:t>
      </w:r>
      <w:r>
        <w:rPr>
          <w:rFonts w:ascii="Calibri" w:hAnsi="Calibri" w:cs="Calibri"/>
          <w:color w:val="222A35"/>
        </w:rPr>
        <w:t xml:space="preserve"> format.</w:t>
      </w:r>
    </w:p>
    <w:p w14:paraId="68DF887B" w14:textId="77777777" w:rsidR="000F2649" w:rsidRPr="000F2649" w:rsidRDefault="000F2649" w:rsidP="000F2649">
      <w:pPr>
        <w:rPr>
          <w:rFonts w:ascii="Calibri" w:hAnsi="Calibri" w:cs="Calibri"/>
          <w:b/>
          <w:bCs/>
          <w:color w:val="222A35"/>
        </w:rPr>
      </w:pPr>
      <w:r w:rsidRPr="000F2649">
        <w:rPr>
          <w:rFonts w:ascii="Calibri" w:hAnsi="Calibri" w:cs="Calibri"/>
          <w:b/>
          <w:bCs/>
          <w:color w:val="222A35"/>
        </w:rPr>
        <w:t>Essay Topics (choose one)</w:t>
      </w:r>
    </w:p>
    <w:p w14:paraId="6283B385"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“Too Big to Fail”</w:t>
      </w:r>
      <w:r w:rsidRPr="000F2649">
        <w:rPr>
          <w:rFonts w:ascii="Calibri" w:hAnsi="Calibri" w:cs="Calibri"/>
          <w:color w:val="222A35"/>
        </w:rPr>
        <w:br/>
        <w:t>Has post-crisis regulation solved moral hazard in global banking?</w:t>
      </w:r>
    </w:p>
    <w:p w14:paraId="718AD12D"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Pension fund investment in alternative assets</w:t>
      </w:r>
      <w:r w:rsidRPr="000F2649">
        <w:rPr>
          <w:rFonts w:ascii="Calibri" w:hAnsi="Calibri" w:cs="Calibri"/>
          <w:color w:val="222A35"/>
        </w:rPr>
        <w:br/>
        <w:t>Does this improve diversification, or does it introduce hidden risks?</w:t>
      </w:r>
    </w:p>
    <w:p w14:paraId="75879FB5"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ESG investing in stock markets</w:t>
      </w:r>
      <w:r w:rsidRPr="000F2649">
        <w:rPr>
          <w:rFonts w:ascii="Calibri" w:hAnsi="Calibri" w:cs="Calibri"/>
          <w:color w:val="222A35"/>
        </w:rPr>
        <w:br/>
        <w:t>Is ESG driving meaningful change, or is it mainly greenwashing?</w:t>
      </w:r>
    </w:p>
    <w:p w14:paraId="6F06E666" w14:textId="77777777" w:rsidR="000F2649" w:rsidRPr="000F2649" w:rsidRDefault="000F2649" w:rsidP="000F2649">
      <w:pPr>
        <w:numPr>
          <w:ilvl w:val="0"/>
          <w:numId w:val="31"/>
        </w:numPr>
        <w:rPr>
          <w:rFonts w:ascii="Calibri" w:hAnsi="Calibri" w:cs="Calibri"/>
          <w:color w:val="222A35"/>
        </w:rPr>
      </w:pPr>
      <w:r w:rsidRPr="000F2649">
        <w:rPr>
          <w:rFonts w:ascii="Calibri" w:hAnsi="Calibri" w:cs="Calibri"/>
          <w:b/>
          <w:bCs/>
          <w:color w:val="222A35"/>
        </w:rPr>
        <w:t>The yield curve as a predictor of economic recessions</w:t>
      </w:r>
      <w:r w:rsidRPr="000F2649">
        <w:rPr>
          <w:rFonts w:ascii="Calibri" w:hAnsi="Calibri" w:cs="Calibri"/>
          <w:color w:val="222A35"/>
        </w:rPr>
        <w:br/>
        <w:t>How strong is the evidence, and what are its limitations?</w:t>
      </w:r>
    </w:p>
    <w:p w14:paraId="5E0A52CA" w14:textId="77777777" w:rsidR="00D21CA7" w:rsidRDefault="00D21CA7" w:rsidP="00D21CA7">
      <w:pPr>
        <w:jc w:val="both"/>
        <w:rPr>
          <w:rFonts w:cstheme="minorHAnsi"/>
          <w:szCs w:val="24"/>
        </w:rPr>
      </w:pPr>
    </w:p>
    <w:p w14:paraId="17BC7E03" w14:textId="77777777" w:rsidR="009962E8" w:rsidRPr="00F72837" w:rsidRDefault="009962E8" w:rsidP="009962E8">
      <w:pPr>
        <w:pStyle w:val="Default"/>
        <w:jc w:val="both"/>
        <w:rPr>
          <w:rFonts w:ascii="Calibri" w:hAnsi="Calibri" w:cs="Calibri"/>
          <w:b/>
          <w:bCs/>
        </w:rPr>
      </w:pPr>
      <w:r w:rsidRPr="00F72837">
        <w:rPr>
          <w:rFonts w:ascii="Calibri" w:hAnsi="Calibri" w:cs="Calibri"/>
          <w:b/>
          <w:bCs/>
        </w:rPr>
        <w:t xml:space="preserve">What do I need to do to pass? </w:t>
      </w:r>
    </w:p>
    <w:p w14:paraId="353AFD0D" w14:textId="77777777" w:rsidR="009962E8" w:rsidRPr="00F72837" w:rsidRDefault="009962E8" w:rsidP="009962E8">
      <w:pPr>
        <w:rPr>
          <w:rFonts w:ascii="Calibri" w:hAnsi="Calibri" w:cs="Calibri"/>
          <w:b/>
          <w:bCs/>
          <w:color w:val="000000" w:themeColor="text1"/>
        </w:rPr>
      </w:pPr>
      <w:r w:rsidRPr="00F72837">
        <w:rPr>
          <w:rFonts w:ascii="Calibri" w:hAnsi="Calibri" w:cs="Calibri"/>
          <w:color w:val="000000" w:themeColor="text1"/>
        </w:rPr>
        <w:t>A mark of 40%</w:t>
      </w:r>
    </w:p>
    <w:p w14:paraId="330AABE6" w14:textId="77777777" w:rsidR="009962E8" w:rsidRPr="00F72837" w:rsidRDefault="009962E8" w:rsidP="009962E8">
      <w:pPr>
        <w:rPr>
          <w:rFonts w:ascii="Calibri" w:hAnsi="Calibri" w:cs="Calibri"/>
          <w:b/>
          <w:bCs/>
        </w:rPr>
      </w:pPr>
      <w:r w:rsidRPr="00F72837">
        <w:rPr>
          <w:rFonts w:ascii="Calibri" w:hAnsi="Calibri" w:cs="Calibri"/>
          <w:b/>
          <w:bCs/>
        </w:rPr>
        <w:t xml:space="preserve">How do I achieve high marks in this assessment? </w:t>
      </w:r>
    </w:p>
    <w:p w14:paraId="3B7157AB" w14:textId="77777777" w:rsidR="009962E8" w:rsidRPr="00F72837" w:rsidRDefault="009962E8" w:rsidP="009962E8">
      <w:pPr>
        <w:rPr>
          <w:rFonts w:ascii="Calibri" w:hAnsi="Calibri" w:cs="Calibri"/>
          <w:color w:val="000000" w:themeColor="text1"/>
        </w:rPr>
      </w:pPr>
      <w:r w:rsidRPr="00F72837">
        <w:rPr>
          <w:rFonts w:ascii="Calibri" w:hAnsi="Calibri" w:cs="Calibri"/>
          <w:color w:val="000000" w:themeColor="text1"/>
        </w:rPr>
        <w:t xml:space="preserve">To </w:t>
      </w:r>
      <w:r>
        <w:rPr>
          <w:rFonts w:ascii="Calibri" w:hAnsi="Calibri" w:cs="Calibri"/>
          <w:color w:val="000000" w:themeColor="text1"/>
        </w:rPr>
        <w:t>achieve high marks</w:t>
      </w:r>
      <w:r w:rsidRPr="00F72837">
        <w:rPr>
          <w:rFonts w:ascii="Calibri" w:hAnsi="Calibri" w:cs="Calibri"/>
          <w:color w:val="000000" w:themeColor="text1"/>
        </w:rPr>
        <w:t>, you should:</w:t>
      </w:r>
    </w:p>
    <w:p w14:paraId="063D0F0B" w14:textId="77777777" w:rsidR="009962E8" w:rsidRPr="00535682" w:rsidRDefault="009962E8" w:rsidP="009962E8">
      <w:pPr>
        <w:pStyle w:val="ListParagraph"/>
        <w:numPr>
          <w:ilvl w:val="0"/>
          <w:numId w:val="28"/>
        </w:numPr>
        <w:rPr>
          <w:color w:val="000000" w:themeColor="text1"/>
        </w:rPr>
      </w:pPr>
      <w:r w:rsidRPr="00535682">
        <w:rPr>
          <w:color w:val="000000" w:themeColor="text1"/>
        </w:rPr>
        <w:t>Present both sides with equal strength. Genuinely engage with the strongest arguments on each side with analytical depth, not just acknowledge opposing views</w:t>
      </w:r>
    </w:p>
    <w:p w14:paraId="6F76DD41" w14:textId="77777777" w:rsidR="009962E8" w:rsidRPr="00535682" w:rsidRDefault="009962E8" w:rsidP="009962E8">
      <w:pPr>
        <w:pStyle w:val="ListParagraph"/>
        <w:numPr>
          <w:ilvl w:val="0"/>
          <w:numId w:val="28"/>
        </w:numPr>
        <w:rPr>
          <w:color w:val="000000" w:themeColor="text1"/>
        </w:rPr>
      </w:pPr>
      <w:r w:rsidRPr="00535682">
        <w:rPr>
          <w:color w:val="000000" w:themeColor="text1"/>
        </w:rPr>
        <w:t>Demonstrate substantial independent research. Use recent academic journal articles, working papers, and authoritative reports beyond basic textbook materials</w:t>
      </w:r>
    </w:p>
    <w:p w14:paraId="3E12F2A9" w14:textId="77777777" w:rsidR="009962E8" w:rsidRPr="00535682" w:rsidRDefault="009962E8" w:rsidP="009962E8">
      <w:pPr>
        <w:pStyle w:val="ListParagraph"/>
        <w:numPr>
          <w:ilvl w:val="0"/>
          <w:numId w:val="28"/>
        </w:numPr>
        <w:rPr>
          <w:color w:val="000000" w:themeColor="text1"/>
        </w:rPr>
      </w:pPr>
      <w:r w:rsidRPr="00535682">
        <w:rPr>
          <w:color w:val="000000" w:themeColor="text1"/>
        </w:rPr>
        <w:t>Use specific, relevant examples. Choose concrete cases or data (financial crises, insurance fraud, market performance) that directly illustrate your theoretical points</w:t>
      </w:r>
    </w:p>
    <w:p w14:paraId="77F41488" w14:textId="70071054" w:rsidR="009962E8" w:rsidRPr="00535682" w:rsidRDefault="009962E8" w:rsidP="009962E8">
      <w:pPr>
        <w:pStyle w:val="ListParagraph"/>
        <w:numPr>
          <w:ilvl w:val="0"/>
          <w:numId w:val="28"/>
        </w:numPr>
        <w:rPr>
          <w:color w:val="000000" w:themeColor="text1"/>
        </w:rPr>
      </w:pPr>
      <w:r w:rsidRPr="00535682">
        <w:rPr>
          <w:color w:val="000000" w:themeColor="text1"/>
        </w:rPr>
        <w:t>Maintain rigorous academic standards. Proper referencing, clear structure and mastery of economic concepts and terminology</w:t>
      </w:r>
    </w:p>
    <w:p w14:paraId="69C4AF1F" w14:textId="77777777" w:rsidR="009962E8" w:rsidRPr="00535682" w:rsidRDefault="009962E8" w:rsidP="009962E8">
      <w:pPr>
        <w:pStyle w:val="ListParagraph"/>
        <w:numPr>
          <w:ilvl w:val="0"/>
          <w:numId w:val="28"/>
        </w:numPr>
        <w:rPr>
          <w:color w:val="000000" w:themeColor="text1"/>
        </w:rPr>
      </w:pPr>
      <w:r w:rsidRPr="00535682">
        <w:rPr>
          <w:color w:val="000000" w:themeColor="text1"/>
        </w:rPr>
        <w:t>Show critical thinking, not just description. Analyse implications, evaluate evidence strength, synthesize perspectives, and demonstrate independent thinking on complex issues</w:t>
      </w:r>
    </w:p>
    <w:p w14:paraId="397F3312" w14:textId="77777777" w:rsidR="009962E8" w:rsidRPr="00C46C41" w:rsidRDefault="009962E8" w:rsidP="009962E8">
      <w:pPr>
        <w:rPr>
          <w:b/>
          <w:bCs/>
        </w:rPr>
      </w:pPr>
      <w:r w:rsidRPr="00C46C41">
        <w:rPr>
          <w:b/>
          <w:bCs/>
        </w:rPr>
        <w:t>What additional resources may help me complete this assessment?</w:t>
      </w:r>
    </w:p>
    <w:p w14:paraId="5FD70836" w14:textId="77777777" w:rsidR="009962E8" w:rsidRPr="000E16C4" w:rsidRDefault="009962E8" w:rsidP="009962E8">
      <w:pPr>
        <w:pStyle w:val="ListParagraph"/>
        <w:numPr>
          <w:ilvl w:val="0"/>
          <w:numId w:val="27"/>
        </w:numPr>
        <w:rPr>
          <w:rFonts w:cstheme="minorHAnsi"/>
          <w:color w:val="FF0000"/>
          <w:szCs w:val="24"/>
        </w:rPr>
      </w:pPr>
      <w:hyperlink r:id="rId12" w:history="1">
        <w:r w:rsidRPr="000E16C4">
          <w:rPr>
            <w:rStyle w:val="Hyperlink"/>
            <w:szCs w:val="24"/>
          </w:rPr>
          <w:t>Critical thinking and writing - Reading and writing | UWE Bristol</w:t>
        </w:r>
      </w:hyperlink>
    </w:p>
    <w:p w14:paraId="5762F52E" w14:textId="77777777" w:rsidR="009962E8" w:rsidRPr="00B73408" w:rsidRDefault="009962E8" w:rsidP="009962E8">
      <w:pPr>
        <w:rPr>
          <w:b/>
          <w:bCs/>
          <w:color w:val="000000" w:themeColor="text1"/>
        </w:rPr>
      </w:pPr>
      <w:r w:rsidRPr="00B73408">
        <w:rPr>
          <w:b/>
          <w:bCs/>
          <w:color w:val="000000" w:themeColor="text1"/>
        </w:rPr>
        <w:t>What do I do if I am concerned about completing this assessment?</w:t>
      </w:r>
    </w:p>
    <w:p w14:paraId="0A64BF54" w14:textId="77777777" w:rsidR="009962E8" w:rsidRPr="00264DC4" w:rsidRDefault="009962E8" w:rsidP="009962E8">
      <w:pPr>
        <w:rPr>
          <w:rFonts w:eastAsiaTheme="minorEastAsia"/>
          <w:color w:val="000000" w:themeColor="text1"/>
          <w:szCs w:val="24"/>
        </w:rPr>
      </w:pPr>
      <w:r w:rsidRPr="00C46C41">
        <w:rPr>
          <w:rFonts w:eastAsiaTheme="minorEastAsia"/>
          <w:color w:val="000000" w:themeColor="text1"/>
          <w:szCs w:val="24"/>
        </w:rPr>
        <w:t xml:space="preserve">UWE Bristol offer a range of Assessment Support Options that you can explore through </w:t>
      </w:r>
      <w:hyperlink r:id="rId13">
        <w:r w:rsidRPr="00C46C41">
          <w:rPr>
            <w:rStyle w:val="Hyperlink"/>
            <w:rFonts w:eastAsiaTheme="minorEastAsia"/>
            <w:color w:val="4472C4" w:themeColor="accent1"/>
            <w:szCs w:val="24"/>
          </w:rPr>
          <w:t>this link</w:t>
        </w:r>
      </w:hyperlink>
      <w:r w:rsidRPr="00C46C41">
        <w:rPr>
          <w:rFonts w:eastAsiaTheme="minorEastAsia"/>
          <w:color w:val="000000" w:themeColor="text1"/>
          <w:szCs w:val="24"/>
        </w:rPr>
        <w:t xml:space="preserve">, and both </w:t>
      </w:r>
      <w:hyperlink r:id="rId14">
        <w:r w:rsidRPr="00C46C41">
          <w:rPr>
            <w:rStyle w:val="Hyperlink"/>
            <w:rFonts w:eastAsiaTheme="minorEastAsia"/>
            <w:color w:val="000000" w:themeColor="text1"/>
            <w:szCs w:val="24"/>
          </w:rPr>
          <w:t>Academic Support</w:t>
        </w:r>
      </w:hyperlink>
      <w:r w:rsidRPr="00C46C41">
        <w:rPr>
          <w:rFonts w:eastAsiaTheme="minorEastAsia"/>
          <w:color w:val="000000" w:themeColor="text1"/>
          <w:szCs w:val="24"/>
        </w:rPr>
        <w:t xml:space="preserve"> and </w:t>
      </w:r>
      <w:hyperlink r:id="rId15">
        <w:r w:rsidRPr="00C46C41">
          <w:rPr>
            <w:rStyle w:val="Hyperlink"/>
            <w:rFonts w:eastAsiaTheme="minorEastAsia"/>
            <w:color w:val="000000" w:themeColor="text1"/>
            <w:szCs w:val="24"/>
          </w:rPr>
          <w:t>Wellbeing Support</w:t>
        </w:r>
      </w:hyperlink>
      <w:r w:rsidRPr="00C46C41">
        <w:rPr>
          <w:rFonts w:eastAsiaTheme="minorEastAsia"/>
          <w:color w:val="000000" w:themeColor="text1"/>
          <w:szCs w:val="24"/>
        </w:rPr>
        <w:t xml:space="preserve"> are available.</w:t>
      </w:r>
      <w:r>
        <w:rPr>
          <w:rFonts w:eastAsiaTheme="minorEastAsia"/>
          <w:color w:val="000000" w:themeColor="text1"/>
          <w:szCs w:val="24"/>
        </w:rPr>
        <w:t xml:space="preserve"> </w:t>
      </w:r>
      <w:r w:rsidRPr="00C46C41">
        <w:rPr>
          <w:rFonts w:eastAsiaTheme="minorEastAsia"/>
          <w:szCs w:val="24"/>
        </w:rPr>
        <w:t xml:space="preserve">For further information, please see the </w:t>
      </w:r>
      <w:hyperlink r:id="rId16">
        <w:r w:rsidRPr="00C46C41">
          <w:rPr>
            <w:rStyle w:val="Hyperlink"/>
            <w:rFonts w:eastAsiaTheme="minorEastAsia"/>
            <w:szCs w:val="24"/>
          </w:rPr>
          <w:t>Student</w:t>
        </w:r>
      </w:hyperlink>
      <w:r w:rsidRPr="00C46C41">
        <w:rPr>
          <w:rStyle w:val="Hyperlink"/>
          <w:rFonts w:eastAsiaTheme="minorEastAsia"/>
          <w:szCs w:val="24"/>
        </w:rPr>
        <w:t xml:space="preserve"> study essentials</w:t>
      </w:r>
      <w:r w:rsidRPr="00C46C41">
        <w:rPr>
          <w:rFonts w:eastAsiaTheme="minorEastAsia"/>
          <w:szCs w:val="24"/>
        </w:rPr>
        <w:t>.</w:t>
      </w:r>
    </w:p>
    <w:p w14:paraId="239FD38F" w14:textId="77777777" w:rsidR="00516274" w:rsidRPr="00DA2A1B" w:rsidRDefault="00516274" w:rsidP="00516274">
      <w:pPr>
        <w:rPr>
          <w:b/>
          <w:bCs/>
        </w:rPr>
      </w:pPr>
      <w:r w:rsidRPr="00DA2A1B">
        <w:rPr>
          <w:b/>
          <w:bCs/>
        </w:rPr>
        <w:lastRenderedPageBreak/>
        <w:t>Where should I start?</w:t>
      </w:r>
    </w:p>
    <w:p w14:paraId="2E067F58" w14:textId="0DAED5C5" w:rsidR="00516274" w:rsidRDefault="00516274" w:rsidP="00516274">
      <w:pPr>
        <w:rPr>
          <w:b/>
          <w:bCs/>
        </w:rPr>
      </w:pPr>
      <w:r>
        <w:t>I recommend using Google Scholar</w:t>
      </w:r>
      <w:r w:rsidR="00260540">
        <w:t xml:space="preserve">, the UWE library search, </w:t>
      </w:r>
      <w:r>
        <w:t xml:space="preserve">as well as </w:t>
      </w:r>
      <w:r w:rsidR="00260540">
        <w:t>module</w:t>
      </w:r>
      <w:r>
        <w:t xml:space="preserve"> materials to find information. Start early: g</w:t>
      </w:r>
      <w:r w:rsidRPr="00561114">
        <w:t xml:space="preserve">radual engagement over a period will enable you to develop a well-rounded </w:t>
      </w:r>
      <w:r w:rsidR="00260540">
        <w:t xml:space="preserve">argument and </w:t>
      </w:r>
      <w:r w:rsidRPr="00561114">
        <w:t>opinion on the topic</w:t>
      </w:r>
      <w:r>
        <w:t xml:space="preserve">. </w:t>
      </w:r>
    </w:p>
    <w:p w14:paraId="319DEDC6" w14:textId="77777777" w:rsidR="006E36FB" w:rsidRPr="00A26D3C" w:rsidRDefault="006E36FB" w:rsidP="006E36FB">
      <w:pPr>
        <w:rPr>
          <w:rFonts w:cstheme="minorHAnsi"/>
          <w:b/>
          <w:bCs/>
        </w:rPr>
      </w:pPr>
      <w:r w:rsidRPr="00A26D3C">
        <w:rPr>
          <w:rFonts w:cstheme="minorHAnsi"/>
          <w:b/>
          <w:bCs/>
        </w:rPr>
        <w:t xml:space="preserve">How do I achieve high marks in this assessment? </w:t>
      </w:r>
    </w:p>
    <w:p w14:paraId="12B78B84" w14:textId="77777777" w:rsidR="006E36FB" w:rsidRPr="00A26D3C" w:rsidRDefault="006E36FB" w:rsidP="006E36FB">
      <w:pPr>
        <w:rPr>
          <w:rFonts w:cstheme="minorHAnsi"/>
          <w:color w:val="000000" w:themeColor="text1"/>
        </w:rPr>
      </w:pPr>
      <w:r w:rsidRPr="00A26D3C">
        <w:rPr>
          <w:rFonts w:cstheme="minorHAnsi"/>
          <w:color w:val="000000" w:themeColor="text1"/>
        </w:rPr>
        <w:t>Refer to the marking criteria below.</w:t>
      </w:r>
    </w:p>
    <w:p w14:paraId="3C3D5546" w14:textId="77777777" w:rsidR="00260540" w:rsidRDefault="00260540">
      <w:pPr>
        <w:spacing w:after="0" w:line="240" w:lineRule="auto"/>
        <w:rPr>
          <w:rFonts w:asciiTheme="majorHAnsi" w:eastAsiaTheme="majorEastAsia" w:hAnsiTheme="majorHAnsi" w:cstheme="majorBidi"/>
          <w:b/>
          <w:bCs/>
          <w:color w:val="EE0000"/>
          <w:sz w:val="28"/>
          <w:szCs w:val="28"/>
        </w:rPr>
      </w:pPr>
      <w:r>
        <w:rPr>
          <w:color w:val="EE0000"/>
        </w:rPr>
        <w:br w:type="page"/>
      </w:r>
    </w:p>
    <w:p w14:paraId="6B10AE7E" w14:textId="77777777" w:rsidR="00627ABE" w:rsidRPr="000D7163" w:rsidRDefault="00627ABE" w:rsidP="00627ABE">
      <w:pPr>
        <w:pStyle w:val="Heading1"/>
        <w:rPr>
          <w:color w:val="0070C0"/>
        </w:rPr>
      </w:pPr>
      <w:r w:rsidRPr="000D7163">
        <w:rPr>
          <w:color w:val="0070C0"/>
        </w:rPr>
        <w:lastRenderedPageBreak/>
        <w:t>Marks and Feedback</w:t>
      </w:r>
    </w:p>
    <w:p w14:paraId="7A030923" w14:textId="77777777" w:rsidR="00627ABE" w:rsidRDefault="00627ABE" w:rsidP="00627ABE">
      <w:pPr>
        <w:tabs>
          <w:tab w:val="left" w:pos="2835"/>
        </w:tabs>
        <w:ind w:left="2835" w:hanging="2835"/>
        <w:rPr>
          <w:color w:val="000000" w:themeColor="text1"/>
        </w:rPr>
      </w:pPr>
      <w:r w:rsidRPr="00C46C41">
        <w:rPr>
          <w:b/>
          <w:bCs/>
          <w:color w:val="000000" w:themeColor="text1"/>
        </w:rPr>
        <w:t xml:space="preserve">Marks and Feedback </w:t>
      </w:r>
      <w:r>
        <w:rPr>
          <w:b/>
          <w:bCs/>
          <w:color w:val="000000" w:themeColor="text1"/>
        </w:rPr>
        <w:t xml:space="preserve">are due </w:t>
      </w:r>
      <w:r>
        <w:rPr>
          <w:color w:val="000000" w:themeColor="text1"/>
        </w:rPr>
        <w:t>within 20 working days and will be provided via Blackboard</w:t>
      </w:r>
    </w:p>
    <w:p w14:paraId="2853920D" w14:textId="62D7B54A" w:rsidR="009962E8" w:rsidRDefault="00AF252A" w:rsidP="00627ABE">
      <w:pPr>
        <w:pStyle w:val="Heading1"/>
        <w:rPr>
          <w:color w:val="EE0000"/>
        </w:rPr>
      </w:pPr>
      <w:r w:rsidRPr="008327B6">
        <w:rPr>
          <w:color w:val="EE0000"/>
        </w:rPr>
        <w:t>Marking Rubric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1501"/>
        <w:gridCol w:w="1455"/>
        <w:gridCol w:w="1553"/>
        <w:gridCol w:w="1487"/>
        <w:gridCol w:w="1581"/>
      </w:tblGrid>
      <w:tr w:rsidR="000B65E6" w:rsidRPr="000B65E6" w14:paraId="4A86932E" w14:textId="77777777" w:rsidTr="00EF1B14">
        <w:trPr>
          <w:tblHeader/>
          <w:tblCellSpacing w:w="15" w:type="dxa"/>
        </w:trPr>
        <w:tc>
          <w:tcPr>
            <w:tcW w:w="0" w:type="auto"/>
            <w:shd w:val="clear" w:color="auto" w:fill="D9E2F3" w:themeFill="accent1" w:themeFillTint="33"/>
            <w:vAlign w:val="center"/>
            <w:hideMark/>
          </w:tcPr>
          <w:p w14:paraId="5D7F2242"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Criterion</w:t>
            </w:r>
          </w:p>
        </w:tc>
        <w:tc>
          <w:tcPr>
            <w:tcW w:w="0" w:type="auto"/>
            <w:shd w:val="clear" w:color="auto" w:fill="D9E2F3" w:themeFill="accent1" w:themeFillTint="33"/>
            <w:vAlign w:val="center"/>
            <w:hideMark/>
          </w:tcPr>
          <w:p w14:paraId="71521EB5"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Fail (&lt;40)</w:t>
            </w:r>
          </w:p>
        </w:tc>
        <w:tc>
          <w:tcPr>
            <w:tcW w:w="0" w:type="auto"/>
            <w:shd w:val="clear" w:color="auto" w:fill="D9E2F3" w:themeFill="accent1" w:themeFillTint="33"/>
            <w:vAlign w:val="center"/>
            <w:hideMark/>
          </w:tcPr>
          <w:p w14:paraId="7670F2B2"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40–50</w:t>
            </w:r>
          </w:p>
        </w:tc>
        <w:tc>
          <w:tcPr>
            <w:tcW w:w="0" w:type="auto"/>
            <w:shd w:val="clear" w:color="auto" w:fill="D9E2F3" w:themeFill="accent1" w:themeFillTint="33"/>
            <w:vAlign w:val="center"/>
            <w:hideMark/>
          </w:tcPr>
          <w:p w14:paraId="661B9B0F"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50–60</w:t>
            </w:r>
          </w:p>
        </w:tc>
        <w:tc>
          <w:tcPr>
            <w:tcW w:w="0" w:type="auto"/>
            <w:shd w:val="clear" w:color="auto" w:fill="D9E2F3" w:themeFill="accent1" w:themeFillTint="33"/>
            <w:vAlign w:val="center"/>
            <w:hideMark/>
          </w:tcPr>
          <w:p w14:paraId="4C188D27"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60–70</w:t>
            </w:r>
          </w:p>
        </w:tc>
        <w:tc>
          <w:tcPr>
            <w:tcW w:w="0" w:type="auto"/>
            <w:shd w:val="clear" w:color="auto" w:fill="D9E2F3" w:themeFill="accent1" w:themeFillTint="33"/>
            <w:vAlign w:val="center"/>
            <w:hideMark/>
          </w:tcPr>
          <w:p w14:paraId="64EBF0ED" w14:textId="77777777" w:rsidR="000B65E6" w:rsidRPr="000B65E6" w:rsidRDefault="000B65E6" w:rsidP="000B65E6">
            <w:pPr>
              <w:spacing w:after="0" w:line="240" w:lineRule="auto"/>
              <w:jc w:val="center"/>
              <w:rPr>
                <w:rFonts w:eastAsia="Times New Roman" w:cstheme="minorHAnsi"/>
                <w:b/>
                <w:bCs/>
                <w:sz w:val="20"/>
                <w:szCs w:val="20"/>
                <w:lang w:eastAsia="en-GB"/>
              </w:rPr>
            </w:pPr>
            <w:r w:rsidRPr="000B65E6">
              <w:rPr>
                <w:rFonts w:eastAsia="Times New Roman" w:cstheme="minorHAnsi"/>
                <w:b/>
                <w:bCs/>
                <w:sz w:val="20"/>
                <w:szCs w:val="20"/>
                <w:lang w:eastAsia="en-GB"/>
              </w:rPr>
              <w:t>70+</w:t>
            </w:r>
          </w:p>
        </w:tc>
      </w:tr>
      <w:tr w:rsidR="000B65E6" w:rsidRPr="000B65E6" w14:paraId="71A8CB1D" w14:textId="77777777" w:rsidTr="00EF1B14">
        <w:trPr>
          <w:tblCellSpacing w:w="15" w:type="dxa"/>
        </w:trPr>
        <w:tc>
          <w:tcPr>
            <w:tcW w:w="0" w:type="auto"/>
            <w:shd w:val="clear" w:color="auto" w:fill="D9E2F3" w:themeFill="accent1" w:themeFillTint="33"/>
            <w:vAlign w:val="center"/>
            <w:hideMark/>
          </w:tcPr>
          <w:p w14:paraId="27C938CF"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 Knowledge &amp; Understanding (25 marks)</w:t>
            </w:r>
          </w:p>
        </w:tc>
        <w:tc>
          <w:tcPr>
            <w:tcW w:w="0" w:type="auto"/>
            <w:vAlign w:val="center"/>
            <w:hideMark/>
          </w:tcPr>
          <w:p w14:paraId="6D9522A8"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0–9</w:t>
            </w:r>
            <w:r w:rsidRPr="000B65E6">
              <w:rPr>
                <w:rFonts w:eastAsia="Times New Roman" w:cstheme="minorHAnsi"/>
                <w:sz w:val="20"/>
                <w:szCs w:val="20"/>
                <w:lang w:eastAsia="en-GB"/>
              </w:rPr>
              <w:t>Very limited or inaccurate understanding. Major gaps in key concepts.</w:t>
            </w:r>
          </w:p>
        </w:tc>
        <w:tc>
          <w:tcPr>
            <w:tcW w:w="0" w:type="auto"/>
            <w:vAlign w:val="center"/>
            <w:hideMark/>
          </w:tcPr>
          <w:p w14:paraId="0D5F6F7C"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10–12</w:t>
            </w:r>
            <w:r w:rsidRPr="000B65E6">
              <w:rPr>
                <w:rFonts w:eastAsia="Times New Roman" w:cstheme="minorHAnsi"/>
                <w:sz w:val="20"/>
                <w:szCs w:val="20"/>
                <w:lang w:eastAsia="en-GB"/>
              </w:rPr>
              <w:t>Basic understanding of the topic. Several gaps or inaccuracies.</w:t>
            </w:r>
          </w:p>
        </w:tc>
        <w:tc>
          <w:tcPr>
            <w:tcW w:w="0" w:type="auto"/>
            <w:vAlign w:val="center"/>
            <w:hideMark/>
          </w:tcPr>
          <w:p w14:paraId="2144A39E"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13–15</w:t>
            </w:r>
            <w:r w:rsidRPr="000B65E6">
              <w:rPr>
                <w:rFonts w:eastAsia="Times New Roman" w:cstheme="minorHAnsi"/>
                <w:sz w:val="20"/>
                <w:szCs w:val="20"/>
                <w:lang w:eastAsia="en-GB"/>
              </w:rPr>
              <w:t>Reasonable understanding of key concepts with some minor errors.</w:t>
            </w:r>
          </w:p>
        </w:tc>
        <w:tc>
          <w:tcPr>
            <w:tcW w:w="0" w:type="auto"/>
            <w:vAlign w:val="center"/>
            <w:hideMark/>
          </w:tcPr>
          <w:p w14:paraId="6145A762"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16–19</w:t>
            </w:r>
            <w:r w:rsidRPr="000B65E6">
              <w:rPr>
                <w:rFonts w:eastAsia="Times New Roman" w:cstheme="minorHAnsi"/>
                <w:sz w:val="20"/>
                <w:szCs w:val="20"/>
                <w:lang w:eastAsia="en-GB"/>
              </w:rPr>
              <w:t>Good understanding of the topic and debate. Concepts mostly accurate.</w:t>
            </w:r>
          </w:p>
        </w:tc>
        <w:tc>
          <w:tcPr>
            <w:tcW w:w="0" w:type="auto"/>
            <w:vAlign w:val="center"/>
            <w:hideMark/>
          </w:tcPr>
          <w:p w14:paraId="4833434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20–25</w:t>
            </w:r>
            <w:r w:rsidRPr="000B65E6">
              <w:rPr>
                <w:rFonts w:eastAsia="Times New Roman" w:cstheme="minorHAnsi"/>
                <w:sz w:val="20"/>
                <w:szCs w:val="20"/>
                <w:lang w:eastAsia="en-GB"/>
              </w:rPr>
              <w:t>Excellent, confident understanding of the topic and underlying concepts.</w:t>
            </w:r>
          </w:p>
        </w:tc>
      </w:tr>
      <w:tr w:rsidR="000B65E6" w:rsidRPr="000B65E6" w14:paraId="1BA7EDBD" w14:textId="77777777" w:rsidTr="00EF1B14">
        <w:trPr>
          <w:tblCellSpacing w:w="15" w:type="dxa"/>
        </w:trPr>
        <w:tc>
          <w:tcPr>
            <w:tcW w:w="0" w:type="auto"/>
            <w:shd w:val="clear" w:color="auto" w:fill="D9E2F3" w:themeFill="accent1" w:themeFillTint="33"/>
            <w:vAlign w:val="center"/>
            <w:hideMark/>
          </w:tcPr>
          <w:p w14:paraId="73850CF2"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 Argument &amp; Critical Analysis (35 marks)</w:t>
            </w:r>
          </w:p>
        </w:tc>
        <w:tc>
          <w:tcPr>
            <w:tcW w:w="0" w:type="auto"/>
            <w:vAlign w:val="center"/>
            <w:hideMark/>
          </w:tcPr>
          <w:p w14:paraId="524E920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0–13</w:t>
            </w:r>
            <w:r w:rsidRPr="000B65E6">
              <w:rPr>
                <w:rFonts w:eastAsia="Times New Roman" w:cstheme="minorHAnsi"/>
                <w:sz w:val="20"/>
                <w:szCs w:val="20"/>
                <w:lang w:eastAsia="en-GB"/>
              </w:rPr>
              <w:t>Largely descriptive, one-sided, or unclear argument. Little analysis.</w:t>
            </w:r>
          </w:p>
        </w:tc>
        <w:tc>
          <w:tcPr>
            <w:tcW w:w="0" w:type="auto"/>
            <w:vAlign w:val="center"/>
            <w:hideMark/>
          </w:tcPr>
          <w:p w14:paraId="2B4508F6"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14–17</w:t>
            </w:r>
            <w:r w:rsidRPr="000B65E6">
              <w:rPr>
                <w:rFonts w:eastAsia="Times New Roman" w:cstheme="minorHAnsi"/>
                <w:sz w:val="20"/>
                <w:szCs w:val="20"/>
                <w:lang w:eastAsia="en-GB"/>
              </w:rPr>
              <w:t>Some attempt to present both sides, but analysis is weak or uneven.</w:t>
            </w:r>
          </w:p>
        </w:tc>
        <w:tc>
          <w:tcPr>
            <w:tcW w:w="0" w:type="auto"/>
            <w:vAlign w:val="center"/>
            <w:hideMark/>
          </w:tcPr>
          <w:p w14:paraId="127586DC"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18–22</w:t>
            </w:r>
            <w:r w:rsidRPr="000B65E6">
              <w:rPr>
                <w:rFonts w:eastAsia="Times New Roman" w:cstheme="minorHAnsi"/>
                <w:sz w:val="20"/>
                <w:szCs w:val="20"/>
                <w:lang w:eastAsia="en-GB"/>
              </w:rPr>
              <w:t>Arguments for both sides are present with limited evaluation.</w:t>
            </w:r>
          </w:p>
        </w:tc>
        <w:tc>
          <w:tcPr>
            <w:tcW w:w="0" w:type="auto"/>
            <w:vAlign w:val="center"/>
            <w:hideMark/>
          </w:tcPr>
          <w:p w14:paraId="41C34FF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23–27</w:t>
            </w:r>
            <w:r w:rsidRPr="000B65E6">
              <w:rPr>
                <w:rFonts w:eastAsia="Times New Roman" w:cstheme="minorHAnsi"/>
                <w:sz w:val="20"/>
                <w:szCs w:val="20"/>
                <w:lang w:eastAsia="en-GB"/>
              </w:rPr>
              <w:t>Clear, balanced arguments with good analytical depth.</w:t>
            </w:r>
          </w:p>
        </w:tc>
        <w:tc>
          <w:tcPr>
            <w:tcW w:w="0" w:type="auto"/>
            <w:vAlign w:val="center"/>
            <w:hideMark/>
          </w:tcPr>
          <w:p w14:paraId="7CDF400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28–35</w:t>
            </w:r>
            <w:r w:rsidRPr="000B65E6">
              <w:rPr>
                <w:rFonts w:eastAsia="Times New Roman" w:cstheme="minorHAnsi"/>
                <w:sz w:val="20"/>
                <w:szCs w:val="20"/>
                <w:lang w:eastAsia="en-GB"/>
              </w:rPr>
              <w:t>Strong, well-balanced arguments with clear critical evaluation and independent thinking.</w:t>
            </w:r>
          </w:p>
        </w:tc>
      </w:tr>
      <w:tr w:rsidR="000B65E6" w:rsidRPr="000B65E6" w14:paraId="3660879B" w14:textId="77777777" w:rsidTr="00EF1B14">
        <w:trPr>
          <w:tblCellSpacing w:w="15" w:type="dxa"/>
        </w:trPr>
        <w:tc>
          <w:tcPr>
            <w:tcW w:w="0" w:type="auto"/>
            <w:shd w:val="clear" w:color="auto" w:fill="D9E2F3" w:themeFill="accent1" w:themeFillTint="33"/>
            <w:vAlign w:val="center"/>
            <w:hideMark/>
          </w:tcPr>
          <w:p w14:paraId="1458311F"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3. Evidence, Research &amp; Use of Data (25 marks)</w:t>
            </w:r>
          </w:p>
        </w:tc>
        <w:tc>
          <w:tcPr>
            <w:tcW w:w="0" w:type="auto"/>
            <w:vAlign w:val="center"/>
            <w:hideMark/>
          </w:tcPr>
          <w:p w14:paraId="1661345A"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0–9</w:t>
            </w:r>
            <w:r w:rsidRPr="000B65E6">
              <w:rPr>
                <w:rFonts w:eastAsia="Times New Roman" w:cstheme="minorHAnsi"/>
                <w:sz w:val="20"/>
                <w:szCs w:val="20"/>
                <w:lang w:eastAsia="en-GB"/>
              </w:rPr>
              <w:t>Little or no credible evidence. No meaningful use of data.</w:t>
            </w:r>
          </w:p>
        </w:tc>
        <w:tc>
          <w:tcPr>
            <w:tcW w:w="0" w:type="auto"/>
            <w:vAlign w:val="center"/>
            <w:hideMark/>
          </w:tcPr>
          <w:p w14:paraId="2A221C1D"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10–12</w:t>
            </w:r>
            <w:r w:rsidRPr="000B65E6">
              <w:rPr>
                <w:rFonts w:eastAsia="Times New Roman" w:cstheme="minorHAnsi"/>
                <w:sz w:val="20"/>
                <w:szCs w:val="20"/>
                <w:lang w:eastAsia="en-GB"/>
              </w:rPr>
              <w:t>Some relevant sources used. Data is minimal or only described.</w:t>
            </w:r>
          </w:p>
        </w:tc>
        <w:tc>
          <w:tcPr>
            <w:tcW w:w="0" w:type="auto"/>
            <w:vAlign w:val="center"/>
            <w:hideMark/>
          </w:tcPr>
          <w:p w14:paraId="799D5FF2"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13–15</w:t>
            </w:r>
            <w:r w:rsidRPr="000B65E6">
              <w:rPr>
                <w:rFonts w:eastAsia="Times New Roman" w:cstheme="minorHAnsi"/>
                <w:sz w:val="20"/>
                <w:szCs w:val="20"/>
                <w:lang w:eastAsia="en-GB"/>
              </w:rPr>
              <w:t>Appropriate academic or authoritative sources used. Some relevant data included and explained.</w:t>
            </w:r>
          </w:p>
        </w:tc>
        <w:tc>
          <w:tcPr>
            <w:tcW w:w="0" w:type="auto"/>
            <w:vAlign w:val="center"/>
            <w:hideMark/>
          </w:tcPr>
          <w:p w14:paraId="2576B7D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16–19</w:t>
            </w:r>
            <w:r w:rsidRPr="000B65E6">
              <w:rPr>
                <w:rFonts w:eastAsia="Times New Roman" w:cstheme="minorHAnsi"/>
                <w:sz w:val="20"/>
                <w:szCs w:val="20"/>
                <w:lang w:eastAsia="en-GB"/>
              </w:rPr>
              <w:t>Good range of sources. Data and empirical findings clearly support arguments.</w:t>
            </w:r>
          </w:p>
        </w:tc>
        <w:tc>
          <w:tcPr>
            <w:tcW w:w="0" w:type="auto"/>
            <w:vAlign w:val="center"/>
            <w:hideMark/>
          </w:tcPr>
          <w:p w14:paraId="5677360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20–25</w:t>
            </w:r>
            <w:r w:rsidRPr="000B65E6">
              <w:rPr>
                <w:rFonts w:eastAsia="Times New Roman" w:cstheme="minorHAnsi"/>
                <w:sz w:val="20"/>
                <w:szCs w:val="20"/>
                <w:lang w:eastAsia="en-GB"/>
              </w:rPr>
              <w:t>Excellent use of academic and policy sources. Data is well-chosen, clearly explained, and critically used.</w:t>
            </w:r>
          </w:p>
        </w:tc>
      </w:tr>
      <w:tr w:rsidR="000B65E6" w:rsidRPr="000B65E6" w14:paraId="1AA3A358" w14:textId="77777777" w:rsidTr="00EF1B14">
        <w:trPr>
          <w:tblCellSpacing w:w="15" w:type="dxa"/>
        </w:trPr>
        <w:tc>
          <w:tcPr>
            <w:tcW w:w="0" w:type="auto"/>
            <w:shd w:val="clear" w:color="auto" w:fill="D9E2F3" w:themeFill="accent1" w:themeFillTint="33"/>
            <w:vAlign w:val="center"/>
            <w:hideMark/>
          </w:tcPr>
          <w:p w14:paraId="303F0FB7"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4. Structure, Writing &amp; Referencing (15 marks)</w:t>
            </w:r>
          </w:p>
        </w:tc>
        <w:tc>
          <w:tcPr>
            <w:tcW w:w="0" w:type="auto"/>
            <w:vAlign w:val="center"/>
            <w:hideMark/>
          </w:tcPr>
          <w:p w14:paraId="7E4AA11D"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0–5</w:t>
            </w:r>
            <w:r w:rsidRPr="000B65E6">
              <w:rPr>
                <w:rFonts w:eastAsia="Times New Roman" w:cstheme="minorHAnsi"/>
                <w:sz w:val="20"/>
                <w:szCs w:val="20"/>
                <w:lang w:eastAsia="en-GB"/>
              </w:rPr>
              <w:t>Poor structure, unclear writing, weak or missing referencing.</w:t>
            </w:r>
          </w:p>
        </w:tc>
        <w:tc>
          <w:tcPr>
            <w:tcW w:w="0" w:type="auto"/>
            <w:vAlign w:val="center"/>
            <w:hideMark/>
          </w:tcPr>
          <w:p w14:paraId="1013DA3D"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6–7</w:t>
            </w:r>
            <w:r w:rsidRPr="000B65E6">
              <w:rPr>
                <w:rFonts w:eastAsia="Times New Roman" w:cstheme="minorHAnsi"/>
                <w:sz w:val="20"/>
                <w:szCs w:val="20"/>
                <w:lang w:eastAsia="en-GB"/>
              </w:rPr>
              <w:t>Basic structure and clarity, but writing or referencing errors present.</w:t>
            </w:r>
          </w:p>
        </w:tc>
        <w:tc>
          <w:tcPr>
            <w:tcW w:w="0" w:type="auto"/>
            <w:vAlign w:val="center"/>
            <w:hideMark/>
          </w:tcPr>
          <w:p w14:paraId="64A7FDA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8–9</w:t>
            </w:r>
            <w:r w:rsidRPr="000B65E6">
              <w:rPr>
                <w:rFonts w:eastAsia="Times New Roman" w:cstheme="minorHAnsi"/>
                <w:sz w:val="20"/>
                <w:szCs w:val="20"/>
                <w:lang w:eastAsia="en-GB"/>
              </w:rPr>
              <w:t>Generally clear structure and writing. Referencing mostly accurate.</w:t>
            </w:r>
          </w:p>
        </w:tc>
        <w:tc>
          <w:tcPr>
            <w:tcW w:w="0" w:type="auto"/>
            <w:vAlign w:val="center"/>
            <w:hideMark/>
          </w:tcPr>
          <w:p w14:paraId="1BBA9895"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10–11</w:t>
            </w:r>
            <w:r w:rsidRPr="000B65E6">
              <w:rPr>
                <w:rFonts w:eastAsia="Times New Roman" w:cstheme="minorHAnsi"/>
                <w:sz w:val="20"/>
                <w:szCs w:val="20"/>
                <w:lang w:eastAsia="en-GB"/>
              </w:rPr>
              <w:t>Well-organised, clear academic writing with minor referencing issues.</w:t>
            </w:r>
          </w:p>
        </w:tc>
        <w:tc>
          <w:tcPr>
            <w:tcW w:w="0" w:type="auto"/>
            <w:vAlign w:val="center"/>
            <w:hideMark/>
          </w:tcPr>
          <w:p w14:paraId="607C4659" w14:textId="77777777" w:rsidR="000B65E6" w:rsidRPr="000B65E6" w:rsidRDefault="000B65E6" w:rsidP="000B65E6">
            <w:pPr>
              <w:spacing w:after="0" w:line="240" w:lineRule="auto"/>
              <w:rPr>
                <w:rFonts w:eastAsia="Times New Roman" w:cstheme="minorHAnsi"/>
                <w:sz w:val="20"/>
                <w:szCs w:val="20"/>
                <w:lang w:eastAsia="en-GB"/>
              </w:rPr>
            </w:pPr>
            <w:r w:rsidRPr="000B65E6">
              <w:rPr>
                <w:rFonts w:eastAsia="Times New Roman" w:cstheme="minorHAnsi"/>
                <w:b/>
                <w:bCs/>
                <w:sz w:val="20"/>
                <w:szCs w:val="20"/>
                <w:lang w:eastAsia="en-GB"/>
              </w:rPr>
              <w:t>12–15</w:t>
            </w:r>
            <w:r w:rsidRPr="000B65E6">
              <w:rPr>
                <w:rFonts w:eastAsia="Times New Roman" w:cstheme="minorHAnsi"/>
                <w:sz w:val="20"/>
                <w:szCs w:val="20"/>
                <w:lang w:eastAsia="en-GB"/>
              </w:rPr>
              <w:t>Very clear, well-structured academic writing with accurate and consistent referencing.</w:t>
            </w:r>
          </w:p>
        </w:tc>
      </w:tr>
    </w:tbl>
    <w:p w14:paraId="7F494518" w14:textId="77777777" w:rsidR="00627ABE" w:rsidRDefault="00627ABE" w:rsidP="00627ABE"/>
    <w:p w14:paraId="5E8D4EC1" w14:textId="4DF4C53E" w:rsidR="00516274" w:rsidRPr="00516274" w:rsidRDefault="00516274" w:rsidP="00516274">
      <w:pPr>
        <w:rPr>
          <w:b/>
          <w:bCs/>
        </w:rPr>
      </w:pPr>
      <w:r w:rsidRPr="00516274">
        <w:rPr>
          <w:b/>
          <w:bCs/>
        </w:rPr>
        <w:t xml:space="preserve">Use of AI in assessment: </w:t>
      </w:r>
    </w:p>
    <w:p w14:paraId="519C1B4E" w14:textId="004B54EA" w:rsidR="00516274" w:rsidRDefault="00516274" w:rsidP="00516274">
      <w:pPr>
        <w:tabs>
          <w:tab w:val="left" w:pos="2835"/>
        </w:tabs>
      </w:pPr>
      <w:r w:rsidRPr="00F34807">
        <w:t xml:space="preserve">You may use generative AI tools (e.g., ChatGPT, Copilot, Gemini) responsibly to support your work, such as checking grammar and structure, or organising arguments. However, </w:t>
      </w:r>
      <w:r w:rsidRPr="00F34807">
        <w:rPr>
          <w:b/>
          <w:bCs/>
        </w:rPr>
        <w:t>AI outputs must not replace independent research, analysis or critical thinking</w:t>
      </w:r>
      <w:r w:rsidRPr="00F34807">
        <w:t xml:space="preserve">. </w:t>
      </w:r>
      <w:r w:rsidRPr="00F34807">
        <w:rPr>
          <w:b/>
          <w:bCs/>
        </w:rPr>
        <w:t>All data, statistics and literature in your policy brief must come from verifiable academic or industry sources</w:t>
      </w:r>
      <w:r w:rsidRPr="00F34807">
        <w:t>.</w:t>
      </w:r>
    </w:p>
    <w:p w14:paraId="6CD056C6" w14:textId="77777777" w:rsidR="00516274" w:rsidRPr="00F34807" w:rsidRDefault="00516274" w:rsidP="00516274">
      <w:pPr>
        <w:tabs>
          <w:tab w:val="left" w:pos="2835"/>
        </w:tabs>
      </w:pPr>
      <w:r w:rsidRPr="00F34807">
        <w:t>You must:</w:t>
      </w:r>
    </w:p>
    <w:p w14:paraId="0F9DE929" w14:textId="77777777" w:rsidR="00516274" w:rsidRPr="00F34807" w:rsidRDefault="00516274" w:rsidP="00516274">
      <w:pPr>
        <w:pStyle w:val="ListParagraph"/>
        <w:numPr>
          <w:ilvl w:val="0"/>
          <w:numId w:val="24"/>
        </w:numPr>
        <w:tabs>
          <w:tab w:val="num" w:pos="720"/>
          <w:tab w:val="left" w:pos="2835"/>
        </w:tabs>
        <w:spacing w:after="0" w:line="240" w:lineRule="auto"/>
      </w:pPr>
      <w:r w:rsidRPr="00F34807">
        <w:t>Critically evaluate any AI-generated content before use.</w:t>
      </w:r>
    </w:p>
    <w:p w14:paraId="38068DDB" w14:textId="77777777" w:rsidR="00516274" w:rsidRPr="00F34807" w:rsidRDefault="00516274" w:rsidP="00516274">
      <w:pPr>
        <w:pStyle w:val="ListParagraph"/>
        <w:numPr>
          <w:ilvl w:val="0"/>
          <w:numId w:val="24"/>
        </w:numPr>
        <w:tabs>
          <w:tab w:val="num" w:pos="720"/>
          <w:tab w:val="left" w:pos="2835"/>
        </w:tabs>
        <w:spacing w:after="0" w:line="240" w:lineRule="auto"/>
      </w:pPr>
      <w:r w:rsidRPr="00F34807">
        <w:t>Acknowledge AI assistance through referencing (e.g., ChatGPT (OpenAI, 2025) was used for proofreading</w:t>
      </w:r>
      <w:r>
        <w:t xml:space="preserve"> for example</w:t>
      </w:r>
      <w:r w:rsidRPr="00F34807">
        <w:t>).</w:t>
      </w:r>
    </w:p>
    <w:p w14:paraId="6E7CDABB" w14:textId="77777777" w:rsidR="00516274" w:rsidRPr="00F34807" w:rsidRDefault="00516274" w:rsidP="00516274">
      <w:pPr>
        <w:pStyle w:val="ListParagraph"/>
        <w:numPr>
          <w:ilvl w:val="0"/>
          <w:numId w:val="24"/>
        </w:numPr>
        <w:tabs>
          <w:tab w:val="num" w:pos="720"/>
          <w:tab w:val="left" w:pos="2835"/>
        </w:tabs>
        <w:spacing w:after="0" w:line="240" w:lineRule="auto"/>
        <w:rPr>
          <w:rFonts w:ascii="Aptos" w:eastAsia="Aptos" w:hAnsi="Aptos" w:cs="Aptos"/>
          <w:szCs w:val="24"/>
        </w:rPr>
      </w:pPr>
      <w:r w:rsidRPr="00F34807">
        <w:t>Ensure your final submission reflects your own interpretation and analysis</w:t>
      </w:r>
      <w:r w:rsidRPr="00F34807">
        <w:rPr>
          <w:rFonts w:ascii="Aptos" w:eastAsia="Aptos" w:hAnsi="Aptos" w:cs="Aptos"/>
          <w:szCs w:val="24"/>
        </w:rPr>
        <w:t>.</w:t>
      </w:r>
    </w:p>
    <w:p w14:paraId="46E01F69" w14:textId="77777777" w:rsidR="00516274" w:rsidRPr="004441B6" w:rsidRDefault="00516274" w:rsidP="00516274">
      <w:pPr>
        <w:pStyle w:val="ListParagraph"/>
        <w:numPr>
          <w:ilvl w:val="0"/>
          <w:numId w:val="24"/>
        </w:numPr>
        <w:tabs>
          <w:tab w:val="num" w:pos="720"/>
          <w:tab w:val="left" w:pos="2835"/>
        </w:tabs>
        <w:spacing w:after="0" w:line="240" w:lineRule="auto"/>
      </w:pPr>
      <w:r w:rsidRPr="004441B6">
        <w:t>You are expected to add a declaration at the end of your policy brief if you used AI:</w:t>
      </w:r>
    </w:p>
    <w:p w14:paraId="1F21D324" w14:textId="77777777" w:rsidR="00516274" w:rsidRPr="004441B6" w:rsidRDefault="00516274" w:rsidP="00516274">
      <w:pPr>
        <w:pStyle w:val="ListParagraph"/>
        <w:tabs>
          <w:tab w:val="left" w:pos="2835"/>
        </w:tabs>
        <w:spacing w:after="0" w:line="240" w:lineRule="auto"/>
      </w:pPr>
      <w:r w:rsidRPr="004441B6">
        <w:t xml:space="preserve">For example: </w:t>
      </w:r>
    </w:p>
    <w:p w14:paraId="6FADD74E" w14:textId="77777777" w:rsidR="00516274" w:rsidRDefault="00516274" w:rsidP="00516274">
      <w:pPr>
        <w:pStyle w:val="ListParagraph"/>
        <w:tabs>
          <w:tab w:val="left" w:pos="2835"/>
        </w:tabs>
        <w:spacing w:after="0" w:line="240" w:lineRule="auto"/>
      </w:pPr>
      <w:r w:rsidRPr="00586B44">
        <w:lastRenderedPageBreak/>
        <w:t>“I confirm that generative AI tools were used for proofreading. All data, analysis, and conclusions presented are my own.”</w:t>
      </w:r>
    </w:p>
    <w:p w14:paraId="5341CA86" w14:textId="77777777" w:rsidR="00516274" w:rsidRPr="004441B6" w:rsidRDefault="00516274" w:rsidP="00516274">
      <w:pPr>
        <w:tabs>
          <w:tab w:val="left" w:pos="2835"/>
        </w:tabs>
        <w:spacing w:after="0" w:line="240" w:lineRule="auto"/>
      </w:pPr>
    </w:p>
    <w:p w14:paraId="7B29B342" w14:textId="77777777" w:rsidR="00516274" w:rsidRDefault="00516274" w:rsidP="00516274">
      <w:pPr>
        <w:spacing w:after="0" w:line="240" w:lineRule="auto"/>
        <w:rPr>
          <w:rFonts w:ascii="Aptos" w:eastAsia="Aptos" w:hAnsi="Aptos" w:cs="Aptos"/>
          <w:i/>
          <w:iCs/>
          <w:szCs w:val="24"/>
        </w:rPr>
      </w:pPr>
    </w:p>
    <w:p w14:paraId="09CEE8C9" w14:textId="77777777" w:rsidR="00516274" w:rsidRPr="00B74610" w:rsidRDefault="00516274" w:rsidP="00516274">
      <w:pPr>
        <w:spacing w:after="0" w:line="240" w:lineRule="auto"/>
        <w:rPr>
          <w:rFonts w:eastAsia="Aptos" w:cstheme="minorHAnsi"/>
          <w:b/>
          <w:bCs/>
          <w:szCs w:val="24"/>
        </w:rPr>
      </w:pPr>
      <w:r w:rsidRPr="005A5569">
        <w:rPr>
          <w:rFonts w:eastAsia="Aptos" w:cstheme="minorHAnsi"/>
          <w:b/>
          <w:bCs/>
          <w:szCs w:val="24"/>
        </w:rPr>
        <w:t>Examples of appropriate vs. inappropriate use: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980"/>
        <w:gridCol w:w="5040"/>
      </w:tblGrid>
      <w:tr w:rsidR="00516274" w:rsidRPr="00B74610" w14:paraId="329A26E7" w14:textId="77777777" w:rsidTr="00B9175C">
        <w:trPr>
          <w:tblHeader/>
          <w:tblCellSpacing w:w="15" w:type="dxa"/>
        </w:trPr>
        <w:tc>
          <w:tcPr>
            <w:tcW w:w="0" w:type="auto"/>
            <w:vAlign w:val="center"/>
            <w:hideMark/>
          </w:tcPr>
          <w:p w14:paraId="61C51998" w14:textId="77777777" w:rsidR="00516274" w:rsidRPr="005A5569" w:rsidRDefault="00516274" w:rsidP="00B9175C">
            <w:pPr>
              <w:spacing w:after="0" w:line="240" w:lineRule="auto"/>
              <w:rPr>
                <w:rFonts w:eastAsia="Aptos" w:cstheme="minorHAnsi"/>
                <w:b/>
                <w:bCs/>
                <w:szCs w:val="24"/>
              </w:rPr>
            </w:pPr>
            <w:r w:rsidRPr="005A5569">
              <w:rPr>
                <w:rFonts w:eastAsia="Aptos" w:cstheme="minorHAnsi"/>
                <w:b/>
                <w:bCs/>
                <w:szCs w:val="24"/>
              </w:rPr>
              <w:t>Appropriate use</w:t>
            </w:r>
          </w:p>
        </w:tc>
        <w:tc>
          <w:tcPr>
            <w:tcW w:w="0" w:type="auto"/>
            <w:vAlign w:val="center"/>
            <w:hideMark/>
          </w:tcPr>
          <w:p w14:paraId="6173CD5C" w14:textId="77777777" w:rsidR="00516274" w:rsidRPr="005A5569" w:rsidRDefault="00516274" w:rsidP="00B9175C">
            <w:pPr>
              <w:spacing w:after="0" w:line="240" w:lineRule="auto"/>
              <w:rPr>
                <w:rFonts w:eastAsia="Aptos" w:cstheme="minorHAnsi"/>
                <w:b/>
                <w:bCs/>
                <w:szCs w:val="24"/>
              </w:rPr>
            </w:pPr>
            <w:r w:rsidRPr="005A5569">
              <w:rPr>
                <w:rFonts w:eastAsia="Aptos" w:cstheme="minorHAnsi"/>
                <w:b/>
                <w:bCs/>
                <w:szCs w:val="24"/>
              </w:rPr>
              <w:t>Inappropriate use</w:t>
            </w:r>
          </w:p>
        </w:tc>
      </w:tr>
      <w:tr w:rsidR="00516274" w:rsidRPr="00B74610" w14:paraId="7CD19DB3" w14:textId="77777777" w:rsidTr="00B9175C">
        <w:trPr>
          <w:tblCellSpacing w:w="15" w:type="dxa"/>
        </w:trPr>
        <w:tc>
          <w:tcPr>
            <w:tcW w:w="0" w:type="auto"/>
            <w:vAlign w:val="center"/>
            <w:hideMark/>
          </w:tcPr>
          <w:p w14:paraId="5ED335A5" w14:textId="77777777" w:rsidR="00516274" w:rsidRPr="005A5569" w:rsidRDefault="00516274" w:rsidP="00B9175C">
            <w:pPr>
              <w:spacing w:after="0" w:line="240" w:lineRule="auto"/>
              <w:rPr>
                <w:rFonts w:eastAsia="Aptos" w:cstheme="minorHAnsi"/>
                <w:szCs w:val="24"/>
              </w:rPr>
            </w:pPr>
            <w:r w:rsidRPr="005A5569">
              <w:rPr>
                <w:rFonts w:eastAsia="Aptos" w:cstheme="minorHAnsi"/>
                <w:szCs w:val="24"/>
              </w:rPr>
              <w:t>Checking grammar and structure</w:t>
            </w:r>
          </w:p>
        </w:tc>
        <w:tc>
          <w:tcPr>
            <w:tcW w:w="0" w:type="auto"/>
            <w:vAlign w:val="center"/>
            <w:hideMark/>
          </w:tcPr>
          <w:p w14:paraId="67BDF0F4" w14:textId="508DCB80" w:rsidR="00516274" w:rsidRPr="005A5569" w:rsidRDefault="00516274" w:rsidP="00B9175C">
            <w:pPr>
              <w:spacing w:after="0" w:line="240" w:lineRule="auto"/>
              <w:rPr>
                <w:rFonts w:eastAsia="Aptos" w:cstheme="minorHAnsi"/>
                <w:szCs w:val="24"/>
              </w:rPr>
            </w:pPr>
            <w:r w:rsidRPr="005A5569">
              <w:rPr>
                <w:rFonts w:eastAsia="Aptos" w:cstheme="minorHAnsi"/>
                <w:szCs w:val="24"/>
              </w:rPr>
              <w:t xml:space="preserve">Using AI to write the </w:t>
            </w:r>
            <w:r>
              <w:rPr>
                <w:rFonts w:eastAsia="Aptos" w:cstheme="minorHAnsi"/>
                <w:szCs w:val="24"/>
              </w:rPr>
              <w:t>essay</w:t>
            </w:r>
          </w:p>
        </w:tc>
      </w:tr>
      <w:tr w:rsidR="00516274" w:rsidRPr="00B74610" w14:paraId="2C2AB098" w14:textId="77777777" w:rsidTr="00B9175C">
        <w:trPr>
          <w:tblCellSpacing w:w="15" w:type="dxa"/>
        </w:trPr>
        <w:tc>
          <w:tcPr>
            <w:tcW w:w="0" w:type="auto"/>
            <w:vAlign w:val="center"/>
            <w:hideMark/>
          </w:tcPr>
          <w:p w14:paraId="109BCCCC" w14:textId="77777777" w:rsidR="00516274" w:rsidRPr="005A5569" w:rsidRDefault="00516274" w:rsidP="00B9175C">
            <w:pPr>
              <w:spacing w:after="0" w:line="240" w:lineRule="auto"/>
              <w:rPr>
                <w:rFonts w:eastAsia="Aptos" w:cstheme="minorHAnsi"/>
                <w:szCs w:val="24"/>
              </w:rPr>
            </w:pPr>
            <w:r w:rsidRPr="005A5569">
              <w:rPr>
                <w:rFonts w:eastAsia="Aptos" w:cstheme="minorHAnsi"/>
                <w:szCs w:val="24"/>
              </w:rPr>
              <w:t>Brainstorming headings or structure</w:t>
            </w:r>
          </w:p>
        </w:tc>
        <w:tc>
          <w:tcPr>
            <w:tcW w:w="0" w:type="auto"/>
            <w:vAlign w:val="center"/>
            <w:hideMark/>
          </w:tcPr>
          <w:p w14:paraId="440C6FD2" w14:textId="77777777" w:rsidR="00516274" w:rsidRPr="005A5569" w:rsidRDefault="00516274" w:rsidP="00B9175C">
            <w:pPr>
              <w:spacing w:after="0" w:line="240" w:lineRule="auto"/>
              <w:rPr>
                <w:rFonts w:eastAsia="Aptos" w:cstheme="minorHAnsi"/>
                <w:szCs w:val="24"/>
              </w:rPr>
            </w:pPr>
            <w:r w:rsidRPr="005A5569">
              <w:rPr>
                <w:rFonts w:eastAsia="Aptos" w:cstheme="minorHAnsi"/>
                <w:szCs w:val="24"/>
              </w:rPr>
              <w:t>Copying AI output directly into submission</w:t>
            </w:r>
          </w:p>
        </w:tc>
      </w:tr>
      <w:tr w:rsidR="00516274" w:rsidRPr="00B74610" w14:paraId="22D32C6B" w14:textId="77777777" w:rsidTr="00B9175C">
        <w:trPr>
          <w:tblCellSpacing w:w="15" w:type="dxa"/>
        </w:trPr>
        <w:tc>
          <w:tcPr>
            <w:tcW w:w="0" w:type="auto"/>
            <w:vAlign w:val="center"/>
            <w:hideMark/>
          </w:tcPr>
          <w:p w14:paraId="7CC580DF" w14:textId="7B8D47F0" w:rsidR="00516274" w:rsidRPr="005A5569" w:rsidRDefault="00516274" w:rsidP="00B9175C">
            <w:pPr>
              <w:spacing w:after="0" w:line="240" w:lineRule="auto"/>
              <w:rPr>
                <w:rFonts w:eastAsia="Aptos" w:cstheme="minorHAnsi"/>
                <w:szCs w:val="24"/>
              </w:rPr>
            </w:pPr>
            <w:r w:rsidRPr="005A5569">
              <w:rPr>
                <w:rFonts w:eastAsia="Aptos" w:cstheme="minorHAnsi"/>
                <w:szCs w:val="24"/>
              </w:rPr>
              <w:t xml:space="preserve">Using AI to identify reputable data sources </w:t>
            </w:r>
          </w:p>
        </w:tc>
        <w:tc>
          <w:tcPr>
            <w:tcW w:w="0" w:type="auto"/>
            <w:vAlign w:val="center"/>
            <w:hideMark/>
          </w:tcPr>
          <w:p w14:paraId="3FEDDA0E" w14:textId="77777777" w:rsidR="00516274" w:rsidRPr="005A5569" w:rsidRDefault="00516274" w:rsidP="00B9175C">
            <w:pPr>
              <w:spacing w:after="0" w:line="240" w:lineRule="auto"/>
              <w:rPr>
                <w:rFonts w:eastAsia="Aptos" w:cstheme="minorHAnsi"/>
                <w:szCs w:val="24"/>
              </w:rPr>
            </w:pPr>
            <w:r w:rsidRPr="00B74610">
              <w:rPr>
                <w:rFonts w:eastAsia="Aptos" w:cstheme="minorHAnsi"/>
                <w:szCs w:val="24"/>
              </w:rPr>
              <w:t xml:space="preserve">Copying </w:t>
            </w:r>
            <w:r w:rsidRPr="005A5569">
              <w:rPr>
                <w:rFonts w:eastAsia="Aptos" w:cstheme="minorHAnsi"/>
                <w:szCs w:val="24"/>
              </w:rPr>
              <w:t>AI-generated statistics, data tables, or figures</w:t>
            </w:r>
            <w:r w:rsidRPr="00B74610">
              <w:rPr>
                <w:rFonts w:eastAsia="Aptos" w:cstheme="minorHAnsi"/>
                <w:szCs w:val="24"/>
              </w:rPr>
              <w:t>.</w:t>
            </w:r>
          </w:p>
        </w:tc>
      </w:tr>
    </w:tbl>
    <w:p w14:paraId="1A5BDCD7" w14:textId="77777777" w:rsidR="00516274" w:rsidRPr="00146BCA" w:rsidRDefault="00516274" w:rsidP="00516274">
      <w:pPr>
        <w:spacing w:after="0" w:line="240" w:lineRule="auto"/>
        <w:rPr>
          <w:rFonts w:ascii="Aptos" w:eastAsia="Aptos" w:hAnsi="Aptos" w:cs="Aptos"/>
          <w:szCs w:val="24"/>
        </w:rPr>
      </w:pPr>
    </w:p>
    <w:p w14:paraId="5133E105" w14:textId="77777777" w:rsidR="00516274" w:rsidRDefault="00516274" w:rsidP="00516274">
      <w:pPr>
        <w:spacing w:after="0" w:line="240" w:lineRule="auto"/>
        <w:rPr>
          <w:rFonts w:ascii="Aptos" w:eastAsia="Aptos" w:hAnsi="Aptos" w:cs="Aptos"/>
          <w:color w:val="FF0000"/>
          <w:szCs w:val="24"/>
        </w:rPr>
      </w:pPr>
      <w:r w:rsidRPr="00CF726E">
        <w:t>Please check the guidance</w:t>
      </w:r>
      <w:r w:rsidRPr="24B0ECAE">
        <w:rPr>
          <w:color w:val="FF0000"/>
        </w:rPr>
        <w:t xml:space="preserve"> </w:t>
      </w:r>
      <w:hyperlink r:id="rId17" w:history="1">
        <w:r w:rsidRPr="24B0ECAE">
          <w:rPr>
            <w:color w:val="0000FF"/>
            <w:u w:val="single"/>
          </w:rPr>
          <w:t>Using generative AI at UWE Bristol - Study skills | UWE Bristol</w:t>
        </w:r>
      </w:hyperlink>
    </w:p>
    <w:p w14:paraId="4E4C7081" w14:textId="77777777" w:rsidR="00516274" w:rsidRDefault="00516274" w:rsidP="00516274">
      <w:pPr>
        <w:spacing w:after="0" w:line="240" w:lineRule="auto"/>
        <w:rPr>
          <w:color w:val="FF0000"/>
        </w:rPr>
      </w:pPr>
    </w:p>
    <w:p w14:paraId="6584F015" w14:textId="77777777" w:rsidR="00516274" w:rsidRDefault="00516274" w:rsidP="00516274">
      <w:pPr>
        <w:spacing w:after="0" w:line="240" w:lineRule="auto"/>
        <w:rPr>
          <w:b/>
          <w:bCs/>
        </w:rPr>
      </w:pPr>
      <w:r w:rsidRPr="00C66CC1">
        <w:rPr>
          <w:b/>
          <w:bCs/>
        </w:rPr>
        <w:t>Guidance on Referencing (inc AI):</w:t>
      </w:r>
    </w:p>
    <w:p w14:paraId="37FB530F" w14:textId="77777777" w:rsidR="00516274" w:rsidRPr="00C66CC1" w:rsidRDefault="00516274" w:rsidP="00516274">
      <w:pPr>
        <w:spacing w:after="0" w:line="240" w:lineRule="auto"/>
      </w:pPr>
      <w:r w:rsidRPr="00C66CC1">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3FAE42D6" w14:textId="77777777" w:rsidR="00516274" w:rsidRDefault="00516274" w:rsidP="00516274">
      <w:pPr>
        <w:spacing w:after="0" w:line="240" w:lineRule="auto"/>
      </w:pPr>
      <w:r w:rsidRPr="00146BCA">
        <w:t>You can refer to the UWE Bristol referencing style for create the reference list. Please also remember to reference generative AI if you have used them.</w:t>
      </w:r>
    </w:p>
    <w:p w14:paraId="1B46E429" w14:textId="77777777" w:rsidR="00516274" w:rsidRDefault="00516274" w:rsidP="00516274">
      <w:pPr>
        <w:spacing w:after="0" w:line="240" w:lineRule="auto"/>
      </w:pPr>
      <w:hyperlink r:id="rId18" w:history="1">
        <w:r>
          <w:rPr>
            <w:rStyle w:val="Hyperlink"/>
          </w:rPr>
          <w:t>Referencing - Study skills | UWE Bristol</w:t>
        </w:r>
      </w:hyperlink>
      <w:r w:rsidRPr="004B0D1E">
        <w:t xml:space="preserve"> </w:t>
      </w:r>
    </w:p>
    <w:p w14:paraId="09ABB943" w14:textId="77777777" w:rsidR="00516274" w:rsidRDefault="00516274" w:rsidP="00516274">
      <w:pPr>
        <w:spacing w:after="0" w:line="240" w:lineRule="auto"/>
      </w:pPr>
      <w:hyperlink r:id="rId19" w:history="1">
        <w:r w:rsidRPr="004B0D1E">
          <w:rPr>
            <w:color w:val="0000FF"/>
            <w:u w:val="single"/>
          </w:rPr>
          <w:t>Using generative AI at UWE Bristol - Study skills | UWE Bristol</w:t>
        </w:r>
      </w:hyperlink>
    </w:p>
    <w:p w14:paraId="43B4172C" w14:textId="77777777" w:rsidR="00516274" w:rsidRDefault="00516274" w:rsidP="00037D96">
      <w:pPr>
        <w:rPr>
          <w:rFonts w:cstheme="minorHAnsi"/>
          <w:b/>
          <w:bCs/>
        </w:rPr>
      </w:pPr>
    </w:p>
    <w:p w14:paraId="606EACD3" w14:textId="77777777" w:rsidR="005B721F" w:rsidRPr="00A26D3C" w:rsidRDefault="005B721F" w:rsidP="005B721F">
      <w:pPr>
        <w:jc w:val="both"/>
        <w:rPr>
          <w:rFonts w:eastAsia="Times New Roman" w:cstheme="minorHAnsi"/>
          <w:b/>
          <w:bCs/>
          <w:szCs w:val="24"/>
          <w:lang w:val="en-US" w:eastAsia="en-GB"/>
        </w:rPr>
      </w:pPr>
      <w:r w:rsidRPr="00A26D3C">
        <w:rPr>
          <w:rFonts w:eastAsia="Times New Roman" w:cstheme="minorHAnsi"/>
          <w:b/>
          <w:bCs/>
          <w:szCs w:val="24"/>
          <w:lang w:val="en-US" w:eastAsia="en-GB"/>
        </w:rPr>
        <w:t>Referencing</w:t>
      </w:r>
    </w:p>
    <w:p w14:paraId="5E3D9F6A" w14:textId="09BF3115" w:rsidR="005B721F" w:rsidRPr="00A26D3C" w:rsidRDefault="005B721F" w:rsidP="005B721F">
      <w:pPr>
        <w:jc w:val="both"/>
        <w:rPr>
          <w:rFonts w:eastAsia="Times New Roman" w:cstheme="minorHAnsi"/>
          <w:szCs w:val="24"/>
          <w:lang w:val="en-US" w:eastAsia="en-GB"/>
        </w:rPr>
      </w:pPr>
      <w:r w:rsidRPr="00A26D3C">
        <w:rPr>
          <w:rFonts w:eastAsia="Times New Roman" w:cstheme="minorHAnsi"/>
          <w:szCs w:val="24"/>
          <w:lang w:val="en-US" w:eastAsia="en-GB"/>
        </w:rPr>
        <w:t xml:space="preserve">Please ensure you reference all sources used when developing your assessment, using the </w:t>
      </w:r>
      <w:hyperlink r:id="rId20" w:history="1">
        <w:r w:rsidRPr="00A26D3C">
          <w:rPr>
            <w:rStyle w:val="Hyperlink"/>
            <w:rFonts w:eastAsia="Times New Roman" w:cstheme="minorHAnsi"/>
            <w:szCs w:val="24"/>
            <w:lang w:val="en-US" w:eastAsia="en-GB"/>
          </w:rPr>
          <w:t>UWE Harvard</w:t>
        </w:r>
      </w:hyperlink>
      <w:r w:rsidRPr="00A26D3C">
        <w:rPr>
          <w:rFonts w:eastAsia="Times New Roman" w:cstheme="minorHAnsi"/>
          <w:color w:val="FF0000"/>
          <w:szCs w:val="24"/>
          <w:lang w:val="en-US" w:eastAsia="en-GB"/>
        </w:rPr>
        <w:t xml:space="preserve"> </w:t>
      </w:r>
      <w:r w:rsidRPr="00A26D3C">
        <w:rPr>
          <w:rFonts w:eastAsia="Times New Roman" w:cstheme="minorHAnsi"/>
          <w:szCs w:val="24"/>
          <w:lang w:val="en-US" w:eastAsia="en-GB"/>
        </w:rPr>
        <w:t xml:space="preserve">system. Failure to properly reference your work to original source material can be grounds for the assessment offence of plagiarism and may result in failure of the assessment or more serious implications. Further guidance on correct referencing is available on </w:t>
      </w:r>
      <w:hyperlink r:id="rId21" w:history="1">
        <w:r w:rsidRPr="00A26D3C">
          <w:rPr>
            <w:rStyle w:val="Hyperlink"/>
            <w:rFonts w:eastAsia="Times New Roman" w:cstheme="minorHAnsi"/>
            <w:szCs w:val="24"/>
            <w:lang w:val="en-US" w:eastAsia="en-GB"/>
          </w:rPr>
          <w:t>UWE’s Study Skills referencing pages</w:t>
        </w:r>
      </w:hyperlink>
      <w:r w:rsidRPr="00A26D3C">
        <w:rPr>
          <w:rFonts w:eastAsia="Times New Roman" w:cstheme="minorHAnsi"/>
          <w:szCs w:val="24"/>
          <w:lang w:val="en-US" w:eastAsia="en-GB"/>
        </w:rPr>
        <w:t xml:space="preserve">. </w:t>
      </w:r>
    </w:p>
    <w:p w14:paraId="0E2FBE98" w14:textId="77777777" w:rsidR="006731F2" w:rsidRPr="00A26D3C" w:rsidRDefault="006731F2" w:rsidP="006731F2">
      <w:pPr>
        <w:rPr>
          <w:rFonts w:eastAsia="Times New Roman" w:cstheme="minorHAnsi"/>
          <w:color w:val="000000" w:themeColor="text1"/>
          <w:szCs w:val="24"/>
          <w:lang w:eastAsia="en-GB"/>
        </w:rPr>
      </w:pPr>
      <w:r w:rsidRPr="00A26D3C">
        <w:rPr>
          <w:rFonts w:eastAsia="Times New Roman" w:cstheme="minorHAnsi"/>
          <w:b/>
          <w:bCs/>
          <w:szCs w:val="24"/>
          <w:u w:val="single"/>
          <w:lang w:eastAsia="en-GB"/>
        </w:rPr>
        <w:t>Please use Word file format</w:t>
      </w:r>
      <w:r w:rsidRPr="00A26D3C">
        <w:rPr>
          <w:rFonts w:eastAsia="Times New Roman" w:cstheme="minorHAnsi"/>
          <w:szCs w:val="24"/>
          <w:lang w:eastAsia="en-GB"/>
        </w:rPr>
        <w:t xml:space="preserve">. </w:t>
      </w:r>
      <w:r w:rsidRPr="00A26D3C">
        <w:rPr>
          <w:rFonts w:eastAsia="Times New Roman" w:cstheme="minorHAnsi"/>
          <w:color w:val="000000" w:themeColor="text1"/>
          <w:szCs w:val="24"/>
          <w:lang w:eastAsia="en-GB"/>
        </w:rPr>
        <w:t>We cannot ensure that other formats are compatible with markers’ software and cannot guarantee to mark incorrect formats.</w:t>
      </w:r>
    </w:p>
    <w:p w14:paraId="58AF8257" w14:textId="77777777" w:rsidR="006731F2" w:rsidRPr="00A26D3C" w:rsidRDefault="006731F2" w:rsidP="006731F2">
      <w:pPr>
        <w:rPr>
          <w:rFonts w:eastAsia="Times New Roman" w:cstheme="minorHAnsi"/>
          <w:color w:val="FF0000"/>
          <w:szCs w:val="24"/>
          <w:lang w:eastAsia="en-GB"/>
        </w:rPr>
      </w:pPr>
      <w:r w:rsidRPr="00A26D3C">
        <w:rPr>
          <w:rFonts w:eastAsia="Times New Roman" w:cstheme="minorHAnsi"/>
          <w:color w:val="000000" w:themeColor="text1"/>
          <w:szCs w:val="24"/>
          <w:lang w:eastAsia="en-GB"/>
        </w:rPr>
        <w:t xml:space="preserve">All work should be word processed in 12-point font Times New Roman and single spaced. </w:t>
      </w:r>
    </w:p>
    <w:p w14:paraId="60283B7D" w14:textId="77777777" w:rsidR="006731F2" w:rsidRPr="00A26D3C" w:rsidRDefault="006731F2" w:rsidP="006731F2">
      <w:pPr>
        <w:spacing w:after="0"/>
        <w:ind w:left="284" w:hanging="284"/>
        <w:rPr>
          <w:rFonts w:eastAsia="Times New Roman" w:cstheme="minorHAnsi"/>
          <w:szCs w:val="24"/>
          <w:lang w:eastAsia="en-GB"/>
        </w:rPr>
      </w:pPr>
      <w:r w:rsidRPr="00A26D3C">
        <w:rPr>
          <w:rFonts w:eastAsia="Times New Roman" w:cstheme="minorHAnsi"/>
          <w:szCs w:val="24"/>
          <w:lang w:eastAsia="en-GB"/>
        </w:rPr>
        <w:t>The first page of your coursework must include:</w:t>
      </w:r>
    </w:p>
    <w:p w14:paraId="027F1C3B" w14:textId="77777777" w:rsidR="006731F2" w:rsidRPr="00A26D3C" w:rsidRDefault="006731F2" w:rsidP="006731F2">
      <w:pPr>
        <w:numPr>
          <w:ilvl w:val="0"/>
          <w:numId w:val="10"/>
        </w:numPr>
        <w:spacing w:after="0" w:line="276" w:lineRule="auto"/>
        <w:ind w:left="284" w:hanging="284"/>
        <w:contextualSpacing/>
        <w:rPr>
          <w:rFonts w:eastAsia="Calibri" w:cstheme="minorHAnsi"/>
          <w:szCs w:val="24"/>
        </w:rPr>
      </w:pPr>
      <w:r w:rsidRPr="00A26D3C">
        <w:rPr>
          <w:rFonts w:eastAsia="Calibri" w:cstheme="minorHAnsi"/>
          <w:szCs w:val="24"/>
        </w:rPr>
        <w:t>Your student number</w:t>
      </w:r>
    </w:p>
    <w:p w14:paraId="616AB389" w14:textId="77777777" w:rsidR="006731F2" w:rsidRPr="00A26D3C" w:rsidRDefault="006731F2" w:rsidP="006731F2">
      <w:pPr>
        <w:numPr>
          <w:ilvl w:val="0"/>
          <w:numId w:val="10"/>
        </w:numPr>
        <w:spacing w:after="0" w:line="276" w:lineRule="auto"/>
        <w:ind w:left="284" w:hanging="284"/>
        <w:contextualSpacing/>
        <w:rPr>
          <w:rFonts w:eastAsia="Calibri" w:cstheme="minorHAnsi"/>
          <w:szCs w:val="24"/>
        </w:rPr>
      </w:pPr>
      <w:r w:rsidRPr="00A26D3C">
        <w:rPr>
          <w:rFonts w:eastAsia="Calibri" w:cstheme="minorHAnsi"/>
          <w:szCs w:val="24"/>
        </w:rPr>
        <w:t>The module name and number</w:t>
      </w:r>
    </w:p>
    <w:p w14:paraId="55768023" w14:textId="7FDF13A6" w:rsidR="006731F2" w:rsidRPr="00A26D3C" w:rsidRDefault="006731F2" w:rsidP="006731F2">
      <w:pPr>
        <w:numPr>
          <w:ilvl w:val="0"/>
          <w:numId w:val="10"/>
        </w:numPr>
        <w:spacing w:after="0" w:line="276" w:lineRule="auto"/>
        <w:ind w:left="284" w:hanging="284"/>
        <w:contextualSpacing/>
        <w:rPr>
          <w:rFonts w:eastAsia="Calibri" w:cstheme="minorHAnsi"/>
          <w:szCs w:val="24"/>
        </w:rPr>
      </w:pPr>
      <w:r w:rsidRPr="00A26D3C">
        <w:rPr>
          <w:rFonts w:eastAsia="Calibri" w:cstheme="minorHAnsi"/>
          <w:szCs w:val="24"/>
        </w:rPr>
        <w:t xml:space="preserve">Your word count </w:t>
      </w:r>
      <w:r w:rsidR="00FF4393" w:rsidRPr="00A26D3C">
        <w:rPr>
          <w:rFonts w:eastAsia="Calibri" w:cstheme="minorHAnsi"/>
          <w:szCs w:val="24"/>
        </w:rPr>
        <w:t>(</w:t>
      </w:r>
      <w:r w:rsidR="009962E8">
        <w:rPr>
          <w:rFonts w:eastAsia="Calibri" w:cstheme="minorHAnsi"/>
          <w:szCs w:val="24"/>
        </w:rPr>
        <w:t>1500</w:t>
      </w:r>
      <w:r w:rsidR="00FF4393" w:rsidRPr="00A26D3C">
        <w:rPr>
          <w:rFonts w:eastAsia="Calibri" w:cstheme="minorHAnsi"/>
          <w:szCs w:val="24"/>
        </w:rPr>
        <w:t xml:space="preserve"> words</w:t>
      </w:r>
      <w:r w:rsidR="00A26D3C" w:rsidRPr="00A26D3C">
        <w:rPr>
          <w:rFonts w:eastAsia="Calibri" w:cstheme="minorHAnsi"/>
          <w:szCs w:val="24"/>
        </w:rPr>
        <w:t xml:space="preserve"> max</w:t>
      </w:r>
      <w:r w:rsidR="00FF4393" w:rsidRPr="00A26D3C">
        <w:rPr>
          <w:rFonts w:eastAsia="Calibri" w:cstheme="minorHAnsi"/>
          <w:szCs w:val="24"/>
        </w:rPr>
        <w:t>)</w:t>
      </w:r>
      <w:r w:rsidR="00B35B2B">
        <w:rPr>
          <w:rFonts w:eastAsia="Calibri" w:cstheme="minorHAnsi"/>
          <w:szCs w:val="24"/>
        </w:rPr>
        <w:t xml:space="preserve"> in word format.</w:t>
      </w:r>
    </w:p>
    <w:p w14:paraId="3E1EA8BD" w14:textId="77777777" w:rsidR="006731F2" w:rsidRPr="00A26D3C" w:rsidRDefault="006731F2" w:rsidP="006731F2">
      <w:pPr>
        <w:numPr>
          <w:ilvl w:val="0"/>
          <w:numId w:val="10"/>
        </w:numPr>
        <w:spacing w:after="0" w:line="276" w:lineRule="auto"/>
        <w:ind w:left="284" w:hanging="284"/>
        <w:contextualSpacing/>
        <w:rPr>
          <w:rFonts w:eastAsia="Calibri" w:cstheme="minorHAnsi"/>
          <w:color w:val="000000" w:themeColor="text1"/>
          <w:szCs w:val="24"/>
        </w:rPr>
      </w:pPr>
      <w:r w:rsidRPr="00A26D3C">
        <w:rPr>
          <w:rFonts w:eastAsia="Calibri" w:cstheme="minorHAnsi"/>
          <w:color w:val="000000" w:themeColor="text1"/>
          <w:szCs w:val="24"/>
        </w:rPr>
        <w:t xml:space="preserve">The essay question </w:t>
      </w:r>
    </w:p>
    <w:p w14:paraId="2C83EC42" w14:textId="77777777" w:rsidR="006731F2" w:rsidRPr="00A26D3C" w:rsidRDefault="006731F2" w:rsidP="006731F2">
      <w:pPr>
        <w:numPr>
          <w:ilvl w:val="0"/>
          <w:numId w:val="9"/>
        </w:numPr>
        <w:spacing w:after="200" w:line="276" w:lineRule="auto"/>
        <w:ind w:left="284" w:hanging="284"/>
        <w:contextualSpacing/>
        <w:rPr>
          <w:rFonts w:eastAsia="Calibri" w:cstheme="minorHAnsi"/>
          <w:szCs w:val="24"/>
        </w:rPr>
      </w:pPr>
      <w:r w:rsidRPr="00A26D3C">
        <w:rPr>
          <w:rFonts w:eastAsia="Calibri" w:cstheme="minorHAnsi"/>
          <w:szCs w:val="24"/>
        </w:rPr>
        <w:t>In line with UWE policy, this word count includes everything in the main body of the text (including headings, tables, citations, quotes, lists, etc.).</w:t>
      </w:r>
    </w:p>
    <w:p w14:paraId="5C0B6F79" w14:textId="77777777" w:rsidR="006731F2" w:rsidRPr="00A26D3C" w:rsidRDefault="006731F2" w:rsidP="006731F2">
      <w:pPr>
        <w:numPr>
          <w:ilvl w:val="0"/>
          <w:numId w:val="9"/>
        </w:numPr>
        <w:spacing w:after="200" w:line="276" w:lineRule="auto"/>
        <w:ind w:left="284" w:hanging="284"/>
        <w:contextualSpacing/>
        <w:rPr>
          <w:rFonts w:eastAsia="Calibri" w:cstheme="minorHAnsi"/>
          <w:szCs w:val="24"/>
        </w:rPr>
      </w:pPr>
      <w:r w:rsidRPr="00A26D3C">
        <w:rPr>
          <w:rFonts w:eastAsia="Calibri" w:cstheme="minorHAnsi"/>
          <w:szCs w:val="24"/>
        </w:rPr>
        <w:t xml:space="preserve">The references, bibliography and footnotes (provided footnotes only include references) are </w:t>
      </w:r>
      <w:r w:rsidRPr="00A26D3C">
        <w:rPr>
          <w:rFonts w:eastAsia="Calibri" w:cstheme="minorHAnsi"/>
          <w:b/>
          <w:szCs w:val="24"/>
        </w:rPr>
        <w:t>NOT</w:t>
      </w:r>
      <w:r w:rsidRPr="00A26D3C">
        <w:rPr>
          <w:rFonts w:eastAsia="Calibri" w:cstheme="minorHAnsi"/>
          <w:szCs w:val="24"/>
        </w:rPr>
        <w:t xml:space="preserve"> included in this word count.</w:t>
      </w:r>
    </w:p>
    <w:p w14:paraId="06CAB8EA" w14:textId="77777777" w:rsidR="006731F2" w:rsidRPr="00A26D3C" w:rsidRDefault="006731F2" w:rsidP="005B721F">
      <w:pPr>
        <w:jc w:val="both"/>
        <w:rPr>
          <w:rFonts w:eastAsia="Times New Roman" w:cstheme="minorHAnsi"/>
          <w:szCs w:val="24"/>
          <w:lang w:val="en-US" w:eastAsia="en-GB"/>
        </w:rPr>
      </w:pPr>
    </w:p>
    <w:p w14:paraId="4AD07530" w14:textId="7047BD85" w:rsidR="006E36FB" w:rsidRPr="00AF252A" w:rsidRDefault="006E36FB" w:rsidP="00AF252A">
      <w:pPr>
        <w:spacing w:after="0" w:line="240" w:lineRule="auto"/>
        <w:rPr>
          <w:rFonts w:asciiTheme="majorHAnsi" w:eastAsiaTheme="majorEastAsia" w:hAnsiTheme="majorHAnsi" w:cstheme="majorBidi"/>
          <w:b/>
          <w:bCs/>
          <w:color w:val="EE0000"/>
          <w:sz w:val="28"/>
          <w:szCs w:val="28"/>
        </w:rPr>
      </w:pPr>
      <w:r w:rsidRPr="008327B6">
        <w:rPr>
          <w:color w:val="EE0000"/>
        </w:rPr>
        <w:lastRenderedPageBreak/>
        <w:t>What do I do if I am concerned about completing this assessment?</w:t>
      </w:r>
    </w:p>
    <w:p w14:paraId="3A2C88D5" w14:textId="77777777" w:rsidR="006E36FB" w:rsidRDefault="006E36FB" w:rsidP="006E36FB">
      <w:pPr>
        <w:spacing w:line="240" w:lineRule="auto"/>
        <w:rPr>
          <w:rFonts w:eastAsiaTheme="minorEastAsia"/>
          <w:color w:val="000000" w:themeColor="text1"/>
          <w:szCs w:val="24"/>
        </w:rPr>
      </w:pPr>
      <w:r>
        <w:rPr>
          <w:rFonts w:eastAsiaTheme="minorEastAsia"/>
          <w:color w:val="000000" w:themeColor="text1"/>
          <w:szCs w:val="24"/>
        </w:rPr>
        <w:t xml:space="preserve">It is recommended that you review all of the relevant materials on Blackboard. You can also speak to your module leader for advice and guidance.  </w:t>
      </w:r>
    </w:p>
    <w:p w14:paraId="598A176A" w14:textId="77777777" w:rsidR="006E36FB" w:rsidRDefault="006E36FB" w:rsidP="006E36FB">
      <w:pPr>
        <w:spacing w:line="240" w:lineRule="auto"/>
        <w:rPr>
          <w:rFonts w:eastAsiaTheme="minorEastAsia"/>
          <w:color w:val="000000" w:themeColor="text1"/>
          <w:szCs w:val="24"/>
        </w:rPr>
      </w:pPr>
      <w:r w:rsidRPr="161DF1BC">
        <w:rPr>
          <w:rFonts w:eastAsiaTheme="minorEastAsia"/>
          <w:color w:val="000000" w:themeColor="text1"/>
          <w:szCs w:val="24"/>
        </w:rPr>
        <w:t xml:space="preserve">UWE Bristol offer a range of Assessment Support Options that you can explore through </w:t>
      </w:r>
      <w:hyperlink r:id="rId22">
        <w:r w:rsidRPr="009824F0">
          <w:rPr>
            <w:rStyle w:val="Hyperlink"/>
            <w:rFonts w:eastAsiaTheme="minorEastAsia"/>
            <w:color w:val="4472C4" w:themeColor="accent1"/>
            <w:szCs w:val="24"/>
          </w:rPr>
          <w:t>this link</w:t>
        </w:r>
      </w:hyperlink>
      <w:r w:rsidRPr="161DF1BC">
        <w:rPr>
          <w:rFonts w:eastAsiaTheme="minorEastAsia"/>
          <w:color w:val="000000" w:themeColor="text1"/>
          <w:szCs w:val="24"/>
        </w:rPr>
        <w:t xml:space="preserve">, and both </w:t>
      </w:r>
      <w:hyperlink r:id="rId23">
        <w:r w:rsidRPr="161DF1BC">
          <w:rPr>
            <w:rStyle w:val="Hyperlink"/>
            <w:rFonts w:eastAsiaTheme="minorEastAsia"/>
            <w:color w:val="000000" w:themeColor="text1"/>
            <w:szCs w:val="24"/>
          </w:rPr>
          <w:t>Academic Support</w:t>
        </w:r>
      </w:hyperlink>
      <w:r w:rsidRPr="161DF1BC">
        <w:rPr>
          <w:rFonts w:eastAsiaTheme="minorEastAsia"/>
          <w:color w:val="000000" w:themeColor="text1"/>
          <w:szCs w:val="24"/>
        </w:rPr>
        <w:t xml:space="preserve"> and </w:t>
      </w:r>
      <w:hyperlink r:id="rId24">
        <w:r w:rsidRPr="161DF1BC">
          <w:rPr>
            <w:rStyle w:val="Hyperlink"/>
            <w:rFonts w:eastAsiaTheme="minorEastAsia"/>
            <w:color w:val="000000" w:themeColor="text1"/>
            <w:szCs w:val="24"/>
          </w:rPr>
          <w:t>Wellbeing Support</w:t>
        </w:r>
      </w:hyperlink>
      <w:r w:rsidRPr="161DF1BC">
        <w:rPr>
          <w:rFonts w:eastAsiaTheme="minorEastAsia"/>
          <w:color w:val="000000" w:themeColor="text1"/>
          <w:szCs w:val="24"/>
        </w:rPr>
        <w:t xml:space="preserve"> are available.</w:t>
      </w:r>
    </w:p>
    <w:p w14:paraId="21B114A7" w14:textId="77777777" w:rsidR="006E36FB" w:rsidRDefault="006E36FB" w:rsidP="006E36FB">
      <w:pPr>
        <w:spacing w:line="240" w:lineRule="auto"/>
        <w:rPr>
          <w:rFonts w:eastAsiaTheme="minorEastAsia"/>
          <w:szCs w:val="24"/>
        </w:rPr>
      </w:pPr>
      <w:r w:rsidRPr="161DF1BC">
        <w:rPr>
          <w:rFonts w:eastAsiaTheme="minorEastAsia"/>
          <w:szCs w:val="24"/>
        </w:rPr>
        <w:t xml:space="preserve">For further information, please see the </w:t>
      </w:r>
      <w:hyperlink r:id="rId25">
        <w:r>
          <w:rPr>
            <w:rStyle w:val="Hyperlink"/>
            <w:rFonts w:eastAsiaTheme="minorEastAsia"/>
            <w:szCs w:val="24"/>
          </w:rPr>
          <w:t>Student</w:t>
        </w:r>
      </w:hyperlink>
      <w:r>
        <w:rPr>
          <w:rStyle w:val="Hyperlink"/>
          <w:rFonts w:eastAsiaTheme="minorEastAsia"/>
          <w:szCs w:val="24"/>
        </w:rPr>
        <w:t xml:space="preserve"> study essentials</w:t>
      </w:r>
      <w:r w:rsidRPr="161DF1BC">
        <w:rPr>
          <w:rFonts w:eastAsiaTheme="minorEastAsia"/>
          <w:szCs w:val="24"/>
        </w:rPr>
        <w:t>.</w:t>
      </w:r>
    </w:p>
    <w:p w14:paraId="2E9CB2B1" w14:textId="77777777" w:rsidR="006E36FB" w:rsidRPr="008327B6" w:rsidRDefault="006E36FB" w:rsidP="006E36FB">
      <w:pPr>
        <w:pStyle w:val="Heading1"/>
        <w:spacing w:line="240" w:lineRule="auto"/>
        <w:rPr>
          <w:color w:val="EE0000"/>
        </w:rPr>
      </w:pPr>
      <w:r w:rsidRPr="008327B6">
        <w:rPr>
          <w:color w:val="EE0000"/>
        </w:rPr>
        <w:t xml:space="preserve">How do I avoid an Assessment Offence on this module? </w:t>
      </w:r>
    </w:p>
    <w:p w14:paraId="4C7FF10A" w14:textId="77777777" w:rsidR="006E36FB" w:rsidRPr="00DA2A1B" w:rsidRDefault="006E36FB" w:rsidP="006E36FB">
      <w:pPr>
        <w:spacing w:line="240" w:lineRule="auto"/>
        <w:rPr>
          <w:color w:val="FF0000"/>
        </w:rPr>
      </w:pPr>
      <w:r w:rsidRPr="161DF1BC">
        <w:rPr>
          <w:color w:val="000000" w:themeColor="text1"/>
        </w:rPr>
        <w:t xml:space="preserve">Use the support above if you feel unable to submit your own work for this module. </w:t>
      </w:r>
    </w:p>
    <w:p w14:paraId="634EE413" w14:textId="77777777" w:rsidR="006E36FB" w:rsidRPr="004253EC" w:rsidRDefault="006E36FB" w:rsidP="006E36FB">
      <w:pPr>
        <w:spacing w:line="240" w:lineRule="auto"/>
        <w:rPr>
          <w:color w:val="000000" w:themeColor="text1"/>
        </w:rPr>
      </w:pPr>
      <w:r w:rsidRPr="00656391">
        <w:rPr>
          <w:color w:val="000000" w:themeColor="text1"/>
        </w:rPr>
        <w:t>You need to support guinue work, so please refer to</w:t>
      </w:r>
      <w:r>
        <w:rPr>
          <w:color w:val="FF0000"/>
        </w:rPr>
        <w:t xml:space="preserve"> </w:t>
      </w:r>
      <w:hyperlink r:id="rId26" w:history="1">
        <w:r>
          <w:rPr>
            <w:rStyle w:val="Hyperlink"/>
          </w:rPr>
          <w:t>academic-conduct-policy-and-academic-misconduct-procedures (1).pdf</w:t>
        </w:r>
      </w:hyperlink>
      <w:r>
        <w:rPr>
          <w:rStyle w:val="Hyperlink"/>
        </w:rPr>
        <w:t xml:space="preserve"> </w:t>
      </w:r>
      <w:r w:rsidRPr="004253EC">
        <w:rPr>
          <w:color w:val="000000" w:themeColor="text1"/>
        </w:rPr>
        <w:t>for details.</w:t>
      </w:r>
    </w:p>
    <w:p w14:paraId="22F73D7A" w14:textId="77777777" w:rsidR="006E36FB" w:rsidRPr="00DA2A1B" w:rsidRDefault="006E36FB" w:rsidP="006E36FB">
      <w:pPr>
        <w:spacing w:line="240" w:lineRule="auto"/>
        <w:rPr>
          <w:b/>
          <w:bCs/>
        </w:rPr>
      </w:pPr>
      <w:r w:rsidRPr="00DA2A1B">
        <w:rPr>
          <w:b/>
          <w:bCs/>
        </w:rPr>
        <w:t>Your assessment will be marked according to the following marking criteria.</w:t>
      </w:r>
    </w:p>
    <w:p w14:paraId="01FE3AAE" w14:textId="77777777" w:rsidR="006E36FB" w:rsidRDefault="006E36FB" w:rsidP="006E36FB">
      <w:pPr>
        <w:pStyle w:val="ListParagraph"/>
        <w:numPr>
          <w:ilvl w:val="0"/>
          <w:numId w:val="3"/>
        </w:numPr>
        <w:spacing w:after="0" w:line="240" w:lineRule="auto"/>
        <w:rPr>
          <w:rFonts w:eastAsiaTheme="minorEastAsia"/>
          <w:szCs w:val="24"/>
        </w:rPr>
      </w:pPr>
      <w:r w:rsidRPr="0CA85974">
        <w:rPr>
          <w:color w:val="000000" w:themeColor="text1"/>
          <w:lang w:eastAsia="en-GB"/>
        </w:rPr>
        <w:t xml:space="preserve">In line with UWE Bristol’s </w:t>
      </w:r>
      <w:hyperlink r:id="rId27">
        <w:r w:rsidRPr="0CA85974">
          <w:rPr>
            <w:rStyle w:val="Hyperlink"/>
            <w:lang w:eastAsia="en-GB"/>
          </w:rPr>
          <w:t>Assessment Content Limit Policy</w:t>
        </w:r>
      </w:hyperlink>
      <w:r w:rsidRPr="0CA85974">
        <w:rPr>
          <w:lang w:eastAsia="en-GB"/>
        </w:rPr>
        <w:t xml:space="preserve"> </w:t>
      </w:r>
      <w:r w:rsidRPr="0CA85974">
        <w:rPr>
          <w:color w:val="000000" w:themeColor="text1"/>
          <w:lang w:eastAsia="en-GB"/>
        </w:rPr>
        <w:t xml:space="preserve">(formerly the Word Count Policy), word count </w:t>
      </w:r>
      <w:r w:rsidRPr="0CA85974">
        <w:t xml:space="preserve">includes all text, including (but not limited to): the main body of text (including headings), all citations (both in and out of brackets), text boxes, tables and graphs, figures and diagrams, quotes, lists. </w:t>
      </w:r>
    </w:p>
    <w:p w14:paraId="111DD205" w14:textId="77777777" w:rsidR="006E36FB" w:rsidRPr="00A76DF0" w:rsidRDefault="006E36FB" w:rsidP="006E36FB">
      <w:pPr>
        <w:pStyle w:val="ListParagraph"/>
        <w:numPr>
          <w:ilvl w:val="0"/>
          <w:numId w:val="3"/>
        </w:numPr>
        <w:spacing w:after="0" w:line="240" w:lineRule="auto"/>
      </w:pPr>
      <w:r w:rsidRPr="0CA85974">
        <w:rPr>
          <w:rFonts w:cs="Times New Roman"/>
        </w:rPr>
        <w:t xml:space="preserve">UWE Bristol’s </w:t>
      </w:r>
      <w:hyperlink r:id="rId28">
        <w:r w:rsidRPr="0CA85974">
          <w:rPr>
            <w:rStyle w:val="Hyperlink"/>
            <w:rFonts w:eastAsia="Times New Roman"/>
            <w:lang w:val="en-US" w:eastAsia="en-GB"/>
          </w:rPr>
          <w:t>UWE’s Assessment Offences Policy</w:t>
        </w:r>
      </w:hyperlink>
      <w:r>
        <w:t xml:space="preserve"> requires that you submit work that is entirely your own and reflects your own learning, so it is important to:</w:t>
      </w:r>
    </w:p>
    <w:p w14:paraId="400ED51F" w14:textId="77777777" w:rsidR="006E36FB" w:rsidRPr="00C66CC1" w:rsidRDefault="006E36FB" w:rsidP="006E36FB">
      <w:pPr>
        <w:pStyle w:val="ListParagraph"/>
        <w:numPr>
          <w:ilvl w:val="1"/>
          <w:numId w:val="3"/>
        </w:numPr>
        <w:spacing w:after="0" w:line="240" w:lineRule="auto"/>
      </w:pPr>
      <w:r w:rsidRPr="0CA85974">
        <w:t xml:space="preserve">Ensure you reference </w:t>
      </w:r>
      <w:r w:rsidRPr="0CA85974">
        <w:rPr>
          <w:rFonts w:eastAsia="Times New Roman"/>
          <w:lang w:val="en-US" w:eastAsia="en-GB"/>
        </w:rPr>
        <w:t xml:space="preserve">all sources used, using the </w:t>
      </w:r>
      <w:hyperlink r:id="rId29">
        <w:r w:rsidRPr="0CA85974">
          <w:rPr>
            <w:rStyle w:val="Hyperlink"/>
            <w:rFonts w:eastAsia="Times New Roman"/>
            <w:lang w:val="en-US" w:eastAsia="en-GB"/>
          </w:rPr>
          <w:t>UWE Harvard</w:t>
        </w:r>
      </w:hyperlink>
      <w:r w:rsidRPr="0CA85974">
        <w:rPr>
          <w:rFonts w:eastAsia="Times New Roman"/>
          <w:lang w:val="en-US" w:eastAsia="en-GB"/>
        </w:rPr>
        <w:t xml:space="preserve"> and the guidance available on </w:t>
      </w:r>
      <w:hyperlink r:id="rId30">
        <w:r w:rsidRPr="0CA85974">
          <w:rPr>
            <w:rStyle w:val="Hyperlink"/>
            <w:rFonts w:eastAsia="Times New Roman"/>
            <w:lang w:val="en-US" w:eastAsia="en-GB"/>
          </w:rPr>
          <w:t>UWE’s Study Skills referencing pages</w:t>
        </w:r>
      </w:hyperlink>
      <w:r w:rsidRPr="0CA85974">
        <w:rPr>
          <w:rFonts w:eastAsia="Times New Roman"/>
          <w:lang w:val="en-US" w:eastAsia="en-GB"/>
        </w:rPr>
        <w:t xml:space="preserve">. </w:t>
      </w:r>
    </w:p>
    <w:p w14:paraId="1412E5CC" w14:textId="77777777" w:rsidR="006E36FB" w:rsidRPr="00CF33EE" w:rsidRDefault="006E36FB" w:rsidP="006E36FB">
      <w:pPr>
        <w:pStyle w:val="ListParagraph"/>
        <w:numPr>
          <w:ilvl w:val="1"/>
          <w:numId w:val="3"/>
        </w:numPr>
        <w:spacing w:after="0" w:line="240" w:lineRule="auto"/>
      </w:pPr>
      <w:r>
        <w:rPr>
          <w:lang w:val="en-US" w:eastAsia="en-GB"/>
        </w:rPr>
        <w:t>Refer to peer reviewed primary sources, rather than using AI or secondary sources</w:t>
      </w:r>
    </w:p>
    <w:p w14:paraId="34068D4A" w14:textId="77777777" w:rsidR="006E36FB" w:rsidRPr="00206C33" w:rsidRDefault="006E36FB" w:rsidP="006E36FB">
      <w:pPr>
        <w:pStyle w:val="ListParagraph"/>
        <w:numPr>
          <w:ilvl w:val="1"/>
          <w:numId w:val="3"/>
        </w:numPr>
        <w:spacing w:after="0" w:line="240" w:lineRule="auto"/>
      </w:pPr>
      <w:r w:rsidRPr="0CA85974">
        <w:rPr>
          <w:rFonts w:eastAsia="Times New Roman"/>
          <w:lang w:val="en-US" w:eastAsia="en-GB"/>
        </w:rPr>
        <w:t xml:space="preserve">Avoid copying and pasting any work into this assessment, </w:t>
      </w:r>
      <w:r w:rsidRPr="0CA85974">
        <w:rPr>
          <w:lang w:val="en-US" w:eastAsia="en-GB"/>
        </w:rPr>
        <w:t>including your own previous assessments, work from other students or internet sources</w:t>
      </w:r>
    </w:p>
    <w:p w14:paraId="7A6722FA" w14:textId="77777777" w:rsidR="006E36FB" w:rsidRPr="00C66CC1" w:rsidRDefault="006E36FB" w:rsidP="006E36FB">
      <w:pPr>
        <w:pStyle w:val="ListParagraph"/>
        <w:numPr>
          <w:ilvl w:val="1"/>
          <w:numId w:val="3"/>
        </w:numPr>
        <w:spacing w:after="0" w:line="240" w:lineRule="auto"/>
      </w:pPr>
      <w:r w:rsidRPr="0CA85974">
        <w:t xml:space="preserve">Develop your own style, arguments and wording, so avoid copying sources and </w:t>
      </w:r>
      <w:r w:rsidRPr="0CA85974">
        <w:rPr>
          <w:lang w:val="en-US" w:eastAsia="en-GB"/>
        </w:rPr>
        <w:t>changing individual words but keeping, essentially, the same sentences and/or structures from other sources</w:t>
      </w:r>
    </w:p>
    <w:p w14:paraId="61B5BB84" w14:textId="77777777" w:rsidR="006E36FB" w:rsidRPr="00206C33" w:rsidRDefault="006E36FB" w:rsidP="006E36FB">
      <w:pPr>
        <w:pStyle w:val="ListParagraph"/>
        <w:numPr>
          <w:ilvl w:val="1"/>
          <w:numId w:val="3"/>
        </w:numPr>
        <w:spacing w:after="0" w:line="240" w:lineRule="auto"/>
      </w:pPr>
      <w:r w:rsidRPr="53AE5FB9">
        <w:rPr>
          <w:lang w:val="en-US" w:eastAsia="en-GB"/>
        </w:rPr>
        <w:t>Never give your work to others who may copy it</w:t>
      </w:r>
    </w:p>
    <w:p w14:paraId="13E7A9F9" w14:textId="77777777" w:rsidR="006E36FB" w:rsidRPr="00181EDC" w:rsidRDefault="006E36FB" w:rsidP="006E36FB">
      <w:pPr>
        <w:pStyle w:val="ListParagraph"/>
        <w:numPr>
          <w:ilvl w:val="1"/>
          <w:numId w:val="3"/>
        </w:numPr>
        <w:spacing w:after="0" w:line="240" w:lineRule="auto"/>
      </w:pPr>
      <w:r w:rsidRPr="0CA85974">
        <w:t xml:space="preserve">If an individual assessment, develop your own work and preparation, and do not allow </w:t>
      </w:r>
      <w:r w:rsidRPr="0CA85974">
        <w:rPr>
          <w:rFonts w:eastAsia="Times New Roman"/>
          <w:color w:val="000000" w:themeColor="text1"/>
          <w:lang w:eastAsia="en-GB"/>
        </w:rPr>
        <w:t xml:space="preserve">anyone to make amends on your work (including proof-readers, who may highlight issues but not edit the work) and </w:t>
      </w:r>
    </w:p>
    <w:p w14:paraId="397061F7" w14:textId="77777777" w:rsidR="006E36FB" w:rsidRPr="00181EDC" w:rsidRDefault="006E36FB" w:rsidP="006E36FB">
      <w:pPr>
        <w:spacing w:after="0" w:line="240" w:lineRule="auto"/>
        <w:ind w:left="720"/>
        <w:rPr>
          <w:rFonts w:cstheme="minorHAnsi"/>
          <w:szCs w:val="24"/>
        </w:rPr>
      </w:pPr>
      <w:r w:rsidRPr="00181EDC">
        <w:rPr>
          <w:b/>
          <w:bCs/>
          <w:szCs w:val="24"/>
          <w:lang w:val="en-US" w:eastAsia="en-GB"/>
        </w:rPr>
        <w:t xml:space="preserve">When submitting your work, you will be required to confirm that the work is your own, </w:t>
      </w:r>
      <w:r w:rsidRPr="00181EDC">
        <w:rPr>
          <w:szCs w:val="24"/>
          <w:lang w:val="en-US" w:eastAsia="en-GB"/>
        </w:rPr>
        <w:t xml:space="preserve">and text-matching software and other methods are routinely used to check submissions against other submissions to the university and internet sources. </w:t>
      </w:r>
      <w:r w:rsidRPr="00181EDC">
        <w:rPr>
          <w:rFonts w:eastAsia="Times New Roman"/>
          <w:szCs w:val="24"/>
          <w:lang w:val="en-US" w:eastAsia="en-GB"/>
        </w:rPr>
        <w:t xml:space="preserve">Details of what constitutes plagiarism and how to avoid it can be found on UWE’s Study Skills </w:t>
      </w:r>
      <w:hyperlink r:id="rId31" w:history="1">
        <w:r w:rsidRPr="00181EDC">
          <w:rPr>
            <w:rStyle w:val="Hyperlink"/>
            <w:rFonts w:eastAsia="Times New Roman"/>
            <w:szCs w:val="24"/>
            <w:lang w:val="en-US" w:eastAsia="en-GB"/>
          </w:rPr>
          <w:t>pages about avoiding plagiarism</w:t>
        </w:r>
      </w:hyperlink>
      <w:r w:rsidRPr="00181EDC">
        <w:rPr>
          <w:rFonts w:eastAsia="Times New Roman"/>
          <w:szCs w:val="24"/>
          <w:lang w:val="en-US" w:eastAsia="en-GB"/>
        </w:rPr>
        <w:t>.</w:t>
      </w:r>
    </w:p>
    <w:p w14:paraId="276B1686" w14:textId="77777777" w:rsidR="006E36FB" w:rsidRDefault="006E36FB" w:rsidP="006E36FB">
      <w:pPr>
        <w:tabs>
          <w:tab w:val="left" w:pos="2835"/>
        </w:tabs>
        <w:spacing w:line="240" w:lineRule="auto"/>
      </w:pPr>
    </w:p>
    <w:p w14:paraId="4A7D1A4F" w14:textId="77777777" w:rsidR="006E36FB" w:rsidRDefault="006E36FB" w:rsidP="005B721F">
      <w:pPr>
        <w:rPr>
          <w:rFonts w:cstheme="minorHAnsi"/>
          <w:b/>
          <w:bCs/>
          <w:color w:val="000000" w:themeColor="text1"/>
        </w:rPr>
      </w:pPr>
    </w:p>
    <w:p w14:paraId="594C14D5" w14:textId="77777777" w:rsidR="006E36FB" w:rsidRDefault="006E36FB" w:rsidP="005B721F">
      <w:pPr>
        <w:rPr>
          <w:rFonts w:cstheme="minorHAnsi"/>
          <w:b/>
          <w:bCs/>
          <w:color w:val="000000" w:themeColor="text1"/>
        </w:rPr>
      </w:pPr>
    </w:p>
    <w:p w14:paraId="559D3DEB" w14:textId="77777777" w:rsidR="006E36FB" w:rsidRDefault="006E36FB" w:rsidP="005B721F">
      <w:pPr>
        <w:rPr>
          <w:rFonts w:cstheme="minorHAnsi"/>
          <w:b/>
          <w:bCs/>
          <w:color w:val="000000" w:themeColor="text1"/>
        </w:rPr>
      </w:pPr>
    </w:p>
    <w:tbl>
      <w:tblPr>
        <w:tblW w:w="5100" w:type="dxa"/>
        <w:tblInd w:w="108" w:type="dxa"/>
        <w:tblLook w:val="04A0" w:firstRow="1" w:lastRow="0" w:firstColumn="1" w:lastColumn="0" w:noHBand="0" w:noVBand="1"/>
      </w:tblPr>
      <w:tblGrid>
        <w:gridCol w:w="3760"/>
        <w:gridCol w:w="1340"/>
      </w:tblGrid>
      <w:tr w:rsidR="00B81F4F" w:rsidRPr="009932EA" w14:paraId="58B6EB25" w14:textId="77777777" w:rsidTr="00517C65">
        <w:trPr>
          <w:trHeight w:val="290"/>
        </w:trPr>
        <w:tc>
          <w:tcPr>
            <w:tcW w:w="3760" w:type="dxa"/>
            <w:tcBorders>
              <w:top w:val="nil"/>
              <w:left w:val="nil"/>
              <w:bottom w:val="nil"/>
              <w:right w:val="nil"/>
            </w:tcBorders>
            <w:noWrap/>
            <w:vAlign w:val="bottom"/>
          </w:tcPr>
          <w:p w14:paraId="31BCB4EE" w14:textId="77777777" w:rsidR="00B81F4F" w:rsidRPr="009932EA" w:rsidRDefault="00B81F4F" w:rsidP="00517C65">
            <w:pPr>
              <w:spacing w:after="0" w:line="240" w:lineRule="auto"/>
              <w:rPr>
                <w:rFonts w:ascii="Calibri" w:eastAsia="Times New Roman" w:hAnsi="Calibri" w:cs="Calibri"/>
                <w:b/>
                <w:bCs/>
                <w:color w:val="000000"/>
                <w:lang w:eastAsia="en-GB"/>
              </w:rPr>
            </w:pPr>
          </w:p>
        </w:tc>
        <w:tc>
          <w:tcPr>
            <w:tcW w:w="1340" w:type="dxa"/>
            <w:tcBorders>
              <w:top w:val="nil"/>
              <w:left w:val="nil"/>
              <w:bottom w:val="nil"/>
              <w:right w:val="nil"/>
            </w:tcBorders>
            <w:noWrap/>
            <w:vAlign w:val="bottom"/>
          </w:tcPr>
          <w:p w14:paraId="2F75E3F5" w14:textId="77777777" w:rsidR="00B81F4F" w:rsidRPr="009932EA" w:rsidRDefault="00B81F4F" w:rsidP="00517C65">
            <w:pPr>
              <w:spacing w:after="0" w:line="240" w:lineRule="auto"/>
              <w:rPr>
                <w:rFonts w:ascii="Calibri" w:eastAsia="Times New Roman" w:hAnsi="Calibri" w:cs="Calibri"/>
                <w:b/>
                <w:bCs/>
                <w:color w:val="000000"/>
                <w:lang w:eastAsia="en-GB"/>
              </w:rPr>
            </w:pPr>
          </w:p>
        </w:tc>
      </w:tr>
    </w:tbl>
    <w:p w14:paraId="08DDE050" w14:textId="144D9F00" w:rsidR="00B81F4F" w:rsidRPr="004A4ECA" w:rsidRDefault="00B81F4F">
      <w:pPr>
        <w:spacing w:after="0" w:line="240" w:lineRule="auto"/>
        <w:rPr>
          <w:rFonts w:cstheme="minorHAnsi"/>
        </w:rPr>
      </w:pPr>
    </w:p>
    <w:sectPr w:rsidR="00B81F4F" w:rsidRPr="004A4ECA" w:rsidSect="00B81F4F">
      <w:footerReference w:type="default" r:id="rId3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E09EC" w14:textId="77777777" w:rsidR="00BE501D" w:rsidRDefault="00BE501D" w:rsidP="00EE3524">
      <w:pPr>
        <w:spacing w:after="0" w:line="240" w:lineRule="auto"/>
      </w:pPr>
      <w:r>
        <w:separator/>
      </w:r>
    </w:p>
  </w:endnote>
  <w:endnote w:type="continuationSeparator" w:id="0">
    <w:p w14:paraId="4FA5E207" w14:textId="77777777" w:rsidR="00BE501D" w:rsidRDefault="00BE501D" w:rsidP="00EE3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279070"/>
      <w:docPartObj>
        <w:docPartGallery w:val="Page Numbers (Bottom of Page)"/>
        <w:docPartUnique/>
      </w:docPartObj>
    </w:sdtPr>
    <w:sdtEndPr>
      <w:rPr>
        <w:noProof/>
      </w:rPr>
    </w:sdtEndPr>
    <w:sdtContent>
      <w:p w14:paraId="094FD160" w14:textId="1C724849" w:rsidR="00EE3524" w:rsidRDefault="00EE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C60D2E" w14:textId="77777777" w:rsidR="00EE3524" w:rsidRDefault="00EE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6976A" w14:textId="77777777" w:rsidR="00BE501D" w:rsidRDefault="00BE501D" w:rsidP="00EE3524">
      <w:pPr>
        <w:spacing w:after="0" w:line="240" w:lineRule="auto"/>
      </w:pPr>
      <w:r>
        <w:separator/>
      </w:r>
    </w:p>
  </w:footnote>
  <w:footnote w:type="continuationSeparator" w:id="0">
    <w:p w14:paraId="7E4AA07D" w14:textId="77777777" w:rsidR="00BE501D" w:rsidRDefault="00BE501D" w:rsidP="00EE35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9A1"/>
    <w:multiLevelType w:val="hybridMultilevel"/>
    <w:tmpl w:val="538452C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C76468"/>
    <w:multiLevelType w:val="hybridMultilevel"/>
    <w:tmpl w:val="5A5250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836FA7"/>
    <w:multiLevelType w:val="multilevel"/>
    <w:tmpl w:val="6E1CA4C0"/>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 w15:restartNumberingAfterBreak="0">
    <w:nsid w:val="0AEC4133"/>
    <w:multiLevelType w:val="hybridMultilevel"/>
    <w:tmpl w:val="8D5210BC"/>
    <w:lvl w:ilvl="0" w:tplc="706E8E60">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1566E4"/>
    <w:multiLevelType w:val="hybridMultilevel"/>
    <w:tmpl w:val="2F46119C"/>
    <w:lvl w:ilvl="0" w:tplc="D4D6C1E6">
      <w:start w:val="1"/>
      <w:numFmt w:val="lowerRoman"/>
      <w:lvlText w:val="(%1)"/>
      <w:lvlJc w:val="left"/>
      <w:pPr>
        <w:ind w:left="1080" w:hanging="72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540411"/>
    <w:multiLevelType w:val="multilevel"/>
    <w:tmpl w:val="66E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C6D9E"/>
    <w:multiLevelType w:val="hybridMultilevel"/>
    <w:tmpl w:val="D8968DE2"/>
    <w:lvl w:ilvl="0" w:tplc="9B547E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50255"/>
    <w:multiLevelType w:val="hybridMultilevel"/>
    <w:tmpl w:val="36B8A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6F14E0"/>
    <w:multiLevelType w:val="hybridMultilevel"/>
    <w:tmpl w:val="996A1C42"/>
    <w:lvl w:ilvl="0" w:tplc="67FCB3A0">
      <w:start w:val="14"/>
      <w:numFmt w:val="bullet"/>
      <w:lvlText w:val="-"/>
      <w:lvlJc w:val="left"/>
      <w:pPr>
        <w:ind w:left="720" w:hanging="360"/>
      </w:pPr>
      <w:rPr>
        <w:rFonts w:ascii="Calibri" w:eastAsiaTheme="minorHAnsi" w:hAnsi="Calibri" w:cs="Calibr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5B62DC"/>
    <w:multiLevelType w:val="hybridMultilevel"/>
    <w:tmpl w:val="BBB21B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2B867C7E"/>
    <w:multiLevelType w:val="multilevel"/>
    <w:tmpl w:val="9C70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D337F"/>
    <w:multiLevelType w:val="multilevel"/>
    <w:tmpl w:val="9920E68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2" w15:restartNumberingAfterBreak="0">
    <w:nsid w:val="33AD3443"/>
    <w:multiLevelType w:val="multilevel"/>
    <w:tmpl w:val="564AC09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3" w15:restartNumberingAfterBreak="0">
    <w:nsid w:val="340F63A9"/>
    <w:multiLevelType w:val="hybridMultilevel"/>
    <w:tmpl w:val="0896D860"/>
    <w:lvl w:ilvl="0" w:tplc="8D187E56">
      <w:start w:val="1"/>
      <w:numFmt w:val="bullet"/>
      <w:lvlText w:val=""/>
      <w:lvlJc w:val="left"/>
      <w:pPr>
        <w:ind w:left="1080" w:hanging="360"/>
      </w:pPr>
      <w:rPr>
        <w:rFonts w:ascii="Symbol" w:hAnsi="Symbol"/>
      </w:rPr>
    </w:lvl>
    <w:lvl w:ilvl="1" w:tplc="4D5C5B68">
      <w:start w:val="1"/>
      <w:numFmt w:val="bullet"/>
      <w:lvlText w:val=""/>
      <w:lvlJc w:val="left"/>
      <w:pPr>
        <w:ind w:left="1080" w:hanging="360"/>
      </w:pPr>
      <w:rPr>
        <w:rFonts w:ascii="Symbol" w:hAnsi="Symbol"/>
      </w:rPr>
    </w:lvl>
    <w:lvl w:ilvl="2" w:tplc="2B3ADD10">
      <w:start w:val="1"/>
      <w:numFmt w:val="bullet"/>
      <w:lvlText w:val=""/>
      <w:lvlJc w:val="left"/>
      <w:pPr>
        <w:ind w:left="1080" w:hanging="360"/>
      </w:pPr>
      <w:rPr>
        <w:rFonts w:ascii="Symbol" w:hAnsi="Symbol"/>
      </w:rPr>
    </w:lvl>
    <w:lvl w:ilvl="3" w:tplc="501CAC8E">
      <w:start w:val="1"/>
      <w:numFmt w:val="bullet"/>
      <w:lvlText w:val=""/>
      <w:lvlJc w:val="left"/>
      <w:pPr>
        <w:ind w:left="1080" w:hanging="360"/>
      </w:pPr>
      <w:rPr>
        <w:rFonts w:ascii="Symbol" w:hAnsi="Symbol"/>
      </w:rPr>
    </w:lvl>
    <w:lvl w:ilvl="4" w:tplc="2DE632F8">
      <w:start w:val="1"/>
      <w:numFmt w:val="bullet"/>
      <w:lvlText w:val=""/>
      <w:lvlJc w:val="left"/>
      <w:pPr>
        <w:ind w:left="1080" w:hanging="360"/>
      </w:pPr>
      <w:rPr>
        <w:rFonts w:ascii="Symbol" w:hAnsi="Symbol"/>
      </w:rPr>
    </w:lvl>
    <w:lvl w:ilvl="5" w:tplc="D054CB0E">
      <w:start w:val="1"/>
      <w:numFmt w:val="bullet"/>
      <w:lvlText w:val=""/>
      <w:lvlJc w:val="left"/>
      <w:pPr>
        <w:ind w:left="1080" w:hanging="360"/>
      </w:pPr>
      <w:rPr>
        <w:rFonts w:ascii="Symbol" w:hAnsi="Symbol"/>
      </w:rPr>
    </w:lvl>
    <w:lvl w:ilvl="6" w:tplc="93F0DBF4">
      <w:start w:val="1"/>
      <w:numFmt w:val="bullet"/>
      <w:lvlText w:val=""/>
      <w:lvlJc w:val="left"/>
      <w:pPr>
        <w:ind w:left="1080" w:hanging="360"/>
      </w:pPr>
      <w:rPr>
        <w:rFonts w:ascii="Symbol" w:hAnsi="Symbol"/>
      </w:rPr>
    </w:lvl>
    <w:lvl w:ilvl="7" w:tplc="CF660452">
      <w:start w:val="1"/>
      <w:numFmt w:val="bullet"/>
      <w:lvlText w:val=""/>
      <w:lvlJc w:val="left"/>
      <w:pPr>
        <w:ind w:left="1080" w:hanging="360"/>
      </w:pPr>
      <w:rPr>
        <w:rFonts w:ascii="Symbol" w:hAnsi="Symbol"/>
      </w:rPr>
    </w:lvl>
    <w:lvl w:ilvl="8" w:tplc="3C0890DA">
      <w:start w:val="1"/>
      <w:numFmt w:val="bullet"/>
      <w:lvlText w:val=""/>
      <w:lvlJc w:val="left"/>
      <w:pPr>
        <w:ind w:left="1080" w:hanging="360"/>
      </w:pPr>
      <w:rPr>
        <w:rFonts w:ascii="Symbol" w:hAnsi="Symbol"/>
      </w:rPr>
    </w:lvl>
  </w:abstractNum>
  <w:abstractNum w:abstractNumId="14"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9F532BE"/>
    <w:multiLevelType w:val="multilevel"/>
    <w:tmpl w:val="AA5E4AF8"/>
    <w:lvl w:ilvl="0">
      <w:start w:val="1"/>
      <w:numFmt w:val="bullet"/>
      <w:lvlText w:val=""/>
      <w:lvlJc w:val="left"/>
      <w:pPr>
        <w:tabs>
          <w:tab w:val="num" w:pos="1077"/>
        </w:tabs>
        <w:ind w:left="1077" w:hanging="360"/>
      </w:pPr>
      <w:rPr>
        <w:rFonts w:ascii="Symbol" w:hAnsi="Symbol" w:hint="default"/>
        <w:sz w:val="20"/>
      </w:rPr>
    </w:lvl>
    <w:lvl w:ilvl="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16" w15:restartNumberingAfterBreak="0">
    <w:nsid w:val="3CD86EEB"/>
    <w:multiLevelType w:val="hybridMultilevel"/>
    <w:tmpl w:val="F4029E3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B11682"/>
    <w:multiLevelType w:val="hybridMultilevel"/>
    <w:tmpl w:val="DEB21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EC3DE5"/>
    <w:multiLevelType w:val="hybridMultilevel"/>
    <w:tmpl w:val="6930ADB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5673FB"/>
    <w:multiLevelType w:val="hybridMultilevel"/>
    <w:tmpl w:val="920C4DB4"/>
    <w:lvl w:ilvl="0" w:tplc="B71896D6">
      <w:start w:val="16"/>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44C03C0A"/>
    <w:multiLevelType w:val="multilevel"/>
    <w:tmpl w:val="2C3AFE7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21" w15:restartNumberingAfterBreak="0">
    <w:nsid w:val="499513D3"/>
    <w:multiLevelType w:val="hybridMultilevel"/>
    <w:tmpl w:val="8536078E"/>
    <w:lvl w:ilvl="0" w:tplc="08090011">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1A34E4"/>
    <w:multiLevelType w:val="multilevel"/>
    <w:tmpl w:val="ACF2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C7575"/>
    <w:multiLevelType w:val="hybridMultilevel"/>
    <w:tmpl w:val="CB40D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9E4897"/>
    <w:multiLevelType w:val="multilevel"/>
    <w:tmpl w:val="0FF804BA"/>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26" w15:restartNumberingAfterBreak="0">
    <w:nsid w:val="6C747539"/>
    <w:multiLevelType w:val="hybridMultilevel"/>
    <w:tmpl w:val="D68C70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D268C8"/>
    <w:multiLevelType w:val="hybridMultilevel"/>
    <w:tmpl w:val="2C203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6A50F1"/>
    <w:multiLevelType w:val="hybridMultilevel"/>
    <w:tmpl w:val="0D7A8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994DB9"/>
    <w:multiLevelType w:val="hybridMultilevel"/>
    <w:tmpl w:val="C6FE7606"/>
    <w:lvl w:ilvl="0" w:tplc="34609748">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47202245">
    <w:abstractNumId w:val="28"/>
  </w:num>
  <w:num w:numId="2" w16cid:durableId="1486118262">
    <w:abstractNumId w:val="19"/>
  </w:num>
  <w:num w:numId="3" w16cid:durableId="1804273634">
    <w:abstractNumId w:val="14"/>
  </w:num>
  <w:num w:numId="4" w16cid:durableId="396633270">
    <w:abstractNumId w:val="19"/>
  </w:num>
  <w:num w:numId="5" w16cid:durableId="1645087270">
    <w:abstractNumId w:val="22"/>
  </w:num>
  <w:num w:numId="6" w16cid:durableId="1979187615">
    <w:abstractNumId w:val="4"/>
  </w:num>
  <w:num w:numId="7" w16cid:durableId="936670121">
    <w:abstractNumId w:val="6"/>
  </w:num>
  <w:num w:numId="8" w16cid:durableId="1550385438">
    <w:abstractNumId w:val="8"/>
  </w:num>
  <w:num w:numId="9" w16cid:durableId="1280255219">
    <w:abstractNumId w:val="17"/>
  </w:num>
  <w:num w:numId="10" w16cid:durableId="785855162">
    <w:abstractNumId w:val="27"/>
  </w:num>
  <w:num w:numId="11" w16cid:durableId="938483811">
    <w:abstractNumId w:val="7"/>
  </w:num>
  <w:num w:numId="12" w16cid:durableId="1147630327">
    <w:abstractNumId w:val="3"/>
  </w:num>
  <w:num w:numId="13" w16cid:durableId="522086298">
    <w:abstractNumId w:val="16"/>
  </w:num>
  <w:num w:numId="14" w16cid:durableId="271476124">
    <w:abstractNumId w:val="1"/>
  </w:num>
  <w:num w:numId="15" w16cid:durableId="1328166075">
    <w:abstractNumId w:val="0"/>
  </w:num>
  <w:num w:numId="16" w16cid:durableId="499733543">
    <w:abstractNumId w:val="9"/>
  </w:num>
  <w:num w:numId="17" w16cid:durableId="200675229">
    <w:abstractNumId w:val="20"/>
  </w:num>
  <w:num w:numId="18" w16cid:durableId="963073499">
    <w:abstractNumId w:val="15"/>
  </w:num>
  <w:num w:numId="19" w16cid:durableId="1721828387">
    <w:abstractNumId w:val="2"/>
  </w:num>
  <w:num w:numId="20" w16cid:durableId="1609049064">
    <w:abstractNumId w:val="25"/>
  </w:num>
  <w:num w:numId="21" w16cid:durableId="1021321829">
    <w:abstractNumId w:val="12"/>
  </w:num>
  <w:num w:numId="22" w16cid:durableId="2041665318">
    <w:abstractNumId w:val="11"/>
  </w:num>
  <w:num w:numId="23" w16cid:durableId="1933662682">
    <w:abstractNumId w:val="21"/>
  </w:num>
  <w:num w:numId="24" w16cid:durableId="80760736">
    <w:abstractNumId w:val="24"/>
  </w:num>
  <w:num w:numId="25" w16cid:durableId="948314946">
    <w:abstractNumId w:val="13"/>
  </w:num>
  <w:num w:numId="26" w16cid:durableId="503932096">
    <w:abstractNumId w:val="5"/>
  </w:num>
  <w:num w:numId="27" w16cid:durableId="1105733140">
    <w:abstractNumId w:val="29"/>
  </w:num>
  <w:num w:numId="28" w16cid:durableId="825433328">
    <w:abstractNumId w:val="26"/>
  </w:num>
  <w:num w:numId="29" w16cid:durableId="1188908427">
    <w:abstractNumId w:val="10"/>
  </w:num>
  <w:num w:numId="30" w16cid:durableId="1074817943">
    <w:abstractNumId w:val="18"/>
  </w:num>
  <w:num w:numId="31" w16cid:durableId="513032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96"/>
    <w:rsid w:val="00033243"/>
    <w:rsid w:val="00037D96"/>
    <w:rsid w:val="00045427"/>
    <w:rsid w:val="00066693"/>
    <w:rsid w:val="00076A54"/>
    <w:rsid w:val="000B65E6"/>
    <w:rsid w:val="000C4F7C"/>
    <w:rsid w:val="000F2649"/>
    <w:rsid w:val="00107BB3"/>
    <w:rsid w:val="00132B1F"/>
    <w:rsid w:val="00171F5E"/>
    <w:rsid w:val="00175560"/>
    <w:rsid w:val="0017733D"/>
    <w:rsid w:val="0017743E"/>
    <w:rsid w:val="00181EDC"/>
    <w:rsid w:val="00183CD7"/>
    <w:rsid w:val="00192579"/>
    <w:rsid w:val="001B074F"/>
    <w:rsid w:val="001E0A12"/>
    <w:rsid w:val="001E3868"/>
    <w:rsid w:val="001E6110"/>
    <w:rsid w:val="001F1298"/>
    <w:rsid w:val="00206C33"/>
    <w:rsid w:val="00220B16"/>
    <w:rsid w:val="0023331C"/>
    <w:rsid w:val="00250570"/>
    <w:rsid w:val="00260540"/>
    <w:rsid w:val="00290664"/>
    <w:rsid w:val="002F5B76"/>
    <w:rsid w:val="0034600A"/>
    <w:rsid w:val="00384708"/>
    <w:rsid w:val="003A04A1"/>
    <w:rsid w:val="003B4A65"/>
    <w:rsid w:val="003D163D"/>
    <w:rsid w:val="00415BE8"/>
    <w:rsid w:val="00447AB3"/>
    <w:rsid w:val="00475574"/>
    <w:rsid w:val="00483D8F"/>
    <w:rsid w:val="004A4ECA"/>
    <w:rsid w:val="004C186F"/>
    <w:rsid w:val="004F5CF2"/>
    <w:rsid w:val="00516274"/>
    <w:rsid w:val="00516965"/>
    <w:rsid w:val="0052235E"/>
    <w:rsid w:val="00571D68"/>
    <w:rsid w:val="00572D79"/>
    <w:rsid w:val="00597316"/>
    <w:rsid w:val="005B721F"/>
    <w:rsid w:val="005C20F0"/>
    <w:rsid w:val="005C75DF"/>
    <w:rsid w:val="00621EC1"/>
    <w:rsid w:val="00627ABE"/>
    <w:rsid w:val="00655606"/>
    <w:rsid w:val="006731F2"/>
    <w:rsid w:val="006733E0"/>
    <w:rsid w:val="0067622F"/>
    <w:rsid w:val="00695390"/>
    <w:rsid w:val="006A17FB"/>
    <w:rsid w:val="006A25D5"/>
    <w:rsid w:val="006A791B"/>
    <w:rsid w:val="006D48B8"/>
    <w:rsid w:val="006E24AE"/>
    <w:rsid w:val="006E36FB"/>
    <w:rsid w:val="00703B93"/>
    <w:rsid w:val="00710324"/>
    <w:rsid w:val="00712363"/>
    <w:rsid w:val="00773B19"/>
    <w:rsid w:val="007B6B8D"/>
    <w:rsid w:val="007F28AD"/>
    <w:rsid w:val="00800549"/>
    <w:rsid w:val="00804408"/>
    <w:rsid w:val="00827CF4"/>
    <w:rsid w:val="00870D39"/>
    <w:rsid w:val="008806C9"/>
    <w:rsid w:val="008946E8"/>
    <w:rsid w:val="00897181"/>
    <w:rsid w:val="008A782D"/>
    <w:rsid w:val="008E1D9C"/>
    <w:rsid w:val="008E69A7"/>
    <w:rsid w:val="00907890"/>
    <w:rsid w:val="0092118E"/>
    <w:rsid w:val="00941CE5"/>
    <w:rsid w:val="009962E8"/>
    <w:rsid w:val="009B1526"/>
    <w:rsid w:val="009D2224"/>
    <w:rsid w:val="009F74FA"/>
    <w:rsid w:val="00A12E7B"/>
    <w:rsid w:val="00A22C7A"/>
    <w:rsid w:val="00A26D3C"/>
    <w:rsid w:val="00A321D6"/>
    <w:rsid w:val="00A76DF0"/>
    <w:rsid w:val="00AB1F09"/>
    <w:rsid w:val="00AD204C"/>
    <w:rsid w:val="00AD2307"/>
    <w:rsid w:val="00AE41E2"/>
    <w:rsid w:val="00AF252A"/>
    <w:rsid w:val="00B25191"/>
    <w:rsid w:val="00B336FB"/>
    <w:rsid w:val="00B35B2B"/>
    <w:rsid w:val="00B44DAE"/>
    <w:rsid w:val="00B513B0"/>
    <w:rsid w:val="00B568A7"/>
    <w:rsid w:val="00B729A3"/>
    <w:rsid w:val="00B81F4F"/>
    <w:rsid w:val="00BA772C"/>
    <w:rsid w:val="00BB21CC"/>
    <w:rsid w:val="00BC1303"/>
    <w:rsid w:val="00BC290A"/>
    <w:rsid w:val="00BC2A4B"/>
    <w:rsid w:val="00BD3602"/>
    <w:rsid w:val="00BD66E9"/>
    <w:rsid w:val="00BD76C8"/>
    <w:rsid w:val="00BE501D"/>
    <w:rsid w:val="00C16C53"/>
    <w:rsid w:val="00C24A43"/>
    <w:rsid w:val="00C34C32"/>
    <w:rsid w:val="00C57B50"/>
    <w:rsid w:val="00C75BB2"/>
    <w:rsid w:val="00C81817"/>
    <w:rsid w:val="00CB295B"/>
    <w:rsid w:val="00CC35F5"/>
    <w:rsid w:val="00CD68F7"/>
    <w:rsid w:val="00CD6ABB"/>
    <w:rsid w:val="00CF33EE"/>
    <w:rsid w:val="00CF5E51"/>
    <w:rsid w:val="00CF636D"/>
    <w:rsid w:val="00D1592A"/>
    <w:rsid w:val="00D21CA7"/>
    <w:rsid w:val="00D42DB6"/>
    <w:rsid w:val="00D57B52"/>
    <w:rsid w:val="00D96948"/>
    <w:rsid w:val="00DA2A1B"/>
    <w:rsid w:val="00DB0BD6"/>
    <w:rsid w:val="00DD0712"/>
    <w:rsid w:val="00DD69B2"/>
    <w:rsid w:val="00DE4637"/>
    <w:rsid w:val="00DE5771"/>
    <w:rsid w:val="00DE6DD3"/>
    <w:rsid w:val="00E4330C"/>
    <w:rsid w:val="00E741A0"/>
    <w:rsid w:val="00E81DD7"/>
    <w:rsid w:val="00EB7B4D"/>
    <w:rsid w:val="00EC455C"/>
    <w:rsid w:val="00EE3524"/>
    <w:rsid w:val="00EF1B14"/>
    <w:rsid w:val="00EF720D"/>
    <w:rsid w:val="00F0504A"/>
    <w:rsid w:val="00F210E4"/>
    <w:rsid w:val="00F24FC6"/>
    <w:rsid w:val="00F307EB"/>
    <w:rsid w:val="00F64961"/>
    <w:rsid w:val="00F85988"/>
    <w:rsid w:val="00F92FCF"/>
    <w:rsid w:val="00FC7C94"/>
    <w:rsid w:val="00FF4393"/>
    <w:rsid w:val="023FAAE6"/>
    <w:rsid w:val="06633B1A"/>
    <w:rsid w:val="0CA85974"/>
    <w:rsid w:val="0ED04D5A"/>
    <w:rsid w:val="120117B5"/>
    <w:rsid w:val="161DF1BC"/>
    <w:rsid w:val="18A72C1C"/>
    <w:rsid w:val="1C276A9D"/>
    <w:rsid w:val="1CD74B8C"/>
    <w:rsid w:val="1E09C44B"/>
    <w:rsid w:val="24C93514"/>
    <w:rsid w:val="26C1F5D1"/>
    <w:rsid w:val="2D4F89B6"/>
    <w:rsid w:val="2F7D1CAF"/>
    <w:rsid w:val="30FFAAAE"/>
    <w:rsid w:val="333ECCC2"/>
    <w:rsid w:val="334B7603"/>
    <w:rsid w:val="368316C5"/>
    <w:rsid w:val="376EEC32"/>
    <w:rsid w:val="3B6AF485"/>
    <w:rsid w:val="3C8900A7"/>
    <w:rsid w:val="3DA9F526"/>
    <w:rsid w:val="3E7CA236"/>
    <w:rsid w:val="41C5C96C"/>
    <w:rsid w:val="47DFB814"/>
    <w:rsid w:val="49E6CC36"/>
    <w:rsid w:val="4B1ECB1E"/>
    <w:rsid w:val="4EC0A697"/>
    <w:rsid w:val="4FC2D897"/>
    <w:rsid w:val="56DA1800"/>
    <w:rsid w:val="5E747D30"/>
    <w:rsid w:val="5FE455D0"/>
    <w:rsid w:val="62D3E8D8"/>
    <w:rsid w:val="6AF4179E"/>
    <w:rsid w:val="6DFE2366"/>
    <w:rsid w:val="6F033B35"/>
    <w:rsid w:val="79B4F58D"/>
    <w:rsid w:val="7AA7EE37"/>
    <w:rsid w:val="7E63922C"/>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16424"/>
  <w14:defaultImageDpi w14:val="32767"/>
  <w15:chartTrackingRefBased/>
  <w15:docId w15:val="{9C76DCEC-E997-6145-A5A8-2BFC8931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210E4"/>
    <w:pPr>
      <w:spacing w:after="160" w:line="259" w:lineRule="auto"/>
    </w:pPr>
    <w:rPr>
      <w:szCs w:val="22"/>
    </w:rPr>
  </w:style>
  <w:style w:type="paragraph" w:styleId="Heading1">
    <w:name w:val="heading 1"/>
    <w:basedOn w:val="Normal"/>
    <w:next w:val="Normal"/>
    <w:link w:val="Heading1Char"/>
    <w:uiPriority w:val="9"/>
    <w:qFormat/>
    <w:rsid w:val="00DA2A1B"/>
    <w:pPr>
      <w:keepNext/>
      <w:keepLines/>
      <w:tabs>
        <w:tab w:val="left" w:pos="2835"/>
      </w:tabs>
      <w:spacing w:before="24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037D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F2649"/>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A1B"/>
    <w:rPr>
      <w:rFonts w:asciiTheme="majorHAnsi" w:eastAsiaTheme="majorEastAsia" w:hAnsiTheme="majorHAnsi" w:cstheme="majorBidi"/>
      <w:b/>
      <w:bCs/>
      <w:color w:val="000000" w:themeColor="text1"/>
      <w:sz w:val="28"/>
      <w:szCs w:val="28"/>
    </w:rPr>
  </w:style>
  <w:style w:type="table" w:styleId="TableGrid">
    <w:name w:val="Table Grid"/>
    <w:basedOn w:val="TableNormal"/>
    <w:uiPriority w:val="39"/>
    <w:rsid w:val="00037D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37D9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A2A1B"/>
    <w:pPr>
      <w:spacing w:after="0" w:line="240" w:lineRule="auto"/>
      <w:contextualSpacing/>
      <w:jc w:val="center"/>
    </w:pPr>
    <w:rPr>
      <w:rFonts w:eastAsiaTheme="majorEastAsia" w:cstheme="minorHAnsi"/>
      <w:b/>
      <w:spacing w:val="-10"/>
      <w:kern w:val="28"/>
      <w:sz w:val="48"/>
      <w:szCs w:val="48"/>
    </w:rPr>
  </w:style>
  <w:style w:type="character" w:customStyle="1" w:styleId="TitleChar">
    <w:name w:val="Title Char"/>
    <w:basedOn w:val="DefaultParagraphFont"/>
    <w:link w:val="Title"/>
    <w:uiPriority w:val="10"/>
    <w:rsid w:val="00DA2A1B"/>
    <w:rPr>
      <w:rFonts w:eastAsiaTheme="majorEastAsia" w:cstheme="minorHAnsi"/>
      <w:b/>
      <w:spacing w:val="-10"/>
      <w:kern w:val="28"/>
      <w:sz w:val="48"/>
      <w:szCs w:val="48"/>
    </w:rPr>
  </w:style>
  <w:style w:type="paragraph" w:styleId="ListParagraph">
    <w:name w:val="List Paragraph"/>
    <w:basedOn w:val="Normal"/>
    <w:uiPriority w:val="34"/>
    <w:qFormat/>
    <w:rsid w:val="00DA2A1B"/>
    <w:pPr>
      <w:spacing w:after="200" w:line="276" w:lineRule="auto"/>
      <w:ind w:left="720"/>
      <w:contextualSpacing/>
    </w:pPr>
  </w:style>
  <w:style w:type="character" w:styleId="Hyperlink">
    <w:name w:val="Hyperlink"/>
    <w:basedOn w:val="DefaultParagraphFont"/>
    <w:uiPriority w:val="99"/>
    <w:unhideWhenUsed/>
    <w:rsid w:val="00DD0712"/>
    <w:rPr>
      <w:color w:val="0563C1"/>
      <w:u w:val="single"/>
    </w:rPr>
  </w:style>
  <w:style w:type="character" w:styleId="UnresolvedMention">
    <w:name w:val="Unresolved Mention"/>
    <w:basedOn w:val="DefaultParagraphFont"/>
    <w:uiPriority w:val="99"/>
    <w:rsid w:val="00B568A7"/>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C45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55C"/>
    <w:rPr>
      <w:rFonts w:ascii="Segoe UI" w:hAnsi="Segoe UI" w:cs="Segoe UI"/>
      <w:sz w:val="18"/>
      <w:szCs w:val="18"/>
    </w:rPr>
  </w:style>
  <w:style w:type="paragraph" w:styleId="Footer">
    <w:name w:val="footer"/>
    <w:basedOn w:val="Normal"/>
    <w:link w:val="FooterChar"/>
    <w:uiPriority w:val="99"/>
    <w:unhideWhenUsed/>
    <w:rsid w:val="00FF4393"/>
    <w:pPr>
      <w:tabs>
        <w:tab w:val="center" w:pos="4513"/>
        <w:tab w:val="right" w:pos="9026"/>
      </w:tabs>
      <w:spacing w:after="0" w:line="240" w:lineRule="auto"/>
    </w:pPr>
    <w:rPr>
      <w:rFonts w:ascii="Times New Roman" w:eastAsia="Times New Roman" w:hAnsi="Times New Roman" w:cs="Times New Roman"/>
      <w:sz w:val="20"/>
      <w:szCs w:val="20"/>
      <w:lang w:eastAsia="en-GB"/>
    </w:rPr>
  </w:style>
  <w:style w:type="character" w:customStyle="1" w:styleId="FooterChar">
    <w:name w:val="Footer Char"/>
    <w:basedOn w:val="DefaultParagraphFont"/>
    <w:link w:val="Footer"/>
    <w:uiPriority w:val="99"/>
    <w:rsid w:val="00FF4393"/>
    <w:rPr>
      <w:rFonts w:ascii="Times New Roman" w:eastAsia="Times New Roman" w:hAnsi="Times New Roman" w:cs="Times New Roman"/>
      <w:sz w:val="20"/>
      <w:szCs w:val="20"/>
      <w:lang w:eastAsia="en-GB"/>
    </w:rPr>
  </w:style>
  <w:style w:type="paragraph" w:styleId="Header">
    <w:name w:val="header"/>
    <w:basedOn w:val="Normal"/>
    <w:link w:val="HeaderChar"/>
    <w:uiPriority w:val="99"/>
    <w:unhideWhenUsed/>
    <w:rsid w:val="00EE3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524"/>
    <w:rPr>
      <w:szCs w:val="22"/>
    </w:rPr>
  </w:style>
  <w:style w:type="character" w:styleId="Strong">
    <w:name w:val="Strong"/>
    <w:basedOn w:val="DefaultParagraphFont"/>
    <w:uiPriority w:val="22"/>
    <w:qFormat/>
    <w:rsid w:val="006A17FB"/>
    <w:rPr>
      <w:b/>
      <w:bCs/>
    </w:rPr>
  </w:style>
  <w:style w:type="paragraph" w:styleId="CommentSubject">
    <w:name w:val="annotation subject"/>
    <w:basedOn w:val="CommentText"/>
    <w:next w:val="CommentText"/>
    <w:link w:val="CommentSubjectChar"/>
    <w:uiPriority w:val="99"/>
    <w:semiHidden/>
    <w:unhideWhenUsed/>
    <w:rsid w:val="00BC2A4B"/>
    <w:rPr>
      <w:b/>
      <w:bCs/>
    </w:rPr>
  </w:style>
  <w:style w:type="character" w:customStyle="1" w:styleId="CommentSubjectChar">
    <w:name w:val="Comment Subject Char"/>
    <w:basedOn w:val="CommentTextChar"/>
    <w:link w:val="CommentSubject"/>
    <w:uiPriority w:val="99"/>
    <w:semiHidden/>
    <w:rsid w:val="00BC2A4B"/>
    <w:rPr>
      <w:b/>
      <w:bCs/>
      <w:sz w:val="20"/>
      <w:szCs w:val="20"/>
    </w:rPr>
  </w:style>
  <w:style w:type="paragraph" w:customStyle="1" w:styleId="Default">
    <w:name w:val="Default"/>
    <w:rsid w:val="009962E8"/>
    <w:pPr>
      <w:autoSpaceDE w:val="0"/>
      <w:autoSpaceDN w:val="0"/>
      <w:adjustRightInd w:val="0"/>
    </w:pPr>
    <w:rPr>
      <w:rFonts w:ascii="Arial" w:hAnsi="Arial" w:cs="Arial"/>
      <w:color w:val="000000"/>
    </w:rPr>
  </w:style>
  <w:style w:type="character" w:customStyle="1" w:styleId="Heading3Char">
    <w:name w:val="Heading 3 Char"/>
    <w:basedOn w:val="DefaultParagraphFont"/>
    <w:link w:val="Heading3"/>
    <w:uiPriority w:val="9"/>
    <w:semiHidden/>
    <w:rsid w:val="000F264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54657">
      <w:bodyDiv w:val="1"/>
      <w:marLeft w:val="0"/>
      <w:marRight w:val="0"/>
      <w:marTop w:val="0"/>
      <w:marBottom w:val="0"/>
      <w:divBdr>
        <w:top w:val="none" w:sz="0" w:space="0" w:color="auto"/>
        <w:left w:val="none" w:sz="0" w:space="0" w:color="auto"/>
        <w:bottom w:val="none" w:sz="0" w:space="0" w:color="auto"/>
        <w:right w:val="none" w:sz="0" w:space="0" w:color="auto"/>
      </w:divBdr>
    </w:div>
    <w:div w:id="197705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we.ac.uk/study/academic-information/personal-circumstances" TargetMode="External"/><Relationship Id="rId18" Type="http://schemas.openxmlformats.org/officeDocument/2006/relationships/hyperlink" Target="https://www.uwe.ac.uk/study/study-support/study-skills/referencing" TargetMode="External"/><Relationship Id="rId26" Type="http://schemas.openxmlformats.org/officeDocument/2006/relationships/hyperlink" Target="file:///C:/Users/lm-connors/Downloads/academic-conduct-policy-and-academic-misconduct-procedures%20(1).pdf" TargetMode="External"/><Relationship Id="rId3" Type="http://schemas.openxmlformats.org/officeDocument/2006/relationships/customXml" Target="../customXml/item3.xml"/><Relationship Id="rId21" Type="http://schemas.openxmlformats.org/officeDocument/2006/relationships/hyperlink" Target="http://www1.uwe.ac.uk/students/studysupport/studyskills/referencing.aspx"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uwe.ac.uk/study/study-support/study-skills/reading-and-writing/critical-thinking-and-writing" TargetMode="External"/><Relationship Id="rId17" Type="http://schemas.openxmlformats.org/officeDocument/2006/relationships/hyperlink" Target="https://www.uwe.ac.uk/study/study-support/study-skills/using-generative-ai-at-uwe-bristol" TargetMode="External"/><Relationship Id="rId25" Type="http://schemas.openxmlformats.org/officeDocument/2006/relationships/hyperlink" Target="https://www.uwe.ac.uk/study/academic-information/academic-survival-guide"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uwe.ac.uk/study/academic-information/academic-survival-guide" TargetMode="External"/><Relationship Id="rId20" Type="http://schemas.openxmlformats.org/officeDocument/2006/relationships/hyperlink" Target="https://www1.uwe.ac.uk/students/studysupport/studyskills/referencing/uweharvard.aspx" TargetMode="External"/><Relationship Id="rId29" Type="http://schemas.openxmlformats.org/officeDocument/2006/relationships/hyperlink" Target="https://www.uwe.ac.uk/study/study-support/study-skills/referencing/uwe-bristol-harvar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we.ac.uk/life/health-and-wellbeing/get-wellbeing-support"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uwe.ac.uk/life/health-and-wellbeing/get-wellbeing-support" TargetMode="External"/><Relationship Id="rId23" Type="http://schemas.openxmlformats.org/officeDocument/2006/relationships/hyperlink" Target="https://www.uwe.ac.uk/study/study-support/student-support-advisers" TargetMode="External"/><Relationship Id="rId28" Type="http://schemas.openxmlformats.org/officeDocument/2006/relationships/hyperlink" Target="https://www.uwe.ac.uk/study/academic-information/assessments/assessment-offences" TargetMode="External"/><Relationship Id="rId10" Type="http://schemas.openxmlformats.org/officeDocument/2006/relationships/endnotes" Target="endnotes.xml"/><Relationship Id="rId19" Type="http://schemas.openxmlformats.org/officeDocument/2006/relationships/hyperlink" Target="https://www.uwe.ac.uk/study/study-support/study-skills/using-generative-ai-at-uwe-bristol" TargetMode="External"/><Relationship Id="rId31" Type="http://schemas.openxmlformats.org/officeDocument/2006/relationships/hyperlink" Target="https://www.uwe.ac.uk/study/study-support/study-skills/reading-and-writing/plagiaris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study-support/student-support-advisers" TargetMode="External"/><Relationship Id="rId22" Type="http://schemas.openxmlformats.org/officeDocument/2006/relationships/hyperlink" Target="https://www.uwe.ac.uk/study/academic-information/personal-circumstances" TargetMode="External"/><Relationship Id="rId27" Type="http://schemas.openxmlformats.org/officeDocument/2006/relationships/hyperlink" Target="https://www.uwe.ac.uk/about/structure-and-governance/policies" TargetMode="External"/><Relationship Id="rId30" Type="http://schemas.openxmlformats.org/officeDocument/2006/relationships/hyperlink" Target="https://www.uwe.ac.uk/study/study-support/study-skills/referencing"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AB978B81D6BC42B92CC3EAACB6480A" ma:contentTypeVersion="0" ma:contentTypeDescription="Create a new document." ma:contentTypeScope="" ma:versionID="d832ccb8385cc292b631d67b01504c4d">
  <xsd:schema xmlns:xsd="http://www.w3.org/2001/XMLSchema" xmlns:xs="http://www.w3.org/2001/XMLSchema" xmlns:p="http://schemas.microsoft.com/office/2006/metadata/properties" xmlns:ns2="2a5f9d12-501e-437d-9d87-2c46b67f03ed" targetNamespace="http://schemas.microsoft.com/office/2006/metadata/properties" ma:root="true" ma:fieldsID="dc4c70fa637302ab1688b250a9a11035" ns2:_="">
    <xsd:import namespace="2a5f9d12-501e-437d-9d87-2c46b67f03e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5f9d12-501e-437d-9d87-2c46b67f03e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2a5f9d12-501e-437d-9d87-2c46b67f03ed">A3SSVRJZNT7F-1766603910-279</_dlc_DocId>
    <_dlc_DocIdUrl xmlns="2a5f9d12-501e-437d-9d87-2c46b67f03ed">
      <Url>https://docs.uwe.ac.uk/sites/academic-services/_layouts/15/DocIdRedir.aspx?ID=A3SSVRJZNT7F-1766603910-279</Url>
      <Description>A3SSVRJZNT7F-1766603910-279</Description>
    </_dlc_DocIdUrl>
  </documentManagement>
</p:properties>
</file>

<file path=customXml/itemProps1.xml><?xml version="1.0" encoding="utf-8"?>
<ds:datastoreItem xmlns:ds="http://schemas.openxmlformats.org/officeDocument/2006/customXml" ds:itemID="{143084B8-F691-499F-930B-6E27C272A64D}">
  <ds:schemaRefs>
    <ds:schemaRef ds:uri="http://schemas.microsoft.com/sharepoint/v3/contenttype/forms"/>
  </ds:schemaRefs>
</ds:datastoreItem>
</file>

<file path=customXml/itemProps2.xml><?xml version="1.0" encoding="utf-8"?>
<ds:datastoreItem xmlns:ds="http://schemas.openxmlformats.org/officeDocument/2006/customXml" ds:itemID="{E355A66B-10BF-4F2F-9311-37AC1050F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5f9d12-501e-437d-9d87-2c46b67f03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DF42D8-0839-42E3-8686-273963DAED2D}">
  <ds:schemaRefs>
    <ds:schemaRef ds:uri="http://schemas.microsoft.com/sharepoint/events"/>
  </ds:schemaRefs>
</ds:datastoreItem>
</file>

<file path=customXml/itemProps4.xml><?xml version="1.0" encoding="utf-8"?>
<ds:datastoreItem xmlns:ds="http://schemas.openxmlformats.org/officeDocument/2006/customXml" ds:itemID="{165C5925-B4D2-40A3-AB39-3B3DF80A673D}">
  <ds:schemaRefs>
    <ds:schemaRef ds:uri="http://schemas.microsoft.com/office/2006/metadata/properties"/>
    <ds:schemaRef ds:uri="http://schemas.microsoft.com/office/infopath/2007/PartnerControls"/>
    <ds:schemaRef ds:uri="2a5f9d12-501e-437d-9d87-2c46b67f03ed"/>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1881</Words>
  <Characters>10726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Bird</dc:creator>
  <cp:keywords/>
  <dc:description/>
  <cp:lastModifiedBy>Binh Nguyen</cp:lastModifiedBy>
  <cp:revision>2</cp:revision>
  <dcterms:created xsi:type="dcterms:W3CDTF">2026-03-05T09:29:00Z</dcterms:created>
  <dcterms:modified xsi:type="dcterms:W3CDTF">2026-03-05T09:29:00Z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0x01010009AB978B81D6BC42B92CC3EAACB6480A</vt:lpwstr>
  </property>
  <property fmtid="{D5CDD505-2E9C-101B-9397-08002B2CF9AE}" pid="3" name="_dlc_DocIdItemGuid">
    <vt:lpwstr>b257004b-9292-49bb-9e31-90970111f0ef</vt:lpwstr>
  </property>
  <property fmtid="{D5CDD505-2E9C-101B-9397-08002B2CF9AE}" pid="4" name="GrammarlyDocumentId">
    <vt:lpwstr>b33253996d69fe3a73175d89086ead19ebcc0c10faac7fec153f002b97bfa93b</vt:lpwstr>
  </property>
</Properties>
</file>