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46A89" w14:textId="4FCF5D49" w:rsidR="0011157D" w:rsidRPr="00A0150B" w:rsidRDefault="00284916" w:rsidP="00A514F9">
      <w:pPr>
        <w:framePr w:h="0" w:hSpace="180" w:wrap="around" w:vAnchor="text" w:hAnchor="page" w:x="1441" w:y="-359"/>
        <w:spacing w:after="0" w:line="240" w:lineRule="auto"/>
        <w:rPr>
          <w:rFonts w:eastAsia="Times New Roman" w:cstheme="minorHAnsi"/>
          <w:sz w:val="20"/>
          <w:szCs w:val="20"/>
          <w:lang w:eastAsia="en-GB"/>
        </w:rPr>
      </w:pPr>
      <w:r w:rsidRPr="00A0150B">
        <w:rPr>
          <w:rFonts w:eastAsia="Times New Roman" w:cstheme="minorHAnsi"/>
          <w:noProof/>
          <w:sz w:val="20"/>
          <w:szCs w:val="20"/>
          <w:lang w:eastAsia="en-GB"/>
        </w:rPr>
        <w:drawing>
          <wp:inline distT="0" distB="0" distL="0" distR="0" wp14:anchorId="40CEC914" wp14:editId="40011C3B">
            <wp:extent cx="1426845" cy="713105"/>
            <wp:effectExtent l="0" t="0" r="1905" b="0"/>
            <wp:docPr id="1" name="Picture 1" descr="UWE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6845" cy="713105"/>
                    </a:xfrm>
                    <a:prstGeom prst="rect">
                      <a:avLst/>
                    </a:prstGeom>
                    <a:noFill/>
                  </pic:spPr>
                </pic:pic>
              </a:graphicData>
            </a:graphic>
          </wp:inline>
        </w:drawing>
      </w:r>
    </w:p>
    <w:p w14:paraId="66146A8A" w14:textId="5F31AF33" w:rsidR="0011157D" w:rsidRPr="00A0150B" w:rsidRDefault="00A514F9" w:rsidP="00A514F9">
      <w:pPr>
        <w:spacing w:after="0" w:line="240" w:lineRule="auto"/>
        <w:jc w:val="right"/>
        <w:rPr>
          <w:rFonts w:eastAsia="Times New Roman" w:cstheme="minorHAnsi"/>
          <w:b/>
          <w:sz w:val="28"/>
          <w:szCs w:val="20"/>
          <w:lang w:eastAsia="en-GB"/>
        </w:rPr>
      </w:pPr>
      <w:r w:rsidRPr="00A0150B">
        <w:rPr>
          <w:rFonts w:eastAsia="Times New Roman" w:cstheme="minorHAnsi"/>
          <w:b/>
          <w:sz w:val="28"/>
          <w:szCs w:val="20"/>
          <w:lang w:eastAsia="en-GB"/>
        </w:rPr>
        <w:t>FACULTY OF BUSINESS AND LAW</w:t>
      </w:r>
    </w:p>
    <w:p w14:paraId="1AEC2EF5" w14:textId="4C4BB70A" w:rsidR="00A514F9" w:rsidRPr="00A0150B" w:rsidRDefault="00A514F9" w:rsidP="00A514F9">
      <w:pPr>
        <w:spacing w:after="0" w:line="240" w:lineRule="auto"/>
        <w:jc w:val="right"/>
        <w:outlineLvl w:val="0"/>
        <w:rPr>
          <w:rFonts w:eastAsia="Times New Roman" w:cstheme="minorHAnsi"/>
          <w:b/>
          <w:caps/>
          <w:color w:val="000000" w:themeColor="text1"/>
          <w:szCs w:val="20"/>
          <w:lang w:eastAsia="en-GB"/>
        </w:rPr>
      </w:pPr>
      <w:r w:rsidRPr="00A0150B">
        <w:rPr>
          <w:rFonts w:eastAsia="Times New Roman" w:cstheme="minorHAnsi"/>
          <w:b/>
          <w:caps/>
          <w:color w:val="000000" w:themeColor="text1"/>
          <w:szCs w:val="20"/>
          <w:lang w:eastAsia="en-GB"/>
        </w:rPr>
        <w:t>aCADEMIC YEAR 20</w:t>
      </w:r>
      <w:r w:rsidR="00883D0D">
        <w:rPr>
          <w:rFonts w:eastAsia="Times New Roman" w:cstheme="minorHAnsi"/>
          <w:b/>
          <w:caps/>
          <w:color w:val="000000" w:themeColor="text1"/>
          <w:szCs w:val="20"/>
          <w:lang w:eastAsia="en-GB"/>
        </w:rPr>
        <w:t>2</w:t>
      </w:r>
      <w:r w:rsidR="005A1C67">
        <w:rPr>
          <w:rFonts w:eastAsia="Times New Roman" w:cstheme="minorHAnsi"/>
          <w:b/>
          <w:caps/>
          <w:color w:val="000000" w:themeColor="text1"/>
          <w:szCs w:val="20"/>
          <w:lang w:eastAsia="en-GB"/>
        </w:rPr>
        <w:t>5</w:t>
      </w:r>
      <w:r w:rsidRPr="00A0150B">
        <w:rPr>
          <w:rFonts w:eastAsia="Times New Roman" w:cstheme="minorHAnsi"/>
          <w:b/>
          <w:caps/>
          <w:color w:val="000000" w:themeColor="text1"/>
          <w:szCs w:val="20"/>
          <w:lang w:eastAsia="en-GB"/>
        </w:rPr>
        <w:t>/2</w:t>
      </w:r>
      <w:r w:rsidR="005A1C67">
        <w:rPr>
          <w:rFonts w:eastAsia="Times New Roman" w:cstheme="minorHAnsi"/>
          <w:b/>
          <w:caps/>
          <w:color w:val="000000" w:themeColor="text1"/>
          <w:szCs w:val="20"/>
          <w:lang w:eastAsia="en-GB"/>
        </w:rPr>
        <w:t>6</w:t>
      </w:r>
    </w:p>
    <w:p w14:paraId="66146A91" w14:textId="0B41ECF6" w:rsidR="0011157D" w:rsidRPr="00A0150B" w:rsidRDefault="0011157D" w:rsidP="00A514F9">
      <w:pPr>
        <w:pStyle w:val="Title"/>
        <w:jc w:val="left"/>
        <w:rPr>
          <w:rFonts w:asciiTheme="minorHAnsi" w:eastAsia="Times New Roman" w:hAnsiTheme="minorHAnsi" w:cstheme="minorHAnsi"/>
        </w:rPr>
      </w:pPr>
    </w:p>
    <w:p w14:paraId="2F90CCDC" w14:textId="1FF19447" w:rsidR="00A514F9" w:rsidRPr="00A0150B" w:rsidRDefault="00836A4F" w:rsidP="00A514F9">
      <w:pPr>
        <w:pStyle w:val="Title"/>
        <w:rPr>
          <w:rFonts w:asciiTheme="minorHAnsi" w:hAnsiTheme="minorHAnsi" w:cstheme="minorHAnsi"/>
          <w:b/>
        </w:rPr>
      </w:pPr>
      <w:r>
        <w:rPr>
          <w:rFonts w:asciiTheme="minorHAnsi" w:hAnsiTheme="minorHAnsi" w:cstheme="minorHAnsi"/>
          <w:b/>
        </w:rPr>
        <w:t xml:space="preserve">Coursework </w:t>
      </w:r>
      <w:r w:rsidR="00A514F9" w:rsidRPr="00A0150B">
        <w:rPr>
          <w:rFonts w:asciiTheme="minorHAnsi" w:hAnsiTheme="minorHAnsi" w:cstheme="minorHAnsi"/>
          <w:b/>
        </w:rPr>
        <w:t>Assessment Brief</w:t>
      </w:r>
    </w:p>
    <w:p w14:paraId="66146A92" w14:textId="77777777" w:rsidR="0011157D" w:rsidRPr="00A0150B" w:rsidRDefault="0011157D" w:rsidP="00A514F9">
      <w:pPr>
        <w:spacing w:after="0" w:line="240" w:lineRule="auto"/>
        <w:rPr>
          <w:rFonts w:eastAsia="Times New Roman" w:cstheme="minorHAnsi"/>
          <w:b/>
          <w:sz w:val="22"/>
          <w:lang w:eastAsia="en-GB"/>
        </w:rPr>
      </w:pPr>
    </w:p>
    <w:p w14:paraId="09C05BE8" w14:textId="516CB819" w:rsidR="00A514F9" w:rsidRPr="00D539A8" w:rsidRDefault="00A514F9" w:rsidP="00DE69C2">
      <w:pPr>
        <w:tabs>
          <w:tab w:val="left" w:pos="3085"/>
        </w:tabs>
        <w:spacing w:after="0" w:line="360" w:lineRule="auto"/>
        <w:rPr>
          <w:rFonts w:eastAsia="Times New Roman" w:cstheme="minorHAnsi"/>
          <w:b/>
          <w:szCs w:val="24"/>
          <w:lang w:eastAsia="en-GB"/>
        </w:rPr>
      </w:pPr>
      <w:r w:rsidRPr="00D539A8">
        <w:rPr>
          <w:rFonts w:eastAsia="Times New Roman" w:cstheme="minorHAnsi"/>
          <w:b/>
          <w:szCs w:val="24"/>
          <w:lang w:eastAsia="en-GB"/>
        </w:rPr>
        <w:t>Module Code:</w:t>
      </w:r>
      <w:r w:rsidR="00E71D9E" w:rsidRPr="00D539A8">
        <w:rPr>
          <w:rFonts w:eastAsia="Times New Roman" w:cstheme="minorHAnsi"/>
          <w:b/>
          <w:szCs w:val="24"/>
          <w:lang w:eastAsia="en-GB"/>
        </w:rPr>
        <w:t xml:space="preserve"> </w:t>
      </w:r>
      <w:r w:rsidR="005A1C67" w:rsidRPr="005A1C67">
        <w:rPr>
          <w:rFonts w:eastAsia="Times New Roman" w:cstheme="minorHAnsi"/>
          <w:b/>
          <w:szCs w:val="24"/>
          <w:lang w:eastAsia="en-GB"/>
        </w:rPr>
        <w:t>UMET9U-30-1</w:t>
      </w:r>
    </w:p>
    <w:p w14:paraId="33927CC1" w14:textId="4334D446" w:rsidR="00A514F9" w:rsidRPr="00D539A8" w:rsidRDefault="00A514F9" w:rsidP="00DE69C2">
      <w:pPr>
        <w:tabs>
          <w:tab w:val="left" w:pos="3085"/>
        </w:tabs>
        <w:spacing w:after="0" w:line="360" w:lineRule="auto"/>
        <w:rPr>
          <w:rFonts w:eastAsia="Times New Roman" w:cstheme="minorHAnsi"/>
          <w:b/>
          <w:szCs w:val="24"/>
          <w:lang w:eastAsia="en-GB"/>
        </w:rPr>
      </w:pPr>
      <w:r w:rsidRPr="00D539A8">
        <w:rPr>
          <w:rFonts w:eastAsia="Times New Roman" w:cstheme="minorHAnsi"/>
          <w:b/>
          <w:szCs w:val="24"/>
          <w:lang w:eastAsia="en-GB"/>
        </w:rPr>
        <w:t xml:space="preserve">Module Title: </w:t>
      </w:r>
      <w:r w:rsidR="00513082" w:rsidRPr="00513082">
        <w:rPr>
          <w:rFonts w:eastAsia="Times New Roman" w:cstheme="minorHAnsi"/>
          <w:b/>
          <w:szCs w:val="24"/>
          <w:lang w:eastAsia="en-GB"/>
        </w:rPr>
        <w:t>Professional skills for banking and finance</w:t>
      </w:r>
      <w:r w:rsidRPr="00D539A8">
        <w:rPr>
          <w:rFonts w:eastAsia="Times New Roman" w:cstheme="minorHAnsi"/>
          <w:b/>
          <w:szCs w:val="24"/>
          <w:lang w:eastAsia="en-GB"/>
        </w:rPr>
        <w:tab/>
      </w:r>
    </w:p>
    <w:p w14:paraId="71C41EE9" w14:textId="50C9EC42" w:rsidR="00CF01A8" w:rsidRDefault="00A514F9" w:rsidP="00DE69C2">
      <w:pPr>
        <w:tabs>
          <w:tab w:val="left" w:pos="3085"/>
        </w:tabs>
        <w:spacing w:after="0" w:line="360" w:lineRule="auto"/>
        <w:rPr>
          <w:rFonts w:eastAsia="Times New Roman" w:cstheme="minorHAnsi"/>
          <w:b/>
          <w:szCs w:val="24"/>
          <w:lang w:eastAsia="en-GB"/>
        </w:rPr>
      </w:pPr>
      <w:r w:rsidRPr="00D539A8">
        <w:rPr>
          <w:rFonts w:eastAsia="Times New Roman" w:cstheme="minorHAnsi"/>
          <w:b/>
          <w:szCs w:val="24"/>
          <w:lang w:eastAsia="en-GB"/>
        </w:rPr>
        <w:t xml:space="preserve">Submission Deadline: </w:t>
      </w:r>
      <w:r w:rsidR="00CF01A8">
        <w:rPr>
          <w:rFonts w:eastAsia="Times New Roman" w:cstheme="minorHAnsi"/>
          <w:b/>
          <w:szCs w:val="24"/>
          <w:lang w:eastAsia="en-GB"/>
        </w:rPr>
        <w:t xml:space="preserve">Before 14:00 on </w:t>
      </w:r>
      <w:r w:rsidR="0046415D">
        <w:rPr>
          <w:rFonts w:eastAsia="Times New Roman" w:cstheme="minorHAnsi"/>
          <w:b/>
          <w:szCs w:val="24"/>
          <w:lang w:eastAsia="en-GB"/>
        </w:rPr>
        <w:t>12</w:t>
      </w:r>
      <w:r w:rsidR="00E71D9E" w:rsidRPr="00D539A8">
        <w:rPr>
          <w:rFonts w:eastAsia="Times New Roman" w:cstheme="minorHAnsi"/>
          <w:b/>
          <w:szCs w:val="24"/>
          <w:lang w:eastAsia="en-GB"/>
        </w:rPr>
        <w:t>/0</w:t>
      </w:r>
      <w:r w:rsidR="0046415D">
        <w:rPr>
          <w:rFonts w:eastAsia="Times New Roman" w:cstheme="minorHAnsi"/>
          <w:b/>
          <w:szCs w:val="24"/>
          <w:lang w:eastAsia="en-GB"/>
        </w:rPr>
        <w:t>5</w:t>
      </w:r>
      <w:r w:rsidR="00E71D9E" w:rsidRPr="00D539A8">
        <w:rPr>
          <w:rFonts w:eastAsia="Times New Roman" w:cstheme="minorHAnsi"/>
          <w:b/>
          <w:szCs w:val="24"/>
          <w:lang w:eastAsia="en-GB"/>
        </w:rPr>
        <w:t>/202</w:t>
      </w:r>
      <w:r w:rsidR="0046415D">
        <w:rPr>
          <w:rFonts w:eastAsia="Times New Roman" w:cstheme="minorHAnsi"/>
          <w:b/>
          <w:szCs w:val="24"/>
          <w:lang w:eastAsia="en-GB"/>
        </w:rPr>
        <w:t>6</w:t>
      </w:r>
    </w:p>
    <w:p w14:paraId="2072A191" w14:textId="03C0A219" w:rsidR="00D50E22" w:rsidRPr="00A0150B" w:rsidRDefault="00D50E22" w:rsidP="00D50E22">
      <w:pPr>
        <w:tabs>
          <w:tab w:val="left" w:pos="3085"/>
        </w:tabs>
        <w:spacing w:after="0" w:line="360" w:lineRule="auto"/>
        <w:rPr>
          <w:rFonts w:eastAsia="Times New Roman" w:cstheme="minorHAnsi"/>
          <w:b/>
          <w:szCs w:val="24"/>
          <w:lang w:eastAsia="en-GB"/>
        </w:rPr>
      </w:pPr>
      <w:r>
        <w:rPr>
          <w:rFonts w:eastAsia="Times New Roman" w:cstheme="minorHAnsi"/>
          <w:b/>
          <w:szCs w:val="24"/>
          <w:lang w:eastAsia="en-GB"/>
        </w:rPr>
        <w:t xml:space="preserve">                                         Is </w:t>
      </w:r>
      <w:r w:rsidRPr="00862327">
        <w:rPr>
          <w:rFonts w:eastAsia="Times New Roman" w:cstheme="minorHAnsi"/>
          <w:b/>
          <w:szCs w:val="24"/>
          <w:lang w:eastAsia="en-GB"/>
        </w:rPr>
        <w:t>eligible for 48-hour late submi</w:t>
      </w:r>
      <w:r w:rsidR="00B146E2">
        <w:rPr>
          <w:rFonts w:eastAsia="Times New Roman" w:cstheme="minorHAnsi"/>
          <w:b/>
          <w:szCs w:val="24"/>
          <w:lang w:eastAsia="en-GB"/>
        </w:rPr>
        <w:t>s</w:t>
      </w:r>
      <w:r w:rsidRPr="00862327">
        <w:rPr>
          <w:rFonts w:eastAsia="Times New Roman" w:cstheme="minorHAnsi"/>
          <w:b/>
          <w:szCs w:val="24"/>
          <w:lang w:eastAsia="en-GB"/>
        </w:rPr>
        <w:t>sion window</w:t>
      </w:r>
      <w:r>
        <w:rPr>
          <w:rFonts w:eastAsia="Times New Roman" w:cstheme="minorHAnsi"/>
          <w:b/>
          <w:szCs w:val="24"/>
          <w:lang w:eastAsia="en-GB"/>
        </w:rPr>
        <w:t>.</w:t>
      </w:r>
      <w:r w:rsidRPr="00A0150B">
        <w:rPr>
          <w:rFonts w:eastAsia="Times New Roman" w:cstheme="minorHAnsi"/>
          <w:b/>
          <w:szCs w:val="24"/>
          <w:lang w:eastAsia="en-GB"/>
        </w:rPr>
        <w:tab/>
      </w:r>
    </w:p>
    <w:p w14:paraId="54635CCA" w14:textId="6577EE5A" w:rsidR="00A514F9" w:rsidRPr="00D539A8" w:rsidRDefault="00A514F9" w:rsidP="00DE69C2">
      <w:pPr>
        <w:tabs>
          <w:tab w:val="left" w:pos="3085"/>
        </w:tabs>
        <w:spacing w:after="0" w:line="360" w:lineRule="auto"/>
        <w:rPr>
          <w:rFonts w:eastAsia="Times New Roman" w:cstheme="minorHAnsi"/>
          <w:b/>
          <w:szCs w:val="24"/>
          <w:lang w:eastAsia="en-GB"/>
        </w:rPr>
      </w:pPr>
      <w:r w:rsidRPr="00D539A8">
        <w:rPr>
          <w:rFonts w:eastAsia="Times New Roman" w:cstheme="minorHAnsi"/>
          <w:b/>
          <w:szCs w:val="24"/>
          <w:lang w:eastAsia="en-GB"/>
        </w:rPr>
        <w:t xml:space="preserve">Assessment Component: </w:t>
      </w:r>
      <w:r w:rsidR="00A800AF">
        <w:rPr>
          <w:rFonts w:eastAsia="Times New Roman" w:cstheme="minorHAnsi"/>
          <w:b/>
          <w:szCs w:val="24"/>
          <w:lang w:eastAsia="en-GB"/>
        </w:rPr>
        <w:t>Portfolio – Statistics component</w:t>
      </w:r>
    </w:p>
    <w:p w14:paraId="02EB9A53" w14:textId="0349F650" w:rsidR="00A514F9" w:rsidRPr="00D539A8" w:rsidRDefault="00A514F9" w:rsidP="00DE69C2">
      <w:pPr>
        <w:tabs>
          <w:tab w:val="left" w:pos="3085"/>
        </w:tabs>
        <w:spacing w:after="0" w:line="360" w:lineRule="auto"/>
        <w:rPr>
          <w:rFonts w:eastAsia="Times New Roman" w:cstheme="minorHAnsi"/>
          <w:b/>
          <w:szCs w:val="24"/>
          <w:lang w:eastAsia="en-GB"/>
        </w:rPr>
      </w:pPr>
      <w:r w:rsidRPr="00D539A8">
        <w:rPr>
          <w:rFonts w:eastAsia="Times New Roman" w:cstheme="minorHAnsi"/>
          <w:b/>
          <w:szCs w:val="24"/>
          <w:lang w:eastAsia="en-GB"/>
        </w:rPr>
        <w:t xml:space="preserve">Assessment Weighting: </w:t>
      </w:r>
      <w:r w:rsidR="00AB6DF9">
        <w:rPr>
          <w:rFonts w:eastAsia="Times New Roman" w:cstheme="minorHAnsi"/>
          <w:b/>
          <w:szCs w:val="24"/>
          <w:lang w:eastAsia="en-GB"/>
        </w:rPr>
        <w:t>33</w:t>
      </w:r>
      <w:r w:rsidR="00E71D9E" w:rsidRPr="00D539A8">
        <w:rPr>
          <w:rFonts w:eastAsia="Times New Roman" w:cstheme="minorHAnsi"/>
          <w:b/>
          <w:szCs w:val="24"/>
          <w:lang w:eastAsia="en-GB"/>
        </w:rPr>
        <w:t>% per cent of total module mark</w:t>
      </w:r>
    </w:p>
    <w:p w14:paraId="238C115C" w14:textId="52D86A60" w:rsidR="00A514F9" w:rsidRPr="00D539A8" w:rsidRDefault="00A514F9" w:rsidP="00DE69C2">
      <w:pPr>
        <w:tabs>
          <w:tab w:val="left" w:pos="3085"/>
        </w:tabs>
        <w:spacing w:after="0" w:line="360" w:lineRule="auto"/>
        <w:rPr>
          <w:rFonts w:eastAsia="Times New Roman" w:cstheme="minorHAnsi"/>
          <w:b/>
          <w:szCs w:val="24"/>
          <w:lang w:eastAsia="en-GB"/>
        </w:rPr>
      </w:pPr>
      <w:r w:rsidRPr="00D539A8">
        <w:rPr>
          <w:rFonts w:eastAsia="Times New Roman" w:cstheme="minorHAnsi"/>
          <w:b/>
          <w:szCs w:val="24"/>
          <w:lang w:eastAsia="en-GB"/>
        </w:rPr>
        <w:t xml:space="preserve">Marking and feedback deadline (20 working days): </w:t>
      </w:r>
      <w:r w:rsidR="008829A5">
        <w:rPr>
          <w:rFonts w:eastAsia="Times New Roman" w:cstheme="minorHAnsi"/>
          <w:b/>
          <w:szCs w:val="24"/>
          <w:lang w:eastAsia="en-GB"/>
        </w:rPr>
        <w:t>11</w:t>
      </w:r>
      <w:r w:rsidR="00E71D9E" w:rsidRPr="00D539A8">
        <w:rPr>
          <w:rFonts w:eastAsia="Times New Roman" w:cstheme="minorHAnsi"/>
          <w:b/>
          <w:szCs w:val="24"/>
          <w:lang w:eastAsia="en-GB"/>
        </w:rPr>
        <w:t>/0</w:t>
      </w:r>
      <w:r w:rsidR="008829A5">
        <w:rPr>
          <w:rFonts w:eastAsia="Times New Roman" w:cstheme="minorHAnsi"/>
          <w:b/>
          <w:szCs w:val="24"/>
          <w:lang w:eastAsia="en-GB"/>
        </w:rPr>
        <w:t>6</w:t>
      </w:r>
      <w:r w:rsidR="00E71D9E" w:rsidRPr="00D539A8">
        <w:rPr>
          <w:rFonts w:eastAsia="Times New Roman" w:cstheme="minorHAnsi"/>
          <w:b/>
          <w:szCs w:val="24"/>
          <w:lang w:eastAsia="en-GB"/>
        </w:rPr>
        <w:t>/202</w:t>
      </w:r>
      <w:r w:rsidR="008829A5">
        <w:rPr>
          <w:rFonts w:eastAsia="Times New Roman" w:cstheme="minorHAnsi"/>
          <w:b/>
          <w:szCs w:val="24"/>
          <w:lang w:eastAsia="en-GB"/>
        </w:rPr>
        <w:t>6</w:t>
      </w:r>
    </w:p>
    <w:p w14:paraId="549B203C" w14:textId="1E882CD8" w:rsidR="00F14DBC" w:rsidRDefault="00F14DBC" w:rsidP="00F14DBC">
      <w:pPr>
        <w:rPr>
          <w:rFonts w:cstheme="minorHAnsi"/>
          <w:lang w:eastAsia="en-GB"/>
        </w:rPr>
      </w:pPr>
      <w:r w:rsidRPr="00D539A8">
        <w:rPr>
          <w:rFonts w:cstheme="minorHAnsi"/>
          <w:lang w:eastAsia="en-GB"/>
        </w:rPr>
        <w:t xml:space="preserve">N.B. all times are 24-hour clock, </w:t>
      </w:r>
      <w:r w:rsidR="00B22D41" w:rsidRPr="00D539A8">
        <w:rPr>
          <w:rFonts w:cstheme="minorHAnsi"/>
          <w:lang w:eastAsia="en-GB"/>
        </w:rPr>
        <w:t>current local time (at time of submission) in the UK</w:t>
      </w:r>
    </w:p>
    <w:p w14:paraId="02207BB5" w14:textId="77777777" w:rsidR="00CA0AB1" w:rsidRPr="001E08FB" w:rsidRDefault="00CA0AB1" w:rsidP="00CA0AB1">
      <w:pPr>
        <w:rPr>
          <w:b/>
          <w:bCs/>
          <w:lang w:eastAsia="en-GB"/>
        </w:rPr>
      </w:pPr>
      <w:r w:rsidRPr="001E08FB">
        <w:rPr>
          <w:b/>
          <w:bCs/>
          <w:lang w:eastAsia="en-GB"/>
        </w:rPr>
        <w:t xml:space="preserve">Module learning outcomes assessed by this task: </w:t>
      </w:r>
    </w:p>
    <w:p w14:paraId="33368DEB" w14:textId="45D4EB69" w:rsidR="00CA0AB1" w:rsidRPr="001E08FB" w:rsidRDefault="00CA0AB1" w:rsidP="00CA0AB1">
      <w:pPr>
        <w:rPr>
          <w:lang w:eastAsia="en-GB"/>
        </w:rPr>
      </w:pPr>
      <w:r w:rsidRPr="001E08FB">
        <w:rPr>
          <w:lang w:eastAsia="en-GB"/>
        </w:rPr>
        <w:t>MO1</w:t>
      </w:r>
      <w:r w:rsidR="00DF2C88">
        <w:rPr>
          <w:lang w:eastAsia="en-GB"/>
        </w:rPr>
        <w:t xml:space="preserve"> </w:t>
      </w:r>
      <w:r w:rsidR="007F5735">
        <w:rPr>
          <w:lang w:eastAsia="en-GB"/>
        </w:rPr>
        <w:t>to</w:t>
      </w:r>
      <w:r w:rsidRPr="001E08FB">
        <w:rPr>
          <w:lang w:eastAsia="en-GB"/>
        </w:rPr>
        <w:t xml:space="preserve"> MO</w:t>
      </w:r>
      <w:r w:rsidR="007F5735">
        <w:rPr>
          <w:lang w:eastAsia="en-GB"/>
        </w:rPr>
        <w:t>3</w:t>
      </w:r>
      <w:r w:rsidRPr="001E08FB">
        <w:rPr>
          <w:lang w:eastAsia="en-GB"/>
        </w:rPr>
        <w:t xml:space="preserve"> as outlined in the </w:t>
      </w:r>
      <w:hyperlink r:id="rId12" w:history="1">
        <w:r w:rsidRPr="00697FBA">
          <w:rPr>
            <w:rStyle w:val="Hyperlink"/>
            <w:lang w:eastAsia="en-GB"/>
          </w:rPr>
          <w:t>module specification</w:t>
        </w:r>
      </w:hyperlink>
      <w:r w:rsidRPr="001E08FB">
        <w:rPr>
          <w:lang w:eastAsia="en-GB"/>
        </w:rPr>
        <w:t xml:space="preserve">.  </w:t>
      </w:r>
    </w:p>
    <w:p w14:paraId="692D18E2" w14:textId="77777777" w:rsidR="00CA0AB1" w:rsidRPr="00D539A8" w:rsidRDefault="00CA0AB1" w:rsidP="00F14DBC">
      <w:pPr>
        <w:rPr>
          <w:rFonts w:cstheme="minorHAnsi"/>
          <w:b/>
          <w:bCs/>
          <w:lang w:eastAsia="en-GB"/>
        </w:rPr>
      </w:pPr>
    </w:p>
    <w:p w14:paraId="66146AA2" w14:textId="77777777" w:rsidR="0011157D" w:rsidRPr="00D539A8" w:rsidRDefault="0011157D" w:rsidP="00DE69C2">
      <w:pPr>
        <w:spacing w:after="0" w:line="240" w:lineRule="auto"/>
        <w:rPr>
          <w:rFonts w:eastAsia="Times New Roman" w:cstheme="minorHAnsi"/>
          <w:b/>
          <w:sz w:val="20"/>
          <w:szCs w:val="20"/>
          <w:lang w:eastAsia="en-GB"/>
        </w:rPr>
      </w:pPr>
    </w:p>
    <w:p w14:paraId="242FAF55" w14:textId="50DA74DC" w:rsidR="00DE69C2" w:rsidRPr="00D539A8" w:rsidRDefault="00A514F9" w:rsidP="00A0150B">
      <w:pPr>
        <w:pStyle w:val="Heading1"/>
      </w:pPr>
      <w:r w:rsidRPr="00D539A8">
        <w:t>Assessment Instructions</w:t>
      </w:r>
    </w:p>
    <w:p w14:paraId="45345B98" w14:textId="5EF4B050" w:rsidR="00D716E2" w:rsidRDefault="003E5AEE" w:rsidP="0078310B">
      <w:pPr>
        <w:jc w:val="both"/>
        <w:rPr>
          <w:rFonts w:eastAsia="Times New Roman" w:cstheme="minorHAnsi"/>
          <w:szCs w:val="24"/>
        </w:rPr>
      </w:pPr>
      <w:r>
        <w:rPr>
          <w:rFonts w:eastAsia="Times New Roman" w:cstheme="minorHAnsi"/>
          <w:szCs w:val="24"/>
        </w:rPr>
        <w:t>S</w:t>
      </w:r>
      <w:r w:rsidR="006E2DE1" w:rsidRPr="006E2DE1">
        <w:rPr>
          <w:rFonts w:eastAsia="Times New Roman" w:cstheme="minorHAnsi"/>
          <w:szCs w:val="24"/>
        </w:rPr>
        <w:t>tock returns</w:t>
      </w:r>
      <w:r w:rsidR="006E2DE1">
        <w:rPr>
          <w:rFonts w:eastAsia="Times New Roman" w:cstheme="minorHAnsi"/>
          <w:szCs w:val="24"/>
        </w:rPr>
        <w:t xml:space="preserve"> are leading indicators for </w:t>
      </w:r>
      <w:r w:rsidR="00EE76A9">
        <w:rPr>
          <w:rFonts w:eastAsia="Times New Roman" w:cstheme="minorHAnsi"/>
          <w:szCs w:val="24"/>
        </w:rPr>
        <w:t>output growth.</w:t>
      </w:r>
      <w:r w:rsidR="005F1AE1">
        <w:rPr>
          <w:rFonts w:eastAsia="Times New Roman" w:cstheme="minorHAnsi"/>
          <w:szCs w:val="24"/>
        </w:rPr>
        <w:t xml:space="preserve"> </w:t>
      </w:r>
      <w:r w:rsidR="008D79B8">
        <w:rPr>
          <w:rFonts w:eastAsia="Times New Roman" w:cstheme="minorHAnsi"/>
          <w:szCs w:val="24"/>
        </w:rPr>
        <w:t>Financial variables react quickly to ne</w:t>
      </w:r>
      <w:r w:rsidR="00372B8C">
        <w:rPr>
          <w:rFonts w:eastAsia="Times New Roman" w:cstheme="minorHAnsi"/>
          <w:szCs w:val="24"/>
        </w:rPr>
        <w:t xml:space="preserve">w information. It takes more time for macroeconomic variables to react to </w:t>
      </w:r>
      <w:r w:rsidR="00A9613F">
        <w:rPr>
          <w:rFonts w:eastAsia="Times New Roman" w:cstheme="minorHAnsi"/>
          <w:szCs w:val="24"/>
        </w:rPr>
        <w:t xml:space="preserve">new situations. It has been studied how </w:t>
      </w:r>
      <w:r w:rsidR="00161EFE">
        <w:rPr>
          <w:rFonts w:eastAsia="Times New Roman" w:cstheme="minorHAnsi"/>
          <w:szCs w:val="24"/>
        </w:rPr>
        <w:t xml:space="preserve">previous year’s stock returns can be used to predict </w:t>
      </w:r>
      <w:r w:rsidR="003F3980">
        <w:rPr>
          <w:rFonts w:eastAsia="Times New Roman" w:cstheme="minorHAnsi"/>
          <w:szCs w:val="24"/>
        </w:rPr>
        <w:t>economic growth of th</w:t>
      </w:r>
      <w:r w:rsidR="00B512F6">
        <w:rPr>
          <w:rFonts w:eastAsia="Times New Roman" w:cstheme="minorHAnsi"/>
          <w:szCs w:val="24"/>
        </w:rPr>
        <w:t xml:space="preserve">e </w:t>
      </w:r>
      <w:r w:rsidR="004F3092">
        <w:rPr>
          <w:rFonts w:eastAsia="Times New Roman" w:cstheme="minorHAnsi"/>
          <w:szCs w:val="24"/>
        </w:rPr>
        <w:t>following</w:t>
      </w:r>
      <w:r w:rsidR="00B512F6">
        <w:rPr>
          <w:rFonts w:eastAsia="Times New Roman" w:cstheme="minorHAnsi"/>
          <w:szCs w:val="24"/>
        </w:rPr>
        <w:t xml:space="preserve"> year</w:t>
      </w:r>
      <w:r w:rsidR="003F3980">
        <w:rPr>
          <w:rFonts w:eastAsia="Times New Roman" w:cstheme="minorHAnsi"/>
          <w:szCs w:val="24"/>
        </w:rPr>
        <w:t xml:space="preserve">. </w:t>
      </w:r>
      <w:r w:rsidR="00ED2D0E">
        <w:rPr>
          <w:rFonts w:eastAsia="Times New Roman" w:cstheme="minorHAnsi"/>
          <w:szCs w:val="24"/>
        </w:rPr>
        <w:t>Mauro (2003)</w:t>
      </w:r>
      <w:r w:rsidR="00417B64">
        <w:rPr>
          <w:rFonts w:eastAsia="Times New Roman" w:cstheme="minorHAnsi"/>
          <w:szCs w:val="24"/>
        </w:rPr>
        <w:t xml:space="preserve"> </w:t>
      </w:r>
      <w:r w:rsidR="00413086">
        <w:rPr>
          <w:rFonts w:eastAsia="Times New Roman" w:cstheme="minorHAnsi"/>
          <w:szCs w:val="24"/>
        </w:rPr>
        <w:t xml:space="preserve">has studied the correlation between lagged stock returns and output growth for a cross-section of </w:t>
      </w:r>
      <w:r w:rsidR="00A1261D">
        <w:rPr>
          <w:rFonts w:eastAsia="Times New Roman" w:cstheme="minorHAnsi"/>
          <w:szCs w:val="24"/>
        </w:rPr>
        <w:t xml:space="preserve">emerging and developed </w:t>
      </w:r>
      <w:r w:rsidR="009B4744">
        <w:rPr>
          <w:rFonts w:eastAsia="Times New Roman" w:cstheme="minorHAnsi"/>
          <w:szCs w:val="24"/>
        </w:rPr>
        <w:t>economies</w:t>
      </w:r>
      <w:r w:rsidR="00FC304C">
        <w:rPr>
          <w:rFonts w:eastAsia="Times New Roman" w:cstheme="minorHAnsi"/>
          <w:szCs w:val="24"/>
        </w:rPr>
        <w:t xml:space="preserve"> (</w:t>
      </w:r>
      <w:r w:rsidR="00586F0A" w:rsidRPr="00586F0A">
        <w:rPr>
          <w:rFonts w:eastAsia="Times New Roman" w:cstheme="minorHAnsi"/>
          <w:szCs w:val="24"/>
        </w:rPr>
        <w:t>Mauro, P., 2003. Stock returns and output growth in emerging and advanced economies. Journal of Development Economics, 71(1), pp.129-153.</w:t>
      </w:r>
      <w:r w:rsidR="00FC304C">
        <w:rPr>
          <w:rFonts w:eastAsia="Times New Roman" w:cstheme="minorHAnsi"/>
          <w:szCs w:val="24"/>
        </w:rPr>
        <w:t>)</w:t>
      </w:r>
      <w:r w:rsidR="00E8598E">
        <w:rPr>
          <w:rFonts w:eastAsia="Times New Roman" w:cstheme="minorHAnsi"/>
          <w:szCs w:val="24"/>
        </w:rPr>
        <w:t>.</w:t>
      </w:r>
      <w:r w:rsidR="00027D10">
        <w:rPr>
          <w:rFonts w:eastAsia="Times New Roman" w:cstheme="minorHAnsi"/>
          <w:szCs w:val="24"/>
        </w:rPr>
        <w:t xml:space="preserve"> </w:t>
      </w:r>
      <w:r w:rsidR="005A5383">
        <w:rPr>
          <w:rFonts w:eastAsia="Times New Roman" w:cstheme="minorHAnsi"/>
          <w:szCs w:val="24"/>
        </w:rPr>
        <w:t xml:space="preserve">Mauro (2003) has two parts. </w:t>
      </w:r>
      <w:r w:rsidR="00681488">
        <w:rPr>
          <w:rFonts w:eastAsia="Times New Roman" w:cstheme="minorHAnsi"/>
          <w:szCs w:val="24"/>
        </w:rPr>
        <w:t>The f</w:t>
      </w:r>
      <w:r w:rsidR="005A5383">
        <w:rPr>
          <w:rFonts w:eastAsia="Times New Roman" w:cstheme="minorHAnsi"/>
          <w:szCs w:val="24"/>
        </w:rPr>
        <w:t>irst</w:t>
      </w:r>
      <w:r w:rsidR="00681488">
        <w:rPr>
          <w:rFonts w:eastAsia="Times New Roman" w:cstheme="minorHAnsi"/>
          <w:szCs w:val="24"/>
        </w:rPr>
        <w:t xml:space="preserve"> part</w:t>
      </w:r>
      <w:r w:rsidR="00B56135">
        <w:rPr>
          <w:rFonts w:eastAsia="Times New Roman" w:cstheme="minorHAnsi"/>
          <w:szCs w:val="24"/>
        </w:rPr>
        <w:t xml:space="preserve"> analys</w:t>
      </w:r>
      <w:r w:rsidR="00681488">
        <w:rPr>
          <w:rFonts w:eastAsia="Times New Roman" w:cstheme="minorHAnsi"/>
          <w:szCs w:val="24"/>
        </w:rPr>
        <w:t>es</w:t>
      </w:r>
      <w:r w:rsidR="00B56135">
        <w:rPr>
          <w:rFonts w:eastAsia="Times New Roman" w:cstheme="minorHAnsi"/>
          <w:szCs w:val="24"/>
        </w:rPr>
        <w:t xml:space="preserve"> </w:t>
      </w:r>
      <w:r w:rsidR="00AF36F1">
        <w:rPr>
          <w:rFonts w:eastAsia="Times New Roman" w:cstheme="minorHAnsi"/>
          <w:szCs w:val="24"/>
        </w:rPr>
        <w:t xml:space="preserve">for which countries </w:t>
      </w:r>
      <w:r w:rsidR="00B53191">
        <w:rPr>
          <w:rFonts w:eastAsia="Times New Roman" w:cstheme="minorHAnsi"/>
          <w:szCs w:val="24"/>
        </w:rPr>
        <w:t xml:space="preserve">the correlation is significant. </w:t>
      </w:r>
      <w:r w:rsidR="00D23275">
        <w:rPr>
          <w:rFonts w:eastAsia="Times New Roman" w:cstheme="minorHAnsi"/>
          <w:szCs w:val="24"/>
        </w:rPr>
        <w:t>The second part tries to find</w:t>
      </w:r>
      <w:r w:rsidR="00542189">
        <w:rPr>
          <w:rFonts w:eastAsia="Times New Roman" w:cstheme="minorHAnsi"/>
          <w:szCs w:val="24"/>
        </w:rPr>
        <w:t xml:space="preserve"> </w:t>
      </w:r>
      <w:proofErr w:type="gramStart"/>
      <w:r w:rsidR="00542189">
        <w:rPr>
          <w:rFonts w:eastAsia="Times New Roman" w:cstheme="minorHAnsi"/>
          <w:szCs w:val="24"/>
        </w:rPr>
        <w:t>a</w:t>
      </w:r>
      <w:r w:rsidR="00D23275">
        <w:rPr>
          <w:rFonts w:eastAsia="Times New Roman" w:cstheme="minorHAnsi"/>
          <w:szCs w:val="24"/>
        </w:rPr>
        <w:t xml:space="preserve"> </w:t>
      </w:r>
      <w:r w:rsidR="00542189" w:rsidRPr="00542189">
        <w:rPr>
          <w:rFonts w:eastAsia="Times New Roman" w:cstheme="minorHAnsi"/>
          <w:szCs w:val="24"/>
        </w:rPr>
        <w:t>number of</w:t>
      </w:r>
      <w:proofErr w:type="gramEnd"/>
      <w:r w:rsidR="00542189" w:rsidRPr="00542189">
        <w:rPr>
          <w:rFonts w:eastAsia="Times New Roman" w:cstheme="minorHAnsi"/>
          <w:szCs w:val="24"/>
        </w:rPr>
        <w:t xml:space="preserve"> characteristics</w:t>
      </w:r>
      <w:r w:rsidR="00532A3B">
        <w:rPr>
          <w:rFonts w:eastAsia="Times New Roman" w:cstheme="minorHAnsi"/>
          <w:szCs w:val="24"/>
        </w:rPr>
        <w:t xml:space="preserve"> which determine the significance. </w:t>
      </w:r>
      <w:r w:rsidR="00740CAC">
        <w:rPr>
          <w:rFonts w:eastAsia="Times New Roman" w:cstheme="minorHAnsi"/>
          <w:szCs w:val="24"/>
        </w:rPr>
        <w:t>Do emerging economies behave differently than developed economies?</w:t>
      </w:r>
      <w:r w:rsidR="00E83348">
        <w:rPr>
          <w:rFonts w:eastAsia="Times New Roman" w:cstheme="minorHAnsi"/>
          <w:szCs w:val="24"/>
        </w:rPr>
        <w:t xml:space="preserve"> </w:t>
      </w:r>
    </w:p>
    <w:p w14:paraId="6AD7DBA2" w14:textId="77777777" w:rsidR="00A016B2" w:rsidRPr="00977146" w:rsidRDefault="00A016B2" w:rsidP="0078310B">
      <w:pPr>
        <w:jc w:val="both"/>
        <w:rPr>
          <w:rFonts w:eastAsia="Times New Roman" w:cstheme="minorHAnsi"/>
          <w:szCs w:val="24"/>
        </w:rPr>
      </w:pPr>
    </w:p>
    <w:tbl>
      <w:tblPr>
        <w:tblStyle w:val="TableGrid"/>
        <w:tblW w:w="0" w:type="auto"/>
        <w:tblLook w:val="04A0" w:firstRow="1" w:lastRow="0" w:firstColumn="1" w:lastColumn="0" w:noHBand="0" w:noVBand="1"/>
      </w:tblPr>
      <w:tblGrid>
        <w:gridCol w:w="562"/>
        <w:gridCol w:w="1560"/>
        <w:gridCol w:w="7223"/>
      </w:tblGrid>
      <w:tr w:rsidR="000455DC" w14:paraId="3B76187C" w14:textId="77777777" w:rsidTr="00977146">
        <w:tc>
          <w:tcPr>
            <w:tcW w:w="562" w:type="dxa"/>
          </w:tcPr>
          <w:p w14:paraId="293C6359" w14:textId="7DAC57FA" w:rsidR="000455DC" w:rsidRDefault="00CB1E5D" w:rsidP="0078310B">
            <w:pPr>
              <w:jc w:val="both"/>
              <w:rPr>
                <w:rFonts w:eastAsia="Times New Roman" w:cstheme="minorHAnsi"/>
                <w:szCs w:val="24"/>
              </w:rPr>
            </w:pPr>
            <w:r>
              <w:rPr>
                <w:rFonts w:eastAsia="Times New Roman" w:cstheme="minorHAnsi"/>
                <w:szCs w:val="24"/>
              </w:rPr>
              <w:t>r</w:t>
            </w:r>
          </w:p>
        </w:tc>
        <w:tc>
          <w:tcPr>
            <w:tcW w:w="1560" w:type="dxa"/>
          </w:tcPr>
          <w:p w14:paraId="0CBC08FA" w14:textId="5389912B" w:rsidR="000455DC" w:rsidRDefault="002D1F27" w:rsidP="0078310B">
            <w:pPr>
              <w:jc w:val="both"/>
              <w:rPr>
                <w:rFonts w:eastAsia="Times New Roman" w:cstheme="minorHAnsi"/>
                <w:szCs w:val="24"/>
              </w:rPr>
            </w:pPr>
            <w:r>
              <w:t>Stock returns</w:t>
            </w:r>
          </w:p>
        </w:tc>
        <w:tc>
          <w:tcPr>
            <w:tcW w:w="7223" w:type="dxa"/>
          </w:tcPr>
          <w:p w14:paraId="24B128C7" w14:textId="59D10CE7" w:rsidR="000455DC" w:rsidRDefault="00106766" w:rsidP="0078310B">
            <w:pPr>
              <w:jc w:val="both"/>
              <w:rPr>
                <w:rFonts w:eastAsia="Times New Roman" w:cstheme="minorHAnsi"/>
                <w:szCs w:val="24"/>
              </w:rPr>
            </w:pPr>
            <w:r>
              <w:rPr>
                <w:rFonts w:eastAsia="Times New Roman" w:cstheme="minorHAnsi"/>
                <w:szCs w:val="24"/>
              </w:rPr>
              <w:t xml:space="preserve">Stock market </w:t>
            </w:r>
            <w:r w:rsidR="00163C7E">
              <w:rPr>
                <w:rFonts w:eastAsia="Times New Roman" w:cstheme="minorHAnsi"/>
                <w:szCs w:val="24"/>
              </w:rPr>
              <w:t xml:space="preserve">indices (Bloomberg) </w:t>
            </w:r>
            <w:r w:rsidR="00BC5A3D">
              <w:rPr>
                <w:rFonts w:eastAsia="Times New Roman" w:cstheme="minorHAnsi"/>
                <w:szCs w:val="24"/>
              </w:rPr>
              <w:t>transformed into log-returns</w:t>
            </w:r>
            <w:r w:rsidR="0035487C">
              <w:rPr>
                <w:rFonts w:eastAsia="Times New Roman" w:cstheme="minorHAnsi"/>
                <w:szCs w:val="24"/>
              </w:rPr>
              <w:t>,</w:t>
            </w:r>
            <w:r w:rsidR="00C95664">
              <w:rPr>
                <w:rFonts w:eastAsia="Times New Roman" w:cstheme="minorHAnsi"/>
                <w:szCs w:val="24"/>
              </w:rPr>
              <w:t xml:space="preserve"> </w:t>
            </w:r>
            <w:r w:rsidR="0035487C">
              <w:rPr>
                <w:rFonts w:eastAsia="Times New Roman" w:cstheme="minorHAnsi"/>
                <w:szCs w:val="24"/>
              </w:rPr>
              <w:t xml:space="preserve">minus </w:t>
            </w:r>
            <w:r w:rsidR="00644BD0" w:rsidRPr="00644BD0">
              <w:rPr>
                <w:rFonts w:eastAsia="Times New Roman" w:cstheme="minorHAnsi"/>
                <w:szCs w:val="24"/>
              </w:rPr>
              <w:t>Inflation</w:t>
            </w:r>
            <w:r w:rsidR="00EE1FCB">
              <w:rPr>
                <w:rFonts w:eastAsia="Times New Roman" w:cstheme="minorHAnsi"/>
                <w:szCs w:val="24"/>
              </w:rPr>
              <w:t xml:space="preserve"> (FRED database)</w:t>
            </w:r>
            <w:r w:rsidR="00EE1FCB" w:rsidRPr="00AC1FE6">
              <w:rPr>
                <w:rFonts w:eastAsia="Times New Roman" w:cstheme="minorHAnsi"/>
                <w:szCs w:val="24"/>
              </w:rPr>
              <w:t>,</w:t>
            </w:r>
            <w:r w:rsidR="00644BD0" w:rsidRPr="00644BD0">
              <w:rPr>
                <w:rFonts w:eastAsia="Times New Roman" w:cstheme="minorHAnsi"/>
                <w:szCs w:val="24"/>
              </w:rPr>
              <w:t xml:space="preserve"> consumer prices, Percent</w:t>
            </w:r>
            <w:r w:rsidR="00EE1FCB">
              <w:rPr>
                <w:rFonts w:eastAsia="Times New Roman" w:cstheme="minorHAnsi"/>
                <w:szCs w:val="24"/>
              </w:rPr>
              <w:t>.</w:t>
            </w:r>
          </w:p>
        </w:tc>
      </w:tr>
      <w:tr w:rsidR="000455DC" w14:paraId="72381D4B" w14:textId="77777777" w:rsidTr="00977146">
        <w:tc>
          <w:tcPr>
            <w:tcW w:w="562" w:type="dxa"/>
          </w:tcPr>
          <w:p w14:paraId="3C961DBF" w14:textId="594B841D" w:rsidR="000455DC" w:rsidRDefault="000455DC" w:rsidP="0078310B">
            <w:pPr>
              <w:jc w:val="both"/>
              <w:rPr>
                <w:rFonts w:eastAsia="Times New Roman" w:cstheme="minorHAnsi"/>
                <w:szCs w:val="24"/>
              </w:rPr>
            </w:pPr>
            <w:r>
              <w:rPr>
                <w:rFonts w:eastAsia="Times New Roman" w:cstheme="minorHAnsi"/>
                <w:szCs w:val="24"/>
              </w:rPr>
              <w:t>D</w:t>
            </w:r>
            <w:r w:rsidR="002D1F27">
              <w:rPr>
                <w:rFonts w:eastAsia="Times New Roman" w:cstheme="minorHAnsi"/>
                <w:szCs w:val="24"/>
              </w:rPr>
              <w:t>y</w:t>
            </w:r>
          </w:p>
        </w:tc>
        <w:tc>
          <w:tcPr>
            <w:tcW w:w="1560" w:type="dxa"/>
          </w:tcPr>
          <w:p w14:paraId="65FFF3EA" w14:textId="2D1232A0" w:rsidR="000455DC" w:rsidRDefault="002D1F27" w:rsidP="0078310B">
            <w:pPr>
              <w:jc w:val="both"/>
              <w:rPr>
                <w:rFonts w:eastAsia="Times New Roman" w:cstheme="minorHAnsi"/>
                <w:szCs w:val="24"/>
              </w:rPr>
            </w:pPr>
            <w:r w:rsidRPr="00177BB3">
              <w:t>GDP</w:t>
            </w:r>
            <w:r>
              <w:t xml:space="preserve"> growth</w:t>
            </w:r>
          </w:p>
        </w:tc>
        <w:tc>
          <w:tcPr>
            <w:tcW w:w="7223" w:type="dxa"/>
          </w:tcPr>
          <w:p w14:paraId="273D3572" w14:textId="6374EF5A" w:rsidR="000455DC" w:rsidRDefault="00AC1FE6" w:rsidP="0078310B">
            <w:pPr>
              <w:jc w:val="both"/>
              <w:rPr>
                <w:rFonts w:eastAsia="Times New Roman" w:cstheme="minorHAnsi"/>
                <w:szCs w:val="24"/>
              </w:rPr>
            </w:pPr>
            <w:r w:rsidRPr="00AC1FE6">
              <w:rPr>
                <w:rFonts w:eastAsia="Times New Roman" w:cstheme="minorHAnsi"/>
                <w:szCs w:val="24"/>
              </w:rPr>
              <w:t>Constant GDP per capita</w:t>
            </w:r>
            <w:r w:rsidR="00A95E17">
              <w:rPr>
                <w:rFonts w:eastAsia="Times New Roman" w:cstheme="minorHAnsi"/>
                <w:szCs w:val="24"/>
              </w:rPr>
              <w:t xml:space="preserve"> (FRED database)</w:t>
            </w:r>
            <w:r w:rsidRPr="00AC1FE6">
              <w:rPr>
                <w:rFonts w:eastAsia="Times New Roman" w:cstheme="minorHAnsi"/>
                <w:szCs w:val="24"/>
              </w:rPr>
              <w:t>, 2010 U.S. Dollars</w:t>
            </w:r>
            <w:r w:rsidR="00A95E17">
              <w:rPr>
                <w:rFonts w:eastAsia="Times New Roman" w:cstheme="minorHAnsi"/>
                <w:szCs w:val="24"/>
              </w:rPr>
              <w:t>,</w:t>
            </w:r>
            <w:r w:rsidR="00E66A97">
              <w:rPr>
                <w:rFonts w:eastAsia="Times New Roman" w:cstheme="minorHAnsi"/>
                <w:szCs w:val="24"/>
              </w:rPr>
              <w:t xml:space="preserve"> transformed into log-returns.</w:t>
            </w:r>
          </w:p>
        </w:tc>
      </w:tr>
    </w:tbl>
    <w:p w14:paraId="5CF161FB" w14:textId="0FC9AD6A" w:rsidR="00027D10" w:rsidRDefault="00975FD8" w:rsidP="00975FD8">
      <w:pPr>
        <w:jc w:val="both"/>
        <w:rPr>
          <w:rFonts w:eastAsia="Times New Roman" w:cstheme="minorHAnsi"/>
          <w:szCs w:val="24"/>
        </w:rPr>
      </w:pPr>
      <w:r>
        <w:rPr>
          <w:rFonts w:eastAsia="Times New Roman" w:cstheme="minorHAnsi"/>
          <w:szCs w:val="24"/>
        </w:rPr>
        <w:lastRenderedPageBreak/>
        <w:t xml:space="preserve">The dataset contains 10 emerging and 10 developed economies. </w:t>
      </w:r>
      <w:r w:rsidR="00BD0271">
        <w:rPr>
          <w:rFonts w:eastAsia="Times New Roman" w:cstheme="minorHAnsi"/>
          <w:szCs w:val="24"/>
        </w:rPr>
        <w:t xml:space="preserve">The classification uses the </w:t>
      </w:r>
      <w:hyperlink r:id="rId13" w:history="1">
        <w:r w:rsidR="00BD0271" w:rsidRPr="00CA0BD5">
          <w:rPr>
            <w:rStyle w:val="Hyperlink"/>
            <w:rFonts w:eastAsia="Times New Roman" w:cstheme="minorHAnsi"/>
            <w:szCs w:val="24"/>
          </w:rPr>
          <w:t>MSCI Market Classification</w:t>
        </w:r>
      </w:hyperlink>
      <w:r w:rsidR="00CA0BD5">
        <w:rPr>
          <w:rFonts w:eastAsia="Times New Roman" w:cstheme="minorHAnsi"/>
          <w:szCs w:val="24"/>
        </w:rPr>
        <w:t xml:space="preserve">. </w:t>
      </w:r>
      <w:r>
        <w:rPr>
          <w:rFonts w:eastAsia="Times New Roman" w:cstheme="minorHAnsi"/>
          <w:szCs w:val="24"/>
        </w:rPr>
        <w:t xml:space="preserve">Select </w:t>
      </w:r>
      <w:r w:rsidRPr="009D3368">
        <w:rPr>
          <w:rFonts w:eastAsia="Times New Roman" w:cstheme="minorHAnsi"/>
          <w:b/>
          <w:bCs/>
          <w:szCs w:val="24"/>
        </w:rPr>
        <w:t>one</w:t>
      </w:r>
      <w:r w:rsidR="006D59EA" w:rsidRPr="009D3368">
        <w:rPr>
          <w:rFonts w:eastAsia="Times New Roman" w:cstheme="minorHAnsi"/>
          <w:b/>
          <w:bCs/>
          <w:szCs w:val="24"/>
        </w:rPr>
        <w:t xml:space="preserve"> </w:t>
      </w:r>
      <w:r w:rsidR="0071223F" w:rsidRPr="009D3368">
        <w:rPr>
          <w:rFonts w:eastAsia="Times New Roman" w:cstheme="minorHAnsi"/>
          <w:b/>
          <w:bCs/>
          <w:szCs w:val="24"/>
        </w:rPr>
        <w:t>economy</w:t>
      </w:r>
      <w:r w:rsidRPr="009D3368">
        <w:rPr>
          <w:rFonts w:eastAsia="Times New Roman" w:cstheme="minorHAnsi"/>
          <w:b/>
          <w:bCs/>
          <w:szCs w:val="24"/>
        </w:rPr>
        <w:t xml:space="preserve"> of each group</w:t>
      </w:r>
      <w:r>
        <w:rPr>
          <w:rFonts w:eastAsia="Times New Roman" w:cstheme="minorHAnsi"/>
          <w:szCs w:val="24"/>
        </w:rPr>
        <w:t xml:space="preserve"> and use the data for these two countries for the following analysis</w:t>
      </w:r>
      <w:r w:rsidR="009F08DE">
        <w:rPr>
          <w:rFonts w:eastAsia="Times New Roman" w:cstheme="minorHAnsi"/>
          <w:szCs w:val="24"/>
        </w:rPr>
        <w:t>.</w:t>
      </w:r>
      <w:r>
        <w:rPr>
          <w:rFonts w:eastAsia="Times New Roman" w:cstheme="minorHAnsi"/>
          <w:szCs w:val="24"/>
        </w:rPr>
        <w:t xml:space="preserve"> </w:t>
      </w:r>
    </w:p>
    <w:tbl>
      <w:tblPr>
        <w:tblStyle w:val="TableGrid"/>
        <w:tblW w:w="0" w:type="auto"/>
        <w:tblLook w:val="04A0" w:firstRow="1" w:lastRow="0" w:firstColumn="1" w:lastColumn="0" w:noHBand="0" w:noVBand="1"/>
      </w:tblPr>
      <w:tblGrid>
        <w:gridCol w:w="1838"/>
        <w:gridCol w:w="992"/>
        <w:gridCol w:w="1418"/>
        <w:gridCol w:w="5097"/>
      </w:tblGrid>
      <w:tr w:rsidR="00CE40D0" w14:paraId="2C4C6A3D" w14:textId="77777777" w:rsidTr="00885EE5">
        <w:tc>
          <w:tcPr>
            <w:tcW w:w="1838" w:type="dxa"/>
          </w:tcPr>
          <w:p w14:paraId="440167B3" w14:textId="1B64BBCF" w:rsidR="00CE40D0" w:rsidRDefault="00DC4069" w:rsidP="00975FD8">
            <w:pPr>
              <w:jc w:val="both"/>
              <w:rPr>
                <w:rFonts w:eastAsia="Times New Roman" w:cstheme="minorHAnsi"/>
                <w:szCs w:val="24"/>
              </w:rPr>
            </w:pPr>
            <w:r>
              <w:rPr>
                <w:rFonts w:eastAsia="Times New Roman" w:cstheme="minorHAnsi"/>
                <w:szCs w:val="24"/>
              </w:rPr>
              <w:t>Country</w:t>
            </w:r>
          </w:p>
        </w:tc>
        <w:tc>
          <w:tcPr>
            <w:tcW w:w="992" w:type="dxa"/>
          </w:tcPr>
          <w:p w14:paraId="04F41A91" w14:textId="131A7A18" w:rsidR="00CE40D0" w:rsidRDefault="00DC4069" w:rsidP="00975FD8">
            <w:pPr>
              <w:jc w:val="both"/>
              <w:rPr>
                <w:rFonts w:eastAsia="Times New Roman" w:cstheme="minorHAnsi"/>
                <w:szCs w:val="24"/>
              </w:rPr>
            </w:pPr>
            <w:r>
              <w:rPr>
                <w:rFonts w:eastAsia="Times New Roman" w:cstheme="minorHAnsi"/>
                <w:szCs w:val="24"/>
              </w:rPr>
              <w:t>Code</w:t>
            </w:r>
          </w:p>
        </w:tc>
        <w:tc>
          <w:tcPr>
            <w:tcW w:w="1418" w:type="dxa"/>
          </w:tcPr>
          <w:p w14:paraId="23ABECAB" w14:textId="7E670C80" w:rsidR="00CE40D0" w:rsidRDefault="00DC4069" w:rsidP="00975FD8">
            <w:pPr>
              <w:jc w:val="both"/>
              <w:rPr>
                <w:rFonts w:eastAsia="Times New Roman" w:cstheme="minorHAnsi"/>
                <w:szCs w:val="24"/>
              </w:rPr>
            </w:pPr>
            <w:r>
              <w:rPr>
                <w:rFonts w:eastAsia="Times New Roman" w:cstheme="minorHAnsi"/>
                <w:szCs w:val="24"/>
              </w:rPr>
              <w:t>Ticker</w:t>
            </w:r>
          </w:p>
        </w:tc>
        <w:tc>
          <w:tcPr>
            <w:tcW w:w="5097" w:type="dxa"/>
          </w:tcPr>
          <w:p w14:paraId="15A3143F" w14:textId="21C3F9C3" w:rsidR="00CE40D0" w:rsidRDefault="00DC4069" w:rsidP="00975FD8">
            <w:pPr>
              <w:jc w:val="both"/>
              <w:rPr>
                <w:rFonts w:eastAsia="Times New Roman" w:cstheme="minorHAnsi"/>
                <w:szCs w:val="24"/>
              </w:rPr>
            </w:pPr>
            <w:r>
              <w:rPr>
                <w:rFonts w:eastAsia="Times New Roman" w:cstheme="minorHAnsi"/>
                <w:szCs w:val="24"/>
              </w:rPr>
              <w:t>Stock Market</w:t>
            </w:r>
          </w:p>
        </w:tc>
      </w:tr>
      <w:tr w:rsidR="00BF5800" w14:paraId="762DB168" w14:textId="77777777" w:rsidTr="00F5690E">
        <w:tc>
          <w:tcPr>
            <w:tcW w:w="9345" w:type="dxa"/>
            <w:gridSpan w:val="4"/>
          </w:tcPr>
          <w:p w14:paraId="311B0F7B" w14:textId="77777777" w:rsidR="00BF5800" w:rsidRDefault="00BF5800" w:rsidP="00975FD8">
            <w:pPr>
              <w:jc w:val="both"/>
              <w:rPr>
                <w:rFonts w:eastAsia="Times New Roman" w:cstheme="minorHAnsi"/>
                <w:szCs w:val="24"/>
              </w:rPr>
            </w:pPr>
          </w:p>
        </w:tc>
      </w:tr>
      <w:tr w:rsidR="00BF5800" w14:paraId="501525D6" w14:textId="77777777" w:rsidTr="00F5690E">
        <w:tc>
          <w:tcPr>
            <w:tcW w:w="9345" w:type="dxa"/>
            <w:gridSpan w:val="4"/>
          </w:tcPr>
          <w:p w14:paraId="058EBDD4" w14:textId="4D3FAC7F" w:rsidR="00BF5800" w:rsidRDefault="00BF5800" w:rsidP="00975FD8">
            <w:pPr>
              <w:jc w:val="both"/>
              <w:rPr>
                <w:rFonts w:eastAsia="Times New Roman" w:cstheme="minorHAnsi"/>
                <w:szCs w:val="24"/>
              </w:rPr>
            </w:pPr>
            <w:r>
              <w:rPr>
                <w:rFonts w:eastAsia="Times New Roman" w:cstheme="minorHAnsi"/>
                <w:szCs w:val="24"/>
              </w:rPr>
              <w:t>Emerging Markets</w:t>
            </w:r>
          </w:p>
        </w:tc>
      </w:tr>
      <w:tr w:rsidR="005A4887" w14:paraId="1AF247A3" w14:textId="77777777" w:rsidTr="00885EE5">
        <w:tc>
          <w:tcPr>
            <w:tcW w:w="1838" w:type="dxa"/>
          </w:tcPr>
          <w:p w14:paraId="0A94663A" w14:textId="6B742AD5" w:rsidR="005A4887" w:rsidRDefault="005A4887" w:rsidP="005A4887">
            <w:pPr>
              <w:jc w:val="both"/>
              <w:rPr>
                <w:rFonts w:eastAsia="Times New Roman" w:cstheme="minorHAnsi"/>
                <w:szCs w:val="24"/>
              </w:rPr>
            </w:pPr>
            <w:r w:rsidRPr="00AC0F77">
              <w:t>Mexico</w:t>
            </w:r>
          </w:p>
        </w:tc>
        <w:tc>
          <w:tcPr>
            <w:tcW w:w="992" w:type="dxa"/>
          </w:tcPr>
          <w:p w14:paraId="7A227E28" w14:textId="0787646B" w:rsidR="005A4887" w:rsidRDefault="005A4887" w:rsidP="005A4887">
            <w:pPr>
              <w:jc w:val="both"/>
              <w:rPr>
                <w:rFonts w:eastAsia="Times New Roman" w:cstheme="minorHAnsi"/>
                <w:szCs w:val="24"/>
              </w:rPr>
            </w:pPr>
            <w:r w:rsidRPr="005E215B">
              <w:t>MX</w:t>
            </w:r>
          </w:p>
        </w:tc>
        <w:tc>
          <w:tcPr>
            <w:tcW w:w="1418" w:type="dxa"/>
          </w:tcPr>
          <w:p w14:paraId="184EC27D" w14:textId="22A39154" w:rsidR="005A4887" w:rsidRDefault="005A4887" w:rsidP="005A4887">
            <w:pPr>
              <w:jc w:val="both"/>
              <w:rPr>
                <w:rFonts w:eastAsia="Times New Roman" w:cstheme="minorHAnsi"/>
                <w:szCs w:val="24"/>
              </w:rPr>
            </w:pPr>
            <w:r w:rsidRPr="00E76CFC">
              <w:t>MEXBOL</w:t>
            </w:r>
          </w:p>
        </w:tc>
        <w:tc>
          <w:tcPr>
            <w:tcW w:w="5097" w:type="dxa"/>
          </w:tcPr>
          <w:p w14:paraId="2087F5ED" w14:textId="134E50DA" w:rsidR="005A4887" w:rsidRDefault="005A4887" w:rsidP="005A4887">
            <w:pPr>
              <w:jc w:val="both"/>
              <w:rPr>
                <w:rFonts w:eastAsia="Times New Roman" w:cstheme="minorHAnsi"/>
                <w:szCs w:val="24"/>
              </w:rPr>
            </w:pPr>
            <w:r w:rsidRPr="004E78C4">
              <w:t>S&amp;P/BMV IPC Index</w:t>
            </w:r>
          </w:p>
        </w:tc>
      </w:tr>
      <w:tr w:rsidR="005A4887" w14:paraId="505DB129" w14:textId="77777777" w:rsidTr="00885EE5">
        <w:tc>
          <w:tcPr>
            <w:tcW w:w="1838" w:type="dxa"/>
          </w:tcPr>
          <w:p w14:paraId="5BB2F714" w14:textId="629C232A" w:rsidR="005A4887" w:rsidRDefault="005A4887" w:rsidP="005A4887">
            <w:pPr>
              <w:jc w:val="both"/>
              <w:rPr>
                <w:rFonts w:eastAsia="Times New Roman" w:cstheme="minorHAnsi"/>
                <w:szCs w:val="24"/>
              </w:rPr>
            </w:pPr>
            <w:r w:rsidRPr="00AC0F77">
              <w:t>Brazil</w:t>
            </w:r>
          </w:p>
        </w:tc>
        <w:tc>
          <w:tcPr>
            <w:tcW w:w="992" w:type="dxa"/>
          </w:tcPr>
          <w:p w14:paraId="7BBDA350" w14:textId="70241477" w:rsidR="005A4887" w:rsidRDefault="005A4887" w:rsidP="005A4887">
            <w:pPr>
              <w:jc w:val="both"/>
              <w:rPr>
                <w:rFonts w:eastAsia="Times New Roman" w:cstheme="minorHAnsi"/>
                <w:szCs w:val="24"/>
              </w:rPr>
            </w:pPr>
            <w:r w:rsidRPr="005E215B">
              <w:t>BR</w:t>
            </w:r>
          </w:p>
        </w:tc>
        <w:tc>
          <w:tcPr>
            <w:tcW w:w="1418" w:type="dxa"/>
          </w:tcPr>
          <w:p w14:paraId="352F273A" w14:textId="780B0FDD" w:rsidR="005A4887" w:rsidRDefault="005A4887" w:rsidP="005A4887">
            <w:pPr>
              <w:jc w:val="both"/>
              <w:rPr>
                <w:rFonts w:eastAsia="Times New Roman" w:cstheme="minorHAnsi"/>
                <w:szCs w:val="24"/>
              </w:rPr>
            </w:pPr>
            <w:r w:rsidRPr="00E76CFC">
              <w:t>IBOV</w:t>
            </w:r>
          </w:p>
        </w:tc>
        <w:tc>
          <w:tcPr>
            <w:tcW w:w="5097" w:type="dxa"/>
          </w:tcPr>
          <w:p w14:paraId="6D00BCF3" w14:textId="3E8066F4" w:rsidR="005A4887" w:rsidRDefault="005A4887" w:rsidP="005A4887">
            <w:pPr>
              <w:jc w:val="both"/>
              <w:rPr>
                <w:rFonts w:eastAsia="Times New Roman" w:cstheme="minorHAnsi"/>
                <w:szCs w:val="24"/>
              </w:rPr>
            </w:pPr>
            <w:r w:rsidRPr="004E78C4">
              <w:t>Ibovespa Index</w:t>
            </w:r>
          </w:p>
        </w:tc>
      </w:tr>
      <w:tr w:rsidR="005A4887" w14:paraId="445DAA85" w14:textId="77777777" w:rsidTr="00885EE5">
        <w:tc>
          <w:tcPr>
            <w:tcW w:w="1838" w:type="dxa"/>
          </w:tcPr>
          <w:p w14:paraId="3562478A" w14:textId="1AFDF0C8" w:rsidR="005A4887" w:rsidRDefault="005A4887" w:rsidP="005A4887">
            <w:pPr>
              <w:jc w:val="both"/>
              <w:rPr>
                <w:rFonts w:eastAsia="Times New Roman" w:cstheme="minorHAnsi"/>
                <w:szCs w:val="24"/>
              </w:rPr>
            </w:pPr>
            <w:r w:rsidRPr="00AC0F77">
              <w:t>Poland</w:t>
            </w:r>
          </w:p>
        </w:tc>
        <w:tc>
          <w:tcPr>
            <w:tcW w:w="992" w:type="dxa"/>
          </w:tcPr>
          <w:p w14:paraId="165F4437" w14:textId="333210E4" w:rsidR="005A4887" w:rsidRDefault="005A4887" w:rsidP="005A4887">
            <w:pPr>
              <w:jc w:val="both"/>
              <w:rPr>
                <w:rFonts w:eastAsia="Times New Roman" w:cstheme="minorHAnsi"/>
                <w:szCs w:val="24"/>
              </w:rPr>
            </w:pPr>
            <w:r w:rsidRPr="005E215B">
              <w:t>PL</w:t>
            </w:r>
          </w:p>
        </w:tc>
        <w:tc>
          <w:tcPr>
            <w:tcW w:w="1418" w:type="dxa"/>
          </w:tcPr>
          <w:p w14:paraId="5FC8A59B" w14:textId="5B6C9502" w:rsidR="005A4887" w:rsidRDefault="005A4887" w:rsidP="005A4887">
            <w:pPr>
              <w:jc w:val="both"/>
              <w:rPr>
                <w:rFonts w:eastAsia="Times New Roman" w:cstheme="minorHAnsi"/>
                <w:szCs w:val="24"/>
              </w:rPr>
            </w:pPr>
            <w:r w:rsidRPr="00E76CFC">
              <w:t>WIG20</w:t>
            </w:r>
          </w:p>
        </w:tc>
        <w:tc>
          <w:tcPr>
            <w:tcW w:w="5097" w:type="dxa"/>
          </w:tcPr>
          <w:p w14:paraId="2F860AEB" w14:textId="5EFA7B7A" w:rsidR="005A4887" w:rsidRDefault="005A4887" w:rsidP="005A4887">
            <w:pPr>
              <w:jc w:val="both"/>
              <w:rPr>
                <w:rFonts w:eastAsia="Times New Roman" w:cstheme="minorHAnsi"/>
                <w:szCs w:val="24"/>
              </w:rPr>
            </w:pPr>
            <w:r w:rsidRPr="004E78C4">
              <w:t>WIG20 Index</w:t>
            </w:r>
          </w:p>
        </w:tc>
      </w:tr>
      <w:tr w:rsidR="005A4887" w14:paraId="2E1434DA" w14:textId="77777777" w:rsidTr="00885EE5">
        <w:tc>
          <w:tcPr>
            <w:tcW w:w="1838" w:type="dxa"/>
          </w:tcPr>
          <w:p w14:paraId="58637F4A" w14:textId="1B0AD910" w:rsidR="005A4887" w:rsidRDefault="005A4887" w:rsidP="005A4887">
            <w:pPr>
              <w:jc w:val="both"/>
              <w:rPr>
                <w:rFonts w:eastAsia="Times New Roman" w:cstheme="minorHAnsi"/>
                <w:szCs w:val="24"/>
              </w:rPr>
            </w:pPr>
            <w:r w:rsidRPr="00AC0F77">
              <w:t>Hungary</w:t>
            </w:r>
          </w:p>
        </w:tc>
        <w:tc>
          <w:tcPr>
            <w:tcW w:w="992" w:type="dxa"/>
          </w:tcPr>
          <w:p w14:paraId="7C1724F4" w14:textId="22BED7D1" w:rsidR="005A4887" w:rsidRDefault="005A4887" w:rsidP="005A4887">
            <w:pPr>
              <w:jc w:val="both"/>
              <w:rPr>
                <w:rFonts w:eastAsia="Times New Roman" w:cstheme="minorHAnsi"/>
                <w:szCs w:val="24"/>
              </w:rPr>
            </w:pPr>
            <w:r w:rsidRPr="005E215B">
              <w:t>HU</w:t>
            </w:r>
          </w:p>
        </w:tc>
        <w:tc>
          <w:tcPr>
            <w:tcW w:w="1418" w:type="dxa"/>
          </w:tcPr>
          <w:p w14:paraId="1EF19423" w14:textId="6F9D5427" w:rsidR="005A4887" w:rsidRDefault="005A4887" w:rsidP="005A4887">
            <w:pPr>
              <w:jc w:val="both"/>
              <w:rPr>
                <w:rFonts w:eastAsia="Times New Roman" w:cstheme="minorHAnsi"/>
                <w:szCs w:val="24"/>
              </w:rPr>
            </w:pPr>
            <w:r w:rsidRPr="00E76CFC">
              <w:t>BUX</w:t>
            </w:r>
          </w:p>
        </w:tc>
        <w:tc>
          <w:tcPr>
            <w:tcW w:w="5097" w:type="dxa"/>
          </w:tcPr>
          <w:p w14:paraId="34CCC0FB" w14:textId="4A5FD32F" w:rsidR="005A4887" w:rsidRDefault="005A4887" w:rsidP="005A4887">
            <w:pPr>
              <w:jc w:val="both"/>
              <w:rPr>
                <w:rFonts w:eastAsia="Times New Roman" w:cstheme="minorHAnsi"/>
                <w:szCs w:val="24"/>
              </w:rPr>
            </w:pPr>
            <w:r w:rsidRPr="004E78C4">
              <w:t>Budapest Stock Index</w:t>
            </w:r>
          </w:p>
        </w:tc>
      </w:tr>
      <w:tr w:rsidR="005A4887" w14:paraId="16F9B946" w14:textId="77777777" w:rsidTr="00885EE5">
        <w:tc>
          <w:tcPr>
            <w:tcW w:w="1838" w:type="dxa"/>
          </w:tcPr>
          <w:p w14:paraId="583C569A" w14:textId="0A35FB54" w:rsidR="005A4887" w:rsidRDefault="005A4887" w:rsidP="005A4887">
            <w:pPr>
              <w:jc w:val="both"/>
              <w:rPr>
                <w:rFonts w:eastAsia="Times New Roman" w:cstheme="minorHAnsi"/>
                <w:szCs w:val="24"/>
              </w:rPr>
            </w:pPr>
            <w:r w:rsidRPr="00AC0F77">
              <w:t>Turkey</w:t>
            </w:r>
          </w:p>
        </w:tc>
        <w:tc>
          <w:tcPr>
            <w:tcW w:w="992" w:type="dxa"/>
          </w:tcPr>
          <w:p w14:paraId="1DD32FC2" w14:textId="0E6A305D" w:rsidR="005A4887" w:rsidRDefault="005A4887" w:rsidP="005A4887">
            <w:pPr>
              <w:jc w:val="both"/>
              <w:rPr>
                <w:rFonts w:eastAsia="Times New Roman" w:cstheme="minorHAnsi"/>
                <w:szCs w:val="24"/>
              </w:rPr>
            </w:pPr>
            <w:r w:rsidRPr="005E215B">
              <w:t>TR</w:t>
            </w:r>
          </w:p>
        </w:tc>
        <w:tc>
          <w:tcPr>
            <w:tcW w:w="1418" w:type="dxa"/>
          </w:tcPr>
          <w:p w14:paraId="49DBE8D6" w14:textId="01B241A0" w:rsidR="005A4887" w:rsidRDefault="005A4887" w:rsidP="005A4887">
            <w:pPr>
              <w:jc w:val="both"/>
              <w:rPr>
                <w:rFonts w:eastAsia="Times New Roman" w:cstheme="minorHAnsi"/>
                <w:szCs w:val="24"/>
              </w:rPr>
            </w:pPr>
            <w:r w:rsidRPr="00E76CFC">
              <w:t>XU100</w:t>
            </w:r>
          </w:p>
        </w:tc>
        <w:tc>
          <w:tcPr>
            <w:tcW w:w="5097" w:type="dxa"/>
          </w:tcPr>
          <w:p w14:paraId="14803EE6" w14:textId="59358013" w:rsidR="005A4887" w:rsidRDefault="005A4887" w:rsidP="005A4887">
            <w:pPr>
              <w:jc w:val="both"/>
              <w:rPr>
                <w:rFonts w:eastAsia="Times New Roman" w:cstheme="minorHAnsi"/>
                <w:szCs w:val="24"/>
              </w:rPr>
            </w:pPr>
            <w:r w:rsidRPr="004E78C4">
              <w:t>BORSA Istanbul 100 Index</w:t>
            </w:r>
          </w:p>
        </w:tc>
      </w:tr>
      <w:tr w:rsidR="005A4887" w14:paraId="77E7791E" w14:textId="77777777" w:rsidTr="00885EE5">
        <w:tc>
          <w:tcPr>
            <w:tcW w:w="1838" w:type="dxa"/>
          </w:tcPr>
          <w:p w14:paraId="0545835B" w14:textId="53F7880D" w:rsidR="005A4887" w:rsidRDefault="005A4887" w:rsidP="005A4887">
            <w:pPr>
              <w:jc w:val="both"/>
              <w:rPr>
                <w:rFonts w:eastAsia="Times New Roman" w:cstheme="minorHAnsi"/>
                <w:szCs w:val="24"/>
              </w:rPr>
            </w:pPr>
            <w:r w:rsidRPr="00AC0F77">
              <w:t>South Africa</w:t>
            </w:r>
          </w:p>
        </w:tc>
        <w:tc>
          <w:tcPr>
            <w:tcW w:w="992" w:type="dxa"/>
          </w:tcPr>
          <w:p w14:paraId="56CCF421" w14:textId="1ACE258C" w:rsidR="005A4887" w:rsidRDefault="005A4887" w:rsidP="005A4887">
            <w:pPr>
              <w:jc w:val="both"/>
              <w:rPr>
                <w:rFonts w:eastAsia="Times New Roman" w:cstheme="minorHAnsi"/>
                <w:szCs w:val="24"/>
              </w:rPr>
            </w:pPr>
            <w:r w:rsidRPr="005E215B">
              <w:t>ZA</w:t>
            </w:r>
          </w:p>
        </w:tc>
        <w:tc>
          <w:tcPr>
            <w:tcW w:w="1418" w:type="dxa"/>
          </w:tcPr>
          <w:p w14:paraId="0FBE6710" w14:textId="2E8C4881" w:rsidR="005A4887" w:rsidRDefault="005A4887" w:rsidP="005A4887">
            <w:pPr>
              <w:jc w:val="both"/>
              <w:rPr>
                <w:rFonts w:eastAsia="Times New Roman" w:cstheme="minorHAnsi"/>
                <w:szCs w:val="24"/>
              </w:rPr>
            </w:pPr>
            <w:r w:rsidRPr="00E76CFC">
              <w:t>TOP40</w:t>
            </w:r>
          </w:p>
        </w:tc>
        <w:tc>
          <w:tcPr>
            <w:tcW w:w="5097" w:type="dxa"/>
          </w:tcPr>
          <w:p w14:paraId="168498D2" w14:textId="747F361C" w:rsidR="005A4887" w:rsidRDefault="005A4887" w:rsidP="005A4887">
            <w:pPr>
              <w:jc w:val="both"/>
              <w:rPr>
                <w:rFonts w:eastAsia="Times New Roman" w:cstheme="minorHAnsi"/>
                <w:szCs w:val="24"/>
              </w:rPr>
            </w:pPr>
            <w:r w:rsidRPr="004E78C4">
              <w:t>FTSE/JSE Top 40 Index</w:t>
            </w:r>
          </w:p>
        </w:tc>
      </w:tr>
      <w:tr w:rsidR="005A4887" w14:paraId="7C340DFE" w14:textId="77777777" w:rsidTr="00885EE5">
        <w:tc>
          <w:tcPr>
            <w:tcW w:w="1838" w:type="dxa"/>
          </w:tcPr>
          <w:p w14:paraId="061E6305" w14:textId="5A2B3FF3" w:rsidR="005A4887" w:rsidRDefault="005A4887" w:rsidP="005A4887">
            <w:pPr>
              <w:jc w:val="both"/>
              <w:rPr>
                <w:rFonts w:eastAsia="Times New Roman" w:cstheme="minorHAnsi"/>
                <w:szCs w:val="24"/>
              </w:rPr>
            </w:pPr>
            <w:r w:rsidRPr="00AC0F77">
              <w:t>China</w:t>
            </w:r>
          </w:p>
        </w:tc>
        <w:tc>
          <w:tcPr>
            <w:tcW w:w="992" w:type="dxa"/>
          </w:tcPr>
          <w:p w14:paraId="56C978AD" w14:textId="71832374" w:rsidR="005A4887" w:rsidRDefault="005A4887" w:rsidP="005A4887">
            <w:pPr>
              <w:jc w:val="both"/>
              <w:rPr>
                <w:rFonts w:eastAsia="Times New Roman" w:cstheme="minorHAnsi"/>
                <w:szCs w:val="24"/>
              </w:rPr>
            </w:pPr>
            <w:r w:rsidRPr="005E215B">
              <w:t>CN</w:t>
            </w:r>
          </w:p>
        </w:tc>
        <w:tc>
          <w:tcPr>
            <w:tcW w:w="1418" w:type="dxa"/>
          </w:tcPr>
          <w:p w14:paraId="0A277817" w14:textId="56C64B3D" w:rsidR="005A4887" w:rsidRDefault="005A4887" w:rsidP="005A4887">
            <w:pPr>
              <w:jc w:val="both"/>
              <w:rPr>
                <w:rFonts w:eastAsia="Times New Roman" w:cstheme="minorHAnsi"/>
                <w:szCs w:val="24"/>
              </w:rPr>
            </w:pPr>
            <w:r w:rsidRPr="00E76CFC">
              <w:t>SHCOMP</w:t>
            </w:r>
          </w:p>
        </w:tc>
        <w:tc>
          <w:tcPr>
            <w:tcW w:w="5097" w:type="dxa"/>
          </w:tcPr>
          <w:p w14:paraId="2736CBC5" w14:textId="4F4BCEE0" w:rsidR="005A4887" w:rsidRDefault="005A4887" w:rsidP="005A4887">
            <w:pPr>
              <w:jc w:val="both"/>
              <w:rPr>
                <w:rFonts w:eastAsia="Times New Roman" w:cstheme="minorHAnsi"/>
                <w:szCs w:val="24"/>
              </w:rPr>
            </w:pPr>
            <w:r w:rsidRPr="004E78C4">
              <w:t>Shanghai Stock Exchange Composite Index</w:t>
            </w:r>
          </w:p>
        </w:tc>
      </w:tr>
      <w:tr w:rsidR="005A4887" w14:paraId="34B7F8DF" w14:textId="77777777" w:rsidTr="00885EE5">
        <w:tc>
          <w:tcPr>
            <w:tcW w:w="1838" w:type="dxa"/>
          </w:tcPr>
          <w:p w14:paraId="7409C9C6" w14:textId="48413654" w:rsidR="005A4887" w:rsidRDefault="005A4887" w:rsidP="005A4887">
            <w:pPr>
              <w:jc w:val="both"/>
              <w:rPr>
                <w:rFonts w:eastAsia="Times New Roman" w:cstheme="minorHAnsi"/>
                <w:szCs w:val="24"/>
              </w:rPr>
            </w:pPr>
            <w:r w:rsidRPr="00AC0F77">
              <w:t>India</w:t>
            </w:r>
          </w:p>
        </w:tc>
        <w:tc>
          <w:tcPr>
            <w:tcW w:w="992" w:type="dxa"/>
          </w:tcPr>
          <w:p w14:paraId="368E9E8D" w14:textId="4EF410CD" w:rsidR="005A4887" w:rsidRDefault="005A4887" w:rsidP="005A4887">
            <w:pPr>
              <w:jc w:val="both"/>
              <w:rPr>
                <w:rFonts w:eastAsia="Times New Roman" w:cstheme="minorHAnsi"/>
                <w:szCs w:val="24"/>
              </w:rPr>
            </w:pPr>
            <w:r w:rsidRPr="005E215B">
              <w:t>IN</w:t>
            </w:r>
          </w:p>
        </w:tc>
        <w:tc>
          <w:tcPr>
            <w:tcW w:w="1418" w:type="dxa"/>
          </w:tcPr>
          <w:p w14:paraId="1865572D" w14:textId="104153DB" w:rsidR="005A4887" w:rsidRDefault="005A4887" w:rsidP="005A4887">
            <w:pPr>
              <w:jc w:val="both"/>
              <w:rPr>
                <w:rFonts w:eastAsia="Times New Roman" w:cstheme="minorHAnsi"/>
                <w:szCs w:val="24"/>
              </w:rPr>
            </w:pPr>
            <w:r w:rsidRPr="00E76CFC">
              <w:t>NIFTY</w:t>
            </w:r>
          </w:p>
        </w:tc>
        <w:tc>
          <w:tcPr>
            <w:tcW w:w="5097" w:type="dxa"/>
          </w:tcPr>
          <w:p w14:paraId="02CE058F" w14:textId="2A4C4736" w:rsidR="005A4887" w:rsidRDefault="005A4887" w:rsidP="005A4887">
            <w:pPr>
              <w:jc w:val="both"/>
              <w:rPr>
                <w:rFonts w:eastAsia="Times New Roman" w:cstheme="minorHAnsi"/>
                <w:szCs w:val="24"/>
              </w:rPr>
            </w:pPr>
            <w:r w:rsidRPr="004E78C4">
              <w:t>NSE Nifty 50 Index</w:t>
            </w:r>
          </w:p>
        </w:tc>
      </w:tr>
      <w:tr w:rsidR="005A4887" w14:paraId="7BA4181D" w14:textId="77777777" w:rsidTr="00885EE5">
        <w:tc>
          <w:tcPr>
            <w:tcW w:w="1838" w:type="dxa"/>
          </w:tcPr>
          <w:p w14:paraId="10D34627" w14:textId="08CE0152" w:rsidR="005A4887" w:rsidRDefault="005A4887" w:rsidP="005A4887">
            <w:pPr>
              <w:jc w:val="both"/>
              <w:rPr>
                <w:rFonts w:eastAsia="Times New Roman" w:cstheme="minorHAnsi"/>
                <w:szCs w:val="24"/>
              </w:rPr>
            </w:pPr>
            <w:r w:rsidRPr="00AC0F77">
              <w:t>Malaysia</w:t>
            </w:r>
          </w:p>
        </w:tc>
        <w:tc>
          <w:tcPr>
            <w:tcW w:w="992" w:type="dxa"/>
          </w:tcPr>
          <w:p w14:paraId="1437070F" w14:textId="04356576" w:rsidR="005A4887" w:rsidRDefault="005A4887" w:rsidP="005A4887">
            <w:pPr>
              <w:jc w:val="both"/>
              <w:rPr>
                <w:rFonts w:eastAsia="Times New Roman" w:cstheme="minorHAnsi"/>
                <w:szCs w:val="24"/>
              </w:rPr>
            </w:pPr>
            <w:r w:rsidRPr="005E215B">
              <w:t>MY</w:t>
            </w:r>
          </w:p>
        </w:tc>
        <w:tc>
          <w:tcPr>
            <w:tcW w:w="1418" w:type="dxa"/>
          </w:tcPr>
          <w:p w14:paraId="1E168977" w14:textId="353AB33A" w:rsidR="005A4887" w:rsidRDefault="005A4887" w:rsidP="005A4887">
            <w:pPr>
              <w:jc w:val="both"/>
              <w:rPr>
                <w:rFonts w:eastAsia="Times New Roman" w:cstheme="minorHAnsi"/>
                <w:szCs w:val="24"/>
              </w:rPr>
            </w:pPr>
            <w:r w:rsidRPr="00E76CFC">
              <w:t>FBMKLCI</w:t>
            </w:r>
          </w:p>
        </w:tc>
        <w:tc>
          <w:tcPr>
            <w:tcW w:w="5097" w:type="dxa"/>
          </w:tcPr>
          <w:p w14:paraId="61A46ADA" w14:textId="4B54A24E" w:rsidR="005A4887" w:rsidRDefault="005A4887" w:rsidP="005A4887">
            <w:pPr>
              <w:jc w:val="both"/>
              <w:rPr>
                <w:rFonts w:eastAsia="Times New Roman" w:cstheme="minorHAnsi"/>
                <w:szCs w:val="24"/>
              </w:rPr>
            </w:pPr>
            <w:r w:rsidRPr="004E78C4">
              <w:t>FTSE Bursa Malaysia KLCI Index</w:t>
            </w:r>
          </w:p>
        </w:tc>
      </w:tr>
      <w:tr w:rsidR="005A4887" w14:paraId="5C2B4B69" w14:textId="77777777" w:rsidTr="00885EE5">
        <w:tc>
          <w:tcPr>
            <w:tcW w:w="1838" w:type="dxa"/>
          </w:tcPr>
          <w:p w14:paraId="613E1874" w14:textId="6215613B" w:rsidR="005A4887" w:rsidRDefault="005A4887" w:rsidP="005A4887">
            <w:pPr>
              <w:jc w:val="both"/>
              <w:rPr>
                <w:rFonts w:eastAsia="Times New Roman" w:cstheme="minorHAnsi"/>
                <w:szCs w:val="24"/>
              </w:rPr>
            </w:pPr>
            <w:r w:rsidRPr="00AC0F77">
              <w:t>Korea</w:t>
            </w:r>
          </w:p>
        </w:tc>
        <w:tc>
          <w:tcPr>
            <w:tcW w:w="992" w:type="dxa"/>
          </w:tcPr>
          <w:p w14:paraId="263D072A" w14:textId="0F82234E" w:rsidR="005A4887" w:rsidRDefault="005A4887" w:rsidP="005A4887">
            <w:pPr>
              <w:jc w:val="both"/>
              <w:rPr>
                <w:rFonts w:eastAsia="Times New Roman" w:cstheme="minorHAnsi"/>
                <w:szCs w:val="24"/>
              </w:rPr>
            </w:pPr>
            <w:r w:rsidRPr="005E215B">
              <w:t>KR</w:t>
            </w:r>
          </w:p>
        </w:tc>
        <w:tc>
          <w:tcPr>
            <w:tcW w:w="1418" w:type="dxa"/>
          </w:tcPr>
          <w:p w14:paraId="0E4894C0" w14:textId="27FA9A87" w:rsidR="005A4887" w:rsidRDefault="005A4887" w:rsidP="005A4887">
            <w:pPr>
              <w:jc w:val="both"/>
              <w:rPr>
                <w:rFonts w:eastAsia="Times New Roman" w:cstheme="minorHAnsi"/>
                <w:szCs w:val="24"/>
              </w:rPr>
            </w:pPr>
            <w:r w:rsidRPr="00E76CFC">
              <w:t>KOSPI</w:t>
            </w:r>
          </w:p>
        </w:tc>
        <w:tc>
          <w:tcPr>
            <w:tcW w:w="5097" w:type="dxa"/>
          </w:tcPr>
          <w:p w14:paraId="117F4FF6" w14:textId="08E37350" w:rsidR="005A4887" w:rsidRDefault="005A4887" w:rsidP="005A4887">
            <w:pPr>
              <w:jc w:val="both"/>
              <w:rPr>
                <w:rFonts w:eastAsia="Times New Roman" w:cstheme="minorHAnsi"/>
                <w:szCs w:val="24"/>
              </w:rPr>
            </w:pPr>
            <w:r w:rsidRPr="004E78C4">
              <w:t>Korea Stock Exchange Index</w:t>
            </w:r>
          </w:p>
        </w:tc>
      </w:tr>
      <w:tr w:rsidR="00885EE5" w14:paraId="7C67A964" w14:textId="77777777" w:rsidTr="0011317D">
        <w:tc>
          <w:tcPr>
            <w:tcW w:w="9345" w:type="dxa"/>
            <w:gridSpan w:val="4"/>
          </w:tcPr>
          <w:p w14:paraId="0C679263" w14:textId="77777777" w:rsidR="00885EE5" w:rsidRDefault="00885EE5" w:rsidP="00975FD8">
            <w:pPr>
              <w:jc w:val="both"/>
              <w:rPr>
                <w:rFonts w:eastAsia="Times New Roman" w:cstheme="minorHAnsi"/>
                <w:szCs w:val="24"/>
              </w:rPr>
            </w:pPr>
          </w:p>
        </w:tc>
      </w:tr>
      <w:tr w:rsidR="005A4887" w14:paraId="61AB5468" w14:textId="77777777" w:rsidTr="009B61B0">
        <w:tc>
          <w:tcPr>
            <w:tcW w:w="9345" w:type="dxa"/>
            <w:gridSpan w:val="4"/>
          </w:tcPr>
          <w:p w14:paraId="20330DF6" w14:textId="10823565" w:rsidR="005A4887" w:rsidRDefault="00B52206" w:rsidP="00885EE5">
            <w:pPr>
              <w:rPr>
                <w:rFonts w:eastAsia="Times New Roman" w:cstheme="minorHAnsi"/>
                <w:szCs w:val="24"/>
              </w:rPr>
            </w:pPr>
            <w:r>
              <w:rPr>
                <w:rFonts w:eastAsia="Times New Roman" w:cstheme="minorHAnsi"/>
                <w:szCs w:val="24"/>
              </w:rPr>
              <w:t>Developed Markets</w:t>
            </w:r>
          </w:p>
        </w:tc>
      </w:tr>
      <w:tr w:rsidR="00885EE5" w14:paraId="7C4CCBC7" w14:textId="77777777" w:rsidTr="00885EE5">
        <w:tc>
          <w:tcPr>
            <w:tcW w:w="1838" w:type="dxa"/>
          </w:tcPr>
          <w:p w14:paraId="04D202E9" w14:textId="471FE5DB" w:rsidR="00885EE5" w:rsidRDefault="00885EE5" w:rsidP="00885EE5">
            <w:pPr>
              <w:jc w:val="both"/>
              <w:rPr>
                <w:rFonts w:eastAsia="Times New Roman" w:cstheme="minorHAnsi"/>
                <w:szCs w:val="24"/>
              </w:rPr>
            </w:pPr>
            <w:r w:rsidRPr="00EF679E">
              <w:t>Canada</w:t>
            </w:r>
          </w:p>
        </w:tc>
        <w:tc>
          <w:tcPr>
            <w:tcW w:w="992" w:type="dxa"/>
          </w:tcPr>
          <w:p w14:paraId="07C6520E" w14:textId="648DC96D" w:rsidR="00885EE5" w:rsidRDefault="00885EE5" w:rsidP="00885EE5">
            <w:pPr>
              <w:jc w:val="both"/>
              <w:rPr>
                <w:rFonts w:eastAsia="Times New Roman" w:cstheme="minorHAnsi"/>
                <w:szCs w:val="24"/>
              </w:rPr>
            </w:pPr>
            <w:r w:rsidRPr="00F73418">
              <w:t>CA</w:t>
            </w:r>
          </w:p>
        </w:tc>
        <w:tc>
          <w:tcPr>
            <w:tcW w:w="1418" w:type="dxa"/>
          </w:tcPr>
          <w:p w14:paraId="5E469968" w14:textId="7ED69BEA" w:rsidR="00885EE5" w:rsidRDefault="00885EE5" w:rsidP="00885EE5">
            <w:pPr>
              <w:jc w:val="both"/>
              <w:rPr>
                <w:rFonts w:eastAsia="Times New Roman" w:cstheme="minorHAnsi"/>
                <w:szCs w:val="24"/>
              </w:rPr>
            </w:pPr>
            <w:r w:rsidRPr="00C4181E">
              <w:t>SPTSX</w:t>
            </w:r>
          </w:p>
        </w:tc>
        <w:tc>
          <w:tcPr>
            <w:tcW w:w="5097" w:type="dxa"/>
          </w:tcPr>
          <w:p w14:paraId="55781F12" w14:textId="6DAC66F3" w:rsidR="00885EE5" w:rsidRDefault="00885EE5" w:rsidP="00885EE5">
            <w:pPr>
              <w:jc w:val="both"/>
              <w:rPr>
                <w:rFonts w:eastAsia="Times New Roman" w:cstheme="minorHAnsi"/>
                <w:szCs w:val="24"/>
              </w:rPr>
            </w:pPr>
            <w:r w:rsidRPr="00C60900">
              <w:t>S&amp;P/Toronto Stock Exchange Composite Index</w:t>
            </w:r>
          </w:p>
        </w:tc>
      </w:tr>
      <w:tr w:rsidR="00885EE5" w14:paraId="611D42B3" w14:textId="77777777" w:rsidTr="00885EE5">
        <w:tc>
          <w:tcPr>
            <w:tcW w:w="1838" w:type="dxa"/>
          </w:tcPr>
          <w:p w14:paraId="2932941F" w14:textId="2DC1D7E7" w:rsidR="00885EE5" w:rsidRDefault="00885EE5" w:rsidP="00885EE5">
            <w:pPr>
              <w:jc w:val="both"/>
              <w:rPr>
                <w:rFonts w:eastAsia="Times New Roman" w:cstheme="minorHAnsi"/>
                <w:szCs w:val="24"/>
              </w:rPr>
            </w:pPr>
            <w:r w:rsidRPr="00EF679E">
              <w:t>USA</w:t>
            </w:r>
          </w:p>
        </w:tc>
        <w:tc>
          <w:tcPr>
            <w:tcW w:w="992" w:type="dxa"/>
          </w:tcPr>
          <w:p w14:paraId="1469226F" w14:textId="2E75455F" w:rsidR="00885EE5" w:rsidRDefault="00885EE5" w:rsidP="00885EE5">
            <w:pPr>
              <w:jc w:val="both"/>
              <w:rPr>
                <w:rFonts w:eastAsia="Times New Roman" w:cstheme="minorHAnsi"/>
                <w:szCs w:val="24"/>
              </w:rPr>
            </w:pPr>
            <w:r w:rsidRPr="00F73418">
              <w:t>US</w:t>
            </w:r>
          </w:p>
        </w:tc>
        <w:tc>
          <w:tcPr>
            <w:tcW w:w="1418" w:type="dxa"/>
          </w:tcPr>
          <w:p w14:paraId="205AC681" w14:textId="0A286E4D" w:rsidR="00885EE5" w:rsidRDefault="00885EE5" w:rsidP="00885EE5">
            <w:pPr>
              <w:jc w:val="both"/>
              <w:rPr>
                <w:rFonts w:eastAsia="Times New Roman" w:cstheme="minorHAnsi"/>
                <w:szCs w:val="24"/>
              </w:rPr>
            </w:pPr>
            <w:r w:rsidRPr="00C4181E">
              <w:t>SPX</w:t>
            </w:r>
          </w:p>
        </w:tc>
        <w:tc>
          <w:tcPr>
            <w:tcW w:w="5097" w:type="dxa"/>
          </w:tcPr>
          <w:p w14:paraId="557E15F5" w14:textId="09F65A96" w:rsidR="00885EE5" w:rsidRDefault="00885EE5" w:rsidP="00885EE5">
            <w:pPr>
              <w:jc w:val="both"/>
              <w:rPr>
                <w:rFonts w:eastAsia="Times New Roman" w:cstheme="minorHAnsi"/>
                <w:szCs w:val="24"/>
              </w:rPr>
            </w:pPr>
            <w:r w:rsidRPr="00C60900">
              <w:t>S&amp;P 500 Index</w:t>
            </w:r>
          </w:p>
        </w:tc>
      </w:tr>
      <w:tr w:rsidR="00885EE5" w14:paraId="10B167CC" w14:textId="77777777" w:rsidTr="00885EE5">
        <w:tc>
          <w:tcPr>
            <w:tcW w:w="1838" w:type="dxa"/>
          </w:tcPr>
          <w:p w14:paraId="3A94C00B" w14:textId="00848E7E" w:rsidR="00885EE5" w:rsidRDefault="00885EE5" w:rsidP="00885EE5">
            <w:pPr>
              <w:jc w:val="both"/>
              <w:rPr>
                <w:rFonts w:eastAsia="Times New Roman" w:cstheme="minorHAnsi"/>
                <w:szCs w:val="24"/>
              </w:rPr>
            </w:pPr>
            <w:r w:rsidRPr="00EF679E">
              <w:t>France</w:t>
            </w:r>
          </w:p>
        </w:tc>
        <w:tc>
          <w:tcPr>
            <w:tcW w:w="992" w:type="dxa"/>
          </w:tcPr>
          <w:p w14:paraId="779838DD" w14:textId="63F32121" w:rsidR="00885EE5" w:rsidRDefault="00885EE5" w:rsidP="00885EE5">
            <w:pPr>
              <w:jc w:val="both"/>
              <w:rPr>
                <w:rFonts w:eastAsia="Times New Roman" w:cstheme="minorHAnsi"/>
                <w:szCs w:val="24"/>
              </w:rPr>
            </w:pPr>
            <w:r w:rsidRPr="00F73418">
              <w:t>FR</w:t>
            </w:r>
          </w:p>
        </w:tc>
        <w:tc>
          <w:tcPr>
            <w:tcW w:w="1418" w:type="dxa"/>
          </w:tcPr>
          <w:p w14:paraId="25CA7271" w14:textId="4C1C310D" w:rsidR="00885EE5" w:rsidRDefault="00885EE5" w:rsidP="00885EE5">
            <w:pPr>
              <w:jc w:val="both"/>
              <w:rPr>
                <w:rFonts w:eastAsia="Times New Roman" w:cstheme="minorHAnsi"/>
                <w:szCs w:val="24"/>
              </w:rPr>
            </w:pPr>
            <w:r w:rsidRPr="00C4181E">
              <w:t>CAC</w:t>
            </w:r>
          </w:p>
        </w:tc>
        <w:tc>
          <w:tcPr>
            <w:tcW w:w="5097" w:type="dxa"/>
          </w:tcPr>
          <w:p w14:paraId="62953224" w14:textId="4AFDEBF5" w:rsidR="00885EE5" w:rsidRDefault="00885EE5" w:rsidP="00885EE5">
            <w:pPr>
              <w:jc w:val="both"/>
              <w:rPr>
                <w:rFonts w:eastAsia="Times New Roman" w:cstheme="minorHAnsi"/>
                <w:szCs w:val="24"/>
              </w:rPr>
            </w:pPr>
            <w:r w:rsidRPr="00C60900">
              <w:t>CAC 40 Index</w:t>
            </w:r>
          </w:p>
        </w:tc>
      </w:tr>
      <w:tr w:rsidR="00885EE5" w14:paraId="591A8B2E" w14:textId="77777777" w:rsidTr="00885EE5">
        <w:tc>
          <w:tcPr>
            <w:tcW w:w="1838" w:type="dxa"/>
          </w:tcPr>
          <w:p w14:paraId="00E7B2FD" w14:textId="785B1584" w:rsidR="00885EE5" w:rsidRDefault="00885EE5" w:rsidP="00885EE5">
            <w:pPr>
              <w:jc w:val="both"/>
              <w:rPr>
                <w:rFonts w:eastAsia="Times New Roman" w:cstheme="minorHAnsi"/>
                <w:szCs w:val="24"/>
              </w:rPr>
            </w:pPr>
            <w:r w:rsidRPr="00EF679E">
              <w:t>Germany</w:t>
            </w:r>
          </w:p>
        </w:tc>
        <w:tc>
          <w:tcPr>
            <w:tcW w:w="992" w:type="dxa"/>
          </w:tcPr>
          <w:p w14:paraId="53CA3806" w14:textId="014AE41B" w:rsidR="00885EE5" w:rsidRDefault="00885EE5" w:rsidP="00885EE5">
            <w:pPr>
              <w:jc w:val="both"/>
              <w:rPr>
                <w:rFonts w:eastAsia="Times New Roman" w:cstheme="minorHAnsi"/>
                <w:szCs w:val="24"/>
              </w:rPr>
            </w:pPr>
            <w:r w:rsidRPr="00F73418">
              <w:t>DE</w:t>
            </w:r>
          </w:p>
        </w:tc>
        <w:tc>
          <w:tcPr>
            <w:tcW w:w="1418" w:type="dxa"/>
          </w:tcPr>
          <w:p w14:paraId="0FD42D27" w14:textId="70929896" w:rsidR="00885EE5" w:rsidRDefault="00885EE5" w:rsidP="00885EE5">
            <w:pPr>
              <w:jc w:val="both"/>
              <w:rPr>
                <w:rFonts w:eastAsia="Times New Roman" w:cstheme="minorHAnsi"/>
                <w:szCs w:val="24"/>
              </w:rPr>
            </w:pPr>
            <w:r w:rsidRPr="00C4181E">
              <w:t>DAX</w:t>
            </w:r>
          </w:p>
        </w:tc>
        <w:tc>
          <w:tcPr>
            <w:tcW w:w="5097" w:type="dxa"/>
          </w:tcPr>
          <w:p w14:paraId="59D4F07B" w14:textId="0A51EA14" w:rsidR="00885EE5" w:rsidRDefault="00885EE5" w:rsidP="00885EE5">
            <w:pPr>
              <w:jc w:val="both"/>
              <w:rPr>
                <w:rFonts w:eastAsia="Times New Roman" w:cstheme="minorHAnsi"/>
                <w:szCs w:val="24"/>
              </w:rPr>
            </w:pPr>
            <w:r w:rsidRPr="00C60900">
              <w:t>DAX Index</w:t>
            </w:r>
          </w:p>
        </w:tc>
      </w:tr>
      <w:tr w:rsidR="00885EE5" w14:paraId="27EB04C4" w14:textId="77777777" w:rsidTr="00885EE5">
        <w:tc>
          <w:tcPr>
            <w:tcW w:w="1838" w:type="dxa"/>
          </w:tcPr>
          <w:p w14:paraId="6A5A3E26" w14:textId="59556D6D" w:rsidR="00885EE5" w:rsidRDefault="00885EE5" w:rsidP="00885EE5">
            <w:pPr>
              <w:jc w:val="both"/>
              <w:rPr>
                <w:rFonts w:eastAsia="Times New Roman" w:cstheme="minorHAnsi"/>
                <w:szCs w:val="24"/>
              </w:rPr>
            </w:pPr>
            <w:r w:rsidRPr="00EF679E">
              <w:t>Italy</w:t>
            </w:r>
          </w:p>
        </w:tc>
        <w:tc>
          <w:tcPr>
            <w:tcW w:w="992" w:type="dxa"/>
          </w:tcPr>
          <w:p w14:paraId="230F1ADD" w14:textId="311D8F9D" w:rsidR="00885EE5" w:rsidRDefault="00885EE5" w:rsidP="00885EE5">
            <w:pPr>
              <w:jc w:val="both"/>
              <w:rPr>
                <w:rFonts w:eastAsia="Times New Roman" w:cstheme="minorHAnsi"/>
                <w:szCs w:val="24"/>
              </w:rPr>
            </w:pPr>
            <w:r w:rsidRPr="00F73418">
              <w:t>IT</w:t>
            </w:r>
          </w:p>
        </w:tc>
        <w:tc>
          <w:tcPr>
            <w:tcW w:w="1418" w:type="dxa"/>
          </w:tcPr>
          <w:p w14:paraId="158648B6" w14:textId="42F49CAA" w:rsidR="00885EE5" w:rsidRDefault="00885EE5" w:rsidP="00885EE5">
            <w:pPr>
              <w:jc w:val="both"/>
              <w:rPr>
                <w:rFonts w:eastAsia="Times New Roman" w:cstheme="minorHAnsi"/>
                <w:szCs w:val="24"/>
              </w:rPr>
            </w:pPr>
            <w:r w:rsidRPr="00C4181E">
              <w:t>FTSEMIB</w:t>
            </w:r>
          </w:p>
        </w:tc>
        <w:tc>
          <w:tcPr>
            <w:tcW w:w="5097" w:type="dxa"/>
          </w:tcPr>
          <w:p w14:paraId="5BA018FA" w14:textId="038DAD1A" w:rsidR="00885EE5" w:rsidRDefault="00885EE5" w:rsidP="00885EE5">
            <w:pPr>
              <w:jc w:val="both"/>
              <w:rPr>
                <w:rFonts w:eastAsia="Times New Roman" w:cstheme="minorHAnsi"/>
                <w:szCs w:val="24"/>
              </w:rPr>
            </w:pPr>
            <w:r w:rsidRPr="00C60900">
              <w:t>FTSE MIB Index</w:t>
            </w:r>
          </w:p>
        </w:tc>
      </w:tr>
      <w:tr w:rsidR="00885EE5" w14:paraId="71ADE837" w14:textId="77777777" w:rsidTr="00885EE5">
        <w:tc>
          <w:tcPr>
            <w:tcW w:w="1838" w:type="dxa"/>
          </w:tcPr>
          <w:p w14:paraId="7E2293CA" w14:textId="3D53D95F" w:rsidR="00885EE5" w:rsidRDefault="00885EE5" w:rsidP="00885EE5">
            <w:pPr>
              <w:jc w:val="both"/>
              <w:rPr>
                <w:rFonts w:eastAsia="Times New Roman" w:cstheme="minorHAnsi"/>
                <w:szCs w:val="24"/>
              </w:rPr>
            </w:pPr>
            <w:r w:rsidRPr="00EF679E">
              <w:t>Switzerland</w:t>
            </w:r>
          </w:p>
        </w:tc>
        <w:tc>
          <w:tcPr>
            <w:tcW w:w="992" w:type="dxa"/>
          </w:tcPr>
          <w:p w14:paraId="0F8C9C41" w14:textId="561B4F87" w:rsidR="00885EE5" w:rsidRDefault="00885EE5" w:rsidP="00885EE5">
            <w:pPr>
              <w:jc w:val="both"/>
              <w:rPr>
                <w:rFonts w:eastAsia="Times New Roman" w:cstheme="minorHAnsi"/>
                <w:szCs w:val="24"/>
              </w:rPr>
            </w:pPr>
            <w:r w:rsidRPr="00F73418">
              <w:t>CH</w:t>
            </w:r>
          </w:p>
        </w:tc>
        <w:tc>
          <w:tcPr>
            <w:tcW w:w="1418" w:type="dxa"/>
          </w:tcPr>
          <w:p w14:paraId="2053246F" w14:textId="3D2B0E6F" w:rsidR="00885EE5" w:rsidRDefault="00885EE5" w:rsidP="00885EE5">
            <w:pPr>
              <w:jc w:val="both"/>
              <w:rPr>
                <w:rFonts w:eastAsia="Times New Roman" w:cstheme="minorHAnsi"/>
                <w:szCs w:val="24"/>
              </w:rPr>
            </w:pPr>
            <w:r w:rsidRPr="00C4181E">
              <w:t>SMI</w:t>
            </w:r>
          </w:p>
        </w:tc>
        <w:tc>
          <w:tcPr>
            <w:tcW w:w="5097" w:type="dxa"/>
          </w:tcPr>
          <w:p w14:paraId="30A9805B" w14:textId="6D367BE2" w:rsidR="00885EE5" w:rsidRDefault="00885EE5" w:rsidP="00885EE5">
            <w:pPr>
              <w:jc w:val="both"/>
              <w:rPr>
                <w:rFonts w:eastAsia="Times New Roman" w:cstheme="minorHAnsi"/>
                <w:szCs w:val="24"/>
              </w:rPr>
            </w:pPr>
            <w:r w:rsidRPr="00C60900">
              <w:t>SMI Index</w:t>
            </w:r>
          </w:p>
        </w:tc>
      </w:tr>
      <w:tr w:rsidR="00885EE5" w14:paraId="23D47C2A" w14:textId="77777777" w:rsidTr="00885EE5">
        <w:tc>
          <w:tcPr>
            <w:tcW w:w="1838" w:type="dxa"/>
          </w:tcPr>
          <w:p w14:paraId="37B278EC" w14:textId="54C6E521" w:rsidR="00885EE5" w:rsidRDefault="00885EE5" w:rsidP="00885EE5">
            <w:pPr>
              <w:jc w:val="both"/>
              <w:rPr>
                <w:rFonts w:eastAsia="Times New Roman" w:cstheme="minorHAnsi"/>
                <w:szCs w:val="24"/>
              </w:rPr>
            </w:pPr>
            <w:r w:rsidRPr="00EF679E">
              <w:t>UK</w:t>
            </w:r>
          </w:p>
        </w:tc>
        <w:tc>
          <w:tcPr>
            <w:tcW w:w="992" w:type="dxa"/>
          </w:tcPr>
          <w:p w14:paraId="54D5C1C9" w14:textId="70C6DD0C" w:rsidR="00885EE5" w:rsidRDefault="00885EE5" w:rsidP="00885EE5">
            <w:pPr>
              <w:jc w:val="both"/>
              <w:rPr>
                <w:rFonts w:eastAsia="Times New Roman" w:cstheme="minorHAnsi"/>
                <w:szCs w:val="24"/>
              </w:rPr>
            </w:pPr>
            <w:r w:rsidRPr="00F73418">
              <w:t>GB</w:t>
            </w:r>
          </w:p>
        </w:tc>
        <w:tc>
          <w:tcPr>
            <w:tcW w:w="1418" w:type="dxa"/>
          </w:tcPr>
          <w:p w14:paraId="277823DF" w14:textId="37D588A6" w:rsidR="00885EE5" w:rsidRDefault="00885EE5" w:rsidP="00885EE5">
            <w:pPr>
              <w:jc w:val="both"/>
              <w:rPr>
                <w:rFonts w:eastAsia="Times New Roman" w:cstheme="minorHAnsi"/>
                <w:szCs w:val="24"/>
              </w:rPr>
            </w:pPr>
            <w:r w:rsidRPr="00C4181E">
              <w:t>UKX</w:t>
            </w:r>
          </w:p>
        </w:tc>
        <w:tc>
          <w:tcPr>
            <w:tcW w:w="5097" w:type="dxa"/>
          </w:tcPr>
          <w:p w14:paraId="4704F269" w14:textId="5E3B8B34" w:rsidR="00885EE5" w:rsidRDefault="00885EE5" w:rsidP="00885EE5">
            <w:pPr>
              <w:jc w:val="both"/>
              <w:rPr>
                <w:rFonts w:eastAsia="Times New Roman" w:cstheme="minorHAnsi"/>
                <w:szCs w:val="24"/>
              </w:rPr>
            </w:pPr>
            <w:r w:rsidRPr="00C60900">
              <w:t>FTSE 100 Index</w:t>
            </w:r>
          </w:p>
        </w:tc>
      </w:tr>
      <w:tr w:rsidR="00885EE5" w14:paraId="23FC2D13" w14:textId="77777777" w:rsidTr="00885EE5">
        <w:tc>
          <w:tcPr>
            <w:tcW w:w="1838" w:type="dxa"/>
          </w:tcPr>
          <w:p w14:paraId="29AC1ED1" w14:textId="6D511819" w:rsidR="00885EE5" w:rsidRDefault="00885EE5" w:rsidP="00885EE5">
            <w:pPr>
              <w:jc w:val="both"/>
              <w:rPr>
                <w:rFonts w:eastAsia="Times New Roman" w:cstheme="minorHAnsi"/>
                <w:szCs w:val="24"/>
              </w:rPr>
            </w:pPr>
            <w:r w:rsidRPr="00EF679E">
              <w:t>Australia</w:t>
            </w:r>
          </w:p>
        </w:tc>
        <w:tc>
          <w:tcPr>
            <w:tcW w:w="992" w:type="dxa"/>
          </w:tcPr>
          <w:p w14:paraId="4B26FD4F" w14:textId="181B0634" w:rsidR="00885EE5" w:rsidRDefault="00885EE5" w:rsidP="00885EE5">
            <w:pPr>
              <w:jc w:val="both"/>
              <w:rPr>
                <w:rFonts w:eastAsia="Times New Roman" w:cstheme="minorHAnsi"/>
                <w:szCs w:val="24"/>
              </w:rPr>
            </w:pPr>
            <w:r w:rsidRPr="00F73418">
              <w:t>AU</w:t>
            </w:r>
          </w:p>
        </w:tc>
        <w:tc>
          <w:tcPr>
            <w:tcW w:w="1418" w:type="dxa"/>
          </w:tcPr>
          <w:p w14:paraId="31D0A12F" w14:textId="15E8175B" w:rsidR="00885EE5" w:rsidRDefault="00885EE5" w:rsidP="00885EE5">
            <w:pPr>
              <w:jc w:val="both"/>
              <w:rPr>
                <w:rFonts w:eastAsia="Times New Roman" w:cstheme="minorHAnsi"/>
                <w:szCs w:val="24"/>
              </w:rPr>
            </w:pPr>
            <w:r w:rsidRPr="00C4181E">
              <w:t>AS51</w:t>
            </w:r>
          </w:p>
        </w:tc>
        <w:tc>
          <w:tcPr>
            <w:tcW w:w="5097" w:type="dxa"/>
          </w:tcPr>
          <w:p w14:paraId="2BC4479D" w14:textId="2D583EB5" w:rsidR="00885EE5" w:rsidRDefault="00885EE5" w:rsidP="00885EE5">
            <w:pPr>
              <w:jc w:val="both"/>
              <w:rPr>
                <w:rFonts w:eastAsia="Times New Roman" w:cstheme="minorHAnsi"/>
                <w:szCs w:val="24"/>
              </w:rPr>
            </w:pPr>
            <w:r w:rsidRPr="00C60900">
              <w:t>S&amp;P/ASX 200 Index</w:t>
            </w:r>
          </w:p>
        </w:tc>
      </w:tr>
      <w:tr w:rsidR="00885EE5" w14:paraId="16AD41F6" w14:textId="77777777" w:rsidTr="00885EE5">
        <w:tc>
          <w:tcPr>
            <w:tcW w:w="1838" w:type="dxa"/>
          </w:tcPr>
          <w:p w14:paraId="1C59FFFB" w14:textId="5B16739D" w:rsidR="00885EE5" w:rsidRDefault="00885EE5" w:rsidP="00885EE5">
            <w:pPr>
              <w:jc w:val="both"/>
              <w:rPr>
                <w:rFonts w:eastAsia="Times New Roman" w:cstheme="minorHAnsi"/>
                <w:szCs w:val="24"/>
              </w:rPr>
            </w:pPr>
            <w:r w:rsidRPr="00EF679E">
              <w:t>Japan</w:t>
            </w:r>
          </w:p>
        </w:tc>
        <w:tc>
          <w:tcPr>
            <w:tcW w:w="992" w:type="dxa"/>
          </w:tcPr>
          <w:p w14:paraId="43BDFE00" w14:textId="5FC9C1A5" w:rsidR="00885EE5" w:rsidRDefault="00885EE5" w:rsidP="00885EE5">
            <w:pPr>
              <w:jc w:val="both"/>
              <w:rPr>
                <w:rFonts w:eastAsia="Times New Roman" w:cstheme="minorHAnsi"/>
                <w:szCs w:val="24"/>
              </w:rPr>
            </w:pPr>
            <w:r w:rsidRPr="00F73418">
              <w:t>JP</w:t>
            </w:r>
          </w:p>
        </w:tc>
        <w:tc>
          <w:tcPr>
            <w:tcW w:w="1418" w:type="dxa"/>
          </w:tcPr>
          <w:p w14:paraId="6AC61A38" w14:textId="03D4C9BD" w:rsidR="00885EE5" w:rsidRDefault="00885EE5" w:rsidP="00885EE5">
            <w:pPr>
              <w:jc w:val="both"/>
              <w:rPr>
                <w:rFonts w:eastAsia="Times New Roman" w:cstheme="minorHAnsi"/>
                <w:szCs w:val="24"/>
              </w:rPr>
            </w:pPr>
            <w:r w:rsidRPr="00C4181E">
              <w:t>NKY</w:t>
            </w:r>
          </w:p>
        </w:tc>
        <w:tc>
          <w:tcPr>
            <w:tcW w:w="5097" w:type="dxa"/>
          </w:tcPr>
          <w:p w14:paraId="4CE8B67A" w14:textId="2D6A600D" w:rsidR="00885EE5" w:rsidRDefault="00885EE5" w:rsidP="00885EE5">
            <w:pPr>
              <w:jc w:val="both"/>
              <w:rPr>
                <w:rFonts w:eastAsia="Times New Roman" w:cstheme="minorHAnsi"/>
                <w:szCs w:val="24"/>
              </w:rPr>
            </w:pPr>
            <w:r w:rsidRPr="00C60900">
              <w:t>Nikkei-225 Index</w:t>
            </w:r>
          </w:p>
        </w:tc>
      </w:tr>
      <w:tr w:rsidR="00885EE5" w14:paraId="735640C2" w14:textId="77777777" w:rsidTr="00885EE5">
        <w:tc>
          <w:tcPr>
            <w:tcW w:w="1838" w:type="dxa"/>
          </w:tcPr>
          <w:p w14:paraId="48B0CEEB" w14:textId="075E23AF" w:rsidR="00885EE5" w:rsidRDefault="00885EE5" w:rsidP="00885EE5">
            <w:pPr>
              <w:jc w:val="both"/>
              <w:rPr>
                <w:rFonts w:eastAsia="Times New Roman" w:cstheme="minorHAnsi"/>
                <w:szCs w:val="24"/>
              </w:rPr>
            </w:pPr>
            <w:r w:rsidRPr="00EF679E">
              <w:t>New Zealand</w:t>
            </w:r>
          </w:p>
        </w:tc>
        <w:tc>
          <w:tcPr>
            <w:tcW w:w="992" w:type="dxa"/>
          </w:tcPr>
          <w:p w14:paraId="41FEED81" w14:textId="5A16BF17" w:rsidR="00885EE5" w:rsidRDefault="00885EE5" w:rsidP="00885EE5">
            <w:pPr>
              <w:jc w:val="both"/>
              <w:rPr>
                <w:rFonts w:eastAsia="Times New Roman" w:cstheme="minorHAnsi"/>
                <w:szCs w:val="24"/>
              </w:rPr>
            </w:pPr>
            <w:r w:rsidRPr="00F73418">
              <w:t>NZ</w:t>
            </w:r>
          </w:p>
        </w:tc>
        <w:tc>
          <w:tcPr>
            <w:tcW w:w="1418" w:type="dxa"/>
          </w:tcPr>
          <w:p w14:paraId="6BEA496C" w14:textId="154C1CAC" w:rsidR="00885EE5" w:rsidRDefault="00885EE5" w:rsidP="00885EE5">
            <w:pPr>
              <w:jc w:val="both"/>
              <w:rPr>
                <w:rFonts w:eastAsia="Times New Roman" w:cstheme="minorHAnsi"/>
                <w:szCs w:val="24"/>
              </w:rPr>
            </w:pPr>
            <w:r w:rsidRPr="00C4181E">
              <w:t>NZSE50FF</w:t>
            </w:r>
          </w:p>
        </w:tc>
        <w:tc>
          <w:tcPr>
            <w:tcW w:w="5097" w:type="dxa"/>
          </w:tcPr>
          <w:p w14:paraId="160FB317" w14:textId="64F39256" w:rsidR="00885EE5" w:rsidRDefault="00885EE5" w:rsidP="00885EE5">
            <w:pPr>
              <w:jc w:val="both"/>
              <w:rPr>
                <w:rFonts w:eastAsia="Times New Roman" w:cstheme="minorHAnsi"/>
                <w:szCs w:val="24"/>
              </w:rPr>
            </w:pPr>
            <w:r w:rsidRPr="00C60900">
              <w:t>S&amp;P/NZX 50 Index</w:t>
            </w:r>
          </w:p>
        </w:tc>
      </w:tr>
    </w:tbl>
    <w:p w14:paraId="6439A397" w14:textId="77777777" w:rsidR="00062F80" w:rsidRDefault="00062F80" w:rsidP="00975FD8">
      <w:pPr>
        <w:jc w:val="both"/>
        <w:rPr>
          <w:rFonts w:eastAsia="Times New Roman" w:cstheme="minorHAnsi"/>
          <w:szCs w:val="24"/>
        </w:rPr>
      </w:pPr>
    </w:p>
    <w:p w14:paraId="518CA14B" w14:textId="77777777" w:rsidR="00062F80" w:rsidRDefault="00062F80" w:rsidP="00975FD8">
      <w:pPr>
        <w:jc w:val="both"/>
        <w:rPr>
          <w:rFonts w:eastAsia="Times New Roman" w:cstheme="minorHAnsi"/>
          <w:szCs w:val="24"/>
        </w:rPr>
      </w:pPr>
    </w:p>
    <w:p w14:paraId="60399E6E" w14:textId="3BA19056" w:rsidR="00E71D9E" w:rsidRPr="00D539A8" w:rsidRDefault="00E71D9E" w:rsidP="00E71D9E">
      <w:pPr>
        <w:jc w:val="both"/>
        <w:rPr>
          <w:rFonts w:eastAsia="Times New Roman" w:cstheme="minorHAnsi"/>
          <w:szCs w:val="24"/>
        </w:rPr>
      </w:pPr>
      <w:r w:rsidRPr="00D539A8">
        <w:rPr>
          <w:rFonts w:eastAsia="Times New Roman" w:cstheme="minorHAnsi"/>
          <w:szCs w:val="24"/>
        </w:rPr>
        <w:t>Specifically, using data</w:t>
      </w:r>
      <w:r w:rsidR="00501132">
        <w:rPr>
          <w:rFonts w:eastAsia="Times New Roman" w:cstheme="minorHAnsi"/>
          <w:szCs w:val="24"/>
        </w:rPr>
        <w:t xml:space="preserve"> </w:t>
      </w:r>
      <w:r w:rsidR="005C1787">
        <w:rPr>
          <w:rFonts w:eastAsia="Times New Roman" w:cstheme="minorHAnsi"/>
          <w:szCs w:val="24"/>
        </w:rPr>
        <w:t xml:space="preserve">provided on Blackboard, </w:t>
      </w:r>
      <w:r w:rsidRPr="00D539A8">
        <w:rPr>
          <w:rFonts w:eastAsia="Times New Roman" w:cstheme="minorHAnsi"/>
          <w:szCs w:val="24"/>
        </w:rPr>
        <w:t xml:space="preserve">you are required to: </w:t>
      </w:r>
    </w:p>
    <w:p w14:paraId="1D7FDD5F" w14:textId="1F847954" w:rsidR="00E71D9E" w:rsidRPr="00D539A8" w:rsidRDefault="00A20375" w:rsidP="00E71D9E">
      <w:pPr>
        <w:pStyle w:val="ListParagraph"/>
        <w:numPr>
          <w:ilvl w:val="0"/>
          <w:numId w:val="11"/>
        </w:numPr>
        <w:jc w:val="both"/>
        <w:rPr>
          <w:rFonts w:eastAsia="Times New Roman" w:cstheme="minorHAnsi"/>
          <w:szCs w:val="24"/>
        </w:rPr>
      </w:pPr>
      <w:r>
        <w:rPr>
          <w:rFonts w:eastAsia="Times New Roman" w:cstheme="minorHAnsi"/>
          <w:szCs w:val="24"/>
        </w:rPr>
        <w:t xml:space="preserve">Give a short </w:t>
      </w:r>
      <w:r w:rsidR="00AE5946">
        <w:rPr>
          <w:rFonts w:eastAsia="Times New Roman" w:cstheme="minorHAnsi"/>
          <w:szCs w:val="24"/>
        </w:rPr>
        <w:t xml:space="preserve">introduction to </w:t>
      </w:r>
      <w:r w:rsidR="009F08DE">
        <w:rPr>
          <w:rFonts w:eastAsia="Times New Roman" w:cstheme="minorHAnsi"/>
          <w:szCs w:val="24"/>
        </w:rPr>
        <w:t>the relationship between stock returns and economic growth</w:t>
      </w:r>
      <w:r w:rsidR="00AE5946">
        <w:rPr>
          <w:rFonts w:eastAsia="Times New Roman" w:cstheme="minorHAnsi"/>
          <w:szCs w:val="24"/>
        </w:rPr>
        <w:t>.</w:t>
      </w:r>
      <w:r>
        <w:rPr>
          <w:rFonts w:eastAsia="Times New Roman" w:cstheme="minorHAnsi"/>
          <w:szCs w:val="24"/>
        </w:rPr>
        <w:t xml:space="preserve"> </w:t>
      </w:r>
    </w:p>
    <w:p w14:paraId="7F9431AA" w14:textId="65B360CD" w:rsidR="000C5271" w:rsidRDefault="00FC00BD" w:rsidP="00137A59">
      <w:pPr>
        <w:pStyle w:val="ListParagraph"/>
        <w:numPr>
          <w:ilvl w:val="0"/>
          <w:numId w:val="11"/>
        </w:numPr>
        <w:jc w:val="both"/>
        <w:rPr>
          <w:rFonts w:eastAsia="Times New Roman" w:cstheme="minorHAnsi"/>
          <w:szCs w:val="24"/>
        </w:rPr>
      </w:pPr>
      <w:r>
        <w:rPr>
          <w:rFonts w:eastAsia="Times New Roman" w:cstheme="minorHAnsi"/>
          <w:szCs w:val="24"/>
        </w:rPr>
        <w:t xml:space="preserve">Compute </w:t>
      </w:r>
      <w:r w:rsidR="00867C80" w:rsidRPr="00137A59">
        <w:rPr>
          <w:rFonts w:eastAsia="Times New Roman" w:cstheme="minorHAnsi"/>
          <w:szCs w:val="24"/>
        </w:rPr>
        <w:t>descriptive statistics</w:t>
      </w:r>
      <w:r w:rsidR="005A535E" w:rsidRPr="00137A59">
        <w:rPr>
          <w:rFonts w:eastAsia="Times New Roman" w:cstheme="minorHAnsi"/>
          <w:szCs w:val="24"/>
        </w:rPr>
        <w:t xml:space="preserve"> </w:t>
      </w:r>
      <w:r w:rsidR="00EF777E">
        <w:rPr>
          <w:rFonts w:eastAsia="Times New Roman" w:cstheme="minorHAnsi"/>
          <w:szCs w:val="24"/>
        </w:rPr>
        <w:t xml:space="preserve">for stock returns and </w:t>
      </w:r>
      <w:r w:rsidR="00A016B2">
        <w:rPr>
          <w:rFonts w:eastAsia="Times New Roman" w:cstheme="minorHAnsi"/>
          <w:szCs w:val="24"/>
        </w:rPr>
        <w:t>economic</w:t>
      </w:r>
      <w:r w:rsidR="00EF777E">
        <w:rPr>
          <w:rFonts w:eastAsia="Times New Roman" w:cstheme="minorHAnsi"/>
          <w:szCs w:val="24"/>
        </w:rPr>
        <w:t xml:space="preserve"> growth. Discuss relevant </w:t>
      </w:r>
      <w:r w:rsidR="00384BEC">
        <w:rPr>
          <w:rFonts w:eastAsia="Times New Roman" w:cstheme="minorHAnsi"/>
          <w:szCs w:val="24"/>
        </w:rPr>
        <w:t>information from these descriptive statistics.</w:t>
      </w:r>
    </w:p>
    <w:p w14:paraId="4D5C3F35" w14:textId="274BE04C" w:rsidR="00E71D9E" w:rsidRPr="00137A59" w:rsidRDefault="00AC1F35" w:rsidP="00137A59">
      <w:pPr>
        <w:pStyle w:val="ListParagraph"/>
        <w:numPr>
          <w:ilvl w:val="0"/>
          <w:numId w:val="11"/>
        </w:numPr>
        <w:jc w:val="both"/>
        <w:rPr>
          <w:rFonts w:eastAsia="Times New Roman" w:cstheme="minorHAnsi"/>
          <w:szCs w:val="24"/>
        </w:rPr>
      </w:pPr>
      <w:r>
        <w:rPr>
          <w:rFonts w:eastAsia="Times New Roman" w:cstheme="minorHAnsi"/>
          <w:szCs w:val="24"/>
        </w:rPr>
        <w:t>A</w:t>
      </w:r>
      <w:r w:rsidR="005A535E" w:rsidRPr="00137A59">
        <w:rPr>
          <w:rFonts w:eastAsia="Times New Roman" w:cstheme="minorHAnsi"/>
          <w:szCs w:val="24"/>
        </w:rPr>
        <w:t xml:space="preserve">nalyse the distributional properties </w:t>
      </w:r>
      <w:r w:rsidR="000C72FF" w:rsidRPr="00137A59">
        <w:rPr>
          <w:rFonts w:eastAsia="Times New Roman" w:cstheme="minorHAnsi"/>
          <w:szCs w:val="24"/>
        </w:rPr>
        <w:t>of th</w:t>
      </w:r>
      <w:r w:rsidR="005637AD">
        <w:rPr>
          <w:rFonts w:eastAsia="Times New Roman" w:cstheme="minorHAnsi"/>
          <w:szCs w:val="24"/>
        </w:rPr>
        <w:t>ese</w:t>
      </w:r>
      <w:r w:rsidR="005537FF">
        <w:rPr>
          <w:rFonts w:eastAsia="Times New Roman" w:cstheme="minorHAnsi"/>
          <w:szCs w:val="24"/>
        </w:rPr>
        <w:t xml:space="preserve"> variables</w:t>
      </w:r>
      <w:r w:rsidR="000C72FF" w:rsidRPr="00137A59">
        <w:rPr>
          <w:rFonts w:eastAsia="Times New Roman" w:cstheme="minorHAnsi"/>
          <w:szCs w:val="24"/>
        </w:rPr>
        <w:t xml:space="preserve"> with the help of a histogram and a box plot.</w:t>
      </w:r>
      <w:r w:rsidR="00CB1831" w:rsidRPr="00137A59">
        <w:rPr>
          <w:rFonts w:eastAsia="Times New Roman" w:cstheme="minorHAnsi"/>
          <w:szCs w:val="24"/>
        </w:rPr>
        <w:t xml:space="preserve"> </w:t>
      </w:r>
    </w:p>
    <w:p w14:paraId="7724FFCB" w14:textId="1B01ED0C" w:rsidR="005A406F" w:rsidRPr="00E77AE7" w:rsidRDefault="00025976" w:rsidP="005A406F">
      <w:pPr>
        <w:pStyle w:val="ListParagraph"/>
        <w:numPr>
          <w:ilvl w:val="0"/>
          <w:numId w:val="11"/>
        </w:numPr>
        <w:jc w:val="both"/>
        <w:rPr>
          <w:rFonts w:eastAsia="Times New Roman" w:cstheme="minorHAnsi"/>
          <w:szCs w:val="24"/>
        </w:rPr>
      </w:pPr>
      <w:r>
        <w:rPr>
          <w:rFonts w:eastAsia="Times New Roman" w:cstheme="minorHAnsi"/>
          <w:szCs w:val="24"/>
        </w:rPr>
        <w:t xml:space="preserve">Study the relationship </w:t>
      </w:r>
      <w:r w:rsidR="00CA7088">
        <w:rPr>
          <w:rFonts w:eastAsia="Times New Roman" w:cstheme="minorHAnsi"/>
          <w:szCs w:val="24"/>
        </w:rPr>
        <w:t>between lagged stock returns and economic</w:t>
      </w:r>
      <w:r w:rsidR="000C257E">
        <w:rPr>
          <w:rFonts w:eastAsia="Times New Roman" w:cstheme="minorHAnsi"/>
          <w:szCs w:val="24"/>
        </w:rPr>
        <w:t xml:space="preserve"> growth </w:t>
      </w:r>
      <w:r>
        <w:rPr>
          <w:rFonts w:eastAsia="Times New Roman" w:cstheme="minorHAnsi"/>
          <w:szCs w:val="24"/>
        </w:rPr>
        <w:t xml:space="preserve">with the help </w:t>
      </w:r>
      <w:r w:rsidR="00672A9E">
        <w:rPr>
          <w:rFonts w:eastAsia="Times New Roman" w:cstheme="minorHAnsi"/>
          <w:szCs w:val="24"/>
        </w:rPr>
        <w:t>of a</w:t>
      </w:r>
      <w:r w:rsidR="00C21570">
        <w:rPr>
          <w:rFonts w:eastAsia="Times New Roman" w:cstheme="minorHAnsi"/>
          <w:szCs w:val="24"/>
        </w:rPr>
        <w:t xml:space="preserve"> </w:t>
      </w:r>
      <w:r w:rsidR="00DC66C2">
        <w:rPr>
          <w:rFonts w:eastAsia="Times New Roman" w:cstheme="minorHAnsi"/>
          <w:szCs w:val="24"/>
        </w:rPr>
        <w:t xml:space="preserve">correlation coefficient and </w:t>
      </w:r>
      <w:r w:rsidR="000A0169">
        <w:rPr>
          <w:rFonts w:eastAsia="Times New Roman" w:cstheme="minorHAnsi"/>
          <w:szCs w:val="24"/>
        </w:rPr>
        <w:t xml:space="preserve">a scatter </w:t>
      </w:r>
      <w:r w:rsidR="00F96EB7">
        <w:rPr>
          <w:rFonts w:eastAsia="Times New Roman" w:cstheme="minorHAnsi"/>
          <w:szCs w:val="24"/>
        </w:rPr>
        <w:t>graph</w:t>
      </w:r>
      <w:r w:rsidR="000A0169">
        <w:rPr>
          <w:rFonts w:eastAsia="Times New Roman" w:cstheme="minorHAnsi"/>
          <w:szCs w:val="24"/>
        </w:rPr>
        <w:t>.</w:t>
      </w:r>
    </w:p>
    <w:p w14:paraId="7F22B6E7" w14:textId="45FA41F9" w:rsidR="00E77AE7" w:rsidRDefault="005D2A32" w:rsidP="00E71D9E">
      <w:pPr>
        <w:pStyle w:val="ListParagraph"/>
        <w:numPr>
          <w:ilvl w:val="0"/>
          <w:numId w:val="11"/>
        </w:numPr>
        <w:jc w:val="both"/>
        <w:rPr>
          <w:rFonts w:eastAsia="Times New Roman" w:cstheme="minorHAnsi"/>
          <w:szCs w:val="24"/>
        </w:rPr>
      </w:pPr>
      <w:r>
        <w:rPr>
          <w:rFonts w:eastAsia="Times New Roman" w:cstheme="minorHAnsi"/>
          <w:szCs w:val="24"/>
        </w:rPr>
        <w:t xml:space="preserve">Estimate a regression model with economic growth as dependent variable and </w:t>
      </w:r>
      <w:r w:rsidR="00884ED3">
        <w:rPr>
          <w:rFonts w:eastAsia="Times New Roman" w:cstheme="minorHAnsi"/>
          <w:szCs w:val="24"/>
        </w:rPr>
        <w:t xml:space="preserve">lagged stock returns as explanatory variable. </w:t>
      </w:r>
      <w:r w:rsidR="00671912">
        <w:rPr>
          <w:rFonts w:eastAsia="Times New Roman" w:cstheme="minorHAnsi"/>
          <w:szCs w:val="24"/>
        </w:rPr>
        <w:t>Interpret the slope coefficient</w:t>
      </w:r>
      <w:r w:rsidR="00A1672B">
        <w:rPr>
          <w:rFonts w:eastAsia="Times New Roman" w:cstheme="minorHAnsi"/>
          <w:szCs w:val="24"/>
        </w:rPr>
        <w:t>, perform a</w:t>
      </w:r>
      <w:r w:rsidR="00A1672B" w:rsidRPr="0085394B">
        <w:rPr>
          <w:rFonts w:eastAsia="Times New Roman" w:cstheme="minorHAnsi"/>
          <w:i/>
          <w:iCs/>
          <w:szCs w:val="24"/>
        </w:rPr>
        <w:t xml:space="preserve"> t</w:t>
      </w:r>
      <w:r w:rsidR="00A1672B">
        <w:rPr>
          <w:rFonts w:eastAsia="Times New Roman" w:cstheme="minorHAnsi"/>
          <w:szCs w:val="24"/>
        </w:rPr>
        <w:t xml:space="preserve"> test to study whether the relationship is statistically significant</w:t>
      </w:r>
      <w:r w:rsidR="0057628F">
        <w:rPr>
          <w:rFonts w:eastAsia="Times New Roman" w:cstheme="minorHAnsi"/>
          <w:szCs w:val="24"/>
        </w:rPr>
        <w:t xml:space="preserve"> and discuss the coefficient of </w:t>
      </w:r>
      <w:r w:rsidR="0057628F">
        <w:rPr>
          <w:rFonts w:eastAsia="Times New Roman" w:cstheme="minorHAnsi"/>
          <w:szCs w:val="24"/>
        </w:rPr>
        <w:lastRenderedPageBreak/>
        <w:t xml:space="preserve">determination </w:t>
      </w:r>
      <w:r w:rsidR="0057628F" w:rsidRPr="005F48D9">
        <w:rPr>
          <w:rFonts w:eastAsia="Times New Roman" w:cstheme="minorHAnsi"/>
          <w:i/>
          <w:iCs/>
          <w:szCs w:val="24"/>
        </w:rPr>
        <w:t>R</w:t>
      </w:r>
      <w:r w:rsidR="0057628F" w:rsidRPr="005F48D9">
        <w:rPr>
          <w:rFonts w:eastAsia="Times New Roman" w:cstheme="minorHAnsi"/>
          <w:i/>
          <w:iCs/>
          <w:szCs w:val="24"/>
          <w:vertAlign w:val="superscript"/>
        </w:rPr>
        <w:t>2</w:t>
      </w:r>
      <w:r w:rsidR="0057628F">
        <w:rPr>
          <w:rFonts w:eastAsia="Times New Roman" w:cstheme="minorHAnsi"/>
          <w:szCs w:val="24"/>
        </w:rPr>
        <w:t>.</w:t>
      </w:r>
      <w:r w:rsidR="005A27E8">
        <w:rPr>
          <w:rFonts w:eastAsia="Times New Roman" w:cstheme="minorHAnsi"/>
          <w:szCs w:val="24"/>
        </w:rPr>
        <w:t xml:space="preserve"> Perform a further regression model </w:t>
      </w:r>
      <w:r w:rsidR="002A31B5">
        <w:rPr>
          <w:rFonts w:eastAsia="Times New Roman" w:cstheme="minorHAnsi"/>
          <w:szCs w:val="24"/>
        </w:rPr>
        <w:t>w</w:t>
      </w:r>
      <w:r w:rsidR="00267790">
        <w:rPr>
          <w:rFonts w:eastAsia="Times New Roman" w:cstheme="minorHAnsi"/>
          <w:szCs w:val="24"/>
        </w:rPr>
        <w:t>here</w:t>
      </w:r>
      <w:r w:rsidR="002A31B5">
        <w:rPr>
          <w:rFonts w:eastAsia="Times New Roman" w:cstheme="minorHAnsi"/>
          <w:szCs w:val="24"/>
        </w:rPr>
        <w:t xml:space="preserve"> additionally a lagged dependent variable </w:t>
      </w:r>
      <w:r w:rsidR="00267790">
        <w:rPr>
          <w:rFonts w:eastAsia="Times New Roman" w:cstheme="minorHAnsi"/>
          <w:szCs w:val="24"/>
        </w:rPr>
        <w:t xml:space="preserve">is </w:t>
      </w:r>
      <w:r w:rsidR="002A31B5">
        <w:rPr>
          <w:rFonts w:eastAsia="Times New Roman" w:cstheme="minorHAnsi"/>
          <w:szCs w:val="24"/>
        </w:rPr>
        <w:t>included</w:t>
      </w:r>
      <w:r w:rsidR="00AD7D05">
        <w:rPr>
          <w:rFonts w:eastAsia="Times New Roman" w:cstheme="minorHAnsi"/>
          <w:szCs w:val="24"/>
        </w:rPr>
        <w:t xml:space="preserve"> as a robustness analysis.</w:t>
      </w:r>
    </w:p>
    <w:p w14:paraId="36D41218" w14:textId="01BDDCCE" w:rsidR="00CA3987" w:rsidRPr="00D539A8" w:rsidRDefault="00980794" w:rsidP="00E71D9E">
      <w:pPr>
        <w:pStyle w:val="ListParagraph"/>
        <w:numPr>
          <w:ilvl w:val="0"/>
          <w:numId w:val="11"/>
        </w:numPr>
        <w:jc w:val="both"/>
        <w:rPr>
          <w:rFonts w:eastAsia="Times New Roman" w:cstheme="minorHAnsi"/>
          <w:szCs w:val="24"/>
        </w:rPr>
      </w:pPr>
      <w:r>
        <w:rPr>
          <w:rFonts w:eastAsia="Times New Roman" w:cstheme="minorHAnsi"/>
          <w:szCs w:val="24"/>
        </w:rPr>
        <w:t xml:space="preserve">Give a short </w:t>
      </w:r>
      <w:r w:rsidR="00872572">
        <w:rPr>
          <w:rFonts w:eastAsia="Times New Roman" w:cstheme="minorHAnsi"/>
          <w:szCs w:val="24"/>
        </w:rPr>
        <w:t>summary</w:t>
      </w:r>
      <w:r>
        <w:rPr>
          <w:rFonts w:eastAsia="Times New Roman" w:cstheme="minorHAnsi"/>
          <w:szCs w:val="24"/>
        </w:rPr>
        <w:t xml:space="preserve"> o</w:t>
      </w:r>
      <w:r w:rsidR="00872572">
        <w:rPr>
          <w:rFonts w:eastAsia="Times New Roman" w:cstheme="minorHAnsi"/>
          <w:szCs w:val="24"/>
        </w:rPr>
        <w:t>f</w:t>
      </w:r>
      <w:r>
        <w:rPr>
          <w:rFonts w:eastAsia="Times New Roman" w:cstheme="minorHAnsi"/>
          <w:szCs w:val="24"/>
        </w:rPr>
        <w:t xml:space="preserve"> your findings.</w:t>
      </w:r>
      <w:r w:rsidR="0060520A">
        <w:rPr>
          <w:rFonts w:eastAsia="Times New Roman" w:cstheme="minorHAnsi"/>
          <w:szCs w:val="24"/>
        </w:rPr>
        <w:t xml:space="preserve"> </w:t>
      </w:r>
      <w:r w:rsidR="00B16C1B">
        <w:rPr>
          <w:rFonts w:eastAsia="Times New Roman" w:cstheme="minorHAnsi"/>
          <w:szCs w:val="24"/>
        </w:rPr>
        <w:t xml:space="preserve"> </w:t>
      </w:r>
    </w:p>
    <w:p w14:paraId="04124B73" w14:textId="326ABE48" w:rsidR="00E71D9E" w:rsidRDefault="00E71D9E" w:rsidP="00E71D9E">
      <w:pPr>
        <w:jc w:val="both"/>
        <w:rPr>
          <w:rFonts w:eastAsia="Times New Roman" w:cstheme="minorHAnsi"/>
          <w:szCs w:val="24"/>
        </w:rPr>
      </w:pPr>
      <w:r w:rsidRPr="00D539A8">
        <w:rPr>
          <w:rFonts w:eastAsia="Times New Roman" w:cstheme="minorHAnsi"/>
          <w:szCs w:val="24"/>
        </w:rPr>
        <w:t xml:space="preserve">The above should be presented in a statistics report of no more than 1,500 words, including an introduction and conclusion, with any relevant references collected in a </w:t>
      </w:r>
      <w:r w:rsidR="005D4065">
        <w:rPr>
          <w:rFonts w:eastAsia="Times New Roman" w:cstheme="minorHAnsi"/>
          <w:szCs w:val="24"/>
        </w:rPr>
        <w:t>reference list</w:t>
      </w:r>
      <w:r w:rsidRPr="00D539A8">
        <w:rPr>
          <w:rFonts w:eastAsia="Times New Roman" w:cstheme="minorHAnsi"/>
          <w:szCs w:val="24"/>
        </w:rPr>
        <w:t>.</w:t>
      </w:r>
    </w:p>
    <w:p w14:paraId="1DB4F528" w14:textId="77777777" w:rsidR="00E4322D" w:rsidRDefault="00E4322D" w:rsidP="00E71D9E">
      <w:pPr>
        <w:jc w:val="both"/>
        <w:rPr>
          <w:rFonts w:eastAsia="Times New Roman" w:cstheme="minorHAnsi"/>
          <w:szCs w:val="24"/>
        </w:rPr>
      </w:pPr>
    </w:p>
    <w:p w14:paraId="72F90EB1" w14:textId="77777777" w:rsidR="00E4322D" w:rsidRDefault="00E4322D" w:rsidP="00E71D9E">
      <w:pPr>
        <w:jc w:val="both"/>
        <w:rPr>
          <w:rFonts w:eastAsia="Times New Roman" w:cstheme="minorHAnsi"/>
          <w:szCs w:val="24"/>
        </w:rPr>
      </w:pPr>
    </w:p>
    <w:p w14:paraId="6AA9D068" w14:textId="77777777" w:rsidR="00E4322D" w:rsidRPr="00D539A8" w:rsidRDefault="00E4322D" w:rsidP="00E71D9E">
      <w:pPr>
        <w:jc w:val="both"/>
        <w:rPr>
          <w:rFonts w:eastAsia="Times New Roman" w:cstheme="minorHAnsi"/>
          <w:szCs w:val="24"/>
        </w:rPr>
      </w:pPr>
    </w:p>
    <w:p w14:paraId="6B8B6ACB" w14:textId="77777777" w:rsidR="007E5CB4" w:rsidRPr="00D539A8" w:rsidRDefault="007E5CB4" w:rsidP="00A0150B">
      <w:pPr>
        <w:pStyle w:val="Heading1"/>
      </w:pPr>
    </w:p>
    <w:p w14:paraId="4487FA9B" w14:textId="243A4C3C" w:rsidR="00A514F9" w:rsidRPr="00D539A8" w:rsidRDefault="00A514F9" w:rsidP="00A0150B">
      <w:pPr>
        <w:pStyle w:val="Heading1"/>
      </w:pPr>
      <w:r w:rsidRPr="00D539A8">
        <w:t xml:space="preserve">Marking Criteria </w:t>
      </w:r>
    </w:p>
    <w:p w14:paraId="2FA5E58D" w14:textId="7507CB86" w:rsidR="00A514F9" w:rsidRPr="00D539A8" w:rsidRDefault="00A514F9" w:rsidP="00DE69C2">
      <w:pPr>
        <w:rPr>
          <w:rFonts w:eastAsia="Times New Roman" w:cstheme="minorHAnsi"/>
          <w:color w:val="000000" w:themeColor="text1"/>
          <w:szCs w:val="24"/>
          <w:lang w:eastAsia="en-GB"/>
        </w:rPr>
      </w:pPr>
      <w:r w:rsidRPr="00D539A8">
        <w:rPr>
          <w:rFonts w:eastAsia="Times New Roman" w:cstheme="minorHAnsi"/>
          <w:color w:val="000000" w:themeColor="text1"/>
          <w:szCs w:val="24"/>
          <w:lang w:eastAsia="en-GB"/>
        </w:rPr>
        <w:t xml:space="preserve">The following criteria will be used in evaluating this </w:t>
      </w:r>
      <w:r w:rsidRPr="00D539A8">
        <w:rPr>
          <w:rFonts w:cstheme="minorHAnsi"/>
          <w:szCs w:val="24"/>
        </w:rPr>
        <w:t>assessmen</w:t>
      </w:r>
      <w:r w:rsidRPr="00D539A8">
        <w:rPr>
          <w:rFonts w:eastAsia="Times New Roman" w:cstheme="minorHAnsi"/>
          <w:color w:val="000000" w:themeColor="text1"/>
          <w:szCs w:val="24"/>
          <w:lang w:eastAsia="en-GB"/>
        </w:rPr>
        <w:t xml:space="preserve">t: </w:t>
      </w:r>
    </w:p>
    <w:p w14:paraId="0FD9954B" w14:textId="3E08A5DC" w:rsidR="00743619" w:rsidRPr="00D539A8" w:rsidRDefault="00743619" w:rsidP="00743619">
      <w:pPr>
        <w:pStyle w:val="ListParagraph"/>
        <w:numPr>
          <w:ilvl w:val="0"/>
          <w:numId w:val="12"/>
        </w:numPr>
        <w:jc w:val="both"/>
        <w:rPr>
          <w:rFonts w:eastAsia="Times New Roman" w:cstheme="minorHAnsi"/>
          <w:color w:val="000000" w:themeColor="text1"/>
          <w:szCs w:val="24"/>
        </w:rPr>
      </w:pPr>
      <w:r w:rsidRPr="00D539A8">
        <w:rPr>
          <w:rFonts w:eastAsia="Times New Roman" w:cstheme="minorHAnsi"/>
          <w:color w:val="000000" w:themeColor="text1"/>
          <w:szCs w:val="24"/>
        </w:rPr>
        <w:t>Ability to compute descriptive statistics</w:t>
      </w:r>
      <w:r w:rsidR="00801A80">
        <w:rPr>
          <w:rFonts w:eastAsia="Times New Roman" w:cstheme="minorHAnsi"/>
          <w:color w:val="000000" w:themeColor="text1"/>
          <w:szCs w:val="24"/>
        </w:rPr>
        <w:t>, regression</w:t>
      </w:r>
      <w:r w:rsidR="00730C6D">
        <w:rPr>
          <w:rFonts w:eastAsia="Times New Roman" w:cstheme="minorHAnsi"/>
          <w:color w:val="000000" w:themeColor="text1"/>
          <w:szCs w:val="24"/>
        </w:rPr>
        <w:t xml:space="preserve"> output</w:t>
      </w:r>
      <w:r w:rsidR="00937397">
        <w:rPr>
          <w:rFonts w:eastAsia="Times New Roman" w:cstheme="minorHAnsi"/>
          <w:color w:val="000000" w:themeColor="text1"/>
          <w:szCs w:val="24"/>
        </w:rPr>
        <w:t xml:space="preserve"> and </w:t>
      </w:r>
      <w:r w:rsidR="00937397" w:rsidRPr="00D539A8">
        <w:rPr>
          <w:rFonts w:eastAsia="Times New Roman" w:cstheme="minorHAnsi"/>
          <w:color w:val="000000" w:themeColor="text1"/>
          <w:szCs w:val="24"/>
        </w:rPr>
        <w:t>to produce graphics</w:t>
      </w:r>
      <w:r w:rsidRPr="00D539A8">
        <w:rPr>
          <w:rFonts w:eastAsia="Times New Roman" w:cstheme="minorHAnsi"/>
          <w:color w:val="000000" w:themeColor="text1"/>
          <w:szCs w:val="24"/>
        </w:rPr>
        <w:t xml:space="preserve"> using Excel</w:t>
      </w:r>
      <w:r w:rsidR="00937397">
        <w:rPr>
          <w:rFonts w:eastAsia="Times New Roman" w:cstheme="minorHAnsi"/>
          <w:color w:val="000000" w:themeColor="text1"/>
          <w:szCs w:val="24"/>
        </w:rPr>
        <w:t xml:space="preserve"> (</w:t>
      </w:r>
      <w:r w:rsidR="00B658E9">
        <w:rPr>
          <w:rFonts w:eastAsia="Times New Roman" w:cstheme="minorHAnsi"/>
          <w:color w:val="000000" w:themeColor="text1"/>
          <w:szCs w:val="24"/>
        </w:rPr>
        <w:t>4</w:t>
      </w:r>
      <w:r w:rsidR="00937397">
        <w:rPr>
          <w:rFonts w:eastAsia="Times New Roman" w:cstheme="minorHAnsi"/>
          <w:color w:val="000000" w:themeColor="text1"/>
          <w:szCs w:val="24"/>
        </w:rPr>
        <w:t>0%)</w:t>
      </w:r>
    </w:p>
    <w:p w14:paraId="42378206" w14:textId="478806CC" w:rsidR="00743619" w:rsidRPr="00D539A8" w:rsidRDefault="00743619" w:rsidP="00743619">
      <w:pPr>
        <w:pStyle w:val="ListParagraph"/>
        <w:numPr>
          <w:ilvl w:val="0"/>
          <w:numId w:val="12"/>
        </w:numPr>
        <w:jc w:val="both"/>
        <w:rPr>
          <w:rFonts w:eastAsia="Times New Roman" w:cstheme="minorHAnsi"/>
          <w:color w:val="000000" w:themeColor="text1"/>
          <w:szCs w:val="24"/>
        </w:rPr>
      </w:pPr>
      <w:r w:rsidRPr="00D539A8">
        <w:rPr>
          <w:rFonts w:eastAsia="Times New Roman" w:cstheme="minorHAnsi"/>
          <w:color w:val="000000" w:themeColor="text1"/>
          <w:szCs w:val="24"/>
        </w:rPr>
        <w:t>Ability to correctly interpret statistical results</w:t>
      </w:r>
      <w:r w:rsidR="00937397">
        <w:rPr>
          <w:rFonts w:eastAsia="Times New Roman" w:cstheme="minorHAnsi"/>
          <w:color w:val="000000" w:themeColor="text1"/>
          <w:szCs w:val="24"/>
        </w:rPr>
        <w:t xml:space="preserve"> (</w:t>
      </w:r>
      <w:r w:rsidR="00DF57BF">
        <w:rPr>
          <w:rFonts w:eastAsia="Times New Roman" w:cstheme="minorHAnsi"/>
          <w:color w:val="000000" w:themeColor="text1"/>
          <w:szCs w:val="24"/>
        </w:rPr>
        <w:t>4</w:t>
      </w:r>
      <w:r w:rsidR="00937397">
        <w:rPr>
          <w:rFonts w:eastAsia="Times New Roman" w:cstheme="minorHAnsi"/>
          <w:color w:val="000000" w:themeColor="text1"/>
          <w:szCs w:val="24"/>
        </w:rPr>
        <w:t>0%)</w:t>
      </w:r>
    </w:p>
    <w:p w14:paraId="06F13393" w14:textId="4439A0C9" w:rsidR="00084144" w:rsidRPr="00D539A8" w:rsidRDefault="003178C3" w:rsidP="00743619">
      <w:pPr>
        <w:pStyle w:val="ListParagraph"/>
        <w:numPr>
          <w:ilvl w:val="0"/>
          <w:numId w:val="12"/>
        </w:numPr>
        <w:jc w:val="both"/>
        <w:rPr>
          <w:rFonts w:eastAsia="Times New Roman" w:cstheme="minorHAnsi"/>
          <w:color w:val="000000" w:themeColor="text1"/>
          <w:szCs w:val="24"/>
        </w:rPr>
      </w:pPr>
      <w:r>
        <w:rPr>
          <w:rFonts w:eastAsia="Times New Roman" w:cstheme="minorHAnsi"/>
          <w:color w:val="000000" w:themeColor="text1"/>
          <w:szCs w:val="24"/>
        </w:rPr>
        <w:t xml:space="preserve">Ability to </w:t>
      </w:r>
      <w:r w:rsidR="00EF3B01">
        <w:rPr>
          <w:rFonts w:eastAsia="Times New Roman" w:cstheme="minorHAnsi"/>
          <w:color w:val="000000" w:themeColor="text1"/>
          <w:szCs w:val="24"/>
        </w:rPr>
        <w:t xml:space="preserve">present </w:t>
      </w:r>
      <w:r w:rsidR="00B36021">
        <w:rPr>
          <w:rFonts w:eastAsia="Times New Roman" w:cstheme="minorHAnsi"/>
          <w:color w:val="000000" w:themeColor="text1"/>
          <w:szCs w:val="24"/>
        </w:rPr>
        <w:t xml:space="preserve">results: </w:t>
      </w:r>
      <w:r w:rsidR="00084144" w:rsidRPr="00084144">
        <w:rPr>
          <w:rFonts w:eastAsia="Times New Roman" w:cstheme="minorHAnsi"/>
          <w:color w:val="000000" w:themeColor="text1"/>
          <w:szCs w:val="24"/>
        </w:rPr>
        <w:t>writing</w:t>
      </w:r>
      <w:r w:rsidR="00AC495A">
        <w:rPr>
          <w:rFonts w:eastAsia="Times New Roman" w:cstheme="minorHAnsi"/>
          <w:color w:val="000000" w:themeColor="text1"/>
          <w:szCs w:val="24"/>
        </w:rPr>
        <w:t xml:space="preserve"> and presentation</w:t>
      </w:r>
      <w:r w:rsidR="00B36021">
        <w:rPr>
          <w:rFonts w:eastAsia="Times New Roman" w:cstheme="minorHAnsi"/>
          <w:color w:val="000000" w:themeColor="text1"/>
          <w:szCs w:val="24"/>
        </w:rPr>
        <w:t xml:space="preserve"> (20%)</w:t>
      </w:r>
    </w:p>
    <w:p w14:paraId="3F6AE0AB" w14:textId="17AB6BB9" w:rsidR="00482754" w:rsidRPr="00D539A8" w:rsidRDefault="00482754" w:rsidP="00482754">
      <w:pPr>
        <w:jc w:val="both"/>
        <w:rPr>
          <w:rFonts w:eastAsia="Times New Roman" w:cstheme="minorHAnsi"/>
          <w:color w:val="000000" w:themeColor="text1"/>
          <w:szCs w:val="24"/>
        </w:rPr>
      </w:pPr>
      <w:proofErr w:type="gramStart"/>
      <w:r w:rsidRPr="00D539A8">
        <w:rPr>
          <w:rFonts w:eastAsia="Times New Roman" w:cstheme="minorHAnsi"/>
          <w:color w:val="000000" w:themeColor="text1"/>
          <w:szCs w:val="24"/>
        </w:rPr>
        <w:t>In particular, we</w:t>
      </w:r>
      <w:proofErr w:type="gramEnd"/>
      <w:r w:rsidRPr="00D539A8">
        <w:rPr>
          <w:rFonts w:eastAsia="Times New Roman" w:cstheme="minorHAnsi"/>
          <w:color w:val="000000" w:themeColor="text1"/>
          <w:szCs w:val="24"/>
        </w:rPr>
        <w:t xml:space="preserve"> will look out for the following elements: </w:t>
      </w:r>
    </w:p>
    <w:p w14:paraId="12E3098A" w14:textId="77777777" w:rsidR="00482754" w:rsidRPr="00D539A8" w:rsidRDefault="00482754" w:rsidP="00482754">
      <w:pPr>
        <w:pStyle w:val="ListParagraph"/>
        <w:numPr>
          <w:ilvl w:val="0"/>
          <w:numId w:val="14"/>
        </w:numPr>
        <w:jc w:val="both"/>
        <w:rPr>
          <w:rFonts w:eastAsia="Times New Roman" w:cstheme="minorHAnsi"/>
          <w:color w:val="000000" w:themeColor="text1"/>
          <w:szCs w:val="24"/>
        </w:rPr>
      </w:pPr>
      <w:r w:rsidRPr="00D539A8">
        <w:rPr>
          <w:rFonts w:eastAsia="Times New Roman" w:cstheme="minorHAnsi"/>
          <w:color w:val="000000" w:themeColor="text1"/>
          <w:szCs w:val="24"/>
        </w:rPr>
        <w:t>Structured your report, including introduction and conclusion</w:t>
      </w:r>
    </w:p>
    <w:p w14:paraId="4C01347A" w14:textId="77777777" w:rsidR="00482754" w:rsidRPr="00D539A8" w:rsidRDefault="00482754" w:rsidP="00482754">
      <w:pPr>
        <w:pStyle w:val="ListParagraph"/>
        <w:numPr>
          <w:ilvl w:val="0"/>
          <w:numId w:val="14"/>
        </w:numPr>
        <w:jc w:val="both"/>
        <w:rPr>
          <w:rFonts w:eastAsia="Times New Roman" w:cstheme="minorHAnsi"/>
          <w:color w:val="000000" w:themeColor="text1"/>
          <w:szCs w:val="24"/>
        </w:rPr>
      </w:pPr>
      <w:r w:rsidRPr="00D539A8">
        <w:rPr>
          <w:rFonts w:eastAsia="Times New Roman" w:cstheme="minorHAnsi"/>
          <w:color w:val="000000" w:themeColor="text1"/>
          <w:szCs w:val="24"/>
        </w:rPr>
        <w:t>Included suitable descriptive statistics</w:t>
      </w:r>
    </w:p>
    <w:p w14:paraId="2BA73DCC" w14:textId="77777777" w:rsidR="00482754" w:rsidRPr="00D539A8" w:rsidRDefault="00482754" w:rsidP="00482754">
      <w:pPr>
        <w:pStyle w:val="ListParagraph"/>
        <w:numPr>
          <w:ilvl w:val="0"/>
          <w:numId w:val="14"/>
        </w:numPr>
        <w:jc w:val="both"/>
        <w:rPr>
          <w:rFonts w:eastAsia="Times New Roman" w:cstheme="minorHAnsi"/>
          <w:color w:val="000000" w:themeColor="text1"/>
          <w:szCs w:val="24"/>
        </w:rPr>
      </w:pPr>
      <w:r w:rsidRPr="00D539A8">
        <w:rPr>
          <w:rFonts w:eastAsia="Times New Roman" w:cstheme="minorHAnsi"/>
          <w:color w:val="000000" w:themeColor="text1"/>
          <w:szCs w:val="24"/>
        </w:rPr>
        <w:t>Discussed relevant information from the descriptive statistics</w:t>
      </w:r>
    </w:p>
    <w:p w14:paraId="6A25E3B4" w14:textId="77777777" w:rsidR="00482754" w:rsidRPr="00D539A8" w:rsidRDefault="00482754" w:rsidP="00482754">
      <w:pPr>
        <w:pStyle w:val="ListParagraph"/>
        <w:numPr>
          <w:ilvl w:val="0"/>
          <w:numId w:val="14"/>
        </w:numPr>
        <w:jc w:val="both"/>
        <w:rPr>
          <w:rFonts w:eastAsia="Times New Roman" w:cstheme="minorHAnsi"/>
          <w:color w:val="000000" w:themeColor="text1"/>
          <w:szCs w:val="24"/>
        </w:rPr>
      </w:pPr>
      <w:r w:rsidRPr="00D539A8">
        <w:rPr>
          <w:rFonts w:eastAsia="Times New Roman" w:cstheme="minorHAnsi"/>
          <w:color w:val="000000" w:themeColor="text1"/>
          <w:szCs w:val="24"/>
        </w:rPr>
        <w:t>Included suitable graphics</w:t>
      </w:r>
    </w:p>
    <w:p w14:paraId="27B51102" w14:textId="77777777" w:rsidR="00482754" w:rsidRPr="00D539A8" w:rsidRDefault="00482754" w:rsidP="00482754">
      <w:pPr>
        <w:pStyle w:val="ListParagraph"/>
        <w:numPr>
          <w:ilvl w:val="0"/>
          <w:numId w:val="14"/>
        </w:numPr>
        <w:jc w:val="both"/>
        <w:rPr>
          <w:rFonts w:eastAsia="Times New Roman" w:cstheme="minorHAnsi"/>
          <w:color w:val="000000" w:themeColor="text1"/>
          <w:szCs w:val="24"/>
        </w:rPr>
      </w:pPr>
      <w:r w:rsidRPr="00D539A8">
        <w:rPr>
          <w:rFonts w:eastAsia="Times New Roman" w:cstheme="minorHAnsi"/>
          <w:color w:val="000000" w:themeColor="text1"/>
          <w:szCs w:val="24"/>
        </w:rPr>
        <w:t>Discussed relevant information from the graphics</w:t>
      </w:r>
    </w:p>
    <w:p w14:paraId="6EDB2283" w14:textId="401024FE" w:rsidR="00482754" w:rsidRDefault="00482754" w:rsidP="00482754">
      <w:pPr>
        <w:pStyle w:val="ListParagraph"/>
        <w:numPr>
          <w:ilvl w:val="0"/>
          <w:numId w:val="14"/>
        </w:numPr>
        <w:jc w:val="both"/>
        <w:rPr>
          <w:rFonts w:eastAsia="Times New Roman" w:cstheme="minorHAnsi"/>
          <w:color w:val="000000" w:themeColor="text1"/>
          <w:szCs w:val="24"/>
        </w:rPr>
      </w:pPr>
      <w:r w:rsidRPr="00D539A8">
        <w:rPr>
          <w:rFonts w:eastAsia="Times New Roman" w:cstheme="minorHAnsi"/>
          <w:color w:val="000000" w:themeColor="text1"/>
          <w:szCs w:val="24"/>
        </w:rPr>
        <w:t>Interpreted the correlation coefficient</w:t>
      </w:r>
      <w:r w:rsidR="001917B9">
        <w:rPr>
          <w:rFonts w:eastAsia="Times New Roman" w:cstheme="minorHAnsi"/>
          <w:color w:val="000000" w:themeColor="text1"/>
          <w:szCs w:val="24"/>
        </w:rPr>
        <w:t>s</w:t>
      </w:r>
      <w:r w:rsidRPr="00D539A8">
        <w:rPr>
          <w:rFonts w:eastAsia="Times New Roman" w:cstheme="minorHAnsi"/>
          <w:color w:val="000000" w:themeColor="text1"/>
          <w:szCs w:val="24"/>
        </w:rPr>
        <w:t>/scatter diagram</w:t>
      </w:r>
      <w:r w:rsidR="00550468">
        <w:rPr>
          <w:rFonts w:eastAsia="Times New Roman" w:cstheme="minorHAnsi"/>
          <w:color w:val="000000" w:themeColor="text1"/>
          <w:szCs w:val="24"/>
        </w:rPr>
        <w:t>s</w:t>
      </w:r>
    </w:p>
    <w:p w14:paraId="0123A25D" w14:textId="379E81F5" w:rsidR="00E10E15" w:rsidRPr="00E10E15" w:rsidRDefault="00E10E15" w:rsidP="00E10E15">
      <w:pPr>
        <w:pStyle w:val="ListParagraph"/>
        <w:numPr>
          <w:ilvl w:val="0"/>
          <w:numId w:val="14"/>
        </w:numPr>
        <w:jc w:val="both"/>
        <w:rPr>
          <w:rFonts w:eastAsia="Times New Roman" w:cstheme="minorHAnsi"/>
          <w:color w:val="000000" w:themeColor="text1"/>
          <w:szCs w:val="24"/>
        </w:rPr>
      </w:pPr>
      <w:r w:rsidRPr="00D539A8">
        <w:rPr>
          <w:rFonts w:eastAsia="Times New Roman" w:cstheme="minorHAnsi"/>
          <w:color w:val="000000" w:themeColor="text1"/>
          <w:szCs w:val="24"/>
        </w:rPr>
        <w:t xml:space="preserve">Interpreted the </w:t>
      </w:r>
      <w:r>
        <w:rPr>
          <w:rFonts w:eastAsia="Times New Roman" w:cstheme="minorHAnsi"/>
          <w:color w:val="000000" w:themeColor="text1"/>
          <w:szCs w:val="24"/>
        </w:rPr>
        <w:t xml:space="preserve">regression output, </w:t>
      </w:r>
      <w:r w:rsidR="00335AA8">
        <w:rPr>
          <w:rFonts w:eastAsia="Times New Roman" w:cstheme="minorHAnsi"/>
          <w:color w:val="000000" w:themeColor="text1"/>
          <w:szCs w:val="24"/>
        </w:rPr>
        <w:t>including coefficients,</w:t>
      </w:r>
      <w:r w:rsidR="00335AA8" w:rsidRPr="00666B9E">
        <w:rPr>
          <w:rFonts w:eastAsia="Times New Roman" w:cstheme="minorHAnsi"/>
          <w:i/>
          <w:iCs/>
          <w:color w:val="000000" w:themeColor="text1"/>
          <w:szCs w:val="24"/>
        </w:rPr>
        <w:t xml:space="preserve"> t</w:t>
      </w:r>
      <w:r w:rsidR="00335AA8">
        <w:rPr>
          <w:rFonts w:eastAsia="Times New Roman" w:cstheme="minorHAnsi"/>
          <w:color w:val="000000" w:themeColor="text1"/>
          <w:szCs w:val="24"/>
        </w:rPr>
        <w:t xml:space="preserve"> tests and </w:t>
      </w:r>
      <w:r w:rsidR="00666B9E" w:rsidRPr="007B707C">
        <w:rPr>
          <w:rFonts w:eastAsia="Times New Roman" w:cstheme="minorHAnsi"/>
          <w:i/>
          <w:iCs/>
          <w:color w:val="000000" w:themeColor="text1"/>
          <w:szCs w:val="24"/>
        </w:rPr>
        <w:t>R</w:t>
      </w:r>
      <w:r w:rsidR="00666B9E" w:rsidRPr="007B707C">
        <w:rPr>
          <w:rFonts w:eastAsia="Times New Roman" w:cstheme="minorHAnsi"/>
          <w:i/>
          <w:iCs/>
          <w:color w:val="000000" w:themeColor="text1"/>
          <w:szCs w:val="24"/>
          <w:vertAlign w:val="superscript"/>
        </w:rPr>
        <w:t>2</w:t>
      </w:r>
    </w:p>
    <w:p w14:paraId="649C18BD" w14:textId="0974035C" w:rsidR="00482754" w:rsidRPr="00D539A8" w:rsidRDefault="00482754" w:rsidP="00482754">
      <w:pPr>
        <w:pStyle w:val="ListParagraph"/>
        <w:numPr>
          <w:ilvl w:val="0"/>
          <w:numId w:val="14"/>
        </w:numPr>
        <w:jc w:val="both"/>
        <w:rPr>
          <w:rFonts w:eastAsia="Times New Roman" w:cstheme="minorHAnsi"/>
          <w:color w:val="000000" w:themeColor="text1"/>
          <w:szCs w:val="24"/>
        </w:rPr>
      </w:pPr>
      <w:r w:rsidRPr="00D539A8">
        <w:rPr>
          <w:rFonts w:eastAsia="Times New Roman" w:cstheme="minorHAnsi"/>
          <w:color w:val="000000" w:themeColor="text1"/>
          <w:szCs w:val="24"/>
        </w:rPr>
        <w:t>Made relevant comment</w:t>
      </w:r>
      <w:r w:rsidR="00325675">
        <w:rPr>
          <w:rFonts w:eastAsia="Times New Roman" w:cstheme="minorHAnsi"/>
          <w:color w:val="000000" w:themeColor="text1"/>
          <w:szCs w:val="24"/>
        </w:rPr>
        <w:t>s</w:t>
      </w:r>
      <w:r w:rsidRPr="00D539A8">
        <w:rPr>
          <w:rFonts w:eastAsia="Times New Roman" w:cstheme="minorHAnsi"/>
          <w:color w:val="000000" w:themeColor="text1"/>
          <w:szCs w:val="24"/>
        </w:rPr>
        <w:t xml:space="preserve"> on the research question</w:t>
      </w:r>
      <w:r w:rsidR="00082D72">
        <w:rPr>
          <w:rFonts w:eastAsia="Times New Roman" w:cstheme="minorHAnsi"/>
          <w:color w:val="000000" w:themeColor="text1"/>
          <w:szCs w:val="24"/>
        </w:rPr>
        <w:t>s</w:t>
      </w:r>
    </w:p>
    <w:p w14:paraId="21BADE20" w14:textId="77777777" w:rsidR="00482754" w:rsidRPr="00D539A8" w:rsidRDefault="00482754" w:rsidP="00482754">
      <w:pPr>
        <w:pStyle w:val="ListParagraph"/>
        <w:numPr>
          <w:ilvl w:val="0"/>
          <w:numId w:val="14"/>
        </w:numPr>
        <w:jc w:val="both"/>
        <w:rPr>
          <w:rFonts w:eastAsia="Times New Roman" w:cstheme="minorHAnsi"/>
          <w:color w:val="000000" w:themeColor="text1"/>
          <w:szCs w:val="24"/>
        </w:rPr>
      </w:pPr>
      <w:r w:rsidRPr="00D539A8">
        <w:rPr>
          <w:rFonts w:eastAsia="Times New Roman" w:cstheme="minorHAnsi"/>
          <w:color w:val="000000" w:themeColor="text1"/>
          <w:szCs w:val="24"/>
        </w:rPr>
        <w:t>Given some references to demonstrate research</w:t>
      </w:r>
    </w:p>
    <w:p w14:paraId="28FBE510" w14:textId="54176CEF" w:rsidR="00482754" w:rsidRDefault="00482754" w:rsidP="00482754">
      <w:pPr>
        <w:pStyle w:val="ListParagraph"/>
        <w:numPr>
          <w:ilvl w:val="0"/>
          <w:numId w:val="14"/>
        </w:numPr>
        <w:jc w:val="both"/>
        <w:rPr>
          <w:rFonts w:eastAsia="Times New Roman" w:cstheme="minorHAnsi"/>
          <w:color w:val="000000" w:themeColor="text1"/>
          <w:szCs w:val="24"/>
        </w:rPr>
      </w:pPr>
      <w:r w:rsidRPr="00D539A8">
        <w:rPr>
          <w:rFonts w:eastAsia="Times New Roman" w:cstheme="minorHAnsi"/>
          <w:color w:val="000000" w:themeColor="text1"/>
          <w:szCs w:val="24"/>
        </w:rPr>
        <w:t>Mentioned weaknesses or possible improvements of the analysis</w:t>
      </w:r>
    </w:p>
    <w:p w14:paraId="7F74B347" w14:textId="77777777" w:rsidR="00E4322D" w:rsidRDefault="00E4322D" w:rsidP="00212E57">
      <w:pPr>
        <w:rPr>
          <w:rFonts w:eastAsia="Times New Roman" w:cstheme="minorHAnsi"/>
          <w:color w:val="000000" w:themeColor="text1"/>
          <w:szCs w:val="24"/>
          <w:lang w:eastAsia="en-GB"/>
        </w:rPr>
      </w:pPr>
    </w:p>
    <w:p w14:paraId="3BD4350B" w14:textId="77777777" w:rsidR="00E4322D" w:rsidRDefault="00E4322D" w:rsidP="00212E57">
      <w:pPr>
        <w:rPr>
          <w:rFonts w:eastAsia="Times New Roman" w:cstheme="minorHAnsi"/>
          <w:color w:val="000000" w:themeColor="text1"/>
          <w:szCs w:val="24"/>
          <w:lang w:eastAsia="en-GB"/>
        </w:rPr>
      </w:pPr>
    </w:p>
    <w:p w14:paraId="457CC9C0" w14:textId="77777777" w:rsidR="00E4322D" w:rsidRDefault="00E4322D" w:rsidP="00212E57">
      <w:pPr>
        <w:rPr>
          <w:rFonts w:eastAsia="Times New Roman" w:cstheme="minorHAnsi"/>
          <w:color w:val="000000" w:themeColor="text1"/>
          <w:szCs w:val="24"/>
          <w:lang w:eastAsia="en-GB"/>
        </w:rPr>
      </w:pPr>
    </w:p>
    <w:p w14:paraId="4EADD5D8" w14:textId="77777777" w:rsidR="00E4322D" w:rsidRDefault="00E4322D" w:rsidP="00212E57">
      <w:pPr>
        <w:rPr>
          <w:rFonts w:eastAsia="Times New Roman" w:cstheme="minorHAnsi"/>
          <w:color w:val="000000" w:themeColor="text1"/>
          <w:szCs w:val="24"/>
          <w:lang w:eastAsia="en-GB"/>
        </w:rPr>
      </w:pPr>
    </w:p>
    <w:p w14:paraId="1B5EBA27" w14:textId="77777777" w:rsidR="00E4322D" w:rsidRDefault="00E4322D" w:rsidP="00212E57">
      <w:pPr>
        <w:rPr>
          <w:rFonts w:eastAsia="Times New Roman" w:cstheme="minorHAnsi"/>
          <w:color w:val="000000" w:themeColor="text1"/>
          <w:szCs w:val="24"/>
          <w:lang w:eastAsia="en-GB"/>
        </w:rPr>
      </w:pPr>
    </w:p>
    <w:p w14:paraId="247B356B" w14:textId="0B0008D0" w:rsidR="00B17253" w:rsidRPr="00212E57" w:rsidRDefault="00212E57" w:rsidP="00212E57">
      <w:pPr>
        <w:rPr>
          <w:rFonts w:eastAsia="Times New Roman" w:cstheme="minorHAnsi"/>
          <w:color w:val="000000" w:themeColor="text1"/>
          <w:szCs w:val="24"/>
          <w:lang w:eastAsia="en-GB"/>
        </w:rPr>
      </w:pPr>
      <w:r>
        <w:rPr>
          <w:rFonts w:eastAsia="Times New Roman" w:cstheme="minorHAnsi"/>
          <w:color w:val="000000" w:themeColor="text1"/>
          <w:szCs w:val="24"/>
          <w:lang w:eastAsia="en-GB"/>
        </w:rPr>
        <w:lastRenderedPageBreak/>
        <w:t>T</w:t>
      </w:r>
      <w:r w:rsidR="00B17253" w:rsidRPr="00212E57">
        <w:rPr>
          <w:rFonts w:eastAsia="Times New Roman" w:cstheme="minorHAnsi"/>
          <w:color w:val="000000" w:themeColor="text1"/>
          <w:szCs w:val="24"/>
          <w:lang w:eastAsia="en-GB"/>
        </w:rPr>
        <w:t>he following rubric will be used in the marking process:</w:t>
      </w:r>
    </w:p>
    <w:tbl>
      <w:tblPr>
        <w:tblW w:w="10583"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567"/>
        <w:gridCol w:w="1284"/>
        <w:gridCol w:w="1284"/>
        <w:gridCol w:w="1284"/>
        <w:gridCol w:w="1284"/>
        <w:gridCol w:w="1284"/>
        <w:gridCol w:w="1284"/>
        <w:gridCol w:w="1312"/>
      </w:tblGrid>
      <w:tr w:rsidR="00B17253" w:rsidRPr="003105E6" w14:paraId="11D68455" w14:textId="77777777" w:rsidTr="00616ABE">
        <w:trPr>
          <w:trHeight w:val="320"/>
        </w:trPr>
        <w:tc>
          <w:tcPr>
            <w:tcW w:w="1567" w:type="dxa"/>
            <w:hideMark/>
          </w:tcPr>
          <w:p w14:paraId="25BD0225" w14:textId="77777777" w:rsidR="00B17253" w:rsidRPr="003105E6" w:rsidRDefault="00B17253" w:rsidP="00616ABE">
            <w:pPr>
              <w:spacing w:after="0" w:line="240" w:lineRule="auto"/>
              <w:rPr>
                <w:rFonts w:ascii="Calibri" w:eastAsia="Times New Roman" w:hAnsi="Calibri" w:cs="Calibri"/>
                <w:b/>
                <w:bCs/>
                <w:color w:val="000000"/>
                <w:sz w:val="20"/>
                <w:szCs w:val="20"/>
                <w:lang w:eastAsia="en-GB"/>
              </w:rPr>
            </w:pPr>
            <w:r w:rsidRPr="003105E6">
              <w:rPr>
                <w:rFonts w:ascii="Calibri" w:eastAsia="Times New Roman" w:hAnsi="Calibri" w:cs="Calibri"/>
                <w:b/>
                <w:bCs/>
                <w:color w:val="000000"/>
                <w:sz w:val="20"/>
                <w:szCs w:val="20"/>
                <w:lang w:eastAsia="en-GB"/>
              </w:rPr>
              <w:t>Criteria</w:t>
            </w:r>
          </w:p>
        </w:tc>
        <w:tc>
          <w:tcPr>
            <w:tcW w:w="1284" w:type="dxa"/>
            <w:vAlign w:val="center"/>
            <w:hideMark/>
          </w:tcPr>
          <w:p w14:paraId="5F0808BA" w14:textId="77777777" w:rsidR="00B17253" w:rsidRPr="003105E6" w:rsidRDefault="00B17253" w:rsidP="00616ABE">
            <w:pPr>
              <w:spacing w:after="0" w:line="240" w:lineRule="auto"/>
              <w:rPr>
                <w:rFonts w:ascii="Calibri" w:eastAsia="Times New Roman" w:hAnsi="Calibri" w:cs="Calibri"/>
                <w:b/>
                <w:bCs/>
                <w:color w:val="000000"/>
                <w:sz w:val="20"/>
                <w:szCs w:val="20"/>
                <w:lang w:eastAsia="en-GB"/>
              </w:rPr>
            </w:pPr>
            <w:r w:rsidRPr="003105E6">
              <w:rPr>
                <w:rFonts w:ascii="Calibri" w:eastAsia="Times New Roman" w:hAnsi="Calibri" w:cs="Calibri"/>
                <w:b/>
                <w:bCs/>
                <w:color w:val="000000"/>
                <w:sz w:val="20"/>
                <w:szCs w:val="20"/>
                <w:lang w:eastAsia="en-GB"/>
              </w:rPr>
              <w:t xml:space="preserve">Insufficient Fail </w:t>
            </w:r>
          </w:p>
        </w:tc>
        <w:tc>
          <w:tcPr>
            <w:tcW w:w="1284" w:type="dxa"/>
            <w:vAlign w:val="center"/>
            <w:hideMark/>
          </w:tcPr>
          <w:p w14:paraId="5243A5C1" w14:textId="77777777" w:rsidR="00B17253" w:rsidRPr="003105E6" w:rsidRDefault="00B17253" w:rsidP="00616ABE">
            <w:pPr>
              <w:spacing w:after="0" w:line="240" w:lineRule="auto"/>
              <w:rPr>
                <w:rFonts w:ascii="Calibri" w:eastAsia="Times New Roman" w:hAnsi="Calibri" w:cs="Calibri"/>
                <w:b/>
                <w:bCs/>
                <w:color w:val="000000"/>
                <w:sz w:val="20"/>
                <w:szCs w:val="20"/>
                <w:lang w:eastAsia="en-GB"/>
              </w:rPr>
            </w:pPr>
            <w:r w:rsidRPr="003105E6">
              <w:rPr>
                <w:rFonts w:ascii="Calibri" w:eastAsia="Times New Roman" w:hAnsi="Calibri" w:cs="Calibri"/>
                <w:b/>
                <w:bCs/>
                <w:color w:val="000000"/>
                <w:sz w:val="20"/>
                <w:szCs w:val="20"/>
                <w:lang w:eastAsia="en-GB"/>
              </w:rPr>
              <w:t xml:space="preserve">Marginal Fail </w:t>
            </w:r>
          </w:p>
        </w:tc>
        <w:tc>
          <w:tcPr>
            <w:tcW w:w="1284" w:type="dxa"/>
            <w:vAlign w:val="center"/>
            <w:hideMark/>
          </w:tcPr>
          <w:p w14:paraId="083AC352" w14:textId="77777777" w:rsidR="00B17253" w:rsidRPr="003105E6" w:rsidRDefault="00B17253" w:rsidP="00616ABE">
            <w:pPr>
              <w:spacing w:after="0" w:line="240" w:lineRule="auto"/>
              <w:rPr>
                <w:rFonts w:ascii="Calibri" w:eastAsia="Times New Roman" w:hAnsi="Calibri" w:cs="Calibri"/>
                <w:b/>
                <w:bCs/>
                <w:color w:val="000000"/>
                <w:sz w:val="20"/>
                <w:szCs w:val="20"/>
                <w:lang w:eastAsia="en-GB"/>
              </w:rPr>
            </w:pPr>
            <w:r w:rsidRPr="003105E6">
              <w:rPr>
                <w:rFonts w:ascii="Calibri" w:eastAsia="Times New Roman" w:hAnsi="Calibri" w:cs="Calibri"/>
                <w:b/>
                <w:bCs/>
                <w:color w:val="000000"/>
                <w:sz w:val="20"/>
                <w:szCs w:val="20"/>
                <w:lang w:eastAsia="en-GB"/>
              </w:rPr>
              <w:t xml:space="preserve">Adequate </w:t>
            </w:r>
          </w:p>
        </w:tc>
        <w:tc>
          <w:tcPr>
            <w:tcW w:w="1284" w:type="dxa"/>
            <w:vAlign w:val="center"/>
            <w:hideMark/>
          </w:tcPr>
          <w:p w14:paraId="5163CAF9" w14:textId="77777777" w:rsidR="00B17253" w:rsidRPr="003105E6" w:rsidRDefault="00B17253" w:rsidP="00616ABE">
            <w:pPr>
              <w:spacing w:after="0" w:line="240" w:lineRule="auto"/>
              <w:rPr>
                <w:rFonts w:ascii="Calibri" w:eastAsia="Times New Roman" w:hAnsi="Calibri" w:cs="Calibri"/>
                <w:b/>
                <w:bCs/>
                <w:color w:val="000000"/>
                <w:sz w:val="20"/>
                <w:szCs w:val="20"/>
                <w:lang w:eastAsia="en-GB"/>
              </w:rPr>
            </w:pPr>
            <w:r w:rsidRPr="003105E6">
              <w:rPr>
                <w:rFonts w:ascii="Calibri" w:eastAsia="Times New Roman" w:hAnsi="Calibri" w:cs="Calibri"/>
                <w:b/>
                <w:bCs/>
                <w:color w:val="000000"/>
                <w:sz w:val="20"/>
                <w:szCs w:val="20"/>
                <w:lang w:eastAsia="en-GB"/>
              </w:rPr>
              <w:t xml:space="preserve">Satisfactory </w:t>
            </w:r>
          </w:p>
        </w:tc>
        <w:tc>
          <w:tcPr>
            <w:tcW w:w="1284" w:type="dxa"/>
            <w:vAlign w:val="center"/>
            <w:hideMark/>
          </w:tcPr>
          <w:p w14:paraId="7C6E9668" w14:textId="77777777" w:rsidR="00B17253" w:rsidRPr="003105E6" w:rsidRDefault="00B17253" w:rsidP="00616ABE">
            <w:pPr>
              <w:spacing w:after="0" w:line="240" w:lineRule="auto"/>
              <w:rPr>
                <w:rFonts w:ascii="Calibri" w:eastAsia="Times New Roman" w:hAnsi="Calibri" w:cs="Calibri"/>
                <w:b/>
                <w:bCs/>
                <w:color w:val="000000"/>
                <w:sz w:val="20"/>
                <w:szCs w:val="20"/>
                <w:lang w:eastAsia="en-GB"/>
              </w:rPr>
            </w:pPr>
            <w:r w:rsidRPr="003105E6">
              <w:rPr>
                <w:rFonts w:ascii="Calibri" w:eastAsia="Times New Roman" w:hAnsi="Calibri" w:cs="Calibri"/>
                <w:b/>
                <w:bCs/>
                <w:color w:val="000000"/>
                <w:sz w:val="20"/>
                <w:szCs w:val="20"/>
                <w:lang w:eastAsia="en-GB"/>
              </w:rPr>
              <w:t xml:space="preserve">Good </w:t>
            </w:r>
          </w:p>
        </w:tc>
        <w:tc>
          <w:tcPr>
            <w:tcW w:w="1284" w:type="dxa"/>
            <w:vAlign w:val="center"/>
            <w:hideMark/>
          </w:tcPr>
          <w:p w14:paraId="398D1FD3" w14:textId="77777777" w:rsidR="00B17253" w:rsidRPr="003105E6" w:rsidRDefault="00B17253" w:rsidP="00616ABE">
            <w:pPr>
              <w:spacing w:after="0" w:line="240" w:lineRule="auto"/>
              <w:rPr>
                <w:rFonts w:ascii="Calibri" w:eastAsia="Times New Roman" w:hAnsi="Calibri" w:cs="Calibri"/>
                <w:b/>
                <w:bCs/>
                <w:color w:val="000000"/>
                <w:sz w:val="20"/>
                <w:szCs w:val="20"/>
                <w:lang w:eastAsia="en-GB"/>
              </w:rPr>
            </w:pPr>
            <w:r w:rsidRPr="003105E6">
              <w:rPr>
                <w:rFonts w:ascii="Calibri" w:eastAsia="Times New Roman" w:hAnsi="Calibri" w:cs="Calibri"/>
                <w:b/>
                <w:bCs/>
                <w:color w:val="000000"/>
                <w:sz w:val="20"/>
                <w:szCs w:val="20"/>
                <w:lang w:eastAsia="en-GB"/>
              </w:rPr>
              <w:t xml:space="preserve">Excellent </w:t>
            </w:r>
          </w:p>
        </w:tc>
        <w:tc>
          <w:tcPr>
            <w:tcW w:w="1312" w:type="dxa"/>
            <w:vAlign w:val="center"/>
            <w:hideMark/>
          </w:tcPr>
          <w:p w14:paraId="760AA7DB" w14:textId="77777777" w:rsidR="00B17253" w:rsidRPr="003105E6" w:rsidRDefault="00B17253" w:rsidP="00616ABE">
            <w:pPr>
              <w:spacing w:after="0" w:line="240" w:lineRule="auto"/>
              <w:rPr>
                <w:rFonts w:ascii="Calibri" w:eastAsia="Times New Roman" w:hAnsi="Calibri" w:cs="Calibri"/>
                <w:b/>
                <w:bCs/>
                <w:color w:val="000000"/>
                <w:sz w:val="20"/>
                <w:szCs w:val="20"/>
                <w:lang w:eastAsia="en-GB"/>
              </w:rPr>
            </w:pPr>
            <w:r w:rsidRPr="003105E6">
              <w:rPr>
                <w:rFonts w:ascii="Calibri" w:eastAsia="Times New Roman" w:hAnsi="Calibri" w:cs="Calibri"/>
                <w:b/>
                <w:bCs/>
                <w:color w:val="000000"/>
                <w:sz w:val="20"/>
                <w:szCs w:val="20"/>
                <w:lang w:eastAsia="en-GB"/>
              </w:rPr>
              <w:t xml:space="preserve">Outstanding </w:t>
            </w:r>
          </w:p>
        </w:tc>
      </w:tr>
      <w:tr w:rsidR="00B17253" w:rsidRPr="003105E6" w14:paraId="4F0068A1" w14:textId="77777777" w:rsidTr="00616ABE">
        <w:trPr>
          <w:trHeight w:val="1546"/>
        </w:trPr>
        <w:tc>
          <w:tcPr>
            <w:tcW w:w="1567" w:type="dxa"/>
            <w:hideMark/>
          </w:tcPr>
          <w:p w14:paraId="6D9F6973" w14:textId="77777777" w:rsidR="00B17253" w:rsidRPr="003105E6" w:rsidRDefault="00B17253" w:rsidP="00616ABE">
            <w:pPr>
              <w:spacing w:after="0" w:line="240" w:lineRule="auto"/>
              <w:rPr>
                <w:rFonts w:ascii="Calibri" w:eastAsia="Times New Roman" w:hAnsi="Calibri" w:cs="Calibri"/>
                <w:b/>
                <w:bCs/>
                <w:color w:val="000000"/>
                <w:sz w:val="20"/>
                <w:szCs w:val="20"/>
                <w:lang w:eastAsia="en-GB"/>
              </w:rPr>
            </w:pPr>
            <w:r w:rsidRPr="003105E6">
              <w:rPr>
                <w:rFonts w:ascii="Calibri" w:eastAsia="Times New Roman" w:hAnsi="Calibri" w:cs="Calibri"/>
                <w:b/>
                <w:bCs/>
                <w:color w:val="000000"/>
                <w:sz w:val="20"/>
                <w:szCs w:val="20"/>
                <w:lang w:eastAsia="en-GB"/>
              </w:rPr>
              <w:t>D</w:t>
            </w:r>
            <w:r>
              <w:rPr>
                <w:rFonts w:ascii="Calibri" w:eastAsia="Times New Roman" w:hAnsi="Calibri" w:cs="Calibri"/>
                <w:b/>
                <w:bCs/>
                <w:color w:val="000000"/>
                <w:sz w:val="20"/>
                <w:szCs w:val="20"/>
                <w:lang w:eastAsia="en-GB"/>
              </w:rPr>
              <w:t>ata analysis</w:t>
            </w:r>
            <w:r w:rsidRPr="003105E6">
              <w:rPr>
                <w:rFonts w:ascii="Calibri" w:eastAsia="Times New Roman" w:hAnsi="Calibri" w:cs="Calibri"/>
                <w:b/>
                <w:bCs/>
                <w:color w:val="000000"/>
                <w:sz w:val="20"/>
                <w:szCs w:val="20"/>
                <w:lang w:eastAsia="en-GB"/>
              </w:rPr>
              <w:br/>
            </w:r>
            <w:r>
              <w:rPr>
                <w:rFonts w:ascii="Calibri" w:eastAsia="Times New Roman" w:hAnsi="Calibri" w:cs="Calibri"/>
                <w:b/>
                <w:bCs/>
                <w:color w:val="000000"/>
                <w:sz w:val="20"/>
                <w:szCs w:val="20"/>
                <w:lang w:eastAsia="en-GB"/>
              </w:rPr>
              <w:t>4</w:t>
            </w:r>
            <w:r w:rsidRPr="003105E6">
              <w:rPr>
                <w:rFonts w:ascii="Calibri" w:eastAsia="Times New Roman" w:hAnsi="Calibri" w:cs="Calibri"/>
                <w:b/>
                <w:bCs/>
                <w:color w:val="000000"/>
                <w:sz w:val="20"/>
                <w:szCs w:val="20"/>
                <w:lang w:eastAsia="en-GB"/>
              </w:rPr>
              <w:t>0%</w:t>
            </w:r>
          </w:p>
        </w:tc>
        <w:tc>
          <w:tcPr>
            <w:tcW w:w="1284" w:type="dxa"/>
            <w:hideMark/>
          </w:tcPr>
          <w:p w14:paraId="179D3FF0" w14:textId="77777777" w:rsidR="00B17253" w:rsidRDefault="00B17253" w:rsidP="00616ABE">
            <w:pPr>
              <w:spacing w:after="0" w:line="240" w:lineRule="auto"/>
              <w:rPr>
                <w:rFonts w:ascii="Calibri" w:eastAsia="Times New Roman" w:hAnsi="Calibri" w:cs="Calibri"/>
                <w:color w:val="000000"/>
                <w:sz w:val="16"/>
                <w:szCs w:val="16"/>
                <w:lang w:eastAsia="en-GB"/>
              </w:rPr>
            </w:pPr>
            <w:r>
              <w:rPr>
                <w:rFonts w:ascii="Calibri" w:eastAsia="Times New Roman" w:hAnsi="Calibri" w:cs="Calibri"/>
                <w:color w:val="000000"/>
                <w:sz w:val="16"/>
                <w:szCs w:val="16"/>
                <w:lang w:eastAsia="en-GB"/>
              </w:rPr>
              <w:t>Analysis of data is missing or is very poor.</w:t>
            </w:r>
          </w:p>
          <w:p w14:paraId="06AAA80B" w14:textId="77777777" w:rsidR="00B17253" w:rsidRDefault="00B17253" w:rsidP="00616ABE">
            <w:pPr>
              <w:spacing w:after="0" w:line="240" w:lineRule="auto"/>
              <w:rPr>
                <w:rFonts w:ascii="Calibri" w:eastAsia="Times New Roman" w:hAnsi="Calibri" w:cs="Calibri"/>
                <w:color w:val="000000"/>
                <w:sz w:val="16"/>
                <w:szCs w:val="16"/>
                <w:lang w:eastAsia="en-GB"/>
              </w:rPr>
            </w:pPr>
          </w:p>
          <w:p w14:paraId="5BFD56E8"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p>
        </w:tc>
        <w:tc>
          <w:tcPr>
            <w:tcW w:w="1284" w:type="dxa"/>
            <w:hideMark/>
          </w:tcPr>
          <w:p w14:paraId="20FBE2DE" w14:textId="77777777" w:rsidR="00B17253" w:rsidRDefault="00B17253" w:rsidP="00616ABE">
            <w:pPr>
              <w:spacing w:after="0" w:line="240" w:lineRule="auto"/>
              <w:rPr>
                <w:rFonts w:ascii="Calibri" w:eastAsia="Times New Roman" w:hAnsi="Calibri" w:cs="Calibri"/>
                <w:color w:val="000000"/>
                <w:sz w:val="16"/>
                <w:szCs w:val="16"/>
                <w:lang w:eastAsia="en-GB"/>
              </w:rPr>
            </w:pPr>
            <w:r>
              <w:rPr>
                <w:rFonts w:ascii="Calibri" w:eastAsia="Times New Roman" w:hAnsi="Calibri" w:cs="Calibri"/>
                <w:color w:val="000000"/>
                <w:sz w:val="16"/>
                <w:szCs w:val="16"/>
                <w:lang w:eastAsia="en-GB"/>
              </w:rPr>
              <w:t xml:space="preserve">There is some analysis of data, but with major mistakes. </w:t>
            </w:r>
          </w:p>
          <w:p w14:paraId="7A3B174A" w14:textId="77777777" w:rsidR="00B17253" w:rsidRDefault="00B17253" w:rsidP="00616ABE">
            <w:pPr>
              <w:spacing w:after="0" w:line="240" w:lineRule="auto"/>
              <w:rPr>
                <w:rFonts w:ascii="Calibri" w:eastAsia="Times New Roman" w:hAnsi="Calibri" w:cs="Calibri"/>
                <w:color w:val="000000"/>
                <w:sz w:val="16"/>
                <w:szCs w:val="16"/>
                <w:lang w:eastAsia="en-GB"/>
              </w:rPr>
            </w:pPr>
          </w:p>
          <w:p w14:paraId="47F97E60"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p>
        </w:tc>
        <w:tc>
          <w:tcPr>
            <w:tcW w:w="1284" w:type="dxa"/>
            <w:hideMark/>
          </w:tcPr>
          <w:p w14:paraId="4971F287"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r>
              <w:rPr>
                <w:rFonts w:ascii="Calibri" w:eastAsia="Times New Roman" w:hAnsi="Calibri" w:cs="Calibri"/>
                <w:color w:val="000000"/>
                <w:sz w:val="16"/>
                <w:szCs w:val="16"/>
                <w:lang w:eastAsia="en-GB"/>
              </w:rPr>
              <w:t>The data analysis contains minor mistakes and is partly incomplete.</w:t>
            </w:r>
          </w:p>
        </w:tc>
        <w:tc>
          <w:tcPr>
            <w:tcW w:w="1284" w:type="dxa"/>
            <w:hideMark/>
          </w:tcPr>
          <w:p w14:paraId="33721416"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r>
              <w:rPr>
                <w:rFonts w:ascii="Calibri" w:eastAsia="Times New Roman" w:hAnsi="Calibri" w:cs="Calibri"/>
                <w:color w:val="000000"/>
                <w:sz w:val="16"/>
                <w:szCs w:val="16"/>
                <w:lang w:eastAsia="en-GB"/>
              </w:rPr>
              <w:t>Data analysis has been done generally correct but can be improved in several parts.</w:t>
            </w:r>
          </w:p>
        </w:tc>
        <w:tc>
          <w:tcPr>
            <w:tcW w:w="1284" w:type="dxa"/>
            <w:hideMark/>
          </w:tcPr>
          <w:p w14:paraId="3A79712D" w14:textId="77777777" w:rsidR="00B17253" w:rsidRPr="00B46106" w:rsidRDefault="00B17253" w:rsidP="00616ABE">
            <w:pPr>
              <w:spacing w:after="0" w:line="240" w:lineRule="auto"/>
              <w:rPr>
                <w:rFonts w:ascii="Calibri" w:eastAsia="Times New Roman" w:hAnsi="Calibri" w:cs="Calibri"/>
                <w:color w:val="000000"/>
                <w:sz w:val="16"/>
                <w:szCs w:val="16"/>
                <w:lang w:eastAsia="en-GB"/>
              </w:rPr>
            </w:pPr>
            <w:r w:rsidRPr="00B46106">
              <w:rPr>
                <w:rFonts w:ascii="Calibri" w:eastAsia="Times New Roman" w:hAnsi="Calibri" w:cs="Calibri"/>
                <w:color w:val="000000"/>
                <w:sz w:val="16"/>
                <w:szCs w:val="16"/>
                <w:lang w:eastAsia="en-GB"/>
              </w:rPr>
              <w:t>The data analysis follows the instructions. Parts can be improved.</w:t>
            </w:r>
          </w:p>
        </w:tc>
        <w:tc>
          <w:tcPr>
            <w:tcW w:w="1284" w:type="dxa"/>
            <w:hideMark/>
          </w:tcPr>
          <w:p w14:paraId="5FF79560"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r>
              <w:rPr>
                <w:rFonts w:ascii="Calibri" w:eastAsia="Times New Roman" w:hAnsi="Calibri" w:cs="Calibri"/>
                <w:color w:val="000000"/>
                <w:sz w:val="16"/>
                <w:szCs w:val="16"/>
                <w:lang w:eastAsia="en-GB"/>
              </w:rPr>
              <w:t>All relevant steps of the data analysis have been performed to a very good standard.</w:t>
            </w:r>
          </w:p>
        </w:tc>
        <w:tc>
          <w:tcPr>
            <w:tcW w:w="1312" w:type="dxa"/>
            <w:hideMark/>
          </w:tcPr>
          <w:p w14:paraId="382A6F66"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r>
              <w:rPr>
                <w:rFonts w:ascii="Calibri" w:eastAsia="Times New Roman" w:hAnsi="Calibri" w:cs="Calibri"/>
                <w:color w:val="000000"/>
                <w:sz w:val="16"/>
                <w:szCs w:val="16"/>
                <w:lang w:eastAsia="en-GB"/>
              </w:rPr>
              <w:t xml:space="preserve">Data analysis is of professional standard and includes interesting extensions. </w:t>
            </w:r>
          </w:p>
        </w:tc>
      </w:tr>
      <w:tr w:rsidR="00B17253" w:rsidRPr="003105E6" w14:paraId="0731F6AE" w14:textId="77777777" w:rsidTr="00616ABE">
        <w:trPr>
          <w:trHeight w:val="1870"/>
        </w:trPr>
        <w:tc>
          <w:tcPr>
            <w:tcW w:w="1567" w:type="dxa"/>
            <w:hideMark/>
          </w:tcPr>
          <w:p w14:paraId="5DBADAC1" w14:textId="77777777" w:rsidR="00B17253" w:rsidRPr="003105E6" w:rsidRDefault="00B17253" w:rsidP="00616ABE">
            <w:pPr>
              <w:spacing w:after="0" w:line="240" w:lineRule="auto"/>
              <w:rPr>
                <w:rFonts w:ascii="Calibri" w:eastAsia="Times New Roman" w:hAnsi="Calibri" w:cs="Calibri"/>
                <w:b/>
                <w:bCs/>
                <w:color w:val="000000"/>
                <w:sz w:val="20"/>
                <w:szCs w:val="20"/>
                <w:lang w:eastAsia="en-GB"/>
              </w:rPr>
            </w:pPr>
            <w:r>
              <w:rPr>
                <w:rFonts w:ascii="Calibri" w:eastAsia="Times New Roman" w:hAnsi="Calibri" w:cs="Calibri"/>
                <w:b/>
                <w:bCs/>
                <w:color w:val="000000"/>
                <w:sz w:val="20"/>
                <w:szCs w:val="20"/>
                <w:lang w:eastAsia="en-GB"/>
              </w:rPr>
              <w:t>Explanations and interpretations</w:t>
            </w:r>
            <w:r w:rsidRPr="003105E6">
              <w:rPr>
                <w:rFonts w:ascii="Calibri" w:eastAsia="Times New Roman" w:hAnsi="Calibri" w:cs="Calibri"/>
                <w:b/>
                <w:bCs/>
                <w:color w:val="000000"/>
                <w:sz w:val="20"/>
                <w:szCs w:val="20"/>
                <w:lang w:eastAsia="en-GB"/>
              </w:rPr>
              <w:br/>
              <w:t>40%</w:t>
            </w:r>
          </w:p>
        </w:tc>
        <w:tc>
          <w:tcPr>
            <w:tcW w:w="1284" w:type="dxa"/>
            <w:hideMark/>
          </w:tcPr>
          <w:p w14:paraId="6466F806" w14:textId="77777777" w:rsidR="00B17253" w:rsidRDefault="00B17253" w:rsidP="00616ABE">
            <w:pPr>
              <w:spacing w:after="0" w:line="240" w:lineRule="auto"/>
              <w:rPr>
                <w:rFonts w:ascii="Calibri" w:eastAsia="Times New Roman" w:hAnsi="Calibri" w:cs="Calibri"/>
                <w:color w:val="000000"/>
                <w:sz w:val="16"/>
                <w:szCs w:val="16"/>
                <w:lang w:eastAsia="en-GB"/>
              </w:rPr>
            </w:pPr>
            <w:r w:rsidRPr="004128A4">
              <w:rPr>
                <w:rFonts w:ascii="Calibri" w:eastAsia="Times New Roman" w:hAnsi="Calibri" w:cs="Calibri"/>
                <w:color w:val="000000"/>
                <w:sz w:val="16"/>
                <w:szCs w:val="16"/>
                <w:lang w:eastAsia="en-GB"/>
              </w:rPr>
              <w:t>Explanations and interpretations</w:t>
            </w:r>
            <w:r>
              <w:rPr>
                <w:rFonts w:ascii="Calibri" w:eastAsia="Times New Roman" w:hAnsi="Calibri" w:cs="Calibri"/>
                <w:color w:val="000000"/>
                <w:sz w:val="16"/>
                <w:szCs w:val="16"/>
                <w:lang w:eastAsia="en-GB"/>
              </w:rPr>
              <w:t xml:space="preserve"> are missing or are completely incorrect.</w:t>
            </w:r>
          </w:p>
          <w:p w14:paraId="5D45FD2F" w14:textId="77777777" w:rsidR="00B17253" w:rsidRDefault="00B17253" w:rsidP="00616ABE">
            <w:pPr>
              <w:spacing w:after="0" w:line="240" w:lineRule="auto"/>
              <w:rPr>
                <w:rFonts w:ascii="Calibri" w:eastAsia="Times New Roman" w:hAnsi="Calibri" w:cs="Calibri"/>
                <w:color w:val="000000"/>
                <w:sz w:val="16"/>
                <w:szCs w:val="16"/>
                <w:lang w:eastAsia="en-GB"/>
              </w:rPr>
            </w:pPr>
          </w:p>
          <w:p w14:paraId="610EC957"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p>
        </w:tc>
        <w:tc>
          <w:tcPr>
            <w:tcW w:w="1284" w:type="dxa"/>
            <w:hideMark/>
          </w:tcPr>
          <w:p w14:paraId="0F4F0392" w14:textId="77777777" w:rsidR="00B17253" w:rsidRDefault="00B17253" w:rsidP="00616ABE">
            <w:pPr>
              <w:spacing w:after="0" w:line="240" w:lineRule="auto"/>
              <w:rPr>
                <w:rFonts w:ascii="Calibri" w:eastAsia="Times New Roman" w:hAnsi="Calibri" w:cs="Calibri"/>
                <w:color w:val="000000"/>
                <w:sz w:val="16"/>
                <w:szCs w:val="16"/>
                <w:lang w:eastAsia="en-GB"/>
              </w:rPr>
            </w:pPr>
            <w:r w:rsidRPr="00BB4B1E">
              <w:rPr>
                <w:rFonts w:ascii="Calibri" w:eastAsia="Times New Roman" w:hAnsi="Calibri" w:cs="Calibri"/>
                <w:color w:val="000000"/>
                <w:sz w:val="16"/>
                <w:szCs w:val="16"/>
                <w:lang w:eastAsia="en-GB"/>
              </w:rPr>
              <w:t>Explanations and interpretations</w:t>
            </w:r>
            <w:r>
              <w:rPr>
                <w:rFonts w:ascii="Calibri" w:eastAsia="Times New Roman" w:hAnsi="Calibri" w:cs="Calibri"/>
                <w:color w:val="000000"/>
                <w:sz w:val="16"/>
                <w:szCs w:val="16"/>
                <w:lang w:eastAsia="en-GB"/>
              </w:rPr>
              <w:t xml:space="preserve"> are insufficient.</w:t>
            </w:r>
          </w:p>
          <w:p w14:paraId="6548C045" w14:textId="77777777" w:rsidR="00B17253" w:rsidRDefault="00B17253" w:rsidP="00616ABE">
            <w:pPr>
              <w:spacing w:after="0" w:line="240" w:lineRule="auto"/>
              <w:rPr>
                <w:rFonts w:ascii="Calibri" w:eastAsia="Times New Roman" w:hAnsi="Calibri" w:cs="Calibri"/>
                <w:color w:val="000000"/>
                <w:sz w:val="16"/>
                <w:szCs w:val="16"/>
                <w:lang w:eastAsia="en-GB"/>
              </w:rPr>
            </w:pPr>
          </w:p>
          <w:p w14:paraId="3304F4CE" w14:textId="77777777" w:rsidR="00B17253" w:rsidRDefault="00B17253" w:rsidP="00616ABE">
            <w:pPr>
              <w:spacing w:after="0" w:line="240" w:lineRule="auto"/>
              <w:rPr>
                <w:rFonts w:ascii="Calibri" w:eastAsia="Times New Roman" w:hAnsi="Calibri" w:cs="Calibri"/>
                <w:color w:val="000000"/>
                <w:sz w:val="16"/>
                <w:szCs w:val="16"/>
                <w:lang w:eastAsia="en-GB"/>
              </w:rPr>
            </w:pPr>
          </w:p>
          <w:p w14:paraId="60303F3A" w14:textId="77777777" w:rsidR="00B17253" w:rsidRDefault="00B17253" w:rsidP="00616ABE">
            <w:pPr>
              <w:spacing w:after="0" w:line="240" w:lineRule="auto"/>
              <w:rPr>
                <w:rFonts w:ascii="Calibri" w:eastAsia="Times New Roman" w:hAnsi="Calibri" w:cs="Calibri"/>
                <w:color w:val="000000"/>
                <w:sz w:val="16"/>
                <w:szCs w:val="16"/>
                <w:lang w:eastAsia="en-GB"/>
              </w:rPr>
            </w:pPr>
          </w:p>
          <w:p w14:paraId="35F67D58"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p>
        </w:tc>
        <w:tc>
          <w:tcPr>
            <w:tcW w:w="1284" w:type="dxa"/>
            <w:hideMark/>
          </w:tcPr>
          <w:p w14:paraId="4C337AAD" w14:textId="77777777" w:rsidR="00B17253" w:rsidRDefault="00B17253" w:rsidP="00616ABE">
            <w:pPr>
              <w:spacing w:after="0" w:line="240" w:lineRule="auto"/>
              <w:rPr>
                <w:rFonts w:ascii="Calibri" w:eastAsia="Times New Roman" w:hAnsi="Calibri" w:cs="Calibri"/>
                <w:color w:val="000000"/>
                <w:sz w:val="16"/>
                <w:szCs w:val="16"/>
                <w:lang w:eastAsia="en-GB"/>
              </w:rPr>
            </w:pPr>
            <w:r w:rsidRPr="00BB4B1E">
              <w:rPr>
                <w:rFonts w:ascii="Calibri" w:eastAsia="Times New Roman" w:hAnsi="Calibri" w:cs="Calibri"/>
                <w:color w:val="000000"/>
                <w:sz w:val="16"/>
                <w:szCs w:val="16"/>
                <w:lang w:eastAsia="en-GB"/>
              </w:rPr>
              <w:t>Explanations and interpretations</w:t>
            </w:r>
            <w:r>
              <w:rPr>
                <w:rFonts w:ascii="Calibri" w:eastAsia="Times New Roman" w:hAnsi="Calibri" w:cs="Calibri"/>
                <w:color w:val="000000"/>
                <w:sz w:val="16"/>
                <w:szCs w:val="16"/>
                <w:lang w:eastAsia="en-GB"/>
              </w:rPr>
              <w:t xml:space="preserve"> give a general idea of results but contain major mistakes.</w:t>
            </w:r>
          </w:p>
          <w:p w14:paraId="6DF6134A" w14:textId="77777777" w:rsidR="00B17253" w:rsidRDefault="00B17253" w:rsidP="00616ABE">
            <w:pPr>
              <w:spacing w:after="0" w:line="240" w:lineRule="auto"/>
              <w:rPr>
                <w:rFonts w:ascii="Calibri" w:eastAsia="Times New Roman" w:hAnsi="Calibri" w:cs="Calibri"/>
                <w:color w:val="000000"/>
                <w:sz w:val="16"/>
                <w:szCs w:val="16"/>
                <w:lang w:eastAsia="en-GB"/>
              </w:rPr>
            </w:pPr>
          </w:p>
          <w:p w14:paraId="144EF2EC" w14:textId="77777777" w:rsidR="00B17253" w:rsidRDefault="00B17253" w:rsidP="00616ABE">
            <w:pPr>
              <w:spacing w:after="0" w:line="240" w:lineRule="auto"/>
              <w:rPr>
                <w:rFonts w:ascii="Calibri" w:eastAsia="Times New Roman" w:hAnsi="Calibri" w:cs="Calibri"/>
                <w:color w:val="000000"/>
                <w:sz w:val="16"/>
                <w:szCs w:val="16"/>
                <w:lang w:eastAsia="en-GB"/>
              </w:rPr>
            </w:pPr>
          </w:p>
          <w:p w14:paraId="33CA1716"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p>
        </w:tc>
        <w:tc>
          <w:tcPr>
            <w:tcW w:w="1284" w:type="dxa"/>
            <w:hideMark/>
          </w:tcPr>
          <w:p w14:paraId="6AE4682D" w14:textId="77777777" w:rsidR="00B17253" w:rsidRDefault="00B17253" w:rsidP="00616ABE">
            <w:pPr>
              <w:spacing w:after="0" w:line="240" w:lineRule="auto"/>
              <w:rPr>
                <w:rFonts w:ascii="Calibri" w:eastAsia="Times New Roman" w:hAnsi="Calibri" w:cs="Calibri"/>
                <w:color w:val="000000"/>
                <w:sz w:val="16"/>
                <w:szCs w:val="16"/>
                <w:lang w:eastAsia="en-GB"/>
              </w:rPr>
            </w:pPr>
            <w:r w:rsidRPr="00BB4B1E">
              <w:rPr>
                <w:rFonts w:ascii="Calibri" w:eastAsia="Times New Roman" w:hAnsi="Calibri" w:cs="Calibri"/>
                <w:color w:val="000000"/>
                <w:sz w:val="16"/>
                <w:szCs w:val="16"/>
                <w:lang w:eastAsia="en-GB"/>
              </w:rPr>
              <w:t>Explanations and interpretations</w:t>
            </w:r>
            <w:r>
              <w:rPr>
                <w:rFonts w:ascii="Calibri" w:eastAsia="Times New Roman" w:hAnsi="Calibri" w:cs="Calibri"/>
                <w:color w:val="000000"/>
                <w:sz w:val="16"/>
                <w:szCs w:val="16"/>
                <w:lang w:eastAsia="en-GB"/>
              </w:rPr>
              <w:t xml:space="preserve"> give a general idea of results but contain minor mistakes.</w:t>
            </w:r>
          </w:p>
          <w:p w14:paraId="577D8799" w14:textId="77777777" w:rsidR="00B17253" w:rsidRDefault="00B17253" w:rsidP="00616ABE">
            <w:pPr>
              <w:spacing w:after="0" w:line="240" w:lineRule="auto"/>
              <w:rPr>
                <w:rFonts w:ascii="Calibri" w:eastAsia="Times New Roman" w:hAnsi="Calibri" w:cs="Calibri"/>
                <w:color w:val="000000"/>
                <w:sz w:val="16"/>
                <w:szCs w:val="16"/>
                <w:lang w:eastAsia="en-GB"/>
              </w:rPr>
            </w:pPr>
          </w:p>
          <w:p w14:paraId="05C7DF2A" w14:textId="77777777" w:rsidR="00B17253" w:rsidRDefault="00B17253" w:rsidP="00616ABE">
            <w:pPr>
              <w:spacing w:after="0" w:line="240" w:lineRule="auto"/>
              <w:rPr>
                <w:rFonts w:ascii="Calibri" w:eastAsia="Times New Roman" w:hAnsi="Calibri" w:cs="Calibri"/>
                <w:color w:val="000000"/>
                <w:sz w:val="16"/>
                <w:szCs w:val="16"/>
                <w:lang w:eastAsia="en-GB"/>
              </w:rPr>
            </w:pPr>
          </w:p>
          <w:p w14:paraId="5FC8F4EB" w14:textId="77777777" w:rsidR="00B17253" w:rsidRDefault="00B17253" w:rsidP="00616ABE">
            <w:pPr>
              <w:spacing w:after="0" w:line="240" w:lineRule="auto"/>
              <w:rPr>
                <w:rFonts w:ascii="Calibri" w:eastAsia="Times New Roman" w:hAnsi="Calibri" w:cs="Calibri"/>
                <w:color w:val="000000"/>
                <w:sz w:val="16"/>
                <w:szCs w:val="16"/>
                <w:lang w:eastAsia="en-GB"/>
              </w:rPr>
            </w:pPr>
          </w:p>
          <w:p w14:paraId="3B68D116"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p>
        </w:tc>
        <w:tc>
          <w:tcPr>
            <w:tcW w:w="1284" w:type="dxa"/>
            <w:hideMark/>
          </w:tcPr>
          <w:p w14:paraId="3F29FA2E" w14:textId="77777777" w:rsidR="00B17253" w:rsidRDefault="00B17253" w:rsidP="00616ABE">
            <w:pPr>
              <w:spacing w:after="0" w:line="240" w:lineRule="auto"/>
              <w:rPr>
                <w:rFonts w:ascii="Calibri" w:eastAsia="Times New Roman" w:hAnsi="Calibri" w:cs="Calibri"/>
                <w:color w:val="000000"/>
                <w:sz w:val="16"/>
                <w:szCs w:val="16"/>
                <w:lang w:eastAsia="en-GB"/>
              </w:rPr>
            </w:pPr>
            <w:r w:rsidRPr="00BB4B1E">
              <w:rPr>
                <w:rFonts w:ascii="Calibri" w:eastAsia="Times New Roman" w:hAnsi="Calibri" w:cs="Calibri"/>
                <w:color w:val="000000"/>
                <w:sz w:val="16"/>
                <w:szCs w:val="16"/>
                <w:lang w:eastAsia="en-GB"/>
              </w:rPr>
              <w:t>Explanations and interpretations</w:t>
            </w:r>
            <w:r>
              <w:rPr>
                <w:rFonts w:ascii="Calibri" w:eastAsia="Times New Roman" w:hAnsi="Calibri" w:cs="Calibri"/>
                <w:color w:val="000000"/>
                <w:sz w:val="16"/>
                <w:szCs w:val="16"/>
                <w:lang w:eastAsia="en-GB"/>
              </w:rPr>
              <w:t xml:space="preserve"> are well placed to outline the findings of the analysis.</w:t>
            </w:r>
            <w:r w:rsidRPr="00BB4B1E">
              <w:rPr>
                <w:rFonts w:ascii="Calibri" w:eastAsia="Times New Roman" w:hAnsi="Calibri" w:cs="Calibri"/>
                <w:color w:val="000000"/>
                <w:sz w:val="16"/>
                <w:szCs w:val="16"/>
                <w:lang w:eastAsia="en-GB"/>
              </w:rPr>
              <w:t xml:space="preserve"> </w:t>
            </w:r>
            <w:r>
              <w:rPr>
                <w:rFonts w:ascii="Calibri" w:eastAsia="Times New Roman" w:hAnsi="Calibri" w:cs="Calibri"/>
                <w:color w:val="000000"/>
                <w:sz w:val="16"/>
                <w:szCs w:val="16"/>
                <w:lang w:eastAsia="en-GB"/>
              </w:rPr>
              <w:t xml:space="preserve">           </w:t>
            </w:r>
          </w:p>
          <w:p w14:paraId="486F9199"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p>
        </w:tc>
        <w:tc>
          <w:tcPr>
            <w:tcW w:w="1284" w:type="dxa"/>
            <w:hideMark/>
          </w:tcPr>
          <w:p w14:paraId="7B318115" w14:textId="748EC333" w:rsidR="00B17253" w:rsidRDefault="00B17253" w:rsidP="00616ABE">
            <w:pPr>
              <w:spacing w:after="0" w:line="240" w:lineRule="auto"/>
              <w:rPr>
                <w:rFonts w:ascii="Calibri" w:eastAsia="Times New Roman" w:hAnsi="Calibri" w:cs="Calibri"/>
                <w:color w:val="000000"/>
                <w:sz w:val="16"/>
                <w:szCs w:val="16"/>
                <w:lang w:eastAsia="en-GB"/>
              </w:rPr>
            </w:pPr>
            <w:r w:rsidRPr="00BB4B1E">
              <w:rPr>
                <w:rFonts w:ascii="Calibri" w:eastAsia="Times New Roman" w:hAnsi="Calibri" w:cs="Calibri"/>
                <w:color w:val="000000"/>
                <w:sz w:val="16"/>
                <w:szCs w:val="16"/>
                <w:lang w:eastAsia="en-GB"/>
              </w:rPr>
              <w:t xml:space="preserve">Explanations and interpretations </w:t>
            </w:r>
            <w:r>
              <w:rPr>
                <w:rFonts w:ascii="Calibri" w:eastAsia="Times New Roman" w:hAnsi="Calibri" w:cs="Calibri"/>
                <w:color w:val="000000"/>
                <w:sz w:val="16"/>
                <w:szCs w:val="16"/>
                <w:lang w:eastAsia="en-GB"/>
              </w:rPr>
              <w:t>are very convincing, showing an excellent understanding of the procedures.</w:t>
            </w:r>
          </w:p>
          <w:p w14:paraId="3531EF0D" w14:textId="77777777" w:rsidR="00B17253" w:rsidRDefault="00B17253" w:rsidP="00616ABE">
            <w:pPr>
              <w:spacing w:after="0" w:line="240" w:lineRule="auto"/>
              <w:rPr>
                <w:rFonts w:ascii="Calibri" w:eastAsia="Times New Roman" w:hAnsi="Calibri" w:cs="Calibri"/>
                <w:color w:val="000000"/>
                <w:sz w:val="16"/>
                <w:szCs w:val="16"/>
                <w:lang w:eastAsia="en-GB"/>
              </w:rPr>
            </w:pPr>
          </w:p>
          <w:p w14:paraId="57AC9944" w14:textId="77777777" w:rsidR="00B17253" w:rsidRDefault="00B17253" w:rsidP="00616ABE">
            <w:pPr>
              <w:spacing w:after="0" w:line="240" w:lineRule="auto"/>
              <w:rPr>
                <w:rFonts w:ascii="Calibri" w:eastAsia="Times New Roman" w:hAnsi="Calibri" w:cs="Calibri"/>
                <w:color w:val="000000"/>
                <w:sz w:val="16"/>
                <w:szCs w:val="16"/>
                <w:lang w:eastAsia="en-GB"/>
              </w:rPr>
            </w:pPr>
          </w:p>
          <w:p w14:paraId="1380B3DA"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p>
        </w:tc>
        <w:tc>
          <w:tcPr>
            <w:tcW w:w="1312" w:type="dxa"/>
            <w:hideMark/>
          </w:tcPr>
          <w:p w14:paraId="4B80661F" w14:textId="77777777" w:rsidR="00B17253" w:rsidRDefault="00B17253" w:rsidP="00616ABE">
            <w:pPr>
              <w:spacing w:after="0" w:line="240" w:lineRule="auto"/>
              <w:rPr>
                <w:rFonts w:ascii="Calibri" w:eastAsia="Times New Roman" w:hAnsi="Calibri" w:cs="Calibri"/>
                <w:color w:val="000000"/>
                <w:sz w:val="16"/>
                <w:szCs w:val="16"/>
                <w:lang w:eastAsia="en-GB"/>
              </w:rPr>
            </w:pPr>
            <w:r w:rsidRPr="00BB4B1E">
              <w:rPr>
                <w:rFonts w:ascii="Calibri" w:eastAsia="Times New Roman" w:hAnsi="Calibri" w:cs="Calibri"/>
                <w:color w:val="000000"/>
                <w:sz w:val="16"/>
                <w:szCs w:val="16"/>
                <w:lang w:eastAsia="en-GB"/>
              </w:rPr>
              <w:t xml:space="preserve">Explanations and interpretations </w:t>
            </w:r>
            <w:r>
              <w:rPr>
                <w:rFonts w:ascii="Calibri" w:eastAsia="Times New Roman" w:hAnsi="Calibri" w:cs="Calibri"/>
                <w:color w:val="000000"/>
                <w:sz w:val="16"/>
                <w:szCs w:val="16"/>
                <w:lang w:eastAsia="en-GB"/>
              </w:rPr>
              <w:t>are of an excellent standard, linking findings elegantly to the relevant literature.</w:t>
            </w:r>
          </w:p>
          <w:p w14:paraId="17DA8862" w14:textId="77777777" w:rsidR="00B17253" w:rsidRDefault="00B17253" w:rsidP="00616ABE">
            <w:pPr>
              <w:spacing w:after="0" w:line="240" w:lineRule="auto"/>
              <w:rPr>
                <w:rFonts w:ascii="Calibri" w:eastAsia="Times New Roman" w:hAnsi="Calibri" w:cs="Calibri"/>
                <w:color w:val="000000"/>
                <w:sz w:val="16"/>
                <w:szCs w:val="16"/>
                <w:lang w:eastAsia="en-GB"/>
              </w:rPr>
            </w:pPr>
          </w:p>
          <w:p w14:paraId="35AED844" w14:textId="77777777" w:rsidR="00B17253" w:rsidRDefault="00B17253" w:rsidP="00616ABE">
            <w:pPr>
              <w:spacing w:after="0" w:line="240" w:lineRule="auto"/>
              <w:rPr>
                <w:rFonts w:ascii="Calibri" w:eastAsia="Times New Roman" w:hAnsi="Calibri" w:cs="Calibri"/>
                <w:color w:val="000000"/>
                <w:sz w:val="16"/>
                <w:szCs w:val="16"/>
                <w:lang w:eastAsia="en-GB"/>
              </w:rPr>
            </w:pPr>
          </w:p>
          <w:p w14:paraId="0FAB792E" w14:textId="77777777" w:rsidR="00B17253" w:rsidRDefault="00B17253" w:rsidP="00616ABE">
            <w:pPr>
              <w:spacing w:after="0" w:line="240" w:lineRule="auto"/>
              <w:rPr>
                <w:rFonts w:ascii="Calibri" w:eastAsia="Times New Roman" w:hAnsi="Calibri" w:cs="Calibri"/>
                <w:color w:val="000000"/>
                <w:sz w:val="16"/>
                <w:szCs w:val="16"/>
                <w:lang w:eastAsia="en-GB"/>
              </w:rPr>
            </w:pPr>
          </w:p>
          <w:p w14:paraId="40549055"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p>
        </w:tc>
      </w:tr>
      <w:tr w:rsidR="00B17253" w:rsidRPr="003105E6" w14:paraId="1C54FD89" w14:textId="77777777" w:rsidTr="00616ABE">
        <w:trPr>
          <w:trHeight w:val="1546"/>
        </w:trPr>
        <w:tc>
          <w:tcPr>
            <w:tcW w:w="1567" w:type="dxa"/>
            <w:hideMark/>
          </w:tcPr>
          <w:p w14:paraId="22D136F9" w14:textId="77777777" w:rsidR="00B17253" w:rsidRPr="003105E6" w:rsidRDefault="00B17253" w:rsidP="00616ABE">
            <w:pPr>
              <w:spacing w:after="0" w:line="240" w:lineRule="auto"/>
              <w:rPr>
                <w:rFonts w:ascii="Calibri" w:eastAsia="Times New Roman" w:hAnsi="Calibri" w:cs="Calibri"/>
                <w:b/>
                <w:bCs/>
                <w:color w:val="000000"/>
                <w:sz w:val="20"/>
                <w:szCs w:val="20"/>
                <w:lang w:eastAsia="en-GB"/>
              </w:rPr>
            </w:pPr>
            <w:r>
              <w:rPr>
                <w:rFonts w:ascii="Calibri" w:eastAsia="Times New Roman" w:hAnsi="Calibri" w:cs="Calibri"/>
                <w:b/>
                <w:bCs/>
                <w:color w:val="000000"/>
                <w:sz w:val="20"/>
                <w:szCs w:val="20"/>
                <w:lang w:eastAsia="en-GB"/>
              </w:rPr>
              <w:t>Writing and presentation</w:t>
            </w:r>
            <w:r w:rsidRPr="003105E6">
              <w:rPr>
                <w:rFonts w:ascii="Calibri" w:eastAsia="Times New Roman" w:hAnsi="Calibri" w:cs="Calibri"/>
                <w:b/>
                <w:bCs/>
                <w:color w:val="000000"/>
                <w:sz w:val="20"/>
                <w:szCs w:val="20"/>
                <w:lang w:eastAsia="en-GB"/>
              </w:rPr>
              <w:br/>
            </w:r>
            <w:r>
              <w:rPr>
                <w:rFonts w:ascii="Calibri" w:eastAsia="Times New Roman" w:hAnsi="Calibri" w:cs="Calibri"/>
                <w:b/>
                <w:bCs/>
                <w:color w:val="000000"/>
                <w:sz w:val="20"/>
                <w:szCs w:val="20"/>
                <w:lang w:eastAsia="en-GB"/>
              </w:rPr>
              <w:t>2</w:t>
            </w:r>
            <w:r w:rsidRPr="003105E6">
              <w:rPr>
                <w:rFonts w:ascii="Calibri" w:eastAsia="Times New Roman" w:hAnsi="Calibri" w:cs="Calibri"/>
                <w:b/>
                <w:bCs/>
                <w:color w:val="000000"/>
                <w:sz w:val="20"/>
                <w:szCs w:val="20"/>
                <w:lang w:eastAsia="en-GB"/>
              </w:rPr>
              <w:t>0%</w:t>
            </w:r>
          </w:p>
        </w:tc>
        <w:tc>
          <w:tcPr>
            <w:tcW w:w="1284" w:type="dxa"/>
            <w:hideMark/>
          </w:tcPr>
          <w:p w14:paraId="4F36A60E" w14:textId="77777777" w:rsidR="00B17253" w:rsidRDefault="00B17253" w:rsidP="00616ABE">
            <w:pPr>
              <w:spacing w:after="0" w:line="240" w:lineRule="auto"/>
              <w:rPr>
                <w:rFonts w:ascii="Calibri" w:eastAsia="Times New Roman" w:hAnsi="Calibri" w:cs="Calibri"/>
                <w:color w:val="000000"/>
                <w:sz w:val="16"/>
                <w:szCs w:val="16"/>
                <w:lang w:eastAsia="en-GB"/>
              </w:rPr>
            </w:pPr>
            <w:r>
              <w:rPr>
                <w:rFonts w:ascii="Calibri" w:eastAsia="Times New Roman" w:hAnsi="Calibri" w:cs="Calibri"/>
                <w:color w:val="000000"/>
                <w:sz w:val="16"/>
                <w:szCs w:val="16"/>
                <w:lang w:eastAsia="en-GB"/>
              </w:rPr>
              <w:t>Writing and presentation are very poor.</w:t>
            </w:r>
          </w:p>
          <w:p w14:paraId="7E8D3861" w14:textId="77777777" w:rsidR="00B17253" w:rsidRDefault="00B17253" w:rsidP="00616ABE">
            <w:pPr>
              <w:spacing w:after="0" w:line="240" w:lineRule="auto"/>
              <w:rPr>
                <w:rFonts w:ascii="Calibri" w:eastAsia="Times New Roman" w:hAnsi="Calibri" w:cs="Calibri"/>
                <w:color w:val="000000"/>
                <w:sz w:val="16"/>
                <w:szCs w:val="16"/>
                <w:lang w:eastAsia="en-GB"/>
              </w:rPr>
            </w:pPr>
          </w:p>
          <w:p w14:paraId="0AB8E484"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p>
        </w:tc>
        <w:tc>
          <w:tcPr>
            <w:tcW w:w="1284" w:type="dxa"/>
            <w:hideMark/>
          </w:tcPr>
          <w:p w14:paraId="7223586B" w14:textId="77777777" w:rsidR="00B17253" w:rsidRDefault="00B17253" w:rsidP="00616ABE">
            <w:pPr>
              <w:spacing w:after="0" w:line="240" w:lineRule="auto"/>
              <w:rPr>
                <w:rFonts w:ascii="Calibri" w:eastAsia="Times New Roman" w:hAnsi="Calibri" w:cs="Calibri"/>
                <w:color w:val="000000"/>
                <w:sz w:val="16"/>
                <w:szCs w:val="16"/>
                <w:lang w:eastAsia="en-GB"/>
              </w:rPr>
            </w:pPr>
            <w:r>
              <w:rPr>
                <w:rFonts w:ascii="Calibri" w:eastAsia="Times New Roman" w:hAnsi="Calibri" w:cs="Calibri"/>
                <w:color w:val="000000"/>
                <w:sz w:val="16"/>
                <w:szCs w:val="16"/>
                <w:lang w:eastAsia="en-GB"/>
              </w:rPr>
              <w:t>Writing and presentation are not adequate.</w:t>
            </w:r>
          </w:p>
          <w:p w14:paraId="5103F11D"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p>
        </w:tc>
        <w:tc>
          <w:tcPr>
            <w:tcW w:w="1284" w:type="dxa"/>
            <w:hideMark/>
          </w:tcPr>
          <w:p w14:paraId="1F45C346" w14:textId="77777777" w:rsidR="00B17253" w:rsidRDefault="00B17253" w:rsidP="00616ABE">
            <w:pPr>
              <w:spacing w:after="0" w:line="240" w:lineRule="auto"/>
              <w:rPr>
                <w:rFonts w:ascii="Calibri" w:eastAsia="Times New Roman" w:hAnsi="Calibri" w:cs="Calibri"/>
                <w:color w:val="000000"/>
                <w:sz w:val="16"/>
                <w:szCs w:val="16"/>
                <w:lang w:eastAsia="en-GB"/>
              </w:rPr>
            </w:pPr>
            <w:r>
              <w:rPr>
                <w:rFonts w:ascii="Calibri" w:eastAsia="Times New Roman" w:hAnsi="Calibri" w:cs="Calibri"/>
                <w:color w:val="000000"/>
                <w:sz w:val="16"/>
                <w:szCs w:val="16"/>
                <w:lang w:eastAsia="en-GB"/>
              </w:rPr>
              <w:t>Writing and presentation seem to be done in a hurry. Language can be improved.</w:t>
            </w:r>
          </w:p>
          <w:p w14:paraId="526110D2"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p>
        </w:tc>
        <w:tc>
          <w:tcPr>
            <w:tcW w:w="1284" w:type="dxa"/>
            <w:hideMark/>
          </w:tcPr>
          <w:p w14:paraId="70CF3190" w14:textId="77777777" w:rsidR="00B17253" w:rsidRDefault="00B17253" w:rsidP="00616ABE">
            <w:pPr>
              <w:spacing w:after="0" w:line="240" w:lineRule="auto"/>
              <w:rPr>
                <w:rFonts w:ascii="Calibri" w:eastAsia="Times New Roman" w:hAnsi="Calibri" w:cs="Calibri"/>
                <w:color w:val="000000"/>
                <w:sz w:val="16"/>
                <w:szCs w:val="16"/>
                <w:lang w:eastAsia="en-GB"/>
              </w:rPr>
            </w:pPr>
            <w:r>
              <w:rPr>
                <w:rFonts w:ascii="Calibri" w:eastAsia="Times New Roman" w:hAnsi="Calibri" w:cs="Calibri"/>
                <w:color w:val="000000"/>
                <w:sz w:val="16"/>
                <w:szCs w:val="16"/>
                <w:lang w:eastAsia="en-GB"/>
              </w:rPr>
              <w:t>Writing and presentation follows reasonable standards.</w:t>
            </w:r>
          </w:p>
          <w:p w14:paraId="57AD4305"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p>
        </w:tc>
        <w:tc>
          <w:tcPr>
            <w:tcW w:w="1284" w:type="dxa"/>
            <w:hideMark/>
          </w:tcPr>
          <w:p w14:paraId="2CF0EB43" w14:textId="77777777" w:rsidR="00B17253" w:rsidRDefault="00B17253" w:rsidP="00616ABE">
            <w:pPr>
              <w:spacing w:after="0" w:line="240" w:lineRule="auto"/>
              <w:rPr>
                <w:rFonts w:ascii="Calibri" w:eastAsia="Times New Roman" w:hAnsi="Calibri" w:cs="Calibri"/>
                <w:color w:val="000000"/>
                <w:sz w:val="16"/>
                <w:szCs w:val="16"/>
                <w:lang w:eastAsia="en-GB"/>
              </w:rPr>
            </w:pPr>
            <w:r>
              <w:rPr>
                <w:rFonts w:ascii="Calibri" w:eastAsia="Times New Roman" w:hAnsi="Calibri" w:cs="Calibri"/>
                <w:color w:val="000000"/>
                <w:sz w:val="16"/>
                <w:szCs w:val="16"/>
                <w:lang w:eastAsia="en-GB"/>
              </w:rPr>
              <w:t xml:space="preserve">Writing and presentation are carefully done. </w:t>
            </w:r>
          </w:p>
          <w:p w14:paraId="317E3804"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p>
        </w:tc>
        <w:tc>
          <w:tcPr>
            <w:tcW w:w="1284" w:type="dxa"/>
            <w:hideMark/>
          </w:tcPr>
          <w:p w14:paraId="5237C0A7" w14:textId="77777777" w:rsidR="00B17253" w:rsidRDefault="00B17253" w:rsidP="00616ABE">
            <w:pPr>
              <w:spacing w:after="0" w:line="240" w:lineRule="auto"/>
              <w:rPr>
                <w:rFonts w:ascii="Calibri" w:eastAsia="Times New Roman" w:hAnsi="Calibri" w:cs="Calibri"/>
                <w:color w:val="000000"/>
                <w:sz w:val="16"/>
                <w:szCs w:val="16"/>
                <w:lang w:eastAsia="en-GB"/>
              </w:rPr>
            </w:pPr>
            <w:r>
              <w:rPr>
                <w:rFonts w:ascii="Calibri" w:eastAsia="Times New Roman" w:hAnsi="Calibri" w:cs="Calibri"/>
                <w:color w:val="000000"/>
                <w:sz w:val="16"/>
                <w:szCs w:val="16"/>
                <w:lang w:eastAsia="en-GB"/>
              </w:rPr>
              <w:t>Writing and presentation are performed at a high standard.</w:t>
            </w:r>
          </w:p>
          <w:p w14:paraId="3FE6A048"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p>
        </w:tc>
        <w:tc>
          <w:tcPr>
            <w:tcW w:w="1312" w:type="dxa"/>
            <w:hideMark/>
          </w:tcPr>
          <w:p w14:paraId="0D9FCD4A" w14:textId="77777777" w:rsidR="00B17253" w:rsidRDefault="00B17253" w:rsidP="00616ABE">
            <w:pPr>
              <w:spacing w:after="0" w:line="240" w:lineRule="auto"/>
              <w:rPr>
                <w:rFonts w:ascii="Calibri" w:eastAsia="Times New Roman" w:hAnsi="Calibri" w:cs="Calibri"/>
                <w:color w:val="000000"/>
                <w:sz w:val="16"/>
                <w:szCs w:val="16"/>
                <w:lang w:eastAsia="en-GB"/>
              </w:rPr>
            </w:pPr>
            <w:r>
              <w:rPr>
                <w:rFonts w:ascii="Calibri" w:eastAsia="Times New Roman" w:hAnsi="Calibri" w:cs="Calibri"/>
                <w:color w:val="000000"/>
                <w:sz w:val="16"/>
                <w:szCs w:val="16"/>
                <w:lang w:eastAsia="en-GB"/>
              </w:rPr>
              <w:t xml:space="preserve">Writing and presentation are on publishable standards. </w:t>
            </w:r>
          </w:p>
          <w:p w14:paraId="46934F46" w14:textId="77777777" w:rsidR="00B17253" w:rsidRPr="003105E6" w:rsidRDefault="00B17253" w:rsidP="00616ABE">
            <w:pPr>
              <w:spacing w:after="0" w:line="240" w:lineRule="auto"/>
              <w:rPr>
                <w:rFonts w:ascii="Calibri" w:eastAsia="Times New Roman" w:hAnsi="Calibri" w:cs="Calibri"/>
                <w:color w:val="000000"/>
                <w:sz w:val="16"/>
                <w:szCs w:val="16"/>
                <w:lang w:eastAsia="en-GB"/>
              </w:rPr>
            </w:pPr>
          </w:p>
        </w:tc>
      </w:tr>
    </w:tbl>
    <w:p w14:paraId="6E2C5CF0" w14:textId="77777777" w:rsidR="00B17253" w:rsidRPr="00B17253" w:rsidRDefault="00B17253" w:rsidP="00B17253">
      <w:pPr>
        <w:jc w:val="both"/>
        <w:rPr>
          <w:rFonts w:eastAsia="Times New Roman" w:cstheme="minorHAnsi"/>
          <w:color w:val="000000" w:themeColor="text1"/>
          <w:szCs w:val="24"/>
        </w:rPr>
      </w:pPr>
    </w:p>
    <w:p w14:paraId="20A50043" w14:textId="77777777" w:rsidR="00743619" w:rsidRPr="00D539A8" w:rsidRDefault="00743619" w:rsidP="00A0150B">
      <w:pPr>
        <w:pStyle w:val="Heading1"/>
      </w:pPr>
    </w:p>
    <w:p w14:paraId="47A6C574" w14:textId="44A8F3FD" w:rsidR="00682D1C" w:rsidRPr="00D539A8" w:rsidRDefault="00A514F9" w:rsidP="00A0150B">
      <w:pPr>
        <w:pStyle w:val="Heading1"/>
      </w:pPr>
      <w:r w:rsidRPr="00D539A8">
        <w:t>F</w:t>
      </w:r>
      <w:r w:rsidR="00DE69C2" w:rsidRPr="00D539A8">
        <w:t xml:space="preserve">ormative </w:t>
      </w:r>
      <w:r w:rsidR="00682D1C" w:rsidRPr="00D539A8">
        <w:t>f</w:t>
      </w:r>
      <w:r w:rsidRPr="00D539A8">
        <w:t>eedback</w:t>
      </w:r>
      <w:r w:rsidR="00682D1C" w:rsidRPr="00D539A8">
        <w:t xml:space="preserve"> and support during the module</w:t>
      </w:r>
    </w:p>
    <w:p w14:paraId="4C70FE5C" w14:textId="51837398" w:rsidR="00743619" w:rsidRPr="00D539A8" w:rsidRDefault="00A514F9" w:rsidP="00743619">
      <w:pPr>
        <w:rPr>
          <w:rFonts w:cstheme="minorHAnsi"/>
        </w:rPr>
      </w:pPr>
      <w:r w:rsidRPr="00D539A8">
        <w:rPr>
          <w:rFonts w:cstheme="minorHAnsi"/>
        </w:rPr>
        <w:t xml:space="preserve">Formative feedback provides opportunities to reflect on your ongoing work and preparation for your assignment. </w:t>
      </w:r>
      <w:r w:rsidR="00743619" w:rsidRPr="00D539A8">
        <w:rPr>
          <w:rFonts w:cstheme="minorHAnsi"/>
        </w:rPr>
        <w:t xml:space="preserve">This will take place in </w:t>
      </w:r>
      <w:r w:rsidR="004E0F5C">
        <w:rPr>
          <w:rFonts w:cstheme="minorHAnsi"/>
        </w:rPr>
        <w:t>computer practical</w:t>
      </w:r>
      <w:r w:rsidR="00524DCB" w:rsidRPr="00D539A8">
        <w:rPr>
          <w:rFonts w:cstheme="minorHAnsi"/>
        </w:rPr>
        <w:t>/</w:t>
      </w:r>
      <w:r w:rsidR="00743619" w:rsidRPr="00D539A8">
        <w:rPr>
          <w:rFonts w:cstheme="minorHAnsi"/>
        </w:rPr>
        <w:t>tutorial sessions in which your lecturer will be able to give you one-on-one feedback.</w:t>
      </w:r>
    </w:p>
    <w:p w14:paraId="55AF4D8E" w14:textId="77777777" w:rsidR="00743619" w:rsidRPr="00D539A8" w:rsidRDefault="00743619" w:rsidP="00743619">
      <w:pPr>
        <w:rPr>
          <w:rFonts w:cstheme="minorHAnsi"/>
        </w:rPr>
      </w:pPr>
    </w:p>
    <w:p w14:paraId="6D9BE461" w14:textId="77777777" w:rsidR="00A32D75" w:rsidRPr="000152BE" w:rsidRDefault="00A32D75" w:rsidP="00A32D75">
      <w:pPr>
        <w:pStyle w:val="Heading1"/>
      </w:pPr>
      <w:r w:rsidRPr="00A0150B">
        <w:t>Formatting</w:t>
      </w:r>
    </w:p>
    <w:p w14:paraId="10955D72" w14:textId="77777777" w:rsidR="00A32D75" w:rsidRPr="006C04C7" w:rsidRDefault="00A32D75" w:rsidP="00A32D75">
      <w:pPr>
        <w:rPr>
          <w:rFonts w:eastAsia="Times New Roman" w:cstheme="minorHAnsi"/>
          <w:color w:val="000000" w:themeColor="text1"/>
          <w:szCs w:val="24"/>
          <w:lang w:eastAsia="en-GB"/>
        </w:rPr>
      </w:pPr>
      <w:r w:rsidRPr="006C04C7">
        <w:rPr>
          <w:rFonts w:eastAsia="Times New Roman" w:cstheme="minorHAnsi"/>
          <w:szCs w:val="24"/>
          <w:lang w:eastAsia="en-GB"/>
        </w:rPr>
        <w:t>Please use the following file format</w:t>
      </w:r>
      <w:r>
        <w:rPr>
          <w:rFonts w:eastAsia="Times New Roman" w:cstheme="minorHAnsi"/>
          <w:szCs w:val="24"/>
          <w:lang w:eastAsia="en-GB"/>
        </w:rPr>
        <w:t>:</w:t>
      </w:r>
      <w:r w:rsidRPr="006C04C7">
        <w:rPr>
          <w:rFonts w:eastAsia="Times New Roman" w:cstheme="minorHAnsi"/>
          <w:szCs w:val="24"/>
          <w:lang w:eastAsia="en-GB"/>
        </w:rPr>
        <w:t xml:space="preserve"> </w:t>
      </w:r>
      <w:r w:rsidRPr="00FA255F">
        <w:rPr>
          <w:rFonts w:eastAsia="Times New Roman" w:cstheme="minorHAnsi"/>
          <w:b/>
          <w:bCs/>
          <w:szCs w:val="24"/>
          <w:lang w:eastAsia="en-GB"/>
        </w:rPr>
        <w:t>Word</w:t>
      </w:r>
      <w:r w:rsidRPr="00D12882">
        <w:rPr>
          <w:rFonts w:eastAsia="Times New Roman" w:cstheme="minorHAnsi"/>
          <w:szCs w:val="24"/>
          <w:lang w:eastAsia="en-GB"/>
        </w:rPr>
        <w:t xml:space="preserve">. </w:t>
      </w:r>
      <w:r w:rsidRPr="006C04C7">
        <w:rPr>
          <w:rFonts w:eastAsia="Times New Roman" w:cstheme="minorHAnsi"/>
          <w:color w:val="000000" w:themeColor="text1"/>
          <w:szCs w:val="24"/>
          <w:lang w:eastAsia="en-GB"/>
        </w:rPr>
        <w:t>We cannot ensure that other formats are compatible with markers’ software and cannot guarantee to mark incorrect formats.</w:t>
      </w:r>
    </w:p>
    <w:p w14:paraId="4D2E89CC" w14:textId="77777777" w:rsidR="00A32D75" w:rsidRPr="006C04C7" w:rsidRDefault="00A32D75" w:rsidP="00A32D75">
      <w:pPr>
        <w:rPr>
          <w:rFonts w:eastAsia="Times New Roman" w:cstheme="minorHAnsi"/>
          <w:color w:val="FF0000"/>
          <w:szCs w:val="24"/>
          <w:lang w:eastAsia="en-GB"/>
        </w:rPr>
      </w:pPr>
      <w:r w:rsidRPr="006C04C7">
        <w:rPr>
          <w:rFonts w:eastAsia="Times New Roman" w:cstheme="minorHAnsi"/>
          <w:szCs w:val="24"/>
          <w:lang w:eastAsia="en-GB"/>
        </w:rPr>
        <w:t xml:space="preserve">All work should be word processed in </w:t>
      </w:r>
      <w:r w:rsidRPr="003755F1">
        <w:rPr>
          <w:rFonts w:eastAsia="Times New Roman" w:cstheme="minorHAnsi"/>
          <w:szCs w:val="24"/>
          <w:lang w:eastAsia="en-GB"/>
        </w:rPr>
        <w:t>12-point font Times New Roman or Arial.</w:t>
      </w:r>
    </w:p>
    <w:p w14:paraId="0D693778" w14:textId="77777777" w:rsidR="00A32D75" w:rsidRPr="006C04C7" w:rsidRDefault="00A32D75" w:rsidP="00A32D75">
      <w:pPr>
        <w:spacing w:after="0"/>
        <w:ind w:left="284" w:hanging="284"/>
        <w:rPr>
          <w:rFonts w:eastAsia="Times New Roman" w:cstheme="minorHAnsi"/>
          <w:szCs w:val="24"/>
          <w:lang w:eastAsia="en-GB"/>
        </w:rPr>
      </w:pPr>
      <w:r w:rsidRPr="006C04C7">
        <w:rPr>
          <w:rFonts w:eastAsia="Times New Roman" w:cstheme="minorHAnsi"/>
          <w:szCs w:val="24"/>
          <w:lang w:eastAsia="en-GB"/>
        </w:rPr>
        <w:t>The first page of your coursework must include:</w:t>
      </w:r>
    </w:p>
    <w:p w14:paraId="1881C0B3" w14:textId="77777777" w:rsidR="00A32D75" w:rsidRPr="006C04C7" w:rsidRDefault="00A32D75" w:rsidP="00A32D75">
      <w:pPr>
        <w:numPr>
          <w:ilvl w:val="0"/>
          <w:numId w:val="3"/>
        </w:numPr>
        <w:spacing w:after="0"/>
        <w:ind w:left="284" w:hanging="284"/>
        <w:contextualSpacing/>
        <w:rPr>
          <w:rFonts w:eastAsia="Calibri" w:cstheme="minorHAnsi"/>
          <w:szCs w:val="24"/>
        </w:rPr>
      </w:pPr>
      <w:r w:rsidRPr="006C04C7">
        <w:rPr>
          <w:rFonts w:eastAsia="Calibri" w:cstheme="minorHAnsi"/>
          <w:szCs w:val="24"/>
        </w:rPr>
        <w:t xml:space="preserve">Your student </w:t>
      </w:r>
      <w:proofErr w:type="gramStart"/>
      <w:r w:rsidRPr="006C04C7">
        <w:rPr>
          <w:rFonts w:eastAsia="Calibri" w:cstheme="minorHAnsi"/>
          <w:szCs w:val="24"/>
        </w:rPr>
        <w:t>number</w:t>
      </w:r>
      <w:proofErr w:type="gramEnd"/>
    </w:p>
    <w:p w14:paraId="44CA5F28" w14:textId="77777777" w:rsidR="00A32D75" w:rsidRPr="006C04C7" w:rsidRDefault="00A32D75" w:rsidP="00A32D75">
      <w:pPr>
        <w:numPr>
          <w:ilvl w:val="0"/>
          <w:numId w:val="3"/>
        </w:numPr>
        <w:spacing w:after="0"/>
        <w:ind w:left="284" w:hanging="284"/>
        <w:contextualSpacing/>
        <w:rPr>
          <w:rFonts w:eastAsia="Calibri" w:cstheme="minorHAnsi"/>
          <w:szCs w:val="24"/>
        </w:rPr>
      </w:pPr>
      <w:r w:rsidRPr="006C04C7">
        <w:rPr>
          <w:rFonts w:eastAsia="Calibri" w:cstheme="minorHAnsi"/>
          <w:szCs w:val="24"/>
        </w:rPr>
        <w:t>The module name and number</w:t>
      </w:r>
    </w:p>
    <w:p w14:paraId="22B149FD" w14:textId="77777777" w:rsidR="00A32D75" w:rsidRPr="006C04C7" w:rsidRDefault="00A32D75" w:rsidP="00A32D75">
      <w:pPr>
        <w:numPr>
          <w:ilvl w:val="0"/>
          <w:numId w:val="3"/>
        </w:numPr>
        <w:spacing w:after="0"/>
        <w:ind w:left="284" w:hanging="284"/>
        <w:contextualSpacing/>
        <w:rPr>
          <w:rFonts w:eastAsia="Calibri" w:cstheme="minorHAnsi"/>
          <w:szCs w:val="24"/>
        </w:rPr>
      </w:pPr>
      <w:r w:rsidRPr="006C04C7">
        <w:rPr>
          <w:rFonts w:eastAsia="Calibri" w:cstheme="minorHAnsi"/>
          <w:szCs w:val="24"/>
        </w:rPr>
        <w:t xml:space="preserve">Your word count </w:t>
      </w:r>
    </w:p>
    <w:p w14:paraId="06703B31" w14:textId="77777777" w:rsidR="00A32D75" w:rsidRPr="000152BE" w:rsidRDefault="00A32D75" w:rsidP="00A32D75">
      <w:pPr>
        <w:numPr>
          <w:ilvl w:val="0"/>
          <w:numId w:val="3"/>
        </w:numPr>
        <w:spacing w:after="0"/>
        <w:ind w:left="284" w:hanging="284"/>
        <w:contextualSpacing/>
        <w:rPr>
          <w:rFonts w:eastAsia="Calibri" w:cstheme="minorHAnsi"/>
          <w:szCs w:val="24"/>
        </w:rPr>
      </w:pPr>
      <w:r w:rsidRPr="000152BE">
        <w:rPr>
          <w:rFonts w:eastAsia="Calibri" w:cstheme="minorHAnsi"/>
          <w:szCs w:val="24"/>
        </w:rPr>
        <w:t xml:space="preserve">The coursework title </w:t>
      </w:r>
    </w:p>
    <w:p w14:paraId="3B3234DF" w14:textId="77777777" w:rsidR="00682D1C" w:rsidRPr="00D539A8" w:rsidRDefault="00682D1C" w:rsidP="00682D1C">
      <w:pPr>
        <w:spacing w:after="0"/>
        <w:contextualSpacing/>
        <w:rPr>
          <w:rFonts w:eastAsia="Calibri" w:cstheme="minorHAnsi"/>
          <w:color w:val="FF0000"/>
          <w:sz w:val="22"/>
        </w:rPr>
      </w:pPr>
    </w:p>
    <w:p w14:paraId="113C4698" w14:textId="77777777" w:rsidR="00E24B84" w:rsidRPr="001D3893" w:rsidRDefault="00E24B84" w:rsidP="00E24B84">
      <w:pPr>
        <w:pStyle w:val="Heading1"/>
      </w:pPr>
      <w:r w:rsidRPr="00A0150B">
        <w:lastRenderedPageBreak/>
        <w:t>Word Limit</w:t>
      </w:r>
    </w:p>
    <w:p w14:paraId="506CF907" w14:textId="6361D4FD" w:rsidR="00E24B84" w:rsidRDefault="00E24B84" w:rsidP="00E24B84">
      <w:pPr>
        <w:rPr>
          <w:rFonts w:eastAsia="Times New Roman" w:cstheme="minorHAnsi"/>
          <w:szCs w:val="24"/>
          <w:lang w:eastAsia="en-GB"/>
        </w:rPr>
      </w:pPr>
      <w:r w:rsidRPr="006C04C7">
        <w:rPr>
          <w:rFonts w:eastAsia="Times New Roman" w:cstheme="minorHAnsi"/>
          <w:szCs w:val="24"/>
          <w:lang w:eastAsia="en-GB"/>
        </w:rPr>
        <w:t>The</w:t>
      </w:r>
      <w:r>
        <w:rPr>
          <w:rFonts w:eastAsia="Times New Roman" w:cstheme="minorHAnsi"/>
          <w:szCs w:val="24"/>
          <w:lang w:eastAsia="en-GB"/>
        </w:rPr>
        <w:t xml:space="preserve"> </w:t>
      </w:r>
      <w:r w:rsidRPr="006C04C7">
        <w:rPr>
          <w:rFonts w:eastAsia="Times New Roman" w:cstheme="minorHAnsi"/>
          <w:szCs w:val="24"/>
          <w:lang w:eastAsia="en-GB"/>
        </w:rPr>
        <w:t>word limit for this coursework is</w:t>
      </w:r>
      <w:r>
        <w:rPr>
          <w:rFonts w:eastAsia="Times New Roman" w:cstheme="minorHAnsi"/>
          <w:szCs w:val="24"/>
          <w:lang w:eastAsia="en-GB"/>
        </w:rPr>
        <w:t xml:space="preserve"> 1</w:t>
      </w:r>
      <w:r w:rsidR="00511699">
        <w:rPr>
          <w:rFonts w:eastAsia="Times New Roman" w:cstheme="minorHAnsi"/>
          <w:szCs w:val="24"/>
          <w:lang w:eastAsia="en-GB"/>
        </w:rPr>
        <w:t>5</w:t>
      </w:r>
      <w:r>
        <w:rPr>
          <w:rFonts w:eastAsia="Times New Roman" w:cstheme="minorHAnsi"/>
          <w:szCs w:val="24"/>
          <w:lang w:eastAsia="en-GB"/>
        </w:rPr>
        <w:t>00 words.</w:t>
      </w:r>
    </w:p>
    <w:p w14:paraId="7F9A6A24" w14:textId="77777777" w:rsidR="00E24B84" w:rsidRPr="00D00652" w:rsidRDefault="00E24B84" w:rsidP="00E24B84">
      <w:pPr>
        <w:spacing w:after="0"/>
        <w:rPr>
          <w:rFonts w:eastAsiaTheme="minorEastAsia"/>
          <w:szCs w:val="24"/>
        </w:rPr>
      </w:pPr>
      <w:r w:rsidRPr="00D00652">
        <w:rPr>
          <w:color w:val="000000" w:themeColor="text1"/>
          <w:lang w:eastAsia="en-GB"/>
        </w:rPr>
        <w:t xml:space="preserve">In line with UWE Bristol’s </w:t>
      </w:r>
      <w:hyperlink r:id="rId14">
        <w:r w:rsidRPr="0CA85974">
          <w:rPr>
            <w:rStyle w:val="Hyperlink"/>
            <w:lang w:eastAsia="en-GB"/>
          </w:rPr>
          <w:t>Assessment Content Limit Policy</w:t>
        </w:r>
      </w:hyperlink>
      <w:r w:rsidRPr="0CA85974">
        <w:rPr>
          <w:lang w:eastAsia="en-GB"/>
        </w:rPr>
        <w:t xml:space="preserve"> </w:t>
      </w:r>
      <w:r w:rsidRPr="00D00652">
        <w:rPr>
          <w:color w:val="000000" w:themeColor="text1"/>
          <w:lang w:eastAsia="en-GB"/>
        </w:rPr>
        <w:t xml:space="preserve">(formerly the Word Count Policy), word count </w:t>
      </w:r>
      <w:r w:rsidRPr="0CA85974">
        <w:t xml:space="preserve">includes all text, including (but not limited to): the main body of text (including headings), all citations (both in and out of brackets), text boxes, quotes, lists. </w:t>
      </w:r>
    </w:p>
    <w:p w14:paraId="61E6D6CB" w14:textId="0134B1C3" w:rsidR="00E24B84" w:rsidRPr="002337E8" w:rsidRDefault="00D76E36" w:rsidP="00E24B84">
      <w:pPr>
        <w:numPr>
          <w:ilvl w:val="0"/>
          <w:numId w:val="1"/>
        </w:numPr>
        <w:ind w:left="284" w:hanging="284"/>
        <w:contextualSpacing/>
        <w:rPr>
          <w:rFonts w:eastAsia="Calibri" w:cstheme="minorHAnsi"/>
          <w:szCs w:val="24"/>
        </w:rPr>
      </w:pPr>
      <w:r>
        <w:rPr>
          <w:rFonts w:eastAsia="Calibri" w:cstheme="minorHAnsi"/>
          <w:szCs w:val="24"/>
        </w:rPr>
        <w:t>Statistical</w:t>
      </w:r>
      <w:r w:rsidR="00E24B84" w:rsidRPr="00753ADB">
        <w:rPr>
          <w:rFonts w:eastAsia="Calibri" w:cstheme="minorHAnsi"/>
          <w:szCs w:val="24"/>
        </w:rPr>
        <w:t xml:space="preserve"> results in tables are </w:t>
      </w:r>
      <w:r w:rsidR="00E24B84" w:rsidRPr="00753ADB">
        <w:rPr>
          <w:rFonts w:eastAsia="Calibri" w:cstheme="minorHAnsi"/>
          <w:b/>
          <w:bCs/>
          <w:szCs w:val="24"/>
        </w:rPr>
        <w:t>NOT</w:t>
      </w:r>
      <w:r w:rsidR="00E24B84" w:rsidRPr="00753ADB">
        <w:rPr>
          <w:rFonts w:eastAsia="Calibri" w:cstheme="minorHAnsi"/>
          <w:szCs w:val="24"/>
        </w:rPr>
        <w:t xml:space="preserve"> included in this word count</w:t>
      </w:r>
    </w:p>
    <w:p w14:paraId="6FCB235A" w14:textId="48607BCF" w:rsidR="00E24B84" w:rsidRDefault="00E24B84" w:rsidP="00E24B84">
      <w:pPr>
        <w:numPr>
          <w:ilvl w:val="0"/>
          <w:numId w:val="1"/>
        </w:numPr>
        <w:ind w:left="284" w:hanging="284"/>
        <w:contextualSpacing/>
        <w:rPr>
          <w:rFonts w:eastAsia="Calibri" w:cstheme="minorHAnsi"/>
          <w:szCs w:val="24"/>
        </w:rPr>
      </w:pPr>
      <w:r w:rsidRPr="008643F9">
        <w:rPr>
          <w:rFonts w:eastAsia="Calibri" w:cstheme="minorHAnsi"/>
          <w:szCs w:val="24"/>
        </w:rPr>
        <w:t>The reference</w:t>
      </w:r>
      <w:r>
        <w:rPr>
          <w:rFonts w:eastAsia="Calibri" w:cstheme="minorHAnsi"/>
          <w:szCs w:val="24"/>
        </w:rPr>
        <w:t xml:space="preserve"> list is</w:t>
      </w:r>
      <w:r w:rsidRPr="008643F9">
        <w:rPr>
          <w:rFonts w:eastAsia="Calibri" w:cstheme="minorHAnsi"/>
          <w:szCs w:val="24"/>
        </w:rPr>
        <w:t xml:space="preserve"> </w:t>
      </w:r>
      <w:r w:rsidRPr="008643F9">
        <w:rPr>
          <w:rFonts w:eastAsia="Calibri" w:cstheme="minorHAnsi"/>
          <w:b/>
          <w:szCs w:val="24"/>
        </w:rPr>
        <w:t>NOT</w:t>
      </w:r>
      <w:r w:rsidRPr="008643F9">
        <w:rPr>
          <w:rFonts w:eastAsia="Calibri" w:cstheme="minorHAnsi"/>
          <w:szCs w:val="24"/>
        </w:rPr>
        <w:t xml:space="preserve"> included in this word count.</w:t>
      </w:r>
    </w:p>
    <w:p w14:paraId="387A9B60" w14:textId="77777777" w:rsidR="00E24B84" w:rsidRDefault="00E24B84" w:rsidP="00E24B84">
      <w:pPr>
        <w:ind w:left="284"/>
        <w:contextualSpacing/>
        <w:rPr>
          <w:rFonts w:eastAsia="Calibri" w:cstheme="minorHAnsi"/>
          <w:szCs w:val="24"/>
        </w:rPr>
      </w:pPr>
    </w:p>
    <w:p w14:paraId="0EAEE084" w14:textId="77777777" w:rsidR="009C395A" w:rsidRPr="008643F9" w:rsidRDefault="009C395A" w:rsidP="009C395A">
      <w:pPr>
        <w:ind w:left="284"/>
        <w:contextualSpacing/>
        <w:rPr>
          <w:rFonts w:eastAsia="Calibri" w:cstheme="minorHAnsi"/>
          <w:szCs w:val="24"/>
        </w:rPr>
      </w:pPr>
    </w:p>
    <w:p w14:paraId="65E7E83D" w14:textId="77777777" w:rsidR="009C395A" w:rsidRPr="00A0150B" w:rsidRDefault="009C395A" w:rsidP="009C395A">
      <w:pPr>
        <w:pStyle w:val="Heading1"/>
        <w:rPr>
          <w:lang w:val="en-US"/>
        </w:rPr>
      </w:pPr>
      <w:r w:rsidRPr="00A0150B">
        <w:rPr>
          <w:lang w:val="en-US"/>
        </w:rPr>
        <w:t>Referencing and Assessment Offences</w:t>
      </w:r>
    </w:p>
    <w:p w14:paraId="0CC56686" w14:textId="77777777" w:rsidR="009C395A" w:rsidRPr="00A76DF0" w:rsidRDefault="009C395A" w:rsidP="009C395A">
      <w:pPr>
        <w:spacing w:after="0"/>
      </w:pPr>
      <w:r w:rsidRPr="006F05FD">
        <w:rPr>
          <w:rFonts w:cs="Times New Roman"/>
        </w:rPr>
        <w:t xml:space="preserve">UWE Bristol’s </w:t>
      </w:r>
      <w:hyperlink r:id="rId15">
        <w:r w:rsidRPr="006F05FD">
          <w:rPr>
            <w:rStyle w:val="Hyperlink"/>
            <w:rFonts w:eastAsia="Times New Roman"/>
            <w:lang w:val="en-US" w:eastAsia="en-GB"/>
          </w:rPr>
          <w:t>UWE’s Assessment Offences Policy</w:t>
        </w:r>
      </w:hyperlink>
      <w:r>
        <w:t xml:space="preserve"> requires that you submit work that is entirely your own and reflects your own learning, so it is important to:</w:t>
      </w:r>
    </w:p>
    <w:p w14:paraId="0BFAC78C" w14:textId="77777777" w:rsidR="009C395A" w:rsidRPr="00DE4637" w:rsidRDefault="009C395A" w:rsidP="009C395A">
      <w:pPr>
        <w:pStyle w:val="ListParagraph"/>
        <w:numPr>
          <w:ilvl w:val="1"/>
          <w:numId w:val="15"/>
        </w:numPr>
        <w:spacing w:after="0"/>
      </w:pPr>
      <w:r w:rsidRPr="0CA85974">
        <w:t xml:space="preserve">Ensure you reference </w:t>
      </w:r>
      <w:r w:rsidRPr="0CA85974">
        <w:rPr>
          <w:rFonts w:eastAsia="Times New Roman"/>
          <w:lang w:val="en-US" w:eastAsia="en-GB"/>
        </w:rPr>
        <w:t xml:space="preserve">all sources used, using the </w:t>
      </w:r>
      <w:hyperlink r:id="rId16">
        <w:r w:rsidRPr="0CA85974">
          <w:rPr>
            <w:rStyle w:val="Hyperlink"/>
            <w:rFonts w:eastAsia="Times New Roman"/>
            <w:lang w:val="en-US" w:eastAsia="en-GB"/>
          </w:rPr>
          <w:t>UWE Harvard</w:t>
        </w:r>
      </w:hyperlink>
      <w:r w:rsidRPr="0CA85974">
        <w:rPr>
          <w:rFonts w:eastAsia="Times New Roman"/>
          <w:color w:val="FF0000"/>
          <w:lang w:val="en-US" w:eastAsia="en-GB"/>
        </w:rPr>
        <w:t xml:space="preserve"> </w:t>
      </w:r>
      <w:r w:rsidRPr="0CA85974">
        <w:rPr>
          <w:rFonts w:eastAsia="Times New Roman"/>
          <w:lang w:val="en-US" w:eastAsia="en-GB"/>
        </w:rPr>
        <w:t xml:space="preserve">system and the guidance available on </w:t>
      </w:r>
      <w:hyperlink r:id="rId17">
        <w:r w:rsidRPr="0CA85974">
          <w:rPr>
            <w:rStyle w:val="Hyperlink"/>
            <w:rFonts w:eastAsia="Times New Roman"/>
            <w:lang w:val="en-US" w:eastAsia="en-GB"/>
          </w:rPr>
          <w:t>UWE’s Study Skills referencing pages</w:t>
        </w:r>
      </w:hyperlink>
      <w:r w:rsidRPr="0CA85974">
        <w:rPr>
          <w:rFonts w:eastAsia="Times New Roman"/>
          <w:lang w:val="en-US" w:eastAsia="en-GB"/>
        </w:rPr>
        <w:t xml:space="preserve">. </w:t>
      </w:r>
    </w:p>
    <w:p w14:paraId="2EC6076C" w14:textId="77777777" w:rsidR="009C395A" w:rsidRPr="00206C33" w:rsidRDefault="009C395A" w:rsidP="009C395A">
      <w:pPr>
        <w:pStyle w:val="ListParagraph"/>
        <w:numPr>
          <w:ilvl w:val="1"/>
          <w:numId w:val="15"/>
        </w:numPr>
        <w:spacing w:after="0"/>
      </w:pPr>
      <w:r w:rsidRPr="0CA85974">
        <w:rPr>
          <w:rFonts w:eastAsia="Times New Roman"/>
          <w:lang w:val="en-US" w:eastAsia="en-GB"/>
        </w:rPr>
        <w:t xml:space="preserve">Avoid copying and pasting any work into this assessment, </w:t>
      </w:r>
      <w:r w:rsidRPr="0CA85974">
        <w:rPr>
          <w:lang w:val="en-US" w:eastAsia="en-GB"/>
        </w:rPr>
        <w:t>including your own previous assessments, work from other students or internet sources</w:t>
      </w:r>
    </w:p>
    <w:p w14:paraId="7E179199" w14:textId="77777777" w:rsidR="009C395A" w:rsidRPr="00CF33EE" w:rsidRDefault="009C395A" w:rsidP="009C395A">
      <w:pPr>
        <w:pStyle w:val="ListParagraph"/>
        <w:numPr>
          <w:ilvl w:val="1"/>
          <w:numId w:val="15"/>
        </w:numPr>
        <w:spacing w:after="0"/>
      </w:pPr>
      <w:r w:rsidRPr="0CA85974">
        <w:t xml:space="preserve">Develop your own style, arguments and wording, so avoid copying sources and </w:t>
      </w:r>
      <w:r w:rsidRPr="0CA85974">
        <w:rPr>
          <w:lang w:val="en-US" w:eastAsia="en-GB"/>
        </w:rPr>
        <w:t>changing individual words but keeping, essentially, the same sentences and/or structures from other sources</w:t>
      </w:r>
    </w:p>
    <w:p w14:paraId="693992D7" w14:textId="77777777" w:rsidR="009C395A" w:rsidRPr="00206C33" w:rsidRDefault="009C395A" w:rsidP="009C395A">
      <w:pPr>
        <w:pStyle w:val="ListParagraph"/>
        <w:numPr>
          <w:ilvl w:val="1"/>
          <w:numId w:val="15"/>
        </w:numPr>
        <w:spacing w:after="0"/>
      </w:pPr>
      <w:r w:rsidRPr="0CA85974">
        <w:rPr>
          <w:lang w:val="en-US" w:eastAsia="en-GB"/>
        </w:rPr>
        <w:t>Never give your work to others who may copy it</w:t>
      </w:r>
    </w:p>
    <w:p w14:paraId="60C33079" w14:textId="77777777" w:rsidR="009C395A" w:rsidRPr="00181EDC" w:rsidRDefault="009C395A" w:rsidP="009C395A">
      <w:pPr>
        <w:pStyle w:val="ListParagraph"/>
        <w:numPr>
          <w:ilvl w:val="1"/>
          <w:numId w:val="15"/>
        </w:numPr>
        <w:spacing w:after="0"/>
      </w:pPr>
      <w:r w:rsidRPr="0CA85974">
        <w:t xml:space="preserve">If an individual assessment, develop your own work and preparation, and do not allow </w:t>
      </w:r>
      <w:r w:rsidRPr="0CA85974">
        <w:rPr>
          <w:rFonts w:eastAsia="Times New Roman"/>
          <w:color w:val="000000" w:themeColor="text1"/>
          <w:lang w:eastAsia="en-GB"/>
        </w:rPr>
        <w:t xml:space="preserve">anyone to make amends on your work (including proof-readers, who may highlight issues but not edit the work) and </w:t>
      </w:r>
    </w:p>
    <w:p w14:paraId="0C448B2F" w14:textId="66564E6E" w:rsidR="0031389F" w:rsidRDefault="009C395A" w:rsidP="00CF7130">
      <w:pPr>
        <w:spacing w:after="0"/>
        <w:rPr>
          <w:rFonts w:cstheme="minorHAnsi"/>
          <w:szCs w:val="24"/>
        </w:rPr>
      </w:pPr>
      <w:r w:rsidRPr="00181EDC">
        <w:rPr>
          <w:b/>
          <w:bCs/>
          <w:szCs w:val="24"/>
          <w:lang w:val="en-US" w:eastAsia="en-GB"/>
        </w:rPr>
        <w:t xml:space="preserve">When submitting your work, you will be required to confirm that the work is your own, </w:t>
      </w:r>
      <w:r w:rsidRPr="00181EDC">
        <w:rPr>
          <w:szCs w:val="24"/>
          <w:lang w:val="en-US" w:eastAsia="en-GB"/>
        </w:rPr>
        <w:t xml:space="preserve">and text-matching software and other methods are routinely used to check submissions against other submissions to the university and internet sources. </w:t>
      </w:r>
      <w:r w:rsidRPr="00181EDC">
        <w:rPr>
          <w:rFonts w:eastAsia="Times New Roman"/>
          <w:szCs w:val="24"/>
          <w:lang w:val="en-US" w:eastAsia="en-GB"/>
        </w:rPr>
        <w:t xml:space="preserve">Details of what constitutes plagiarism and how to avoid it can be found on UWE’s Study Skills </w:t>
      </w:r>
      <w:hyperlink r:id="rId18" w:history="1">
        <w:r w:rsidRPr="00181EDC">
          <w:rPr>
            <w:rStyle w:val="Hyperlink"/>
            <w:rFonts w:eastAsia="Times New Roman"/>
            <w:szCs w:val="24"/>
            <w:lang w:val="en-US" w:eastAsia="en-GB"/>
          </w:rPr>
          <w:t>pages about avoiding plagiarism</w:t>
        </w:r>
      </w:hyperlink>
      <w:r w:rsidRPr="00181EDC">
        <w:rPr>
          <w:rFonts w:eastAsia="Times New Roman"/>
          <w:szCs w:val="24"/>
          <w:lang w:val="en-US" w:eastAsia="en-GB"/>
        </w:rPr>
        <w:t>.</w:t>
      </w:r>
    </w:p>
    <w:p w14:paraId="1420B9C2" w14:textId="77777777" w:rsidR="00CF7130" w:rsidRPr="00CF7130" w:rsidRDefault="00CF7130" w:rsidP="00CF7130">
      <w:pPr>
        <w:spacing w:after="0"/>
        <w:rPr>
          <w:rFonts w:cstheme="minorHAnsi"/>
          <w:szCs w:val="24"/>
        </w:rPr>
      </w:pPr>
    </w:p>
    <w:p w14:paraId="0FF5AEE3" w14:textId="77777777" w:rsidR="009C395A" w:rsidRPr="00A0150B" w:rsidRDefault="009C395A" w:rsidP="009C395A">
      <w:pPr>
        <w:pStyle w:val="Heading1"/>
      </w:pPr>
      <w:r w:rsidRPr="00A0150B">
        <w:t xml:space="preserve">Instructions for submission </w:t>
      </w:r>
    </w:p>
    <w:p w14:paraId="5F430085" w14:textId="77777777" w:rsidR="009C395A" w:rsidRPr="006C04C7" w:rsidRDefault="009C395A" w:rsidP="009C395A">
      <w:pPr>
        <w:tabs>
          <w:tab w:val="num" w:pos="720"/>
        </w:tabs>
        <w:textAlignment w:val="top"/>
        <w:rPr>
          <w:rFonts w:eastAsia="Times New Roman" w:cstheme="minorHAnsi"/>
          <w:color w:val="000000"/>
          <w:szCs w:val="24"/>
          <w:lang w:val="en-US" w:eastAsia="en-GB"/>
        </w:rPr>
      </w:pPr>
      <w:r w:rsidRPr="006C04C7">
        <w:rPr>
          <w:rFonts w:eastAsia="Times New Roman" w:cstheme="minorHAnsi"/>
          <w:szCs w:val="24"/>
          <w:lang w:val="en-US" w:eastAsia="en-GB"/>
        </w:rPr>
        <w:t xml:space="preserve">You must submit your assignment </w:t>
      </w:r>
      <w:r w:rsidRPr="006C04C7">
        <w:rPr>
          <w:rFonts w:eastAsia="Times New Roman" w:cstheme="minorHAnsi"/>
          <w:i/>
          <w:szCs w:val="24"/>
          <w:lang w:val="en-US" w:eastAsia="en-GB"/>
        </w:rPr>
        <w:t>before</w:t>
      </w:r>
      <w:r w:rsidRPr="006C04C7">
        <w:rPr>
          <w:rFonts w:eastAsia="Times New Roman" w:cstheme="minorHAnsi"/>
          <w:szCs w:val="24"/>
          <w:lang w:val="en-US" w:eastAsia="en-GB"/>
        </w:rPr>
        <w:t xml:space="preserve"> the stated deadline by</w:t>
      </w:r>
      <w:r w:rsidRPr="00B26EFB">
        <w:rPr>
          <w:rFonts w:eastAsia="Times New Roman" w:cstheme="minorHAnsi"/>
          <w:szCs w:val="24"/>
          <w:lang w:val="en-US" w:eastAsia="en-GB"/>
        </w:rPr>
        <w:t xml:space="preserve"> </w:t>
      </w:r>
      <w:r w:rsidRPr="00B26EFB">
        <w:rPr>
          <w:rFonts w:eastAsia="Times New Roman" w:cstheme="minorHAnsi"/>
          <w:b/>
          <w:bCs/>
          <w:szCs w:val="24"/>
          <w:lang w:val="en-US" w:eastAsia="en-GB"/>
        </w:rPr>
        <w:t>electronic submission through Blackboard</w:t>
      </w:r>
      <w:r w:rsidRPr="00B26EFB">
        <w:rPr>
          <w:rFonts w:eastAsia="Times New Roman" w:cstheme="minorHAnsi"/>
          <w:szCs w:val="24"/>
          <w:lang w:val="en-US" w:eastAsia="en-GB"/>
        </w:rPr>
        <w:t xml:space="preserve">. </w:t>
      </w:r>
      <w:r w:rsidRPr="006C04C7">
        <w:rPr>
          <w:rFonts w:eastAsia="Times New Roman" w:cstheme="minorHAnsi"/>
          <w:color w:val="000000" w:themeColor="text1"/>
          <w:szCs w:val="24"/>
          <w:lang w:val="en-US" w:eastAsia="en-GB"/>
        </w:rPr>
        <w:t>Notification that the electronic submission portal is open for your assignment is displayed (usually two weeks before the submission date) in the Coursework tab in myUWE, the Coursework tab in Blackboard and via an announcement in the Blackboard course</w:t>
      </w:r>
      <w:r>
        <w:rPr>
          <w:rFonts w:eastAsia="Times New Roman" w:cstheme="minorHAnsi"/>
          <w:color w:val="000000" w:themeColor="text1"/>
          <w:szCs w:val="24"/>
          <w:lang w:val="en-US" w:eastAsia="en-GB"/>
        </w:rPr>
        <w:t>.</w:t>
      </w:r>
    </w:p>
    <w:p w14:paraId="2877E827" w14:textId="77777777" w:rsidR="009C395A" w:rsidRPr="006C04C7" w:rsidRDefault="009C395A" w:rsidP="009C395A">
      <w:pPr>
        <w:tabs>
          <w:tab w:val="num" w:pos="720"/>
        </w:tabs>
        <w:textAlignment w:val="top"/>
        <w:rPr>
          <w:rFonts w:eastAsia="Times New Roman" w:cstheme="minorHAnsi"/>
          <w:color w:val="000000"/>
          <w:szCs w:val="24"/>
          <w:lang w:val="en-US" w:eastAsia="en-GB"/>
        </w:rPr>
      </w:pPr>
      <w:r w:rsidRPr="006C04C7">
        <w:rPr>
          <w:rFonts w:eastAsia="Times New Roman" w:cstheme="minorHAnsi"/>
          <w:szCs w:val="24"/>
          <w:lang w:val="en-US" w:eastAsia="en-GB"/>
        </w:rPr>
        <w:t xml:space="preserve">Please allow sufficient time to upload your assignment, as the system becomes busier and slower as the deadline approaches. Only your final </w:t>
      </w:r>
      <w:r w:rsidRPr="006C04C7">
        <w:rPr>
          <w:rFonts w:eastAsia="Times New Roman" w:cstheme="minorHAnsi"/>
          <w:bCs/>
          <w:szCs w:val="24"/>
          <w:lang w:val="en-US" w:eastAsia="en-GB"/>
        </w:rPr>
        <w:t>upload</w:t>
      </w:r>
      <w:r w:rsidRPr="006C04C7">
        <w:rPr>
          <w:rFonts w:eastAsia="Times New Roman" w:cstheme="minorHAnsi"/>
          <w:szCs w:val="24"/>
          <w:lang w:val="en-US" w:eastAsia="en-GB"/>
        </w:rPr>
        <w:t xml:space="preserve"> will be counted. Ensure all your </w:t>
      </w:r>
      <w:r w:rsidRPr="006C04C7">
        <w:rPr>
          <w:rFonts w:eastAsia="Times New Roman" w:cstheme="minorHAnsi"/>
          <w:szCs w:val="24"/>
          <w:lang w:val="en-US" w:eastAsia="en-GB"/>
        </w:rPr>
        <w:lastRenderedPageBreak/>
        <w:t xml:space="preserve">information is submitted at one attempt to avoid overwriting your intended submission. Always check and retain your receipts. </w:t>
      </w:r>
    </w:p>
    <w:p w14:paraId="1B11E0FC" w14:textId="77777777" w:rsidR="009C395A" w:rsidRPr="006C04C7" w:rsidRDefault="009C395A" w:rsidP="009C395A">
      <w:pPr>
        <w:rPr>
          <w:rFonts w:eastAsia="Times New Roman" w:cstheme="minorHAnsi"/>
          <w:szCs w:val="24"/>
          <w:lang w:val="en-US" w:eastAsia="en-GB"/>
        </w:rPr>
      </w:pPr>
      <w:r w:rsidRPr="006C04C7">
        <w:rPr>
          <w:rFonts w:eastAsia="Times New Roman" w:cstheme="minorHAnsi"/>
          <w:szCs w:val="24"/>
          <w:lang w:val="en-US" w:eastAsia="en-GB"/>
        </w:rPr>
        <w:t xml:space="preserve">For full guidance on online submission through Blackboard, see </w:t>
      </w:r>
      <w:hyperlink r:id="rId19" w:history="1">
        <w:r w:rsidRPr="006C04C7">
          <w:rPr>
            <w:rStyle w:val="Hyperlink"/>
            <w:rFonts w:eastAsia="Times New Roman" w:cstheme="minorHAnsi"/>
            <w:szCs w:val="24"/>
            <w:lang w:val="en-US" w:eastAsia="en-GB"/>
          </w:rPr>
          <w:t>UWE’s Academic Advice pages on Assignments</w:t>
        </w:r>
      </w:hyperlink>
      <w:r w:rsidRPr="006C04C7">
        <w:rPr>
          <w:rFonts w:eastAsia="Times New Roman" w:cstheme="minorHAnsi"/>
          <w:szCs w:val="24"/>
          <w:lang w:val="en-US" w:eastAsia="en-GB"/>
        </w:rPr>
        <w:t>.</w:t>
      </w:r>
    </w:p>
    <w:p w14:paraId="17F0DB99" w14:textId="77777777" w:rsidR="009C395A" w:rsidRPr="006C04C7" w:rsidRDefault="009C395A" w:rsidP="009C395A">
      <w:pPr>
        <w:rPr>
          <w:rFonts w:eastAsia="Times New Roman" w:cstheme="minorHAnsi"/>
          <w:szCs w:val="24"/>
          <w:lang w:eastAsia="en-GB"/>
        </w:rPr>
      </w:pPr>
      <w:r w:rsidRPr="006C04C7">
        <w:rPr>
          <w:rFonts w:eastAsia="Times New Roman" w:cstheme="minorHAnsi"/>
          <w:szCs w:val="24"/>
          <w:lang w:eastAsia="en-GB"/>
        </w:rPr>
        <w:t xml:space="preserve">Submissions of coursework by any other method (including a paper copy, on disk or by email) are </w:t>
      </w:r>
      <w:r w:rsidRPr="006C04C7">
        <w:rPr>
          <w:rFonts w:eastAsia="Times New Roman" w:cstheme="minorHAnsi"/>
          <w:b/>
          <w:szCs w:val="24"/>
          <w:lang w:eastAsia="en-GB"/>
        </w:rPr>
        <w:t xml:space="preserve">NOT </w:t>
      </w:r>
      <w:r w:rsidRPr="006C04C7">
        <w:rPr>
          <w:rFonts w:eastAsia="Times New Roman" w:cstheme="minorHAnsi"/>
          <w:szCs w:val="24"/>
          <w:lang w:eastAsia="en-GB"/>
        </w:rPr>
        <w:t>permissible for this module unless specifically agreed in advance of the submission date.</w:t>
      </w:r>
    </w:p>
    <w:p w14:paraId="0E252AF7" w14:textId="77777777" w:rsidR="009C395A" w:rsidRPr="00A0150B" w:rsidRDefault="009C395A" w:rsidP="009C395A">
      <w:pPr>
        <w:pStyle w:val="Heading1"/>
      </w:pPr>
      <w:r w:rsidRPr="00A0150B">
        <w:t>Before submitting your work, please ensure that:</w:t>
      </w:r>
    </w:p>
    <w:p w14:paraId="42EE09EA" w14:textId="77777777" w:rsidR="009C395A" w:rsidRPr="006C04C7" w:rsidRDefault="009C395A" w:rsidP="009C395A">
      <w:pPr>
        <w:numPr>
          <w:ilvl w:val="0"/>
          <w:numId w:val="6"/>
        </w:numPr>
        <w:rPr>
          <w:rFonts w:eastAsia="Times New Roman" w:cstheme="minorHAnsi"/>
          <w:szCs w:val="24"/>
          <w:lang w:eastAsia="en-GB"/>
        </w:rPr>
      </w:pPr>
      <w:r w:rsidRPr="006C04C7">
        <w:rPr>
          <w:rFonts w:eastAsia="Times New Roman" w:cstheme="minorHAnsi"/>
          <w:szCs w:val="24"/>
          <w:lang w:eastAsia="en-GB"/>
        </w:rPr>
        <w:t xml:space="preserve">You have </w:t>
      </w:r>
      <w:proofErr w:type="gramStart"/>
      <w:r w:rsidRPr="006C04C7">
        <w:rPr>
          <w:rFonts w:eastAsia="Times New Roman" w:cstheme="minorHAnsi"/>
          <w:szCs w:val="24"/>
          <w:lang w:eastAsia="en-GB"/>
        </w:rPr>
        <w:t>proof read</w:t>
      </w:r>
      <w:proofErr w:type="gramEnd"/>
      <w:r w:rsidRPr="006C04C7">
        <w:rPr>
          <w:rFonts w:eastAsia="Times New Roman" w:cstheme="minorHAnsi"/>
          <w:szCs w:val="24"/>
          <w:lang w:eastAsia="en-GB"/>
        </w:rPr>
        <w:t xml:space="preserve"> you work thoroughly to ensure your work is presented appropriately </w:t>
      </w:r>
    </w:p>
    <w:p w14:paraId="40FF3B16" w14:textId="77777777" w:rsidR="009C395A" w:rsidRPr="006C04C7" w:rsidRDefault="009C395A" w:rsidP="009C395A">
      <w:pPr>
        <w:numPr>
          <w:ilvl w:val="0"/>
          <w:numId w:val="6"/>
        </w:numPr>
        <w:rPr>
          <w:rFonts w:eastAsia="Times New Roman" w:cstheme="minorHAnsi"/>
          <w:szCs w:val="24"/>
          <w:lang w:eastAsia="en-GB"/>
        </w:rPr>
      </w:pPr>
      <w:r w:rsidRPr="006C04C7">
        <w:rPr>
          <w:rFonts w:eastAsia="Times New Roman" w:cstheme="minorHAnsi"/>
          <w:szCs w:val="24"/>
          <w:lang w:eastAsia="en-GB"/>
        </w:rPr>
        <w:t>You have addressed all the required elements of the assessment</w:t>
      </w:r>
    </w:p>
    <w:p w14:paraId="1A8A961C" w14:textId="77777777" w:rsidR="009C395A" w:rsidRPr="006C04C7" w:rsidRDefault="009C395A" w:rsidP="009C395A">
      <w:pPr>
        <w:numPr>
          <w:ilvl w:val="0"/>
          <w:numId w:val="6"/>
        </w:numPr>
        <w:rPr>
          <w:rFonts w:eastAsia="Times New Roman" w:cstheme="minorHAnsi"/>
          <w:szCs w:val="24"/>
          <w:lang w:eastAsia="en-GB"/>
        </w:rPr>
      </w:pPr>
      <w:r w:rsidRPr="006C04C7">
        <w:rPr>
          <w:rFonts w:eastAsia="Times New Roman" w:cstheme="minorHAnsi"/>
          <w:szCs w:val="24"/>
          <w:lang w:eastAsia="en-GB"/>
        </w:rPr>
        <w:t>You have referenced in accordance with the guidance provided</w:t>
      </w:r>
    </w:p>
    <w:p w14:paraId="51AD5EDA" w14:textId="77777777" w:rsidR="009C395A" w:rsidRPr="006C04C7" w:rsidRDefault="009C395A" w:rsidP="009C395A">
      <w:pPr>
        <w:numPr>
          <w:ilvl w:val="0"/>
          <w:numId w:val="6"/>
        </w:numPr>
        <w:rPr>
          <w:rFonts w:eastAsia="Times New Roman" w:cstheme="minorHAnsi"/>
          <w:szCs w:val="24"/>
          <w:lang w:eastAsia="en-GB"/>
        </w:rPr>
      </w:pPr>
      <w:r w:rsidRPr="006C04C7">
        <w:rPr>
          <w:rFonts w:eastAsia="Times New Roman" w:cstheme="minorHAnsi"/>
          <w:szCs w:val="24"/>
          <w:lang w:eastAsia="en-GB"/>
        </w:rPr>
        <w:t>You have addressed each of the marking criterion</w:t>
      </w:r>
    </w:p>
    <w:p w14:paraId="031CB142" w14:textId="77777777" w:rsidR="009C395A" w:rsidRDefault="009C395A" w:rsidP="009C395A">
      <w:pPr>
        <w:numPr>
          <w:ilvl w:val="0"/>
          <w:numId w:val="6"/>
        </w:numPr>
        <w:rPr>
          <w:rFonts w:eastAsia="Times New Roman" w:cstheme="minorHAnsi"/>
          <w:szCs w:val="24"/>
          <w:lang w:eastAsia="en-GB"/>
        </w:rPr>
      </w:pPr>
      <w:r w:rsidRPr="006C04C7">
        <w:rPr>
          <w:rFonts w:eastAsia="Times New Roman" w:cstheme="minorHAnsi"/>
          <w:szCs w:val="24"/>
          <w:lang w:eastAsia="en-GB"/>
        </w:rPr>
        <w:t>The submission is in the correct format</w:t>
      </w:r>
    </w:p>
    <w:p w14:paraId="7EC8DF34" w14:textId="77777777" w:rsidR="009C395A" w:rsidRPr="006C04C7" w:rsidRDefault="009C395A" w:rsidP="009C395A">
      <w:pPr>
        <w:ind w:left="360"/>
        <w:rPr>
          <w:rFonts w:eastAsia="Times New Roman" w:cstheme="minorHAnsi"/>
          <w:szCs w:val="24"/>
          <w:lang w:eastAsia="en-GB"/>
        </w:rPr>
      </w:pPr>
    </w:p>
    <w:p w14:paraId="7B27D0DD" w14:textId="77777777" w:rsidR="009C395A" w:rsidRDefault="009C395A" w:rsidP="009C395A">
      <w:pPr>
        <w:pStyle w:val="ListParagraph"/>
        <w:rPr>
          <w:lang w:eastAsia="en-GB"/>
        </w:rPr>
      </w:pPr>
    </w:p>
    <w:p w14:paraId="4184B2AF" w14:textId="77777777" w:rsidR="009C395A" w:rsidRDefault="009C395A" w:rsidP="009C395A">
      <w:pPr>
        <w:pStyle w:val="ListParagraph"/>
        <w:rPr>
          <w:lang w:eastAsia="en-GB"/>
        </w:rPr>
      </w:pPr>
    </w:p>
    <w:p w14:paraId="1AC7BBEB" w14:textId="77777777" w:rsidR="009C395A" w:rsidRPr="00A0150B" w:rsidRDefault="009C395A" w:rsidP="009C395A">
      <w:pPr>
        <w:pStyle w:val="Heading1"/>
      </w:pPr>
      <w:r w:rsidRPr="00A0150B">
        <w:t>Further guidance and support</w:t>
      </w:r>
    </w:p>
    <w:p w14:paraId="7B80DFC3" w14:textId="77777777" w:rsidR="009C395A" w:rsidRDefault="009C395A" w:rsidP="009C395A">
      <w:pPr>
        <w:rPr>
          <w:rFonts w:eastAsiaTheme="minorEastAsia"/>
          <w:color w:val="000000" w:themeColor="text1"/>
          <w:szCs w:val="24"/>
        </w:rPr>
      </w:pPr>
      <w:r w:rsidRPr="161DF1BC">
        <w:rPr>
          <w:rFonts w:eastAsiaTheme="minorEastAsia"/>
          <w:color w:val="000000" w:themeColor="text1"/>
          <w:szCs w:val="24"/>
        </w:rPr>
        <w:t xml:space="preserve">UWE Bristol offer a range of Assessment Support Options that you can explore through </w:t>
      </w:r>
      <w:hyperlink r:id="rId20">
        <w:r w:rsidRPr="161DF1BC">
          <w:rPr>
            <w:rStyle w:val="Hyperlink"/>
            <w:rFonts w:eastAsiaTheme="minorEastAsia"/>
            <w:color w:val="000000" w:themeColor="text1"/>
            <w:szCs w:val="24"/>
          </w:rPr>
          <w:t>this link</w:t>
        </w:r>
      </w:hyperlink>
      <w:r w:rsidRPr="161DF1BC">
        <w:rPr>
          <w:rFonts w:eastAsiaTheme="minorEastAsia"/>
          <w:color w:val="000000" w:themeColor="text1"/>
          <w:szCs w:val="24"/>
        </w:rPr>
        <w:t xml:space="preserve">, and both </w:t>
      </w:r>
      <w:hyperlink r:id="rId21">
        <w:r w:rsidRPr="161DF1BC">
          <w:rPr>
            <w:rStyle w:val="Hyperlink"/>
            <w:rFonts w:eastAsiaTheme="minorEastAsia"/>
            <w:color w:val="000000" w:themeColor="text1"/>
            <w:szCs w:val="24"/>
          </w:rPr>
          <w:t>Academic Support</w:t>
        </w:r>
      </w:hyperlink>
      <w:r w:rsidRPr="161DF1BC">
        <w:rPr>
          <w:rFonts w:eastAsiaTheme="minorEastAsia"/>
          <w:color w:val="000000" w:themeColor="text1"/>
          <w:szCs w:val="24"/>
        </w:rPr>
        <w:t xml:space="preserve"> and </w:t>
      </w:r>
      <w:hyperlink r:id="rId22">
        <w:r w:rsidRPr="161DF1BC">
          <w:rPr>
            <w:rStyle w:val="Hyperlink"/>
            <w:rFonts w:eastAsiaTheme="minorEastAsia"/>
            <w:color w:val="000000" w:themeColor="text1"/>
            <w:szCs w:val="24"/>
          </w:rPr>
          <w:t>Wellbeing Support</w:t>
        </w:r>
      </w:hyperlink>
      <w:r w:rsidRPr="161DF1BC">
        <w:rPr>
          <w:rFonts w:eastAsiaTheme="minorEastAsia"/>
          <w:color w:val="000000" w:themeColor="text1"/>
          <w:szCs w:val="24"/>
        </w:rPr>
        <w:t xml:space="preserve"> are available.</w:t>
      </w:r>
    </w:p>
    <w:p w14:paraId="1A15414A" w14:textId="77777777" w:rsidR="009C395A" w:rsidRDefault="009C395A" w:rsidP="009C395A">
      <w:pPr>
        <w:rPr>
          <w:rFonts w:eastAsiaTheme="minorEastAsia"/>
          <w:szCs w:val="24"/>
        </w:rPr>
      </w:pPr>
      <w:r w:rsidRPr="161DF1BC">
        <w:rPr>
          <w:rFonts w:eastAsiaTheme="minorEastAsia"/>
          <w:szCs w:val="24"/>
        </w:rPr>
        <w:t xml:space="preserve">For further information, please see the </w:t>
      </w:r>
      <w:hyperlink r:id="rId23">
        <w:r w:rsidRPr="161DF1BC">
          <w:rPr>
            <w:rStyle w:val="Hyperlink"/>
            <w:rFonts w:eastAsiaTheme="minorEastAsia"/>
            <w:szCs w:val="24"/>
          </w:rPr>
          <w:t>Academic Survival Guide</w:t>
        </w:r>
      </w:hyperlink>
      <w:r w:rsidRPr="161DF1BC">
        <w:rPr>
          <w:rFonts w:eastAsiaTheme="minorEastAsia"/>
          <w:szCs w:val="24"/>
        </w:rPr>
        <w:t>.</w:t>
      </w:r>
    </w:p>
    <w:p w14:paraId="3C767AB1" w14:textId="77777777" w:rsidR="009C395A" w:rsidRPr="006C04C7" w:rsidRDefault="009C395A" w:rsidP="009C395A">
      <w:pPr>
        <w:spacing w:after="0"/>
        <w:rPr>
          <w:rFonts w:eastAsia="Times New Roman" w:cstheme="minorHAnsi"/>
          <w:szCs w:val="24"/>
          <w:lang w:eastAsia="en-GB"/>
        </w:rPr>
      </w:pPr>
    </w:p>
    <w:p w14:paraId="284DA4BB" w14:textId="77777777" w:rsidR="009C395A" w:rsidRPr="00A0150B" w:rsidRDefault="009C395A" w:rsidP="009C395A">
      <w:pPr>
        <w:pStyle w:val="Heading1"/>
      </w:pPr>
      <w:r w:rsidRPr="00A0150B">
        <w:t xml:space="preserve">Personal Circumstances </w:t>
      </w:r>
    </w:p>
    <w:p w14:paraId="45B557E6" w14:textId="77777777" w:rsidR="009C395A" w:rsidRPr="006C04C7" w:rsidRDefault="009C395A" w:rsidP="009C395A">
      <w:pPr>
        <w:rPr>
          <w:rFonts w:eastAsia="Times New Roman" w:cstheme="minorHAnsi"/>
          <w:szCs w:val="24"/>
          <w:lang w:eastAsia="en-GB"/>
        </w:rPr>
      </w:pPr>
      <w:r w:rsidRPr="006C04C7">
        <w:rPr>
          <w:rFonts w:eastAsia="Times New Roman" w:cstheme="minorHAnsi"/>
          <w:szCs w:val="24"/>
          <w:lang w:eastAsia="en-GB"/>
        </w:rPr>
        <w:t xml:space="preserve">If you are experiencing difficulties in completing a piece of assessment on time due to unexpected circumstances (for example illness, accident, bereavement), seek advice from a Student Support Adviser at the earliest opportunity. Appointments can be made via an Information Point or online </w:t>
      </w:r>
      <w:hyperlink r:id="rId24" w:history="1">
        <w:r w:rsidRPr="006C04C7">
          <w:rPr>
            <w:rStyle w:val="Hyperlink"/>
            <w:rFonts w:eastAsia="Times New Roman" w:cstheme="minorHAnsi"/>
            <w:szCs w:val="24"/>
            <w:lang w:eastAsia="en-GB"/>
          </w:rPr>
          <w:t>via the Student Support Pages</w:t>
        </w:r>
      </w:hyperlink>
      <w:r w:rsidRPr="006C04C7">
        <w:rPr>
          <w:rFonts w:eastAsia="Times New Roman" w:cstheme="minorHAnsi"/>
          <w:szCs w:val="24"/>
          <w:lang w:eastAsia="en-GB"/>
        </w:rPr>
        <w:t>.</w:t>
      </w:r>
    </w:p>
    <w:p w14:paraId="58F9F4B6" w14:textId="77777777" w:rsidR="009C395A" w:rsidRPr="006C04C7" w:rsidRDefault="009C395A" w:rsidP="009C395A">
      <w:pPr>
        <w:rPr>
          <w:rFonts w:eastAsia="Times New Roman" w:cstheme="minorHAnsi"/>
          <w:szCs w:val="24"/>
          <w:lang w:eastAsia="en-GB"/>
        </w:rPr>
      </w:pPr>
      <w:r w:rsidRPr="006C04C7">
        <w:rPr>
          <w:rFonts w:eastAsia="Times New Roman" w:cstheme="minorHAnsi"/>
          <w:szCs w:val="24"/>
          <w:lang w:eastAsia="en-GB"/>
        </w:rPr>
        <w:t>Student Support Adviser</w:t>
      </w:r>
      <w:r>
        <w:rPr>
          <w:rFonts w:eastAsia="Times New Roman" w:cstheme="minorHAnsi"/>
          <w:szCs w:val="24"/>
          <w:lang w:eastAsia="en-GB"/>
        </w:rPr>
        <w:t>s</w:t>
      </w:r>
      <w:r w:rsidRPr="006C04C7">
        <w:rPr>
          <w:rFonts w:eastAsia="Times New Roman" w:cstheme="minorHAnsi"/>
          <w:szCs w:val="24"/>
          <w:lang w:eastAsia="en-GB"/>
        </w:rPr>
        <w:t xml:space="preserve"> </w:t>
      </w:r>
      <w:r>
        <w:rPr>
          <w:rFonts w:eastAsia="Times New Roman" w:cstheme="minorHAnsi"/>
          <w:szCs w:val="24"/>
          <w:lang w:eastAsia="en-GB"/>
        </w:rPr>
        <w:t>can</w:t>
      </w:r>
      <w:r w:rsidRPr="006C04C7">
        <w:rPr>
          <w:rFonts w:eastAsia="Times New Roman" w:cstheme="minorHAnsi"/>
          <w:szCs w:val="24"/>
          <w:lang w:eastAsia="en-GB"/>
        </w:rPr>
        <w:t xml:space="preserve"> advise as to whether you should </w:t>
      </w:r>
      <w:proofErr w:type="gramStart"/>
      <w:r w:rsidRPr="006C04C7">
        <w:rPr>
          <w:rFonts w:eastAsia="Times New Roman" w:cstheme="minorHAnsi"/>
          <w:szCs w:val="24"/>
          <w:lang w:eastAsia="en-GB"/>
        </w:rPr>
        <w:t>submit an application</w:t>
      </w:r>
      <w:proofErr w:type="gramEnd"/>
      <w:r w:rsidRPr="006C04C7">
        <w:rPr>
          <w:rFonts w:eastAsia="Times New Roman" w:cstheme="minorHAnsi"/>
          <w:szCs w:val="24"/>
          <w:lang w:eastAsia="en-GB"/>
        </w:rPr>
        <w:t xml:space="preserve"> for ‘Personal Circumstances (PCs)’, how to do so and what evidence is required to support the application. Further details on PCs can be found on the </w:t>
      </w:r>
      <w:hyperlink r:id="rId25" w:history="1">
        <w:r w:rsidRPr="006C04C7">
          <w:rPr>
            <w:rStyle w:val="Hyperlink"/>
            <w:rFonts w:eastAsia="Times New Roman" w:cstheme="minorHAnsi"/>
            <w:szCs w:val="24"/>
            <w:lang w:eastAsia="en-GB"/>
          </w:rPr>
          <w:t>Student Support Pages</w:t>
        </w:r>
      </w:hyperlink>
      <w:r w:rsidRPr="006C04C7">
        <w:rPr>
          <w:rFonts w:eastAsia="Times New Roman" w:cstheme="minorHAnsi"/>
          <w:szCs w:val="24"/>
          <w:lang w:eastAsia="en-GB"/>
        </w:rPr>
        <w:t>.</w:t>
      </w:r>
    </w:p>
    <w:p w14:paraId="082DC203" w14:textId="77777777" w:rsidR="009C395A" w:rsidRPr="006C04C7" w:rsidRDefault="009C395A" w:rsidP="009C395A">
      <w:pPr>
        <w:rPr>
          <w:rFonts w:eastAsia="Times New Roman" w:cstheme="minorHAnsi"/>
          <w:szCs w:val="24"/>
          <w:lang w:eastAsia="en-GB"/>
        </w:rPr>
      </w:pPr>
      <w:r w:rsidRPr="006C04C7">
        <w:rPr>
          <w:rFonts w:eastAsia="Times New Roman" w:cstheme="minorHAnsi"/>
          <w:szCs w:val="24"/>
          <w:lang w:eastAsia="en-GB"/>
        </w:rPr>
        <w:lastRenderedPageBreak/>
        <w:t xml:space="preserve">The module leader </w:t>
      </w:r>
      <w:r w:rsidRPr="006C04C7">
        <w:rPr>
          <w:rFonts w:eastAsia="Times New Roman" w:cstheme="minorHAnsi"/>
          <w:b/>
          <w:szCs w:val="24"/>
          <w:u w:val="single"/>
          <w:lang w:eastAsia="en-GB"/>
        </w:rPr>
        <w:t>cannot</w:t>
      </w:r>
      <w:r w:rsidRPr="006C04C7">
        <w:rPr>
          <w:rFonts w:eastAsia="Times New Roman" w:cstheme="minorHAnsi"/>
          <w:szCs w:val="24"/>
          <w:lang w:eastAsia="en-GB"/>
        </w:rPr>
        <w:t xml:space="preserve"> grant personal circumstances or extensions. </w:t>
      </w:r>
    </w:p>
    <w:p w14:paraId="5E78A309" w14:textId="77777777" w:rsidR="009C395A" w:rsidRPr="006C04C7" w:rsidRDefault="009C395A" w:rsidP="009C395A">
      <w:pPr>
        <w:rPr>
          <w:rFonts w:eastAsia="Times New Roman" w:cstheme="minorHAnsi"/>
          <w:szCs w:val="24"/>
          <w:lang w:eastAsia="en-GB"/>
        </w:rPr>
      </w:pPr>
    </w:p>
    <w:p w14:paraId="1BC587FE" w14:textId="77777777" w:rsidR="006C04C7" w:rsidRPr="00D539A8" w:rsidRDefault="006C04C7" w:rsidP="009C395A">
      <w:pPr>
        <w:pStyle w:val="Heading1"/>
        <w:rPr>
          <w:szCs w:val="24"/>
        </w:rPr>
      </w:pPr>
    </w:p>
    <w:sectPr w:rsidR="006C04C7" w:rsidRPr="00D539A8" w:rsidSect="00DE69C2">
      <w:footerReference w:type="default" r:id="rId26"/>
      <w:pgSz w:w="11906" w:h="16838"/>
      <w:pgMar w:top="1440" w:right="1133" w:bottom="144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C44AD" w14:textId="77777777" w:rsidR="00056D96" w:rsidRDefault="00056D96">
      <w:pPr>
        <w:spacing w:after="0" w:line="240" w:lineRule="auto"/>
      </w:pPr>
      <w:r>
        <w:separator/>
      </w:r>
    </w:p>
  </w:endnote>
  <w:endnote w:type="continuationSeparator" w:id="0">
    <w:p w14:paraId="4698A0A3" w14:textId="77777777" w:rsidR="00056D96" w:rsidRDefault="00056D96">
      <w:pPr>
        <w:spacing w:after="0" w:line="240" w:lineRule="auto"/>
      </w:pPr>
      <w:r>
        <w:continuationSeparator/>
      </w:r>
    </w:p>
  </w:endnote>
  <w:endnote w:type="continuationNotice" w:id="1">
    <w:p w14:paraId="795355B3" w14:textId="77777777" w:rsidR="00056D96" w:rsidRDefault="00056D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600078"/>
      <w:docPartObj>
        <w:docPartGallery w:val="Page Numbers (Bottom of Page)"/>
        <w:docPartUnique/>
      </w:docPartObj>
    </w:sdtPr>
    <w:sdtEndPr>
      <w:rPr>
        <w:noProof/>
      </w:rPr>
    </w:sdtEndPr>
    <w:sdtContent>
      <w:p w14:paraId="66146B20" w14:textId="07678D09" w:rsidR="00F87AE6" w:rsidRDefault="00F87AE6">
        <w:pPr>
          <w:pStyle w:val="Footer"/>
          <w:jc w:val="center"/>
        </w:pPr>
        <w:r>
          <w:fldChar w:fldCharType="begin"/>
        </w:r>
        <w:r>
          <w:instrText xml:space="preserve"> PAGE   \* MERGEFORMAT </w:instrText>
        </w:r>
        <w:r>
          <w:fldChar w:fldCharType="separate"/>
        </w:r>
        <w:r w:rsidR="00504C18">
          <w:rPr>
            <w:noProof/>
          </w:rPr>
          <w:t>5</w:t>
        </w:r>
        <w:r>
          <w:rPr>
            <w:noProof/>
          </w:rPr>
          <w:fldChar w:fldCharType="end"/>
        </w:r>
      </w:p>
    </w:sdtContent>
  </w:sdt>
  <w:p w14:paraId="66146B21" w14:textId="77777777" w:rsidR="00F87AE6" w:rsidRDefault="00F87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820D8" w14:textId="77777777" w:rsidR="00056D96" w:rsidRDefault="00056D96">
      <w:pPr>
        <w:spacing w:after="0" w:line="240" w:lineRule="auto"/>
      </w:pPr>
      <w:r>
        <w:separator/>
      </w:r>
    </w:p>
  </w:footnote>
  <w:footnote w:type="continuationSeparator" w:id="0">
    <w:p w14:paraId="295366F4" w14:textId="77777777" w:rsidR="00056D96" w:rsidRDefault="00056D96">
      <w:pPr>
        <w:spacing w:after="0" w:line="240" w:lineRule="auto"/>
      </w:pPr>
      <w:r>
        <w:continuationSeparator/>
      </w:r>
    </w:p>
  </w:footnote>
  <w:footnote w:type="continuationNotice" w:id="1">
    <w:p w14:paraId="6C87472B" w14:textId="77777777" w:rsidR="00056D96" w:rsidRDefault="00056D9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4BA"/>
    <w:multiLevelType w:val="hybridMultilevel"/>
    <w:tmpl w:val="033EE3F2"/>
    <w:lvl w:ilvl="0" w:tplc="963C01F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21392D"/>
    <w:multiLevelType w:val="hybridMultilevel"/>
    <w:tmpl w:val="6D3CF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DEA6266"/>
    <w:multiLevelType w:val="hybridMultilevel"/>
    <w:tmpl w:val="30C691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35C49D4"/>
    <w:multiLevelType w:val="hybridMultilevel"/>
    <w:tmpl w:val="2E3ACB2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6F14E0"/>
    <w:multiLevelType w:val="hybridMultilevel"/>
    <w:tmpl w:val="996A1C42"/>
    <w:lvl w:ilvl="0" w:tplc="67FCB3A0">
      <w:start w:val="14"/>
      <w:numFmt w:val="bullet"/>
      <w:lvlText w:val="-"/>
      <w:lvlJc w:val="left"/>
      <w:pPr>
        <w:ind w:left="720" w:hanging="360"/>
      </w:pPr>
      <w:rPr>
        <w:rFonts w:ascii="Calibri" w:eastAsiaTheme="minorHAnsi" w:hAnsi="Calibri" w:cs="Calibri"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403CF8"/>
    <w:multiLevelType w:val="hybridMultilevel"/>
    <w:tmpl w:val="7506F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1F5C76"/>
    <w:multiLevelType w:val="hybridMultilevel"/>
    <w:tmpl w:val="A8A8D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11200B"/>
    <w:multiLevelType w:val="hybridMultilevel"/>
    <w:tmpl w:val="DE18F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AD689C"/>
    <w:multiLevelType w:val="hybridMultilevel"/>
    <w:tmpl w:val="3BA8F154"/>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0B11682"/>
    <w:multiLevelType w:val="hybridMultilevel"/>
    <w:tmpl w:val="DEB212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C96005"/>
    <w:multiLevelType w:val="hybridMultilevel"/>
    <w:tmpl w:val="EE1C487A"/>
    <w:lvl w:ilvl="0" w:tplc="08090001">
      <w:start w:val="1"/>
      <w:numFmt w:val="bullet"/>
      <w:lvlText w:val=""/>
      <w:lvlJc w:val="left"/>
      <w:pPr>
        <w:ind w:left="360" w:hanging="360"/>
      </w:pPr>
      <w:rPr>
        <w:rFonts w:ascii="Symbol" w:hAnsi="Symbol" w:cs="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11" w15:restartNumberingAfterBreak="0">
    <w:nsid w:val="4E915B06"/>
    <w:multiLevelType w:val="hybridMultilevel"/>
    <w:tmpl w:val="57ACB948"/>
    <w:lvl w:ilvl="0" w:tplc="963C01F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EB38F9"/>
    <w:multiLevelType w:val="hybridMultilevel"/>
    <w:tmpl w:val="DBBAF4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0D268C8"/>
    <w:multiLevelType w:val="hybridMultilevel"/>
    <w:tmpl w:val="2C203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6A50F1"/>
    <w:multiLevelType w:val="hybridMultilevel"/>
    <w:tmpl w:val="0D7A8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9714656">
    <w:abstractNumId w:val="9"/>
  </w:num>
  <w:num w:numId="2" w16cid:durableId="706947580">
    <w:abstractNumId w:val="1"/>
  </w:num>
  <w:num w:numId="3" w16cid:durableId="1765371104">
    <w:abstractNumId w:val="13"/>
  </w:num>
  <w:num w:numId="4" w16cid:durableId="196167293">
    <w:abstractNumId w:val="14"/>
  </w:num>
  <w:num w:numId="5" w16cid:durableId="64962270">
    <w:abstractNumId w:val="6"/>
  </w:num>
  <w:num w:numId="6" w16cid:durableId="229078717">
    <w:abstractNumId w:val="11"/>
  </w:num>
  <w:num w:numId="7" w16cid:durableId="128404076">
    <w:abstractNumId w:val="2"/>
  </w:num>
  <w:num w:numId="8" w16cid:durableId="1846937689">
    <w:abstractNumId w:val="7"/>
  </w:num>
  <w:num w:numId="9" w16cid:durableId="2093701176">
    <w:abstractNumId w:val="10"/>
  </w:num>
  <w:num w:numId="10" w16cid:durableId="522981689">
    <w:abstractNumId w:val="4"/>
  </w:num>
  <w:num w:numId="11" w16cid:durableId="1721712192">
    <w:abstractNumId w:val="12"/>
  </w:num>
  <w:num w:numId="12" w16cid:durableId="626160192">
    <w:abstractNumId w:val="5"/>
  </w:num>
  <w:num w:numId="13" w16cid:durableId="2093232646">
    <w:abstractNumId w:val="0"/>
  </w:num>
  <w:num w:numId="14" w16cid:durableId="1989285073">
    <w:abstractNumId w:val="3"/>
  </w:num>
  <w:num w:numId="15" w16cid:durableId="8514536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57D"/>
    <w:rsid w:val="00000436"/>
    <w:rsid w:val="000053D8"/>
    <w:rsid w:val="00012596"/>
    <w:rsid w:val="00025976"/>
    <w:rsid w:val="00027D10"/>
    <w:rsid w:val="000343B0"/>
    <w:rsid w:val="0004401C"/>
    <w:rsid w:val="000455DC"/>
    <w:rsid w:val="00054465"/>
    <w:rsid w:val="00056044"/>
    <w:rsid w:val="00056D96"/>
    <w:rsid w:val="0006101F"/>
    <w:rsid w:val="00062F80"/>
    <w:rsid w:val="00063D1A"/>
    <w:rsid w:val="00070339"/>
    <w:rsid w:val="00082B44"/>
    <w:rsid w:val="00082D72"/>
    <w:rsid w:val="00084144"/>
    <w:rsid w:val="0008608D"/>
    <w:rsid w:val="0009454F"/>
    <w:rsid w:val="000A0169"/>
    <w:rsid w:val="000A2125"/>
    <w:rsid w:val="000A2A20"/>
    <w:rsid w:val="000A73BD"/>
    <w:rsid w:val="000A76B1"/>
    <w:rsid w:val="000B0B53"/>
    <w:rsid w:val="000B430E"/>
    <w:rsid w:val="000B74D9"/>
    <w:rsid w:val="000C08C7"/>
    <w:rsid w:val="000C257E"/>
    <w:rsid w:val="000C5271"/>
    <w:rsid w:val="000C715A"/>
    <w:rsid w:val="000C72FF"/>
    <w:rsid w:val="000D56F2"/>
    <w:rsid w:val="001015EB"/>
    <w:rsid w:val="00102DEA"/>
    <w:rsid w:val="00105126"/>
    <w:rsid w:val="00106766"/>
    <w:rsid w:val="001111F7"/>
    <w:rsid w:val="0011157D"/>
    <w:rsid w:val="001115EE"/>
    <w:rsid w:val="00125295"/>
    <w:rsid w:val="00137A59"/>
    <w:rsid w:val="00146F4E"/>
    <w:rsid w:val="0015295D"/>
    <w:rsid w:val="0015682E"/>
    <w:rsid w:val="00161EFE"/>
    <w:rsid w:val="0016222A"/>
    <w:rsid w:val="00163C7E"/>
    <w:rsid w:val="00170A75"/>
    <w:rsid w:val="00177BB3"/>
    <w:rsid w:val="00190E4A"/>
    <w:rsid w:val="001917B9"/>
    <w:rsid w:val="00192D9B"/>
    <w:rsid w:val="00194FFB"/>
    <w:rsid w:val="0019557E"/>
    <w:rsid w:val="001A5F60"/>
    <w:rsid w:val="001A7FF4"/>
    <w:rsid w:val="001B0358"/>
    <w:rsid w:val="001B21B5"/>
    <w:rsid w:val="001B3BA8"/>
    <w:rsid w:val="001B42D5"/>
    <w:rsid w:val="001B5992"/>
    <w:rsid w:val="001C1A7C"/>
    <w:rsid w:val="001C2301"/>
    <w:rsid w:val="001C3E81"/>
    <w:rsid w:val="001C6785"/>
    <w:rsid w:val="001D3291"/>
    <w:rsid w:val="001E3351"/>
    <w:rsid w:val="001F1ECE"/>
    <w:rsid w:val="00202273"/>
    <w:rsid w:val="00207278"/>
    <w:rsid w:val="002106A8"/>
    <w:rsid w:val="00212E57"/>
    <w:rsid w:val="00213130"/>
    <w:rsid w:val="0023292E"/>
    <w:rsid w:val="00234084"/>
    <w:rsid w:val="0023468F"/>
    <w:rsid w:val="00245D5B"/>
    <w:rsid w:val="00247BD8"/>
    <w:rsid w:val="002529E8"/>
    <w:rsid w:val="00253955"/>
    <w:rsid w:val="00254C27"/>
    <w:rsid w:val="00255E9E"/>
    <w:rsid w:val="00261454"/>
    <w:rsid w:val="00262678"/>
    <w:rsid w:val="00267790"/>
    <w:rsid w:val="0027431A"/>
    <w:rsid w:val="002769B0"/>
    <w:rsid w:val="002810FD"/>
    <w:rsid w:val="00282863"/>
    <w:rsid w:val="00284916"/>
    <w:rsid w:val="00285246"/>
    <w:rsid w:val="00293EAE"/>
    <w:rsid w:val="002A0237"/>
    <w:rsid w:val="002A0A27"/>
    <w:rsid w:val="002A2A24"/>
    <w:rsid w:val="002A31B5"/>
    <w:rsid w:val="002A7B97"/>
    <w:rsid w:val="002C734D"/>
    <w:rsid w:val="002C74CF"/>
    <w:rsid w:val="002D1F27"/>
    <w:rsid w:val="002D2C29"/>
    <w:rsid w:val="002D6784"/>
    <w:rsid w:val="002E3BCF"/>
    <w:rsid w:val="002F623E"/>
    <w:rsid w:val="00306BA5"/>
    <w:rsid w:val="00307B5B"/>
    <w:rsid w:val="003105B3"/>
    <w:rsid w:val="00310DBE"/>
    <w:rsid w:val="0031389F"/>
    <w:rsid w:val="003178C3"/>
    <w:rsid w:val="00325675"/>
    <w:rsid w:val="00327FF7"/>
    <w:rsid w:val="00335AA8"/>
    <w:rsid w:val="00341773"/>
    <w:rsid w:val="0035487C"/>
    <w:rsid w:val="0035547D"/>
    <w:rsid w:val="00356DB3"/>
    <w:rsid w:val="0036108D"/>
    <w:rsid w:val="00361915"/>
    <w:rsid w:val="00363DEB"/>
    <w:rsid w:val="003643AE"/>
    <w:rsid w:val="00372B8C"/>
    <w:rsid w:val="00374ECA"/>
    <w:rsid w:val="00376EF2"/>
    <w:rsid w:val="003824E4"/>
    <w:rsid w:val="00382BFC"/>
    <w:rsid w:val="00384BEC"/>
    <w:rsid w:val="00391D70"/>
    <w:rsid w:val="003944DA"/>
    <w:rsid w:val="003A49B3"/>
    <w:rsid w:val="003A7736"/>
    <w:rsid w:val="003C64DC"/>
    <w:rsid w:val="003D0736"/>
    <w:rsid w:val="003D168E"/>
    <w:rsid w:val="003E174A"/>
    <w:rsid w:val="003E5AEE"/>
    <w:rsid w:val="003F02AE"/>
    <w:rsid w:val="003F365F"/>
    <w:rsid w:val="003F3980"/>
    <w:rsid w:val="003F3E68"/>
    <w:rsid w:val="003F7965"/>
    <w:rsid w:val="003F7E67"/>
    <w:rsid w:val="00400AF7"/>
    <w:rsid w:val="00402C9E"/>
    <w:rsid w:val="004116A6"/>
    <w:rsid w:val="00413086"/>
    <w:rsid w:val="00417B64"/>
    <w:rsid w:val="00420CD2"/>
    <w:rsid w:val="00421814"/>
    <w:rsid w:val="004226BF"/>
    <w:rsid w:val="00426F62"/>
    <w:rsid w:val="00430DF1"/>
    <w:rsid w:val="00431278"/>
    <w:rsid w:val="00433EDB"/>
    <w:rsid w:val="004357AE"/>
    <w:rsid w:val="004357BA"/>
    <w:rsid w:val="0044015B"/>
    <w:rsid w:val="004454C3"/>
    <w:rsid w:val="004639AF"/>
    <w:rsid w:val="0046415D"/>
    <w:rsid w:val="0047256D"/>
    <w:rsid w:val="004805AC"/>
    <w:rsid w:val="00482754"/>
    <w:rsid w:val="004849F5"/>
    <w:rsid w:val="00495313"/>
    <w:rsid w:val="004A4A9F"/>
    <w:rsid w:val="004B196E"/>
    <w:rsid w:val="004B4B72"/>
    <w:rsid w:val="004B6198"/>
    <w:rsid w:val="004B79B7"/>
    <w:rsid w:val="004C1BC8"/>
    <w:rsid w:val="004C58AD"/>
    <w:rsid w:val="004D5F2B"/>
    <w:rsid w:val="004E0F5C"/>
    <w:rsid w:val="004E2F11"/>
    <w:rsid w:val="004E31B7"/>
    <w:rsid w:val="004E46A9"/>
    <w:rsid w:val="004F3092"/>
    <w:rsid w:val="004F63A4"/>
    <w:rsid w:val="00501132"/>
    <w:rsid w:val="00504C18"/>
    <w:rsid w:val="00511699"/>
    <w:rsid w:val="00513082"/>
    <w:rsid w:val="00524DCB"/>
    <w:rsid w:val="00532A3B"/>
    <w:rsid w:val="005333CE"/>
    <w:rsid w:val="0054117C"/>
    <w:rsid w:val="00541514"/>
    <w:rsid w:val="00541CFA"/>
    <w:rsid w:val="00542189"/>
    <w:rsid w:val="00550468"/>
    <w:rsid w:val="005537FF"/>
    <w:rsid w:val="0055414B"/>
    <w:rsid w:val="00556379"/>
    <w:rsid w:val="005579A7"/>
    <w:rsid w:val="005637AD"/>
    <w:rsid w:val="00570DDB"/>
    <w:rsid w:val="0057628F"/>
    <w:rsid w:val="00576AE3"/>
    <w:rsid w:val="00584FAB"/>
    <w:rsid w:val="005868BB"/>
    <w:rsid w:val="00586E26"/>
    <w:rsid w:val="00586F0A"/>
    <w:rsid w:val="00591668"/>
    <w:rsid w:val="005928EE"/>
    <w:rsid w:val="005A1C67"/>
    <w:rsid w:val="005A27E8"/>
    <w:rsid w:val="005A2C08"/>
    <w:rsid w:val="005A406F"/>
    <w:rsid w:val="005A4887"/>
    <w:rsid w:val="005A535E"/>
    <w:rsid w:val="005A5383"/>
    <w:rsid w:val="005A79C2"/>
    <w:rsid w:val="005C01C5"/>
    <w:rsid w:val="005C02E0"/>
    <w:rsid w:val="005C1787"/>
    <w:rsid w:val="005D24DE"/>
    <w:rsid w:val="005D2967"/>
    <w:rsid w:val="005D2A32"/>
    <w:rsid w:val="005D319A"/>
    <w:rsid w:val="005D324E"/>
    <w:rsid w:val="005D4065"/>
    <w:rsid w:val="005D5565"/>
    <w:rsid w:val="005D63C4"/>
    <w:rsid w:val="005E1618"/>
    <w:rsid w:val="005E1893"/>
    <w:rsid w:val="005E419D"/>
    <w:rsid w:val="005E48A5"/>
    <w:rsid w:val="005F1AE1"/>
    <w:rsid w:val="005F48D9"/>
    <w:rsid w:val="005F5A39"/>
    <w:rsid w:val="00604B8F"/>
    <w:rsid w:val="0060520A"/>
    <w:rsid w:val="006061D6"/>
    <w:rsid w:val="006106D4"/>
    <w:rsid w:val="0061200D"/>
    <w:rsid w:val="006213AF"/>
    <w:rsid w:val="00627B39"/>
    <w:rsid w:val="006432F6"/>
    <w:rsid w:val="00644069"/>
    <w:rsid w:val="00644BD0"/>
    <w:rsid w:val="00652958"/>
    <w:rsid w:val="0065317A"/>
    <w:rsid w:val="006552E1"/>
    <w:rsid w:val="00656E95"/>
    <w:rsid w:val="006570DE"/>
    <w:rsid w:val="0066464C"/>
    <w:rsid w:val="00665A05"/>
    <w:rsid w:val="00666B9E"/>
    <w:rsid w:val="00671912"/>
    <w:rsid w:val="00672A9E"/>
    <w:rsid w:val="00680C07"/>
    <w:rsid w:val="00681488"/>
    <w:rsid w:val="00682D1C"/>
    <w:rsid w:val="00695591"/>
    <w:rsid w:val="00697FBA"/>
    <w:rsid w:val="006A0C50"/>
    <w:rsid w:val="006C04C7"/>
    <w:rsid w:val="006C180B"/>
    <w:rsid w:val="006D328F"/>
    <w:rsid w:val="006D59EA"/>
    <w:rsid w:val="006E2DE1"/>
    <w:rsid w:val="006E45FE"/>
    <w:rsid w:val="006E7ED2"/>
    <w:rsid w:val="00702CE5"/>
    <w:rsid w:val="0071223F"/>
    <w:rsid w:val="00716A21"/>
    <w:rsid w:val="00716E64"/>
    <w:rsid w:val="00717EEF"/>
    <w:rsid w:val="00730C6D"/>
    <w:rsid w:val="00736741"/>
    <w:rsid w:val="00740CAC"/>
    <w:rsid w:val="00741F85"/>
    <w:rsid w:val="00742715"/>
    <w:rsid w:val="00743619"/>
    <w:rsid w:val="007453D0"/>
    <w:rsid w:val="0074540B"/>
    <w:rsid w:val="00754618"/>
    <w:rsid w:val="0076442B"/>
    <w:rsid w:val="0078310B"/>
    <w:rsid w:val="0078525F"/>
    <w:rsid w:val="007863B7"/>
    <w:rsid w:val="00786858"/>
    <w:rsid w:val="0078687F"/>
    <w:rsid w:val="00786AF6"/>
    <w:rsid w:val="0079104B"/>
    <w:rsid w:val="0079295D"/>
    <w:rsid w:val="00792F9F"/>
    <w:rsid w:val="007960F7"/>
    <w:rsid w:val="007A1D2E"/>
    <w:rsid w:val="007A2ED1"/>
    <w:rsid w:val="007A5FC2"/>
    <w:rsid w:val="007B3032"/>
    <w:rsid w:val="007B44AA"/>
    <w:rsid w:val="007B707C"/>
    <w:rsid w:val="007C4CCA"/>
    <w:rsid w:val="007D3FA4"/>
    <w:rsid w:val="007D4F01"/>
    <w:rsid w:val="007D554B"/>
    <w:rsid w:val="007E3655"/>
    <w:rsid w:val="007E5CB4"/>
    <w:rsid w:val="007F222D"/>
    <w:rsid w:val="007F37BB"/>
    <w:rsid w:val="007F5113"/>
    <w:rsid w:val="007F5735"/>
    <w:rsid w:val="007F7553"/>
    <w:rsid w:val="0080178C"/>
    <w:rsid w:val="00801A80"/>
    <w:rsid w:val="008060E9"/>
    <w:rsid w:val="00811AF7"/>
    <w:rsid w:val="00811C8A"/>
    <w:rsid w:val="008121B5"/>
    <w:rsid w:val="00813E4E"/>
    <w:rsid w:val="0081720F"/>
    <w:rsid w:val="0082165A"/>
    <w:rsid w:val="00833DE5"/>
    <w:rsid w:val="00836A4F"/>
    <w:rsid w:val="00837EB3"/>
    <w:rsid w:val="008411B1"/>
    <w:rsid w:val="00841311"/>
    <w:rsid w:val="0084209C"/>
    <w:rsid w:val="008437DA"/>
    <w:rsid w:val="008508A1"/>
    <w:rsid w:val="008528DE"/>
    <w:rsid w:val="0085394B"/>
    <w:rsid w:val="00854E52"/>
    <w:rsid w:val="008635D6"/>
    <w:rsid w:val="008643F9"/>
    <w:rsid w:val="008665AE"/>
    <w:rsid w:val="008667CD"/>
    <w:rsid w:val="00867C80"/>
    <w:rsid w:val="008711F0"/>
    <w:rsid w:val="00872572"/>
    <w:rsid w:val="008829A5"/>
    <w:rsid w:val="00882C5D"/>
    <w:rsid w:val="0088385C"/>
    <w:rsid w:val="00883D0D"/>
    <w:rsid w:val="00884ED3"/>
    <w:rsid w:val="00885EE5"/>
    <w:rsid w:val="00894524"/>
    <w:rsid w:val="00894655"/>
    <w:rsid w:val="008A01D5"/>
    <w:rsid w:val="008A75B0"/>
    <w:rsid w:val="008C2D4E"/>
    <w:rsid w:val="008D486B"/>
    <w:rsid w:val="008D79B8"/>
    <w:rsid w:val="008F02DF"/>
    <w:rsid w:val="008F128D"/>
    <w:rsid w:val="008F228E"/>
    <w:rsid w:val="00900044"/>
    <w:rsid w:val="00902007"/>
    <w:rsid w:val="00903DA5"/>
    <w:rsid w:val="0090418A"/>
    <w:rsid w:val="009110B6"/>
    <w:rsid w:val="00911925"/>
    <w:rsid w:val="009129DE"/>
    <w:rsid w:val="00937397"/>
    <w:rsid w:val="00944E67"/>
    <w:rsid w:val="009463D6"/>
    <w:rsid w:val="009605E8"/>
    <w:rsid w:val="009612A4"/>
    <w:rsid w:val="009624A6"/>
    <w:rsid w:val="00962A72"/>
    <w:rsid w:val="009707D3"/>
    <w:rsid w:val="00971947"/>
    <w:rsid w:val="00975FD8"/>
    <w:rsid w:val="00977146"/>
    <w:rsid w:val="00980794"/>
    <w:rsid w:val="00984AAB"/>
    <w:rsid w:val="009866C2"/>
    <w:rsid w:val="009A31C0"/>
    <w:rsid w:val="009B3A81"/>
    <w:rsid w:val="009B4744"/>
    <w:rsid w:val="009B6A52"/>
    <w:rsid w:val="009B74AD"/>
    <w:rsid w:val="009C395A"/>
    <w:rsid w:val="009C6B9F"/>
    <w:rsid w:val="009D3368"/>
    <w:rsid w:val="009D5E08"/>
    <w:rsid w:val="009E79C9"/>
    <w:rsid w:val="009F08DE"/>
    <w:rsid w:val="009F1749"/>
    <w:rsid w:val="009F5C4A"/>
    <w:rsid w:val="00A0117F"/>
    <w:rsid w:val="00A0150B"/>
    <w:rsid w:val="00A016B2"/>
    <w:rsid w:val="00A10660"/>
    <w:rsid w:val="00A1261D"/>
    <w:rsid w:val="00A1672B"/>
    <w:rsid w:val="00A200F9"/>
    <w:rsid w:val="00A20375"/>
    <w:rsid w:val="00A30A53"/>
    <w:rsid w:val="00A32D75"/>
    <w:rsid w:val="00A36FE5"/>
    <w:rsid w:val="00A514F9"/>
    <w:rsid w:val="00A554F3"/>
    <w:rsid w:val="00A56024"/>
    <w:rsid w:val="00A56CD3"/>
    <w:rsid w:val="00A612F3"/>
    <w:rsid w:val="00A6132E"/>
    <w:rsid w:val="00A666A9"/>
    <w:rsid w:val="00A678C1"/>
    <w:rsid w:val="00A800AF"/>
    <w:rsid w:val="00A9012D"/>
    <w:rsid w:val="00A91BAB"/>
    <w:rsid w:val="00A95E17"/>
    <w:rsid w:val="00A9613F"/>
    <w:rsid w:val="00A96C7C"/>
    <w:rsid w:val="00AA27A3"/>
    <w:rsid w:val="00AA3F26"/>
    <w:rsid w:val="00AA452C"/>
    <w:rsid w:val="00AA4C4F"/>
    <w:rsid w:val="00AA4D96"/>
    <w:rsid w:val="00AB04F6"/>
    <w:rsid w:val="00AB1FE5"/>
    <w:rsid w:val="00AB607A"/>
    <w:rsid w:val="00AB6DF9"/>
    <w:rsid w:val="00AC0664"/>
    <w:rsid w:val="00AC0A4D"/>
    <w:rsid w:val="00AC1F35"/>
    <w:rsid w:val="00AC1FE6"/>
    <w:rsid w:val="00AC495A"/>
    <w:rsid w:val="00AC4E17"/>
    <w:rsid w:val="00AD134F"/>
    <w:rsid w:val="00AD2A75"/>
    <w:rsid w:val="00AD4BAC"/>
    <w:rsid w:val="00AD7D05"/>
    <w:rsid w:val="00AE5946"/>
    <w:rsid w:val="00AF36F1"/>
    <w:rsid w:val="00AF6208"/>
    <w:rsid w:val="00AF7316"/>
    <w:rsid w:val="00B01ABA"/>
    <w:rsid w:val="00B04F2B"/>
    <w:rsid w:val="00B0667C"/>
    <w:rsid w:val="00B146E2"/>
    <w:rsid w:val="00B1525C"/>
    <w:rsid w:val="00B1686F"/>
    <w:rsid w:val="00B16C1B"/>
    <w:rsid w:val="00B17253"/>
    <w:rsid w:val="00B209F9"/>
    <w:rsid w:val="00B22138"/>
    <w:rsid w:val="00B22D41"/>
    <w:rsid w:val="00B24B76"/>
    <w:rsid w:val="00B30B4C"/>
    <w:rsid w:val="00B36021"/>
    <w:rsid w:val="00B43AD6"/>
    <w:rsid w:val="00B50024"/>
    <w:rsid w:val="00B512F6"/>
    <w:rsid w:val="00B52206"/>
    <w:rsid w:val="00B53191"/>
    <w:rsid w:val="00B56135"/>
    <w:rsid w:val="00B6079F"/>
    <w:rsid w:val="00B61042"/>
    <w:rsid w:val="00B6125F"/>
    <w:rsid w:val="00B6199C"/>
    <w:rsid w:val="00B658E9"/>
    <w:rsid w:val="00B748C2"/>
    <w:rsid w:val="00B847FE"/>
    <w:rsid w:val="00B84F6B"/>
    <w:rsid w:val="00B87BA0"/>
    <w:rsid w:val="00B900B6"/>
    <w:rsid w:val="00B904EC"/>
    <w:rsid w:val="00B90E18"/>
    <w:rsid w:val="00B94D87"/>
    <w:rsid w:val="00B95499"/>
    <w:rsid w:val="00BA1B42"/>
    <w:rsid w:val="00BA1DDE"/>
    <w:rsid w:val="00BA4A25"/>
    <w:rsid w:val="00BA57D9"/>
    <w:rsid w:val="00BB7C76"/>
    <w:rsid w:val="00BC3033"/>
    <w:rsid w:val="00BC58FB"/>
    <w:rsid w:val="00BC5A3D"/>
    <w:rsid w:val="00BC6119"/>
    <w:rsid w:val="00BC62A6"/>
    <w:rsid w:val="00BD0271"/>
    <w:rsid w:val="00BF0CDD"/>
    <w:rsid w:val="00BF1382"/>
    <w:rsid w:val="00BF431D"/>
    <w:rsid w:val="00BF5800"/>
    <w:rsid w:val="00C05BF2"/>
    <w:rsid w:val="00C11830"/>
    <w:rsid w:val="00C12184"/>
    <w:rsid w:val="00C21570"/>
    <w:rsid w:val="00C216DE"/>
    <w:rsid w:val="00C23258"/>
    <w:rsid w:val="00C25742"/>
    <w:rsid w:val="00C279FE"/>
    <w:rsid w:val="00C30A25"/>
    <w:rsid w:val="00C30F67"/>
    <w:rsid w:val="00C40ADC"/>
    <w:rsid w:val="00C57E48"/>
    <w:rsid w:val="00C6206B"/>
    <w:rsid w:val="00C6425B"/>
    <w:rsid w:val="00C8329E"/>
    <w:rsid w:val="00C8612B"/>
    <w:rsid w:val="00C92AB3"/>
    <w:rsid w:val="00C95664"/>
    <w:rsid w:val="00C97FEF"/>
    <w:rsid w:val="00CA0AB1"/>
    <w:rsid w:val="00CA0BD5"/>
    <w:rsid w:val="00CA3987"/>
    <w:rsid w:val="00CA4537"/>
    <w:rsid w:val="00CA7088"/>
    <w:rsid w:val="00CB1831"/>
    <w:rsid w:val="00CB1E5D"/>
    <w:rsid w:val="00CB416E"/>
    <w:rsid w:val="00CB674A"/>
    <w:rsid w:val="00CC0A34"/>
    <w:rsid w:val="00CC1AEE"/>
    <w:rsid w:val="00CC2BC5"/>
    <w:rsid w:val="00CD5198"/>
    <w:rsid w:val="00CE0446"/>
    <w:rsid w:val="00CE40D0"/>
    <w:rsid w:val="00CF01A8"/>
    <w:rsid w:val="00CF0BA1"/>
    <w:rsid w:val="00CF7130"/>
    <w:rsid w:val="00D0036A"/>
    <w:rsid w:val="00D047EB"/>
    <w:rsid w:val="00D0512C"/>
    <w:rsid w:val="00D12A48"/>
    <w:rsid w:val="00D13750"/>
    <w:rsid w:val="00D23275"/>
    <w:rsid w:val="00D26BAD"/>
    <w:rsid w:val="00D50E22"/>
    <w:rsid w:val="00D539A8"/>
    <w:rsid w:val="00D55E7E"/>
    <w:rsid w:val="00D5728A"/>
    <w:rsid w:val="00D64700"/>
    <w:rsid w:val="00D66087"/>
    <w:rsid w:val="00D716E2"/>
    <w:rsid w:val="00D7529F"/>
    <w:rsid w:val="00D75EDA"/>
    <w:rsid w:val="00D76E36"/>
    <w:rsid w:val="00D85B59"/>
    <w:rsid w:val="00D86F9E"/>
    <w:rsid w:val="00D92251"/>
    <w:rsid w:val="00D964B0"/>
    <w:rsid w:val="00DA1A9A"/>
    <w:rsid w:val="00DA4809"/>
    <w:rsid w:val="00DB1987"/>
    <w:rsid w:val="00DB1E7A"/>
    <w:rsid w:val="00DB49FD"/>
    <w:rsid w:val="00DC09B2"/>
    <w:rsid w:val="00DC4069"/>
    <w:rsid w:val="00DC5B89"/>
    <w:rsid w:val="00DC66C2"/>
    <w:rsid w:val="00DC7368"/>
    <w:rsid w:val="00DD69E6"/>
    <w:rsid w:val="00DE2DC6"/>
    <w:rsid w:val="00DE37E6"/>
    <w:rsid w:val="00DE3ED8"/>
    <w:rsid w:val="00DE69C2"/>
    <w:rsid w:val="00DF2C88"/>
    <w:rsid w:val="00DF3AD2"/>
    <w:rsid w:val="00DF3CA5"/>
    <w:rsid w:val="00DF57BF"/>
    <w:rsid w:val="00DF716B"/>
    <w:rsid w:val="00E00343"/>
    <w:rsid w:val="00E0164F"/>
    <w:rsid w:val="00E02DD9"/>
    <w:rsid w:val="00E06455"/>
    <w:rsid w:val="00E10E15"/>
    <w:rsid w:val="00E11BC4"/>
    <w:rsid w:val="00E12760"/>
    <w:rsid w:val="00E136A2"/>
    <w:rsid w:val="00E20BE7"/>
    <w:rsid w:val="00E21974"/>
    <w:rsid w:val="00E24B84"/>
    <w:rsid w:val="00E27CE1"/>
    <w:rsid w:val="00E300C7"/>
    <w:rsid w:val="00E30D8C"/>
    <w:rsid w:val="00E374B3"/>
    <w:rsid w:val="00E4322D"/>
    <w:rsid w:val="00E43E6E"/>
    <w:rsid w:val="00E46043"/>
    <w:rsid w:val="00E51477"/>
    <w:rsid w:val="00E52995"/>
    <w:rsid w:val="00E66702"/>
    <w:rsid w:val="00E66A97"/>
    <w:rsid w:val="00E7043A"/>
    <w:rsid w:val="00E71D9E"/>
    <w:rsid w:val="00E77AE7"/>
    <w:rsid w:val="00E83348"/>
    <w:rsid w:val="00E8351E"/>
    <w:rsid w:val="00E8598E"/>
    <w:rsid w:val="00E914C3"/>
    <w:rsid w:val="00E9559D"/>
    <w:rsid w:val="00EA1B5C"/>
    <w:rsid w:val="00EA6D17"/>
    <w:rsid w:val="00EA7CF0"/>
    <w:rsid w:val="00EB0AE6"/>
    <w:rsid w:val="00EB2D25"/>
    <w:rsid w:val="00EB3FFD"/>
    <w:rsid w:val="00EC28DD"/>
    <w:rsid w:val="00EC43F8"/>
    <w:rsid w:val="00ED2D0E"/>
    <w:rsid w:val="00ED4034"/>
    <w:rsid w:val="00ED7873"/>
    <w:rsid w:val="00EE19B4"/>
    <w:rsid w:val="00EE1FCB"/>
    <w:rsid w:val="00EE725B"/>
    <w:rsid w:val="00EE76A9"/>
    <w:rsid w:val="00EE7B65"/>
    <w:rsid w:val="00EF201C"/>
    <w:rsid w:val="00EF3B01"/>
    <w:rsid w:val="00EF632D"/>
    <w:rsid w:val="00EF777E"/>
    <w:rsid w:val="00F00A85"/>
    <w:rsid w:val="00F02C48"/>
    <w:rsid w:val="00F06127"/>
    <w:rsid w:val="00F06492"/>
    <w:rsid w:val="00F10023"/>
    <w:rsid w:val="00F119EB"/>
    <w:rsid w:val="00F1220C"/>
    <w:rsid w:val="00F14DBC"/>
    <w:rsid w:val="00F14F21"/>
    <w:rsid w:val="00F21E46"/>
    <w:rsid w:val="00F30F3E"/>
    <w:rsid w:val="00F31C19"/>
    <w:rsid w:val="00F35EDD"/>
    <w:rsid w:val="00F37656"/>
    <w:rsid w:val="00F41B97"/>
    <w:rsid w:val="00F46300"/>
    <w:rsid w:val="00F5418A"/>
    <w:rsid w:val="00F56427"/>
    <w:rsid w:val="00F64389"/>
    <w:rsid w:val="00F70326"/>
    <w:rsid w:val="00F71E2C"/>
    <w:rsid w:val="00F724CC"/>
    <w:rsid w:val="00F7578D"/>
    <w:rsid w:val="00F85CF5"/>
    <w:rsid w:val="00F87AE6"/>
    <w:rsid w:val="00F95E05"/>
    <w:rsid w:val="00F96EB7"/>
    <w:rsid w:val="00FA48BB"/>
    <w:rsid w:val="00FA4E0D"/>
    <w:rsid w:val="00FA5E32"/>
    <w:rsid w:val="00FB5696"/>
    <w:rsid w:val="00FB5FBE"/>
    <w:rsid w:val="00FC00BD"/>
    <w:rsid w:val="00FC304C"/>
    <w:rsid w:val="00FC71BE"/>
    <w:rsid w:val="00FF022C"/>
    <w:rsid w:val="00FF685E"/>
  </w:rsids>
  <m:mathPr>
    <m:mathFont m:val="Cambria Math"/>
    <m:brkBin m:val="before"/>
    <m:brkBinSub m:val="--"/>
    <m:smallFrac/>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46A89"/>
  <w15:docId w15:val="{F38FFA34-DD0D-4697-9977-64057169A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4C7"/>
    <w:rPr>
      <w:sz w:val="24"/>
    </w:rPr>
  </w:style>
  <w:style w:type="paragraph" w:styleId="Heading1">
    <w:name w:val="heading 1"/>
    <w:basedOn w:val="Normal"/>
    <w:next w:val="Normal"/>
    <w:link w:val="Heading1Char"/>
    <w:uiPriority w:val="9"/>
    <w:qFormat/>
    <w:rsid w:val="00A0150B"/>
    <w:pPr>
      <w:keepNext/>
      <w:keepLines/>
      <w:spacing w:after="240"/>
      <w:outlineLvl w:val="0"/>
    </w:pPr>
    <w:rPr>
      <w:rFonts w:eastAsia="Times New Roman" w:cstheme="minorHAnsi"/>
      <w:b/>
      <w:sz w:val="28"/>
      <w:szCs w:val="28"/>
      <w:lang w:eastAsia="en-GB"/>
    </w:rPr>
  </w:style>
  <w:style w:type="paragraph" w:styleId="Heading2">
    <w:name w:val="heading 2"/>
    <w:basedOn w:val="Normal"/>
    <w:next w:val="Normal"/>
    <w:link w:val="Heading2Char"/>
    <w:uiPriority w:val="9"/>
    <w:unhideWhenUsed/>
    <w:qFormat/>
    <w:rsid w:val="00A0150B"/>
    <w:pPr>
      <w:outlineLvl w:val="1"/>
    </w:pPr>
    <w:rPr>
      <w:rFonts w:eastAsia="Times New Roman" w:cstheme="minorHAnsi"/>
      <w:b/>
      <w:color w:val="000000" w:themeColor="text1"/>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11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1157D"/>
    <w:rPr>
      <w:sz w:val="16"/>
      <w:szCs w:val="16"/>
    </w:rPr>
  </w:style>
  <w:style w:type="paragraph" w:styleId="CommentText">
    <w:name w:val="annotation text"/>
    <w:basedOn w:val="Normal"/>
    <w:link w:val="CommentTextChar"/>
    <w:uiPriority w:val="99"/>
    <w:semiHidden/>
    <w:unhideWhenUsed/>
    <w:rsid w:val="0011157D"/>
    <w:pPr>
      <w:spacing w:after="0" w:line="240" w:lineRule="auto"/>
    </w:pPr>
    <w:rPr>
      <w:rFonts w:ascii="Times New Roman" w:eastAsia="Times New Roman" w:hAnsi="Times New Roman" w:cs="Times New Roman"/>
      <w:sz w:val="20"/>
      <w:szCs w:val="20"/>
      <w:lang w:eastAsia="en-GB"/>
    </w:rPr>
  </w:style>
  <w:style w:type="character" w:customStyle="1" w:styleId="CommentTextChar">
    <w:name w:val="Comment Text Char"/>
    <w:basedOn w:val="DefaultParagraphFont"/>
    <w:link w:val="CommentText"/>
    <w:uiPriority w:val="99"/>
    <w:semiHidden/>
    <w:rsid w:val="0011157D"/>
    <w:rPr>
      <w:rFonts w:ascii="Times New Roman" w:eastAsia="Times New Roman" w:hAnsi="Times New Roman" w:cs="Times New Roman"/>
      <w:sz w:val="20"/>
      <w:szCs w:val="20"/>
      <w:lang w:eastAsia="en-GB"/>
    </w:rPr>
  </w:style>
  <w:style w:type="paragraph" w:styleId="Footer">
    <w:name w:val="footer"/>
    <w:basedOn w:val="Normal"/>
    <w:link w:val="FooterChar"/>
    <w:uiPriority w:val="99"/>
    <w:unhideWhenUsed/>
    <w:rsid w:val="0011157D"/>
    <w:pPr>
      <w:tabs>
        <w:tab w:val="center" w:pos="4513"/>
        <w:tab w:val="right" w:pos="9026"/>
      </w:tabs>
      <w:spacing w:after="0" w:line="240" w:lineRule="auto"/>
    </w:pPr>
    <w:rPr>
      <w:rFonts w:ascii="Times New Roman" w:eastAsia="Times New Roman" w:hAnsi="Times New Roman" w:cs="Times New Roman"/>
      <w:sz w:val="20"/>
      <w:szCs w:val="20"/>
      <w:lang w:eastAsia="en-GB"/>
    </w:rPr>
  </w:style>
  <w:style w:type="character" w:customStyle="1" w:styleId="FooterChar">
    <w:name w:val="Footer Char"/>
    <w:basedOn w:val="DefaultParagraphFont"/>
    <w:link w:val="Footer"/>
    <w:uiPriority w:val="99"/>
    <w:rsid w:val="0011157D"/>
    <w:rPr>
      <w:rFonts w:ascii="Times New Roman" w:eastAsia="Times New Roman" w:hAnsi="Times New Roman" w:cs="Times New Roman"/>
      <w:sz w:val="20"/>
      <w:szCs w:val="20"/>
      <w:lang w:eastAsia="en-GB"/>
    </w:rPr>
  </w:style>
  <w:style w:type="paragraph" w:styleId="BalloonText">
    <w:name w:val="Balloon Text"/>
    <w:basedOn w:val="Normal"/>
    <w:link w:val="BalloonTextChar"/>
    <w:uiPriority w:val="99"/>
    <w:semiHidden/>
    <w:unhideWhenUsed/>
    <w:rsid w:val="001115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157D"/>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F85CF5"/>
    <w:pPr>
      <w:spacing w:after="20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F85CF5"/>
    <w:rPr>
      <w:rFonts w:ascii="Times New Roman" w:eastAsia="Times New Roman" w:hAnsi="Times New Roman" w:cs="Times New Roman"/>
      <w:b/>
      <w:bCs/>
      <w:sz w:val="20"/>
      <w:szCs w:val="20"/>
      <w:lang w:eastAsia="en-GB"/>
    </w:rPr>
  </w:style>
  <w:style w:type="paragraph" w:styleId="ListParagraph">
    <w:name w:val="List Paragraph"/>
    <w:basedOn w:val="Normal"/>
    <w:uiPriority w:val="34"/>
    <w:qFormat/>
    <w:rsid w:val="006E45FE"/>
    <w:pPr>
      <w:ind w:left="720"/>
      <w:contextualSpacing/>
    </w:pPr>
  </w:style>
  <w:style w:type="character" w:styleId="Hyperlink">
    <w:name w:val="Hyperlink"/>
    <w:basedOn w:val="DefaultParagraphFont"/>
    <w:uiPriority w:val="99"/>
    <w:unhideWhenUsed/>
    <w:rsid w:val="00AB1FE5"/>
    <w:rPr>
      <w:color w:val="0000FF" w:themeColor="hyperlink"/>
      <w:u w:val="single"/>
    </w:rPr>
  </w:style>
  <w:style w:type="paragraph" w:styleId="Revision">
    <w:name w:val="Revision"/>
    <w:hidden/>
    <w:uiPriority w:val="99"/>
    <w:semiHidden/>
    <w:rsid w:val="001F1ECE"/>
    <w:pPr>
      <w:spacing w:after="0" w:line="240" w:lineRule="auto"/>
    </w:pPr>
  </w:style>
  <w:style w:type="character" w:customStyle="1" w:styleId="UnresolvedMention1">
    <w:name w:val="Unresolved Mention1"/>
    <w:basedOn w:val="DefaultParagraphFont"/>
    <w:uiPriority w:val="99"/>
    <w:semiHidden/>
    <w:unhideWhenUsed/>
    <w:rsid w:val="00811C8A"/>
    <w:rPr>
      <w:color w:val="605E5C"/>
      <w:shd w:val="clear" w:color="auto" w:fill="E1DFDD"/>
    </w:rPr>
  </w:style>
  <w:style w:type="paragraph" w:styleId="Header">
    <w:name w:val="header"/>
    <w:basedOn w:val="Normal"/>
    <w:link w:val="HeaderChar"/>
    <w:uiPriority w:val="99"/>
    <w:semiHidden/>
    <w:unhideWhenUsed/>
    <w:rsid w:val="0020727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07278"/>
  </w:style>
  <w:style w:type="character" w:customStyle="1" w:styleId="Heading1Char">
    <w:name w:val="Heading 1 Char"/>
    <w:basedOn w:val="DefaultParagraphFont"/>
    <w:link w:val="Heading1"/>
    <w:uiPriority w:val="9"/>
    <w:rsid w:val="00A0150B"/>
    <w:rPr>
      <w:rFonts w:eastAsia="Times New Roman" w:cstheme="minorHAnsi"/>
      <w:b/>
      <w:sz w:val="28"/>
      <w:szCs w:val="28"/>
      <w:lang w:eastAsia="en-GB"/>
    </w:rPr>
  </w:style>
  <w:style w:type="paragraph" w:styleId="Title">
    <w:name w:val="Title"/>
    <w:basedOn w:val="Normal"/>
    <w:next w:val="Normal"/>
    <w:link w:val="TitleChar"/>
    <w:uiPriority w:val="10"/>
    <w:qFormat/>
    <w:rsid w:val="00A514F9"/>
    <w:pPr>
      <w:spacing w:after="0" w:line="240" w:lineRule="auto"/>
      <w:contextualSpacing/>
      <w:jc w:val="center"/>
    </w:pPr>
    <w:rPr>
      <w:rFonts w:ascii="Tahoma" w:eastAsiaTheme="majorEastAsia" w:hAnsi="Tahoma" w:cs="Tahoma"/>
      <w:spacing w:val="-10"/>
      <w:kern w:val="28"/>
      <w:sz w:val="28"/>
      <w:szCs w:val="28"/>
      <w:lang w:eastAsia="en-GB"/>
    </w:rPr>
  </w:style>
  <w:style w:type="character" w:customStyle="1" w:styleId="TitleChar">
    <w:name w:val="Title Char"/>
    <w:basedOn w:val="DefaultParagraphFont"/>
    <w:link w:val="Title"/>
    <w:uiPriority w:val="10"/>
    <w:rsid w:val="00A514F9"/>
    <w:rPr>
      <w:rFonts w:ascii="Tahoma" w:eastAsiaTheme="majorEastAsia" w:hAnsi="Tahoma" w:cs="Tahoma"/>
      <w:spacing w:val="-10"/>
      <w:kern w:val="28"/>
      <w:sz w:val="28"/>
      <w:szCs w:val="28"/>
      <w:lang w:eastAsia="en-GB"/>
    </w:rPr>
  </w:style>
  <w:style w:type="character" w:customStyle="1" w:styleId="Heading2Char">
    <w:name w:val="Heading 2 Char"/>
    <w:basedOn w:val="DefaultParagraphFont"/>
    <w:link w:val="Heading2"/>
    <w:uiPriority w:val="9"/>
    <w:rsid w:val="00A0150B"/>
    <w:rPr>
      <w:rFonts w:eastAsia="Times New Roman" w:cstheme="minorHAnsi"/>
      <w:b/>
      <w:color w:val="000000" w:themeColor="text1"/>
      <w:sz w:val="24"/>
      <w:szCs w:val="24"/>
      <w:lang w:eastAsia="en-GB"/>
    </w:rPr>
  </w:style>
  <w:style w:type="character" w:styleId="FollowedHyperlink">
    <w:name w:val="FollowedHyperlink"/>
    <w:basedOn w:val="DefaultParagraphFont"/>
    <w:uiPriority w:val="99"/>
    <w:semiHidden/>
    <w:unhideWhenUsed/>
    <w:rsid w:val="002D6784"/>
    <w:rPr>
      <w:color w:val="800080" w:themeColor="followedHyperlink"/>
      <w:u w:val="single"/>
    </w:rPr>
  </w:style>
  <w:style w:type="table" w:styleId="GridTable1Light">
    <w:name w:val="Grid Table 1 Light"/>
    <w:basedOn w:val="TableNormal"/>
    <w:uiPriority w:val="46"/>
    <w:rsid w:val="00A015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6C04C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6C04C7"/>
    <w:pPr>
      <w:spacing w:after="100"/>
    </w:pPr>
  </w:style>
  <w:style w:type="character" w:styleId="UnresolvedMention">
    <w:name w:val="Unresolved Mention"/>
    <w:basedOn w:val="DefaultParagraphFont"/>
    <w:uiPriority w:val="99"/>
    <w:semiHidden/>
    <w:unhideWhenUsed/>
    <w:rsid w:val="000053D8"/>
    <w:rPr>
      <w:color w:val="605E5C"/>
      <w:shd w:val="clear" w:color="auto" w:fill="E1DFDD"/>
    </w:rPr>
  </w:style>
  <w:style w:type="paragraph" w:styleId="NoSpacing">
    <w:name w:val="No Spacing"/>
    <w:uiPriority w:val="1"/>
    <w:qFormat/>
    <w:rsid w:val="009605E8"/>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sci.com/indexes/index-resources/market-classification" TargetMode="External"/><Relationship Id="rId18" Type="http://schemas.openxmlformats.org/officeDocument/2006/relationships/hyperlink" Target="https://www.uwe.ac.uk/study/study-support/study-skills/reading-and-writing/plagiarism"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uwe.ac.uk/study/study-support/student-support-advisers" TargetMode="External"/><Relationship Id="rId7" Type="http://schemas.openxmlformats.org/officeDocument/2006/relationships/settings" Target="settings.xml"/><Relationship Id="rId12" Type="http://schemas.openxmlformats.org/officeDocument/2006/relationships/hyperlink" Target="https://info.uwe.ac.uk/modules/specification.asp?urn=2194539&amp;file=UMET9U-30-1_Professional_Skills_for_Banking_and_Finance_2025-26_.pdf" TargetMode="External"/><Relationship Id="rId17" Type="http://schemas.openxmlformats.org/officeDocument/2006/relationships/hyperlink" Target="https://www.uwe.ac.uk/study/study-support/study-skills/referencing" TargetMode="External"/><Relationship Id="rId25" Type="http://schemas.openxmlformats.org/officeDocument/2006/relationships/hyperlink" Target="http://www1.uwe.ac.uk/students/academicadvice/assessments/personalcircumstances.aspx" TargetMode="External"/><Relationship Id="rId2" Type="http://schemas.openxmlformats.org/officeDocument/2006/relationships/customXml" Target="../customXml/item2.xml"/><Relationship Id="rId16" Type="http://schemas.openxmlformats.org/officeDocument/2006/relationships/hyperlink" Target="https://www.uwe.ac.uk/study/study-support/study-skills/referencing/uwe-bristol-harvard" TargetMode="External"/><Relationship Id="rId20" Type="http://schemas.openxmlformats.org/officeDocument/2006/relationships/hyperlink" Target="https://www.uwe.ac.uk/study/academic-information/personal-circumstanc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1.uwe.ac.uk/students/academicadvice/studentadvisers.aspx" TargetMode="External"/><Relationship Id="rId5" Type="http://schemas.openxmlformats.org/officeDocument/2006/relationships/numbering" Target="numbering.xml"/><Relationship Id="rId15" Type="http://schemas.openxmlformats.org/officeDocument/2006/relationships/hyperlink" Target="https://www.uwe.ac.uk/study/academic-information/assessments/assessment-offences" TargetMode="External"/><Relationship Id="rId23" Type="http://schemas.openxmlformats.org/officeDocument/2006/relationships/hyperlink" Target="https://www.uwe.ac.uk/study/academic-information/academic-survival-guide"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info.uwe.ac.uk/online/Blackboard/students/guides/assignments/default.as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we.ac.uk/about/structure-and-governance/policies" TargetMode="External"/><Relationship Id="rId22" Type="http://schemas.openxmlformats.org/officeDocument/2006/relationships/hyperlink" Target="https://www.uwe.ac.uk/life/health-and-wellbeing/get-wellbeing-suppor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8489C2B03CC9B4B848357AD3FCA0F8D" ma:contentTypeVersion="13" ma:contentTypeDescription="Create a new document." ma:contentTypeScope="" ma:versionID="54b3e76089f828a04be55345f1a537e0">
  <xsd:schema xmlns:xsd="http://www.w3.org/2001/XMLSchema" xmlns:xs="http://www.w3.org/2001/XMLSchema" xmlns:p="http://schemas.microsoft.com/office/2006/metadata/properties" xmlns:ns3="0a63ec7c-6655-44e7-8cc1-d1896a7f84b6" xmlns:ns4="eaad8dcd-1243-433a-a0b1-5eb79d1ccaf5" targetNamespace="http://schemas.microsoft.com/office/2006/metadata/properties" ma:root="true" ma:fieldsID="7c7dfe77c3df860864662b3f0bb8129f" ns3:_="" ns4:_="">
    <xsd:import namespace="0a63ec7c-6655-44e7-8cc1-d1896a7f84b6"/>
    <xsd:import namespace="eaad8dcd-1243-433a-a0b1-5eb79d1ccaf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3ec7c-6655-44e7-8cc1-d1896a7f84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ad8dcd-1243-433a-a0b1-5eb79d1ccaf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004FB8-FB08-45C2-9E79-8702FD6143B6}">
  <ds:schemaRefs>
    <ds:schemaRef ds:uri="http://schemas.microsoft.com/sharepoint/v3/contenttype/forms"/>
  </ds:schemaRefs>
</ds:datastoreItem>
</file>

<file path=customXml/itemProps2.xml><?xml version="1.0" encoding="utf-8"?>
<ds:datastoreItem xmlns:ds="http://schemas.openxmlformats.org/officeDocument/2006/customXml" ds:itemID="{80D2D968-E2DB-4B53-AFAA-BCF4ED0B17CC}">
  <ds:schemaRefs>
    <ds:schemaRef ds:uri="http://schemas.microsoft.com/office/2006/metadata/properties"/>
  </ds:schemaRefs>
</ds:datastoreItem>
</file>

<file path=customXml/itemProps3.xml><?xml version="1.0" encoding="utf-8"?>
<ds:datastoreItem xmlns:ds="http://schemas.openxmlformats.org/officeDocument/2006/customXml" ds:itemID="{BDB18D0F-5DBE-4C64-A5EA-0A804761D2A3}">
  <ds:schemaRefs>
    <ds:schemaRef ds:uri="http://schemas.openxmlformats.org/officeDocument/2006/bibliography"/>
  </ds:schemaRefs>
</ds:datastoreItem>
</file>

<file path=customXml/itemProps4.xml><?xml version="1.0" encoding="utf-8"?>
<ds:datastoreItem xmlns:ds="http://schemas.openxmlformats.org/officeDocument/2006/customXml" ds:itemID="{066EB04F-EC3A-4BC3-84D9-AE8B9CB0F7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63ec7c-6655-44e7-8cc1-d1896a7f84b6"/>
    <ds:schemaRef ds:uri="eaad8dcd-1243-433a-a0b1-5eb79d1cca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c0de803-e079-4d4f-96bc-6f3b3b6923e3}" enabled="1" method="Privileged" siteId="{07ef1208-413c-4b5e-9cdd-64ef305754f0}" removed="0"/>
</clbl:labelList>
</file>

<file path=docProps/app.xml><?xml version="1.0" encoding="utf-8"?>
<Properties xmlns="http://schemas.openxmlformats.org/officeDocument/2006/extended-properties" xmlns:vt="http://schemas.openxmlformats.org/officeDocument/2006/docPropsVTypes">
  <Template>Normal.dotm</Template>
  <TotalTime>2825</TotalTime>
  <Pages>7</Pages>
  <Words>1893</Words>
  <Characters>10794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University of the West of England</Company>
  <LinksUpToDate>false</LinksUpToDate>
  <CharactersWithSpaces>12662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Reinhold Heinlein</dc:creator>
  <cp:lastModifiedBy>Binh Nguyen</cp:lastModifiedBy>
  <cp:revision>141</cp:revision>
  <cp:lastPrinted>2018-07-11T14:02:00Z</cp:lastPrinted>
  <dcterms:created xsi:type="dcterms:W3CDTF">2026-01-08T09:10:00Z</dcterms:created>
  <dcterms:modified xsi:type="dcterms:W3CDTF">2026-05-05T15:24:00Z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0x01010078489C2B03CC9B4B848357AD3FCA0F8D</vt:lpwstr>
  </property>
</Properties>
</file>