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/>
        <w:t>IMDb Sentiment Analysis using DistilBERT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Model Architecture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The chosen model architecture for this sentiment analysis task is DistilBERT, specifically </w:t>
      </w:r>
      <w:r>
        <w:rPr>
          <w:rStyle w:val="SourceText"/>
        </w:rPr>
        <w:t>DistilBertForSequenceClassification</w:t>
      </w:r>
      <w:r>
        <w:rPr/>
        <w:t xml:space="preserve"> from the Hugging Face Transformers library. DistilBERT is a distilled version of the BERT model, optimized for speed and memory efficiency while retaining the essence of BERT's language understanding capabilities.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Dataset Choice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The IMDb movie review dataset was selected for sentiment analysis. It consists of movie reviews labeled with sentiments (positive or negative). The dataset was obtained from a GitHub repository and preprocessed for training, validation, and testing purposes.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Implementation Challenges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One notable challenge during implementation was preprocessing the dataset for training the DistilBERT model. This involved tokenization, padding, and encoding the textual data to suit the model's input requirements.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Model Training and Evaluation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The model was trained using the training dataset and validated using the validation dataset for 3 epochs with a batch size of 16. Training utilized the AdamW optimizer with a learning rate of 5e-5 and a weight decay of 0.01.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The model's performance was evaluated on the test dataset, achieving an impressive accuracy of 93.78%.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Evaluation Criteria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Correct Implementation of the Transformer Model:</w:t>
      </w:r>
      <w:r>
        <w:rPr/>
        <w:t xml:space="preserve"> The DistilBERT model was correctly implemented for sequence classification tasks, ensuring appropriate training and evaluation procedures.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Effectiveness of Data Preprocessing and Model Training:</w:t>
      </w:r>
      <w:r>
        <w:rPr/>
        <w:t xml:space="preserve"> The dataset preprocessing and model training were effective in preparing the data and training the DistilBERT model for sentiment analysis.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Clarity of Explanation in the Report:</w:t>
      </w:r>
      <w:r>
        <w:rPr/>
        <w:t xml:space="preserve"> The report aims to provide a clear overview of the model architecture, dataset choice, implementation challenges, and evaluation results.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Performance of the Model:</w:t>
      </w:r>
      <w:r>
        <w:rPr/>
        <w:t xml:space="preserve"> The model achieved a remarkable test accuracy of 93.78%, showcasing its exceptional capability in predicting sentiments from IMDb movie reviews.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283</Words>
  <Characters>1755</Characters>
  <CharactersWithSpaces>2019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2023-12-07T12:59:37Z</dcterms:created>
  <dc:creator/>
  <dc:description/>
  <dc:language>en-US</dc:language>
  <cp:lastModifiedBy/>
  <dcterms:modified xsi:type="dcterms:W3CDTF">2023-12-07T13:00:40Z</dcterms:modified>
  <cp:revision>1</cp:revision>
  <dc:subject/>
  <dc:title/>
</cp:coreProperties>
</file>