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54FA126" wp14:paraId="2C078E63" wp14:textId="3EF0C1E7">
      <w:pPr>
        <w:pStyle w:val="Normal"/>
      </w:pPr>
    </w:p>
    <w:p w:rsidR="3674F527" w:rsidP="654FA126" w:rsidRDefault="3674F527" w14:paraId="38C93347" w14:textId="57F123D8">
      <w:pPr>
        <w:pStyle w:val="Normal"/>
      </w:pPr>
      <w:r w:rsidR="3674F527">
        <w:rPr/>
        <w:t xml:space="preserve">Hanna sebolai </w:t>
      </w:r>
    </w:p>
    <w:p w:rsidR="3674F527" w:rsidP="654FA126" w:rsidRDefault="3674F527" w14:paraId="39B5EA5C" w14:textId="571B8963">
      <w:pPr>
        <w:pStyle w:val="Normal"/>
      </w:pPr>
      <w:r w:rsidR="3674F527">
        <w:rPr/>
        <w:t>201802328</w:t>
      </w:r>
    </w:p>
    <w:p w:rsidR="654FA126" w:rsidP="654FA126" w:rsidRDefault="654FA126" w14:paraId="3C4056DD" w14:textId="240EB6FD">
      <w:pPr>
        <w:pStyle w:val="Normal"/>
      </w:pPr>
    </w:p>
    <w:p w:rsidR="3674F527" w:rsidP="654FA126" w:rsidRDefault="3674F527" w14:paraId="545B198A" w14:textId="088E2CAB">
      <w:pPr>
        <w:pStyle w:val="Normal"/>
      </w:pPr>
      <w:r w:rsidR="3674F527">
        <w:rPr/>
        <w:t>Machine learning model building and training</w:t>
      </w:r>
    </w:p>
    <w:p w:rsidR="654FA126" w:rsidP="654FA126" w:rsidRDefault="654FA126" w14:paraId="51DC62C4" w14:textId="5A8AE29E">
      <w:pPr>
        <w:pStyle w:val="Normal"/>
      </w:pPr>
    </w:p>
    <w:p w:rsidR="3674F527" w:rsidP="654FA126" w:rsidRDefault="3674F527" w14:paraId="45DCD1C0" w14:textId="185521D6">
      <w:pPr>
        <w:pStyle w:val="Normal"/>
      </w:pPr>
      <w:r w:rsidR="3674F527">
        <w:rPr/>
        <w:t xml:space="preserve">Read in the data and used the head function to check if the data is read correctly. </w:t>
      </w:r>
    </w:p>
    <w:p w:rsidR="3674F527" w:rsidP="654FA126" w:rsidRDefault="3674F527" w14:paraId="503BA758" w14:textId="1F62FEB1">
      <w:pPr>
        <w:pStyle w:val="Normal"/>
      </w:pPr>
      <w:r w:rsidR="3674F527">
        <w:drawing>
          <wp:inline wp14:editId="69646FAA" wp14:anchorId="1457D6E6">
            <wp:extent cx="5334046" cy="1698970"/>
            <wp:effectExtent l="0" t="0" r="0" b="0"/>
            <wp:docPr id="7090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9eadab12bb48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0416" t="21111" r="3333" b="47037"/>
                    <a:stretch>
                      <a:fillRect/>
                    </a:stretch>
                  </pic:blipFill>
                  <pic:spPr>
                    <a:xfrm>
                      <a:off x="0" y="0"/>
                      <a:ext cx="5334046" cy="169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4FA126" w:rsidP="654FA126" w:rsidRDefault="654FA126" w14:paraId="6382746E" w14:textId="5B35DBC1">
      <w:pPr>
        <w:pStyle w:val="Normal"/>
      </w:pPr>
    </w:p>
    <w:p w:rsidR="3674F527" w:rsidP="654FA126" w:rsidRDefault="3674F527" w14:paraId="754A5C81" w14:textId="5A6319AC">
      <w:pPr>
        <w:pStyle w:val="Normal"/>
      </w:pPr>
      <w:r w:rsidR="3674F527">
        <w:rPr/>
        <w:t xml:space="preserve">The code below is an output of the counts for all the ratings, we want to check if there is an even </w:t>
      </w:r>
      <w:r w:rsidR="3674F527">
        <w:rPr/>
        <w:t>amount</w:t>
      </w:r>
      <w:r w:rsidR="3674F527">
        <w:rPr/>
        <w:t xml:space="preserve"> of ratings to avoid </w:t>
      </w:r>
      <w:r w:rsidR="3674F527">
        <w:rPr/>
        <w:t>unbias</w:t>
      </w:r>
      <w:r w:rsidR="3674F527">
        <w:rPr/>
        <w:t xml:space="preserve"> in the data. </w:t>
      </w:r>
    </w:p>
    <w:p w:rsidR="3674F527" w:rsidP="654FA126" w:rsidRDefault="3674F527" w14:paraId="67B81FB3" w14:textId="605AAA26">
      <w:pPr>
        <w:pStyle w:val="Normal"/>
      </w:pPr>
      <w:r w:rsidR="3674F527">
        <w:drawing>
          <wp:inline wp14:editId="1E91E8BE" wp14:anchorId="41EA97FA">
            <wp:extent cx="5159350" cy="3762380"/>
            <wp:effectExtent l="0" t="0" r="0" b="0"/>
            <wp:docPr id="5954651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71487a7c9b4c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0833" t="15185" r="1458" b="10000"/>
                    <a:stretch>
                      <a:fillRect/>
                    </a:stretch>
                  </pic:blipFill>
                  <pic:spPr>
                    <a:xfrm>
                      <a:off x="0" y="0"/>
                      <a:ext cx="5159350" cy="37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1B680B" w:rsidP="654FA126" w:rsidRDefault="7F1B680B" w14:paraId="556DF8DA" w14:textId="7BE2BCA5">
      <w:pPr>
        <w:pStyle w:val="Normal"/>
      </w:pPr>
      <w:r w:rsidR="7F1B680B">
        <w:rPr/>
        <w:t xml:space="preserve">The code below shows the preprocessing of the column </w:t>
      </w:r>
      <w:r w:rsidR="7F1B680B">
        <w:rPr/>
        <w:t>containing</w:t>
      </w:r>
      <w:r w:rsidR="7F1B680B">
        <w:rPr/>
        <w:t xml:space="preserve"> the comments of the customers. The data is </w:t>
      </w:r>
      <w:r w:rsidR="7F9F9A2D">
        <w:rPr/>
        <w:t>preprocessed</w:t>
      </w:r>
      <w:r w:rsidR="7F1B680B">
        <w:rPr/>
        <w:t xml:space="preserve"> where it: will be converted to lower c</w:t>
      </w:r>
      <w:r w:rsidR="436F2B3F">
        <w:rPr/>
        <w:t>ase, remove white spaces</w:t>
      </w:r>
      <w:r w:rsidR="311BD48B">
        <w:rPr/>
        <w:t xml:space="preserve">. </w:t>
      </w:r>
    </w:p>
    <w:p w:rsidR="7F1B680B" w:rsidP="654FA126" w:rsidRDefault="7F1B680B" w14:paraId="2ABE570D" w14:textId="29B05CA3">
      <w:pPr>
        <w:pStyle w:val="Normal"/>
      </w:pPr>
      <w:r w:rsidR="7F1B680B">
        <w:drawing>
          <wp:inline wp14:editId="5AC2A21A" wp14:anchorId="18441866">
            <wp:extent cx="4572000" cy="2571750"/>
            <wp:effectExtent l="0" t="0" r="0" b="0"/>
            <wp:docPr id="667465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f60c1fc2514e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55C65A" w:rsidP="654FA126" w:rsidRDefault="4C55C65A" w14:paraId="0BB8D4C8" w14:textId="24CAC340">
      <w:pPr>
        <w:pStyle w:val="Normal"/>
      </w:pPr>
      <w:r w:rsidR="4C55C65A">
        <w:rPr/>
        <w:t xml:space="preserve">We will use a tokenizer from the </w:t>
      </w:r>
      <w:r w:rsidR="4C55C65A">
        <w:rPr/>
        <w:t>nltk</w:t>
      </w:r>
      <w:r w:rsidR="4C55C65A">
        <w:rPr/>
        <w:t xml:space="preserve"> library to tokenize our text </w:t>
      </w:r>
      <w:r w:rsidR="5BCAEFA5">
        <w:rPr/>
        <w:t xml:space="preserve">that was preprocessed and that will become the new text that will be used for modeling. A dictionary is created that assigns each rating a sentiment and then it </w:t>
      </w:r>
      <w:r w:rsidR="499F90BD">
        <w:rPr/>
        <w:t>is mapped to the ratings in the dataframe to create a new column sentiment. s</w:t>
      </w:r>
    </w:p>
    <w:p w:rsidR="4C55C65A" w:rsidP="654FA126" w:rsidRDefault="4C55C65A" w14:paraId="0FBF5BA0" w14:textId="0E7E59F2">
      <w:pPr>
        <w:pStyle w:val="Normal"/>
      </w:pPr>
      <w:r w:rsidR="4C55C65A">
        <w:drawing>
          <wp:inline wp14:editId="69ADA631" wp14:anchorId="3D0441FE">
            <wp:extent cx="4572000" cy="2571750"/>
            <wp:effectExtent l="0" t="0" r="0" b="0"/>
            <wp:docPr id="791266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42776191b149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4FA126" w:rsidP="654FA126" w:rsidRDefault="654FA126" w14:paraId="449AEE0A" w14:textId="13328DCD">
      <w:pPr>
        <w:pStyle w:val="Normal"/>
      </w:pPr>
    </w:p>
    <w:p w:rsidR="084475EF" w:rsidP="654FA126" w:rsidRDefault="084475EF" w14:paraId="6B395548" w14:textId="03173199">
      <w:pPr>
        <w:pStyle w:val="Normal"/>
      </w:pPr>
      <w:r w:rsidR="084475EF">
        <w:rPr/>
        <w:t xml:space="preserve">We move </w:t>
      </w:r>
      <w:r w:rsidR="084475EF">
        <w:rPr/>
        <w:t>on</w:t>
      </w:r>
      <w:r w:rsidR="084475EF">
        <w:rPr/>
        <w:t xml:space="preserve"> the training where the x and y variables are defined. We will then split our data into training and testing using </w:t>
      </w:r>
      <w:r w:rsidR="084475EF">
        <w:rPr/>
        <w:t>a</w:t>
      </w:r>
      <w:r w:rsidR="084475EF">
        <w:rPr/>
        <w:t xml:space="preserve"> 80/20 split. The model selected is </w:t>
      </w:r>
      <w:r w:rsidR="03550C79">
        <w:rPr/>
        <w:t>logistic</w:t>
      </w:r>
      <w:r w:rsidR="6796E887">
        <w:rPr/>
        <w:t xml:space="preserve"> regression and we used </w:t>
      </w:r>
      <w:r w:rsidR="6796E887">
        <w:rPr/>
        <w:t>GridsearchCv</w:t>
      </w:r>
      <w:r w:rsidR="6796E887">
        <w:rPr/>
        <w:t xml:space="preserve"> to try and improve the model by obtaining better results </w:t>
      </w:r>
      <w:r w:rsidR="28750192">
        <w:rPr/>
        <w:t xml:space="preserve">.  The model is then trained and given captured under </w:t>
      </w:r>
      <w:r w:rsidR="28750192">
        <w:rPr/>
        <w:t>best_model</w:t>
      </w:r>
      <w:r w:rsidR="28750192">
        <w:rPr/>
        <w:t xml:space="preserve">. </w:t>
      </w:r>
    </w:p>
    <w:p w:rsidR="084475EF" w:rsidP="654FA126" w:rsidRDefault="084475EF" w14:paraId="64A2D921" w14:textId="43152108">
      <w:pPr>
        <w:pStyle w:val="Normal"/>
      </w:pPr>
      <w:r w:rsidR="084475EF">
        <w:drawing>
          <wp:inline wp14:editId="62F72619" wp14:anchorId="54E1951A">
            <wp:extent cx="4572000" cy="2571750"/>
            <wp:effectExtent l="0" t="0" r="0" b="0"/>
            <wp:docPr id="396795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611fa58da844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BC49DD" w:rsidP="654FA126" w:rsidRDefault="66BC49DD" w14:paraId="03226C4B" w14:textId="76105C88">
      <w:pPr>
        <w:pStyle w:val="Normal"/>
      </w:pPr>
      <w:r w:rsidR="66BC49DD">
        <w:rPr/>
        <w:t xml:space="preserve">Even though we tried to obtain </w:t>
      </w:r>
      <w:r w:rsidR="66BC49DD">
        <w:rPr/>
        <w:t>optimal</w:t>
      </w:r>
      <w:r w:rsidR="66BC49DD">
        <w:rPr/>
        <w:t xml:space="preserve"> parameters the model still overfitted </w:t>
      </w:r>
      <w:r w:rsidR="66BC49DD">
        <w:rPr/>
        <w:t>because</w:t>
      </w:r>
      <w:r w:rsidR="66BC49DD">
        <w:rPr/>
        <w:t xml:space="preserve"> based on the metrics used for evaluation. Even when reducing the data by 50% and using the </w:t>
      </w:r>
      <w:r w:rsidR="66BC49DD">
        <w:rPr/>
        <w:t>regularizer</w:t>
      </w:r>
      <w:r w:rsidR="66BC49DD">
        <w:rPr/>
        <w:t xml:space="preserve"> the model was still overfitting. </w:t>
      </w:r>
    </w:p>
    <w:p w:rsidR="66BC49DD" w:rsidP="654FA126" w:rsidRDefault="66BC49DD" w14:paraId="37ECC2B2" w14:textId="57A8CF2A">
      <w:pPr>
        <w:pStyle w:val="ListParagraph"/>
        <w:numPr>
          <w:ilvl w:val="0"/>
          <w:numId w:val="1"/>
        </w:numPr>
        <w:rPr/>
      </w:pPr>
      <w:r w:rsidR="66BC49DD">
        <w:rPr/>
        <w:t>F1_score = 1</w:t>
      </w:r>
    </w:p>
    <w:p w:rsidR="66BC49DD" w:rsidP="654FA126" w:rsidRDefault="66BC49DD" w14:paraId="325AD1B6" w14:textId="32CFA387">
      <w:pPr>
        <w:pStyle w:val="ListParagraph"/>
        <w:numPr>
          <w:ilvl w:val="0"/>
          <w:numId w:val="1"/>
        </w:numPr>
        <w:rPr/>
      </w:pPr>
      <w:r w:rsidR="66BC49DD">
        <w:rPr/>
        <w:t>Precision =1</w:t>
      </w:r>
    </w:p>
    <w:p w:rsidR="66BC49DD" w:rsidP="654FA126" w:rsidRDefault="66BC49DD" w14:paraId="6B3396AD" w14:textId="789B3634">
      <w:pPr>
        <w:pStyle w:val="ListParagraph"/>
        <w:numPr>
          <w:ilvl w:val="0"/>
          <w:numId w:val="1"/>
        </w:numPr>
        <w:rPr/>
      </w:pPr>
      <w:r w:rsidR="66BC49DD">
        <w:rPr/>
        <w:t>Recall = 1</w:t>
      </w:r>
    </w:p>
    <w:p w:rsidR="66BC49DD" w:rsidP="654FA126" w:rsidRDefault="66BC49DD" w14:paraId="6A97F37C" w14:textId="56AE9D91">
      <w:pPr>
        <w:pStyle w:val="ListParagraph"/>
        <w:numPr>
          <w:ilvl w:val="0"/>
          <w:numId w:val="1"/>
        </w:numPr>
        <w:rPr/>
      </w:pPr>
      <w:r w:rsidR="66BC49DD">
        <w:rPr/>
        <w:t>Accuracy = 1</w:t>
      </w:r>
    </w:p>
    <w:p w:rsidR="66BC49DD" w:rsidP="654FA126" w:rsidRDefault="66BC49DD" w14:paraId="02095FE3" w14:textId="27796D5E">
      <w:pPr>
        <w:pStyle w:val="Normal"/>
      </w:pPr>
      <w:r w:rsidR="66BC49DD">
        <w:drawing>
          <wp:inline wp14:editId="195ACEC3" wp14:anchorId="31C6E384">
            <wp:extent cx="4572000" cy="2571750"/>
            <wp:effectExtent l="0" t="0" r="0" b="0"/>
            <wp:docPr id="15046839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9508b80f7d42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e3e8f9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CE78938"/>
    <w:rsid w:val="03550C79"/>
    <w:rsid w:val="046C3BDF"/>
    <w:rsid w:val="08201B7D"/>
    <w:rsid w:val="084475EF"/>
    <w:rsid w:val="09BBEBDE"/>
    <w:rsid w:val="0B4E6DF3"/>
    <w:rsid w:val="11ADD566"/>
    <w:rsid w:val="1CE78938"/>
    <w:rsid w:val="20486C28"/>
    <w:rsid w:val="21129D76"/>
    <w:rsid w:val="28750192"/>
    <w:rsid w:val="29419162"/>
    <w:rsid w:val="2C26278C"/>
    <w:rsid w:val="311BD48B"/>
    <w:rsid w:val="36062C7D"/>
    <w:rsid w:val="3674F527"/>
    <w:rsid w:val="385C9D26"/>
    <w:rsid w:val="3C5A3910"/>
    <w:rsid w:val="3D4F5CC9"/>
    <w:rsid w:val="3DF60971"/>
    <w:rsid w:val="42C97A94"/>
    <w:rsid w:val="436F2B3F"/>
    <w:rsid w:val="45512062"/>
    <w:rsid w:val="46011B56"/>
    <w:rsid w:val="46BDC832"/>
    <w:rsid w:val="479CEBB7"/>
    <w:rsid w:val="499F90BD"/>
    <w:rsid w:val="4C55C65A"/>
    <w:rsid w:val="4D072F71"/>
    <w:rsid w:val="51F3C8F1"/>
    <w:rsid w:val="5A6684DC"/>
    <w:rsid w:val="5BCAEFA5"/>
    <w:rsid w:val="5F7DBDFE"/>
    <w:rsid w:val="6069936B"/>
    <w:rsid w:val="620563CC"/>
    <w:rsid w:val="654FA126"/>
    <w:rsid w:val="665FF012"/>
    <w:rsid w:val="66BC49DD"/>
    <w:rsid w:val="6796E887"/>
    <w:rsid w:val="69D49B38"/>
    <w:rsid w:val="6CD87FE2"/>
    <w:rsid w:val="7006D258"/>
    <w:rsid w:val="73BF457D"/>
    <w:rsid w:val="7F1B680B"/>
    <w:rsid w:val="7F9F9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78938"/>
  <w15:chartTrackingRefBased/>
  <w15:docId w15:val="{811C28EC-A053-4AFB-B611-197E60A647B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f9eadab12bb4800" /><Relationship Type="http://schemas.openxmlformats.org/officeDocument/2006/relationships/image" Target="/media/image2.png" Id="R1371487a7c9b4cd5" /><Relationship Type="http://schemas.openxmlformats.org/officeDocument/2006/relationships/image" Target="/media/image3.png" Id="Raef60c1fc2514efe" /><Relationship Type="http://schemas.openxmlformats.org/officeDocument/2006/relationships/image" Target="/media/image4.png" Id="R0f42776191b14925" /><Relationship Type="http://schemas.openxmlformats.org/officeDocument/2006/relationships/image" Target="/media/image5.png" Id="Rb2611fa58da844dd" /><Relationship Type="http://schemas.openxmlformats.org/officeDocument/2006/relationships/image" Target="/media/image6.png" Id="R729508b80f7d422a" /><Relationship Type="http://schemas.openxmlformats.org/officeDocument/2006/relationships/numbering" Target="numbering.xml" Id="R6b1773e6b7b049e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2023-10-19T07:21:38.4975705Z</dcterms:created>
  <dcterms:modified xsi:type="dcterms:W3CDTF">2023-10-19T07:40:46.7590551Z</dcterms:modified>
  <dc:creator>SEBOLAI, HANNA</dc:creator>
  <lastModifiedBy>SEBOLAI, HANNA</lastModifiedBy>
</coreProperties>
</file>