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CD33" w14:textId="77777777" w:rsidR="003421F9" w:rsidRDefault="00280531" w:rsidP="00280531">
      <w:pPr>
        <w:jc w:val="center"/>
        <w:rPr>
          <w:b/>
          <w:bCs/>
          <w:szCs w:val="26"/>
        </w:rPr>
      </w:pPr>
      <w:r w:rsidRPr="00280531">
        <w:rPr>
          <w:b/>
          <w:bCs/>
          <w:szCs w:val="26"/>
        </w:rPr>
        <w:t>21083791 – Lê Hoàng Khang – Lab 6-7: : CLASSIFICATION DATA</w:t>
      </w:r>
    </w:p>
    <w:p w14:paraId="7736EFA6" w14:textId="77777777" w:rsidR="00280531" w:rsidRPr="00330130" w:rsidRDefault="00280531" w:rsidP="00280531">
      <w:pPr>
        <w:rPr>
          <w:b/>
          <w:bCs/>
          <w:szCs w:val="26"/>
        </w:rPr>
      </w:pPr>
      <w:r w:rsidRPr="00330130">
        <w:rPr>
          <w:b/>
          <w:bCs/>
          <w:szCs w:val="26"/>
        </w:rPr>
        <w:t>Exercise 1:</w:t>
      </w:r>
    </w:p>
    <w:p w14:paraId="11949B9C" w14:textId="31A7F6E7" w:rsidR="00280531" w:rsidRDefault="00100CF6" w:rsidP="00280531">
      <w:pPr>
        <w:rPr>
          <w:noProof/>
          <w:szCs w:val="26"/>
        </w:rPr>
      </w:pPr>
      <w:r w:rsidRPr="00280531">
        <w:rPr>
          <w:noProof/>
          <w:szCs w:val="26"/>
        </w:rPr>
        <w:drawing>
          <wp:inline distT="0" distB="0" distL="0" distR="0" wp14:anchorId="2FAE13D6" wp14:editId="22B5C088">
            <wp:extent cx="6146800" cy="46399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800" cy="4639945"/>
                    </a:xfrm>
                    <a:prstGeom prst="rect">
                      <a:avLst/>
                    </a:prstGeom>
                    <a:noFill/>
                    <a:ln>
                      <a:noFill/>
                    </a:ln>
                  </pic:spPr>
                </pic:pic>
              </a:graphicData>
            </a:graphic>
          </wp:inline>
        </w:drawing>
      </w:r>
    </w:p>
    <w:p w14:paraId="0D225D28" w14:textId="77777777" w:rsidR="00280531" w:rsidRDefault="00280531" w:rsidP="00280531">
      <w:pPr>
        <w:numPr>
          <w:ilvl w:val="0"/>
          <w:numId w:val="1"/>
        </w:numPr>
        <w:rPr>
          <w:szCs w:val="26"/>
        </w:rPr>
      </w:pPr>
      <w:r>
        <w:rPr>
          <w:noProof/>
          <w:szCs w:val="26"/>
        </w:rPr>
        <w:t>Có 7 trường hợp được phân loại sai (3 yes, 2 no)</w:t>
      </w:r>
    </w:p>
    <w:p w14:paraId="7A5C84D2" w14:textId="77777777" w:rsidR="00280531" w:rsidRDefault="00A27BF5" w:rsidP="00280531">
      <w:pPr>
        <w:numPr>
          <w:ilvl w:val="0"/>
          <w:numId w:val="1"/>
        </w:numPr>
        <w:rPr>
          <w:szCs w:val="26"/>
        </w:rPr>
      </w:pPr>
      <w:r w:rsidRPr="00A27BF5">
        <w:rPr>
          <w:szCs w:val="26"/>
        </w:rPr>
        <w:t>Mean absolute error</w:t>
      </w:r>
      <w:r>
        <w:rPr>
          <w:szCs w:val="26"/>
        </w:rPr>
        <w:t xml:space="preserve">(Trung bình lỗi): </w:t>
      </w:r>
      <w:r w:rsidRPr="00A27BF5">
        <w:rPr>
          <w:szCs w:val="26"/>
        </w:rPr>
        <w:t>0.4167</w:t>
      </w:r>
    </w:p>
    <w:p w14:paraId="4A605C75" w14:textId="77777777" w:rsidR="00A27BF5" w:rsidRPr="00A27BF5" w:rsidRDefault="00A27BF5" w:rsidP="00A27BF5">
      <w:pPr>
        <w:numPr>
          <w:ilvl w:val="0"/>
          <w:numId w:val="1"/>
        </w:numPr>
        <w:rPr>
          <w:szCs w:val="26"/>
        </w:rPr>
      </w:pPr>
      <w:r w:rsidRPr="00A27BF5">
        <w:rPr>
          <w:szCs w:val="26"/>
        </w:rPr>
        <w:t>Từ thông tin trong Ma trận nhầm lẫn (Confusion Matrix), chúng ta có thể rút ra các kết luận sau:</w:t>
      </w:r>
      <w:r>
        <w:rPr>
          <w:szCs w:val="26"/>
        </w:rPr>
        <w:t xml:space="preserve"> </w:t>
      </w:r>
      <w:r w:rsidRPr="00A27BF5">
        <w:rPr>
          <w:szCs w:val="26"/>
        </w:rPr>
        <w:t>Số lượng dữ liệu được phân loại đúng và sai: Ma trận cho biết số lượng các điểm dữ liệu được phân loại đúng và sai cho mỗi lớp. Trong trường hợp này, có 5 điểm dữ liệu nhãn "yes" được phân loại đúng, 4 điểm nhãn "no" được phân loại đúng. Tuy nhiên, có 3 điểm nhãn "yes" và 2 điểm nhãn "no" bị phân loại sai.</w:t>
      </w:r>
    </w:p>
    <w:p w14:paraId="6DC7CB32" w14:textId="77777777" w:rsidR="00A27BF5" w:rsidRDefault="00A27BF5" w:rsidP="00A27BF5">
      <w:pPr>
        <w:numPr>
          <w:ilvl w:val="0"/>
          <w:numId w:val="1"/>
        </w:numPr>
        <w:rPr>
          <w:szCs w:val="26"/>
        </w:rPr>
      </w:pPr>
      <w:r w:rsidRPr="00A27BF5">
        <w:rPr>
          <w:szCs w:val="26"/>
        </w:rPr>
        <w:t>Visualize the classifier errors. In the plot, how can you differentiate between the correctly and</w:t>
      </w:r>
      <w:r>
        <w:rPr>
          <w:szCs w:val="26"/>
        </w:rPr>
        <w:t xml:space="preserve"> </w:t>
      </w:r>
      <w:r w:rsidRPr="00A27BF5">
        <w:rPr>
          <w:szCs w:val="26"/>
        </w:rPr>
        <w:t>incorrectly classified instances?</w:t>
      </w:r>
    </w:p>
    <w:p w14:paraId="24CB1D13" w14:textId="47EA8168" w:rsidR="00A27BF5" w:rsidRDefault="00100CF6" w:rsidP="00A27BF5">
      <w:pPr>
        <w:ind w:left="720"/>
        <w:jc w:val="center"/>
        <w:rPr>
          <w:noProof/>
        </w:rPr>
      </w:pPr>
      <w:r w:rsidRPr="00884881">
        <w:rPr>
          <w:noProof/>
        </w:rPr>
        <w:lastRenderedPageBreak/>
        <w:drawing>
          <wp:inline distT="0" distB="0" distL="0" distR="0" wp14:anchorId="05913BC1" wp14:editId="171CD380">
            <wp:extent cx="5351145"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1145" cy="4038600"/>
                    </a:xfrm>
                    <a:prstGeom prst="rect">
                      <a:avLst/>
                    </a:prstGeom>
                    <a:noFill/>
                    <a:ln>
                      <a:noFill/>
                    </a:ln>
                  </pic:spPr>
                </pic:pic>
              </a:graphicData>
            </a:graphic>
          </wp:inline>
        </w:drawing>
      </w:r>
    </w:p>
    <w:p w14:paraId="1F272890" w14:textId="77777777" w:rsidR="00A27BF5" w:rsidRDefault="00A27BF5" w:rsidP="00A27BF5">
      <w:pPr>
        <w:numPr>
          <w:ilvl w:val="0"/>
          <w:numId w:val="1"/>
        </w:numPr>
        <w:rPr>
          <w:szCs w:val="26"/>
        </w:rPr>
      </w:pPr>
      <w:r>
        <w:rPr>
          <w:szCs w:val="26"/>
        </w:rPr>
        <w:t xml:space="preserve">Để lưu mô hình: Nhấp chuột phải vào Result muốn lưu trong Result List  </w:t>
      </w:r>
      <w:r w:rsidRPr="00A27BF5">
        <w:rPr>
          <w:szCs w:val="26"/>
        </w:rPr>
        <w:sym w:font="Wingdings" w:char="F0E0"/>
      </w:r>
      <w:r>
        <w:rPr>
          <w:szCs w:val="26"/>
        </w:rPr>
        <w:t xml:space="preserve"> Save model</w:t>
      </w:r>
    </w:p>
    <w:p w14:paraId="3C4BDACE" w14:textId="77777777" w:rsidR="00A27BF5" w:rsidRDefault="00460129" w:rsidP="00460129">
      <w:pPr>
        <w:ind w:left="360"/>
      </w:pPr>
      <w:r>
        <w:t>4. Choose the “Percentage split” (66% for training)</w:t>
      </w:r>
    </w:p>
    <w:p w14:paraId="4515D70B" w14:textId="77777777" w:rsidR="00460129" w:rsidRDefault="00460129" w:rsidP="00460129">
      <w:pPr>
        <w:ind w:left="360"/>
      </w:pPr>
      <w:r>
        <w:t>- Kết quả</w:t>
      </w:r>
    </w:p>
    <w:p w14:paraId="71E7A266" w14:textId="7FCA916E" w:rsidR="00460129" w:rsidRDefault="00100CF6" w:rsidP="00460129">
      <w:pPr>
        <w:ind w:left="360"/>
        <w:rPr>
          <w:noProof/>
        </w:rPr>
      </w:pPr>
      <w:r w:rsidRPr="00884881">
        <w:rPr>
          <w:noProof/>
        </w:rPr>
        <w:lastRenderedPageBreak/>
        <w:drawing>
          <wp:inline distT="0" distB="0" distL="0" distR="0" wp14:anchorId="443BBF79" wp14:editId="17BB1969">
            <wp:extent cx="6155055" cy="49612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055" cy="4961255"/>
                    </a:xfrm>
                    <a:prstGeom prst="rect">
                      <a:avLst/>
                    </a:prstGeom>
                    <a:noFill/>
                    <a:ln>
                      <a:noFill/>
                    </a:ln>
                  </pic:spPr>
                </pic:pic>
              </a:graphicData>
            </a:graphic>
          </wp:inline>
        </w:drawing>
      </w:r>
    </w:p>
    <w:p w14:paraId="5E4E285A" w14:textId="77777777" w:rsidR="00460129" w:rsidRPr="00460129" w:rsidRDefault="00460129" w:rsidP="00460129">
      <w:pPr>
        <w:numPr>
          <w:ilvl w:val="0"/>
          <w:numId w:val="1"/>
        </w:numPr>
        <w:rPr>
          <w:szCs w:val="26"/>
        </w:rPr>
      </w:pPr>
      <w:r>
        <w:rPr>
          <w:shd w:val="clear" w:color="auto" w:fill="FFFFFF"/>
        </w:rPr>
        <w:t>Có 2 điểm dữ liệu được phân loại đúng vào lớp "yes", và 0 điểm dữ liệu được phân loại đúng vào lớp "no". Tuy nhiên, có 1 điểm dữ liệu lớp "yes" bị phân loại sai thành lớp "no", và 2 điểm dữ liệu lớp "no" bị phân loại sai.</w:t>
      </w:r>
    </w:p>
    <w:p w14:paraId="776EE3ED" w14:textId="77777777" w:rsidR="00460129" w:rsidRPr="005B7B12" w:rsidRDefault="00460129" w:rsidP="00460129">
      <w:pPr>
        <w:numPr>
          <w:ilvl w:val="0"/>
          <w:numId w:val="1"/>
        </w:numPr>
        <w:rPr>
          <w:szCs w:val="26"/>
        </w:rPr>
      </w:pPr>
      <w:r>
        <w:rPr>
          <w:shd w:val="clear" w:color="auto" w:fill="FFFFFF"/>
        </w:rPr>
        <w:t>Con số nhỏ hơn trong thử nghiệm này có thể là do sự biến động trong dữ liệu, hoặc cũng có thể là do phân chia dữ liệu huấn luyện và kiểm tra dẫn đến một phân phối không đồng đều giữa các lớp hoặc các mẫu không đại diện cho dữ liệu tổng thể.</w:t>
      </w:r>
    </w:p>
    <w:p w14:paraId="742AF621" w14:textId="77777777" w:rsidR="005B7B12" w:rsidRPr="000D0960" w:rsidRDefault="005B7B12" w:rsidP="00460129">
      <w:pPr>
        <w:numPr>
          <w:ilvl w:val="0"/>
          <w:numId w:val="1"/>
        </w:numPr>
        <w:rPr>
          <w:szCs w:val="26"/>
        </w:rPr>
      </w:pPr>
      <w:r>
        <w:rPr>
          <w:shd w:val="clear" w:color="auto" w:fill="FFFFFF"/>
        </w:rPr>
        <w:t>MAE = 0.6</w:t>
      </w:r>
    </w:p>
    <w:p w14:paraId="2F3133B8" w14:textId="77777777" w:rsidR="000D0960" w:rsidRPr="000D0960" w:rsidRDefault="000D0960" w:rsidP="000D0960">
      <w:pPr>
        <w:numPr>
          <w:ilvl w:val="0"/>
          <w:numId w:val="1"/>
        </w:numPr>
        <w:rPr>
          <w:szCs w:val="26"/>
        </w:rPr>
      </w:pPr>
      <w:r>
        <w:t>Visualize the classifier errors to see the detailed information.</w:t>
      </w:r>
    </w:p>
    <w:p w14:paraId="0D99EAB2" w14:textId="58A36019" w:rsidR="000D0960" w:rsidRDefault="00100CF6" w:rsidP="000D0960">
      <w:pPr>
        <w:ind w:left="720"/>
        <w:rPr>
          <w:noProof/>
        </w:rPr>
      </w:pPr>
      <w:r w:rsidRPr="00884881">
        <w:rPr>
          <w:noProof/>
        </w:rPr>
        <w:lastRenderedPageBreak/>
        <w:drawing>
          <wp:inline distT="0" distB="0" distL="0" distR="0" wp14:anchorId="414C6ABE" wp14:editId="3ADD58C5">
            <wp:extent cx="4224655" cy="318325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655" cy="3183255"/>
                    </a:xfrm>
                    <a:prstGeom prst="rect">
                      <a:avLst/>
                    </a:prstGeom>
                    <a:noFill/>
                    <a:ln>
                      <a:noFill/>
                    </a:ln>
                  </pic:spPr>
                </pic:pic>
              </a:graphicData>
            </a:graphic>
          </wp:inline>
        </w:drawing>
      </w:r>
    </w:p>
    <w:p w14:paraId="64CD61C3" w14:textId="77777777" w:rsidR="000D0960" w:rsidRDefault="000C5172" w:rsidP="000D0960">
      <w:pPr>
        <w:ind w:left="720"/>
        <w:rPr>
          <w:noProof/>
        </w:rPr>
      </w:pPr>
      <w:r>
        <w:rPr>
          <w:noProof/>
        </w:rPr>
        <w:t xml:space="preserve">5. </w:t>
      </w:r>
      <w:r>
        <w:t>Choose the “Use training set”</w:t>
      </w:r>
    </w:p>
    <w:p w14:paraId="362C7166" w14:textId="47389104" w:rsidR="000C5172" w:rsidRDefault="00100CF6" w:rsidP="000C5172">
      <w:pPr>
        <w:ind w:left="720"/>
        <w:jc w:val="center"/>
        <w:rPr>
          <w:noProof/>
          <w:szCs w:val="26"/>
        </w:rPr>
      </w:pPr>
      <w:r w:rsidRPr="000C5172">
        <w:rPr>
          <w:noProof/>
          <w:szCs w:val="26"/>
        </w:rPr>
        <w:drawing>
          <wp:inline distT="0" distB="0" distL="0" distR="0" wp14:anchorId="2BA7DCCE" wp14:editId="54613012">
            <wp:extent cx="4927600" cy="397065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7600" cy="3970655"/>
                    </a:xfrm>
                    <a:prstGeom prst="rect">
                      <a:avLst/>
                    </a:prstGeom>
                    <a:noFill/>
                    <a:ln>
                      <a:noFill/>
                    </a:ln>
                  </pic:spPr>
                </pic:pic>
              </a:graphicData>
            </a:graphic>
          </wp:inline>
        </w:drawing>
      </w:r>
    </w:p>
    <w:p w14:paraId="62071DAF" w14:textId="77777777" w:rsidR="002F32B3" w:rsidRPr="00076F99" w:rsidRDefault="002F32B3" w:rsidP="002F32B3">
      <w:pPr>
        <w:numPr>
          <w:ilvl w:val="0"/>
          <w:numId w:val="1"/>
        </w:numPr>
        <w:rPr>
          <w:szCs w:val="26"/>
        </w:rPr>
      </w:pPr>
      <w:r>
        <w:rPr>
          <w:shd w:val="clear" w:color="auto" w:fill="FFFFFF"/>
        </w:rPr>
        <w:t>Tất cả 14 điểm dữ liệu đều được phân loại đúng, đạt tỷ lệ phân loại chính xác là 100%. Không có dữ liệu nào được phân loại sai 0%.</w:t>
      </w:r>
    </w:p>
    <w:p w14:paraId="460AB54A" w14:textId="77777777" w:rsidR="00076F99" w:rsidRPr="004952F4" w:rsidRDefault="00076F99" w:rsidP="00076F99">
      <w:pPr>
        <w:numPr>
          <w:ilvl w:val="0"/>
          <w:numId w:val="1"/>
        </w:numPr>
        <w:rPr>
          <w:szCs w:val="26"/>
        </w:rPr>
      </w:pPr>
      <w:r>
        <w:rPr>
          <w:shd w:val="clear" w:color="auto" w:fill="FFFFFF"/>
        </w:rPr>
        <w:t xml:space="preserve">Lý do chính là trong trường hợp "Use training set", mô hình được đánh giá trên cùng tập dữ liệu được sử dụng để huấn luyện. Do đó, mô hình có khả năng học được từ dữ </w:t>
      </w:r>
      <w:r>
        <w:rPr>
          <w:shd w:val="clear" w:color="auto" w:fill="FFFFFF"/>
        </w:rPr>
        <w:lastRenderedPageBreak/>
        <w:t>liệu đó và có thể dự đoán chính xác các nhãn mà không gặp phải dữ liệu mới nào. Tuy nhiên, điều này không phản ánh được khả năng tổng quát hóa của mô hình khi áp dụng cho dữ liệu mới.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1327"/>
        <w:gridCol w:w="1364"/>
        <w:gridCol w:w="1334"/>
        <w:gridCol w:w="1528"/>
        <w:gridCol w:w="1528"/>
      </w:tblGrid>
      <w:tr w:rsidR="004952F4" w14:paraId="3E0497F8" w14:textId="77777777" w:rsidTr="00A345BC">
        <w:tc>
          <w:tcPr>
            <w:tcW w:w="1650" w:type="dxa"/>
            <w:shd w:val="clear" w:color="auto" w:fill="auto"/>
          </w:tcPr>
          <w:p w14:paraId="23D9B53F" w14:textId="77777777" w:rsidR="004952F4" w:rsidRDefault="004952F4" w:rsidP="004952F4">
            <w:r>
              <w:t>Test Option</w:t>
            </w:r>
          </w:p>
        </w:tc>
        <w:tc>
          <w:tcPr>
            <w:tcW w:w="1650" w:type="dxa"/>
            <w:shd w:val="clear" w:color="auto" w:fill="auto"/>
          </w:tcPr>
          <w:p w14:paraId="720AF1CC" w14:textId="77777777" w:rsidR="004952F4" w:rsidRDefault="004952F4" w:rsidP="004952F4">
            <w:r>
              <w:t>Kappa statistic</w:t>
            </w:r>
          </w:p>
        </w:tc>
        <w:tc>
          <w:tcPr>
            <w:tcW w:w="1651" w:type="dxa"/>
            <w:shd w:val="clear" w:color="auto" w:fill="auto"/>
          </w:tcPr>
          <w:p w14:paraId="28EB1CFE" w14:textId="77777777" w:rsidR="004952F4" w:rsidRDefault="004952F4" w:rsidP="004952F4">
            <w:r>
              <w:t>Mean absolute</w:t>
            </w:r>
          </w:p>
          <w:p w14:paraId="5EC3F5BE" w14:textId="77777777" w:rsidR="004952F4" w:rsidRDefault="004952F4" w:rsidP="004952F4">
            <w:r>
              <w:t>error</w:t>
            </w:r>
          </w:p>
        </w:tc>
        <w:tc>
          <w:tcPr>
            <w:tcW w:w="1651" w:type="dxa"/>
            <w:shd w:val="clear" w:color="auto" w:fill="auto"/>
          </w:tcPr>
          <w:p w14:paraId="1EB76014" w14:textId="77777777" w:rsidR="004952F4" w:rsidRDefault="004952F4" w:rsidP="004952F4">
            <w:r>
              <w:t>Root mean squared error</w:t>
            </w:r>
          </w:p>
        </w:tc>
        <w:tc>
          <w:tcPr>
            <w:tcW w:w="1651" w:type="dxa"/>
            <w:shd w:val="clear" w:color="auto" w:fill="auto"/>
          </w:tcPr>
          <w:p w14:paraId="7BEDA1E0" w14:textId="77777777" w:rsidR="004952F4" w:rsidRDefault="004952F4" w:rsidP="004952F4">
            <w:r>
              <w:t>Relative absolute error</w:t>
            </w:r>
          </w:p>
        </w:tc>
        <w:tc>
          <w:tcPr>
            <w:tcW w:w="1651" w:type="dxa"/>
            <w:shd w:val="clear" w:color="auto" w:fill="auto"/>
          </w:tcPr>
          <w:p w14:paraId="6667FA92" w14:textId="77777777" w:rsidR="004952F4" w:rsidRDefault="004952F4" w:rsidP="004952F4">
            <w:r>
              <w:t>Root retaltive squared error</w:t>
            </w:r>
          </w:p>
        </w:tc>
      </w:tr>
      <w:tr w:rsidR="004952F4" w14:paraId="3659237C" w14:textId="77777777" w:rsidTr="00A345BC">
        <w:tc>
          <w:tcPr>
            <w:tcW w:w="1650" w:type="dxa"/>
            <w:shd w:val="clear" w:color="auto" w:fill="auto"/>
          </w:tcPr>
          <w:p w14:paraId="5146D245" w14:textId="77777777" w:rsidR="004952F4" w:rsidRDefault="004952F4" w:rsidP="004952F4">
            <w:r>
              <w:t>User trainning set</w:t>
            </w:r>
          </w:p>
        </w:tc>
        <w:tc>
          <w:tcPr>
            <w:tcW w:w="1650" w:type="dxa"/>
            <w:shd w:val="clear" w:color="auto" w:fill="auto"/>
          </w:tcPr>
          <w:p w14:paraId="24FD7E5B" w14:textId="77777777" w:rsidR="004952F4" w:rsidRDefault="004952F4" w:rsidP="004952F4">
            <w:r>
              <w:t>1</w:t>
            </w:r>
          </w:p>
        </w:tc>
        <w:tc>
          <w:tcPr>
            <w:tcW w:w="1651" w:type="dxa"/>
            <w:shd w:val="clear" w:color="auto" w:fill="auto"/>
          </w:tcPr>
          <w:p w14:paraId="2BE52201" w14:textId="77777777" w:rsidR="004952F4" w:rsidRDefault="004952F4" w:rsidP="004952F4">
            <w:r>
              <w:t>0</w:t>
            </w:r>
          </w:p>
        </w:tc>
        <w:tc>
          <w:tcPr>
            <w:tcW w:w="1651" w:type="dxa"/>
            <w:shd w:val="clear" w:color="auto" w:fill="auto"/>
          </w:tcPr>
          <w:p w14:paraId="10565C01" w14:textId="77777777" w:rsidR="004952F4" w:rsidRDefault="004952F4" w:rsidP="004952F4">
            <w:r>
              <w:t>0</w:t>
            </w:r>
          </w:p>
        </w:tc>
        <w:tc>
          <w:tcPr>
            <w:tcW w:w="1651" w:type="dxa"/>
            <w:shd w:val="clear" w:color="auto" w:fill="auto"/>
          </w:tcPr>
          <w:p w14:paraId="5C144B75" w14:textId="77777777" w:rsidR="004952F4" w:rsidRDefault="004952F4" w:rsidP="004952F4">
            <w:r>
              <w:t>0</w:t>
            </w:r>
          </w:p>
        </w:tc>
        <w:tc>
          <w:tcPr>
            <w:tcW w:w="1651" w:type="dxa"/>
            <w:shd w:val="clear" w:color="auto" w:fill="auto"/>
          </w:tcPr>
          <w:p w14:paraId="119FB115" w14:textId="77777777" w:rsidR="004952F4" w:rsidRDefault="004952F4" w:rsidP="004952F4">
            <w:r>
              <w:t>0</w:t>
            </w:r>
          </w:p>
        </w:tc>
      </w:tr>
      <w:tr w:rsidR="004952F4" w14:paraId="6F5DFE50" w14:textId="77777777" w:rsidTr="00A345BC">
        <w:tc>
          <w:tcPr>
            <w:tcW w:w="1650" w:type="dxa"/>
            <w:shd w:val="clear" w:color="auto" w:fill="auto"/>
          </w:tcPr>
          <w:p w14:paraId="14B31003" w14:textId="77777777" w:rsidR="004952F4" w:rsidRDefault="004952F4" w:rsidP="004952F4">
            <w:r>
              <w:t>Cross-validation</w:t>
            </w:r>
          </w:p>
        </w:tc>
        <w:tc>
          <w:tcPr>
            <w:tcW w:w="1650" w:type="dxa"/>
            <w:shd w:val="clear" w:color="auto" w:fill="auto"/>
          </w:tcPr>
          <w:p w14:paraId="3479ECE7" w14:textId="77777777" w:rsidR="004952F4" w:rsidRDefault="004952F4" w:rsidP="004952F4">
            <w:r w:rsidRPr="004952F4">
              <w:t xml:space="preserve">  -0.0426</w:t>
            </w:r>
          </w:p>
        </w:tc>
        <w:tc>
          <w:tcPr>
            <w:tcW w:w="1651" w:type="dxa"/>
            <w:shd w:val="clear" w:color="auto" w:fill="auto"/>
          </w:tcPr>
          <w:p w14:paraId="44821B08" w14:textId="77777777" w:rsidR="004952F4" w:rsidRDefault="004952F4" w:rsidP="004952F4">
            <w:r w:rsidRPr="004952F4">
              <w:t>0.4167</w:t>
            </w:r>
          </w:p>
        </w:tc>
        <w:tc>
          <w:tcPr>
            <w:tcW w:w="1651" w:type="dxa"/>
            <w:shd w:val="clear" w:color="auto" w:fill="auto"/>
          </w:tcPr>
          <w:p w14:paraId="4E53D5D3" w14:textId="77777777" w:rsidR="004952F4" w:rsidRDefault="004952F4" w:rsidP="004952F4">
            <w:r w:rsidRPr="004952F4">
              <w:t>0.5984</w:t>
            </w:r>
          </w:p>
        </w:tc>
        <w:tc>
          <w:tcPr>
            <w:tcW w:w="1651" w:type="dxa"/>
            <w:shd w:val="clear" w:color="auto" w:fill="auto"/>
          </w:tcPr>
          <w:p w14:paraId="013EEA48" w14:textId="77777777" w:rsidR="004952F4" w:rsidRDefault="004952F4" w:rsidP="004952F4">
            <w:r w:rsidRPr="004952F4">
              <w:t>87.5%</w:t>
            </w:r>
          </w:p>
        </w:tc>
        <w:tc>
          <w:tcPr>
            <w:tcW w:w="1651" w:type="dxa"/>
            <w:shd w:val="clear" w:color="auto" w:fill="auto"/>
          </w:tcPr>
          <w:p w14:paraId="65AE6B79" w14:textId="77777777" w:rsidR="004952F4" w:rsidRDefault="004952F4" w:rsidP="004952F4">
            <w:r w:rsidRPr="004952F4">
              <w:t>121.2987%</w:t>
            </w:r>
          </w:p>
        </w:tc>
      </w:tr>
      <w:tr w:rsidR="004952F4" w14:paraId="57FB5C4E" w14:textId="77777777" w:rsidTr="00A345BC">
        <w:tc>
          <w:tcPr>
            <w:tcW w:w="1650" w:type="dxa"/>
            <w:shd w:val="clear" w:color="auto" w:fill="auto"/>
          </w:tcPr>
          <w:p w14:paraId="03F223F3" w14:textId="77777777" w:rsidR="004952F4" w:rsidRDefault="004952F4" w:rsidP="004952F4">
            <w:r>
              <w:t>Percenttagesplit</w:t>
            </w:r>
          </w:p>
        </w:tc>
        <w:tc>
          <w:tcPr>
            <w:tcW w:w="1650" w:type="dxa"/>
            <w:shd w:val="clear" w:color="auto" w:fill="auto"/>
          </w:tcPr>
          <w:p w14:paraId="7B59CF81" w14:textId="77777777" w:rsidR="004952F4" w:rsidRDefault="004952F4" w:rsidP="004952F4">
            <w:r w:rsidRPr="004952F4">
              <w:t>-0.3636</w:t>
            </w:r>
          </w:p>
        </w:tc>
        <w:tc>
          <w:tcPr>
            <w:tcW w:w="1651" w:type="dxa"/>
            <w:shd w:val="clear" w:color="auto" w:fill="auto"/>
          </w:tcPr>
          <w:p w14:paraId="3F7A8AD7" w14:textId="77777777" w:rsidR="004952F4" w:rsidRDefault="004952F4" w:rsidP="004952F4">
            <w:r w:rsidRPr="004952F4">
              <w:t>0.6</w:t>
            </w:r>
          </w:p>
        </w:tc>
        <w:tc>
          <w:tcPr>
            <w:tcW w:w="1651" w:type="dxa"/>
            <w:shd w:val="clear" w:color="auto" w:fill="auto"/>
          </w:tcPr>
          <w:p w14:paraId="5B2D2110" w14:textId="77777777" w:rsidR="004952F4" w:rsidRDefault="004952F4" w:rsidP="004952F4">
            <w:r w:rsidRPr="004952F4">
              <w:t>0.7746</w:t>
            </w:r>
          </w:p>
        </w:tc>
        <w:tc>
          <w:tcPr>
            <w:tcW w:w="1651" w:type="dxa"/>
            <w:shd w:val="clear" w:color="auto" w:fill="auto"/>
          </w:tcPr>
          <w:p w14:paraId="6D5A3D2C" w14:textId="77777777" w:rsidR="004952F4" w:rsidRDefault="004952F4" w:rsidP="004952F4">
            <w:r w:rsidRPr="004952F4">
              <w:t>126.9231%</w:t>
            </w:r>
          </w:p>
        </w:tc>
        <w:tc>
          <w:tcPr>
            <w:tcW w:w="1651" w:type="dxa"/>
            <w:shd w:val="clear" w:color="auto" w:fill="auto"/>
          </w:tcPr>
          <w:p w14:paraId="39E9C36F" w14:textId="77777777" w:rsidR="004952F4" w:rsidRDefault="004952F4" w:rsidP="004952F4">
            <w:r w:rsidRPr="004952F4">
              <w:t>157.6801%</w:t>
            </w:r>
          </w:p>
        </w:tc>
      </w:tr>
    </w:tbl>
    <w:p w14:paraId="6110F426" w14:textId="77777777" w:rsidR="004952F4" w:rsidRDefault="004952F4" w:rsidP="004952F4">
      <w:pPr>
        <w:ind w:left="720"/>
        <w:rPr>
          <w:szCs w:val="26"/>
        </w:rPr>
      </w:pPr>
    </w:p>
    <w:p w14:paraId="62735182" w14:textId="77777777" w:rsidR="008C51CD" w:rsidRDefault="008C51CD" w:rsidP="004952F4">
      <w:pPr>
        <w:ind w:left="720"/>
        <w:rPr>
          <w:szCs w:val="26"/>
        </w:rPr>
      </w:pPr>
    </w:p>
    <w:p w14:paraId="7D0AE428" w14:textId="77777777" w:rsidR="008C51CD" w:rsidRPr="00330130" w:rsidRDefault="008C51CD" w:rsidP="004952F4">
      <w:pPr>
        <w:ind w:left="720"/>
        <w:rPr>
          <w:b/>
          <w:bCs/>
          <w:szCs w:val="26"/>
        </w:rPr>
      </w:pPr>
      <w:r w:rsidRPr="00330130">
        <w:rPr>
          <w:b/>
          <w:bCs/>
          <w:szCs w:val="26"/>
        </w:rPr>
        <w:t>Exercise 2:</w:t>
      </w:r>
    </w:p>
    <w:p w14:paraId="25DFBD02" w14:textId="77777777" w:rsidR="008C51CD" w:rsidRDefault="008C51CD" w:rsidP="004952F4">
      <w:pPr>
        <w:ind w:left="720"/>
        <w:rPr>
          <w:szCs w:val="26"/>
        </w:rPr>
      </w:pPr>
      <w:r>
        <w:rPr>
          <w:szCs w:val="26"/>
        </w:rPr>
        <w:t xml:space="preserve">Load data </w:t>
      </w:r>
    </w:p>
    <w:p w14:paraId="1362AD8D" w14:textId="77777777" w:rsidR="008C51CD" w:rsidRDefault="00AA206F" w:rsidP="004952F4">
      <w:pPr>
        <w:ind w:left="720"/>
        <w:rPr>
          <w:szCs w:val="26"/>
        </w:rPr>
      </w:pPr>
      <w:r>
        <w:rPr>
          <w:szCs w:val="26"/>
        </w:rPr>
        <w:t>Kết quả khi áp dụng:</w:t>
      </w:r>
    </w:p>
    <w:p w14:paraId="4BA8BA10" w14:textId="513A4625" w:rsidR="00AA206F" w:rsidRDefault="00100CF6" w:rsidP="004952F4">
      <w:pPr>
        <w:ind w:left="720"/>
        <w:rPr>
          <w:noProof/>
          <w:szCs w:val="26"/>
        </w:rPr>
      </w:pPr>
      <w:r w:rsidRPr="00D238D7">
        <w:rPr>
          <w:noProof/>
          <w:szCs w:val="26"/>
        </w:rPr>
        <w:lastRenderedPageBreak/>
        <w:drawing>
          <wp:inline distT="0" distB="0" distL="0" distR="0" wp14:anchorId="61CEA63F" wp14:editId="182B53CB">
            <wp:extent cx="6146800" cy="463994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4639945"/>
                    </a:xfrm>
                    <a:prstGeom prst="rect">
                      <a:avLst/>
                    </a:prstGeom>
                    <a:noFill/>
                    <a:ln>
                      <a:noFill/>
                    </a:ln>
                  </pic:spPr>
                </pic:pic>
              </a:graphicData>
            </a:graphic>
          </wp:inline>
        </w:drawing>
      </w:r>
    </w:p>
    <w:p w14:paraId="22F6C85D" w14:textId="77777777" w:rsidR="00740980" w:rsidRDefault="00740980" w:rsidP="00740980">
      <w:pPr>
        <w:numPr>
          <w:ilvl w:val="0"/>
          <w:numId w:val="1"/>
        </w:numPr>
        <w:rPr>
          <w:noProof/>
          <w:szCs w:val="26"/>
        </w:rPr>
      </w:pPr>
      <w:r>
        <w:rPr>
          <w:noProof/>
          <w:szCs w:val="26"/>
        </w:rPr>
        <w:t xml:space="preserve">Dự đoán cho tập dữ liệu mới </w:t>
      </w:r>
    </w:p>
    <w:p w14:paraId="70715560" w14:textId="77777777" w:rsidR="00740980" w:rsidRPr="00740980" w:rsidRDefault="00740980" w:rsidP="00740980">
      <w:pPr>
        <w:numPr>
          <w:ilvl w:val="1"/>
          <w:numId w:val="1"/>
        </w:numPr>
        <w:rPr>
          <w:noProof/>
          <w:szCs w:val="26"/>
        </w:rPr>
      </w:pPr>
      <w:r w:rsidRPr="00740980">
        <w:rPr>
          <w:noProof/>
          <w:szCs w:val="26"/>
        </w:rPr>
        <w:t>21, Young, Medium, Yes, Fair, Yes</w:t>
      </w:r>
      <w:r>
        <w:rPr>
          <w:noProof/>
          <w:szCs w:val="26"/>
        </w:rPr>
        <w:t xml:space="preserve"> </w:t>
      </w:r>
      <w:r w:rsidRPr="00740980">
        <w:rPr>
          <w:noProof/>
          <w:szCs w:val="26"/>
        </w:rPr>
        <w:sym w:font="Wingdings" w:char="F0E0"/>
      </w:r>
      <w:r>
        <w:rPr>
          <w:noProof/>
          <w:szCs w:val="26"/>
        </w:rPr>
        <w:t xml:space="preserve"> Học sinh </w:t>
      </w:r>
      <w:r w:rsidRPr="00740980">
        <w:rPr>
          <w:noProof/>
          <w:szCs w:val="26"/>
        </w:rPr>
        <w:sym w:font="Wingdings" w:char="F0E0"/>
      </w:r>
      <w:r>
        <w:rPr>
          <w:noProof/>
          <w:szCs w:val="26"/>
        </w:rPr>
        <w:t xml:space="preserve"> Yes</w:t>
      </w:r>
    </w:p>
    <w:p w14:paraId="46E5298D" w14:textId="77777777" w:rsidR="00740980" w:rsidRPr="00740980" w:rsidRDefault="00740980" w:rsidP="00740980">
      <w:pPr>
        <w:numPr>
          <w:ilvl w:val="1"/>
          <w:numId w:val="1"/>
        </w:numPr>
        <w:rPr>
          <w:noProof/>
          <w:szCs w:val="26"/>
        </w:rPr>
      </w:pPr>
      <w:r w:rsidRPr="00740980">
        <w:rPr>
          <w:noProof/>
          <w:szCs w:val="26"/>
        </w:rPr>
        <w:t>22, Young, Low, No, Fair, No</w:t>
      </w:r>
      <w:r>
        <w:rPr>
          <w:noProof/>
          <w:szCs w:val="26"/>
        </w:rPr>
        <w:t xml:space="preserve"> </w:t>
      </w:r>
      <w:r w:rsidRPr="00740980">
        <w:rPr>
          <w:noProof/>
          <w:szCs w:val="26"/>
        </w:rPr>
        <w:sym w:font="Wingdings" w:char="F0E0"/>
      </w:r>
      <w:r>
        <w:rPr>
          <w:noProof/>
          <w:szCs w:val="26"/>
        </w:rPr>
        <w:t xml:space="preserve"> Không phải học sinh + Trẻ </w:t>
      </w:r>
      <w:r w:rsidRPr="00740980">
        <w:rPr>
          <w:noProof/>
          <w:szCs w:val="26"/>
        </w:rPr>
        <w:sym w:font="Wingdings" w:char="F0E0"/>
      </w:r>
      <w:r>
        <w:rPr>
          <w:noProof/>
          <w:szCs w:val="26"/>
        </w:rPr>
        <w:t xml:space="preserve"> No</w:t>
      </w:r>
    </w:p>
    <w:p w14:paraId="6077F2CB" w14:textId="77777777" w:rsidR="00740980" w:rsidRPr="00740980" w:rsidRDefault="00740980" w:rsidP="00740980">
      <w:pPr>
        <w:numPr>
          <w:ilvl w:val="1"/>
          <w:numId w:val="1"/>
        </w:numPr>
        <w:rPr>
          <w:noProof/>
          <w:szCs w:val="26"/>
        </w:rPr>
      </w:pPr>
      <w:r w:rsidRPr="00740980">
        <w:rPr>
          <w:noProof/>
          <w:szCs w:val="26"/>
        </w:rPr>
        <w:t>23, Medium, High, Yes, Excellent, Yes</w:t>
      </w:r>
      <w:r>
        <w:rPr>
          <w:noProof/>
          <w:szCs w:val="26"/>
        </w:rPr>
        <w:t xml:space="preserve"> </w:t>
      </w:r>
      <w:r w:rsidRPr="00740980">
        <w:rPr>
          <w:noProof/>
          <w:szCs w:val="26"/>
        </w:rPr>
        <w:sym w:font="Wingdings" w:char="F0E0"/>
      </w:r>
      <w:r>
        <w:rPr>
          <w:noProof/>
          <w:szCs w:val="26"/>
        </w:rPr>
        <w:t xml:space="preserve"> Không phải học sinh + Trung bình </w:t>
      </w:r>
      <w:r w:rsidRPr="00740980">
        <w:rPr>
          <w:noProof/>
          <w:szCs w:val="26"/>
        </w:rPr>
        <w:sym w:font="Wingdings" w:char="F0E0"/>
      </w:r>
      <w:r>
        <w:rPr>
          <w:noProof/>
          <w:szCs w:val="26"/>
        </w:rPr>
        <w:t xml:space="preserve"> Yes</w:t>
      </w:r>
    </w:p>
    <w:p w14:paraId="74AA3726" w14:textId="77777777" w:rsidR="00740980" w:rsidRDefault="00740980" w:rsidP="00740980">
      <w:pPr>
        <w:numPr>
          <w:ilvl w:val="1"/>
          <w:numId w:val="1"/>
        </w:numPr>
        <w:rPr>
          <w:noProof/>
          <w:szCs w:val="26"/>
        </w:rPr>
      </w:pPr>
      <w:r w:rsidRPr="00740980">
        <w:rPr>
          <w:noProof/>
          <w:szCs w:val="26"/>
        </w:rPr>
        <w:t>24, Old, High, No, Excellent, No</w:t>
      </w:r>
      <w:r>
        <w:rPr>
          <w:noProof/>
          <w:szCs w:val="26"/>
        </w:rPr>
        <w:t xml:space="preserve"> </w:t>
      </w:r>
      <w:r w:rsidRPr="00740980">
        <w:rPr>
          <w:noProof/>
          <w:szCs w:val="26"/>
        </w:rPr>
        <w:sym w:font="Wingdings" w:char="F0E0"/>
      </w:r>
      <w:r>
        <w:rPr>
          <w:noProof/>
          <w:szCs w:val="26"/>
        </w:rPr>
        <w:t xml:space="preserve"> Không phải học sinh + Già </w:t>
      </w:r>
      <w:r w:rsidRPr="00740980">
        <w:rPr>
          <w:noProof/>
          <w:szCs w:val="26"/>
        </w:rPr>
        <w:sym w:font="Wingdings" w:char="F0E0"/>
      </w:r>
      <w:r>
        <w:rPr>
          <w:noProof/>
          <w:szCs w:val="26"/>
        </w:rPr>
        <w:t xml:space="preserve"> No</w:t>
      </w:r>
    </w:p>
    <w:p w14:paraId="4112B21A" w14:textId="77777777" w:rsidR="00AA206F" w:rsidRDefault="00AA206F" w:rsidP="004952F4">
      <w:pPr>
        <w:ind w:left="720"/>
        <w:rPr>
          <w:szCs w:val="26"/>
        </w:rPr>
      </w:pPr>
      <w:r>
        <w:rPr>
          <w:szCs w:val="26"/>
        </w:rPr>
        <w:t>Dựa vào kết quả trên:</w:t>
      </w:r>
    </w:p>
    <w:p w14:paraId="05476EAF" w14:textId="77777777" w:rsidR="00AA206F" w:rsidRDefault="006342BD" w:rsidP="006342BD">
      <w:pPr>
        <w:numPr>
          <w:ilvl w:val="0"/>
          <w:numId w:val="1"/>
        </w:numPr>
        <w:rPr>
          <w:szCs w:val="26"/>
        </w:rPr>
      </w:pPr>
      <w:r>
        <w:rPr>
          <w:szCs w:val="26"/>
        </w:rPr>
        <w:t>Có 13 dữ liệu để huấn luyện và 7 dữ liệu để kiểm tra</w:t>
      </w:r>
    </w:p>
    <w:p w14:paraId="206DDDE2" w14:textId="77777777" w:rsidR="006342BD" w:rsidRPr="006342BD" w:rsidRDefault="006342BD" w:rsidP="006342BD">
      <w:pPr>
        <w:numPr>
          <w:ilvl w:val="0"/>
          <w:numId w:val="1"/>
        </w:numPr>
        <w:rPr>
          <w:szCs w:val="26"/>
        </w:rPr>
      </w:pPr>
      <w:r>
        <w:rPr>
          <w:shd w:val="clear" w:color="auto" w:fill="FFFFFF"/>
        </w:rPr>
        <w:t>Có tổng cộng 2 trường hợp được phân loại sai.</w:t>
      </w:r>
    </w:p>
    <w:p w14:paraId="31E5E452" w14:textId="77777777" w:rsidR="006342BD" w:rsidRPr="006342BD" w:rsidRDefault="006342BD" w:rsidP="006342BD">
      <w:pPr>
        <w:numPr>
          <w:ilvl w:val="0"/>
          <w:numId w:val="1"/>
        </w:numPr>
        <w:rPr>
          <w:szCs w:val="26"/>
        </w:rPr>
      </w:pPr>
      <w:r>
        <w:rPr>
          <w:shd w:val="clear" w:color="auto" w:fill="FFFFFF"/>
        </w:rPr>
        <w:t xml:space="preserve">MAE = </w:t>
      </w:r>
      <w:r w:rsidRPr="006342BD">
        <w:t>0.3036</w:t>
      </w:r>
      <w:r>
        <w:rPr>
          <w:rFonts w:ascii="Segoe UI" w:hAnsi="Segoe UI" w:cs="Segoe UI"/>
          <w:color w:val="0D0D0D"/>
          <w:shd w:val="clear" w:color="auto" w:fill="FFFFFF"/>
        </w:rPr>
        <w:t>.</w:t>
      </w:r>
    </w:p>
    <w:p w14:paraId="5B74E0A0" w14:textId="77777777" w:rsidR="006342BD" w:rsidRPr="0050513E" w:rsidRDefault="00042BFA" w:rsidP="00042BFA">
      <w:pPr>
        <w:numPr>
          <w:ilvl w:val="0"/>
          <w:numId w:val="1"/>
        </w:numPr>
        <w:rPr>
          <w:szCs w:val="26"/>
        </w:rPr>
      </w:pPr>
      <w:r>
        <w:rPr>
          <w:shd w:val="clear" w:color="auto" w:fill="FFFFFF"/>
        </w:rPr>
        <w:t>Ma trận nhầm lẫn cung cấp số lượng các trường hợp được phân loại đúng và sai cho mỗi lớp. Trong trường hợp này, có 2 trường hợp nhãn "Yes" được phân loại sai thành "No", và 1 trường hợp nhãn "No" được phân loại sai thành "Yes".</w:t>
      </w:r>
    </w:p>
    <w:p w14:paraId="2DDA34DD" w14:textId="783C80A5" w:rsidR="0050513E" w:rsidRDefault="00100CF6" w:rsidP="0050513E">
      <w:pPr>
        <w:ind w:left="720"/>
        <w:rPr>
          <w:noProof/>
          <w:szCs w:val="26"/>
        </w:rPr>
      </w:pPr>
      <w:r w:rsidRPr="0050513E">
        <w:rPr>
          <w:noProof/>
          <w:szCs w:val="26"/>
        </w:rPr>
        <w:lastRenderedPageBreak/>
        <w:drawing>
          <wp:inline distT="0" distB="0" distL="0" distR="0" wp14:anchorId="4FCCAFCE" wp14:editId="149376AD">
            <wp:extent cx="4808855" cy="361505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55" cy="3615055"/>
                    </a:xfrm>
                    <a:prstGeom prst="rect">
                      <a:avLst/>
                    </a:prstGeom>
                    <a:noFill/>
                    <a:ln>
                      <a:noFill/>
                    </a:ln>
                  </pic:spPr>
                </pic:pic>
              </a:graphicData>
            </a:graphic>
          </wp:inline>
        </w:drawing>
      </w:r>
    </w:p>
    <w:p w14:paraId="272ADADA" w14:textId="77777777" w:rsidR="0050513E" w:rsidRPr="00B41762" w:rsidRDefault="00B41762" w:rsidP="00B41762">
      <w:pPr>
        <w:numPr>
          <w:ilvl w:val="0"/>
          <w:numId w:val="1"/>
        </w:numPr>
        <w:rPr>
          <w:szCs w:val="26"/>
        </w:rPr>
      </w:pPr>
      <w:r>
        <w:rPr>
          <w:szCs w:val="26"/>
        </w:rPr>
        <w:t xml:space="preserve">Sử dụng </w:t>
      </w:r>
      <w:r>
        <w:t>“Test options” với file “buy_comp_extra.arff”</w:t>
      </w:r>
    </w:p>
    <w:p w14:paraId="321AAB7F" w14:textId="77777777" w:rsidR="000521DB" w:rsidRDefault="000521DB" w:rsidP="000521DB">
      <w:pPr>
        <w:ind w:left="720"/>
        <w:rPr>
          <w:noProof/>
          <w:szCs w:val="26"/>
        </w:rPr>
      </w:pPr>
    </w:p>
    <w:p w14:paraId="4431F9DC" w14:textId="76E4B246" w:rsidR="00B41762" w:rsidRDefault="00100CF6" w:rsidP="000521DB">
      <w:pPr>
        <w:ind w:left="720"/>
        <w:rPr>
          <w:noProof/>
          <w:szCs w:val="26"/>
        </w:rPr>
      </w:pPr>
      <w:r w:rsidRPr="000521DB">
        <w:rPr>
          <w:noProof/>
          <w:szCs w:val="26"/>
        </w:rPr>
        <w:drawing>
          <wp:inline distT="0" distB="0" distL="0" distR="0" wp14:anchorId="7A814168" wp14:editId="0A4356AF">
            <wp:extent cx="6146800" cy="32683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6800" cy="3268345"/>
                    </a:xfrm>
                    <a:prstGeom prst="rect">
                      <a:avLst/>
                    </a:prstGeom>
                    <a:noFill/>
                    <a:ln>
                      <a:noFill/>
                    </a:ln>
                  </pic:spPr>
                </pic:pic>
              </a:graphicData>
            </a:graphic>
          </wp:inline>
        </w:drawing>
      </w:r>
    </w:p>
    <w:p w14:paraId="4C4B34C7" w14:textId="77777777" w:rsidR="000521DB" w:rsidRDefault="000521DB" w:rsidP="000521DB">
      <w:pPr>
        <w:ind w:left="720"/>
        <w:rPr>
          <w:noProof/>
          <w:szCs w:val="26"/>
        </w:rPr>
      </w:pPr>
      <w:r>
        <w:rPr>
          <w:noProof/>
          <w:szCs w:val="26"/>
        </w:rPr>
        <w:t xml:space="preserve">Cây quyết định </w:t>
      </w:r>
    </w:p>
    <w:p w14:paraId="7C34978C" w14:textId="61DCC039" w:rsidR="000521DB" w:rsidRDefault="00100CF6" w:rsidP="000521DB">
      <w:pPr>
        <w:ind w:left="720"/>
        <w:rPr>
          <w:noProof/>
          <w:szCs w:val="26"/>
        </w:rPr>
      </w:pPr>
      <w:r w:rsidRPr="000521DB">
        <w:rPr>
          <w:noProof/>
          <w:szCs w:val="26"/>
        </w:rPr>
        <w:lastRenderedPageBreak/>
        <w:drawing>
          <wp:inline distT="0" distB="0" distL="0" distR="0" wp14:anchorId="432D70C7" wp14:editId="553B5FF3">
            <wp:extent cx="4605655" cy="34715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655" cy="3471545"/>
                    </a:xfrm>
                    <a:prstGeom prst="rect">
                      <a:avLst/>
                    </a:prstGeom>
                    <a:noFill/>
                    <a:ln>
                      <a:noFill/>
                    </a:ln>
                  </pic:spPr>
                </pic:pic>
              </a:graphicData>
            </a:graphic>
          </wp:inline>
        </w:drawing>
      </w:r>
    </w:p>
    <w:p w14:paraId="08A6CD39" w14:textId="77777777" w:rsidR="004D0A94" w:rsidRDefault="004D0A94" w:rsidP="004D0A94">
      <w:pPr>
        <w:numPr>
          <w:ilvl w:val="0"/>
          <w:numId w:val="1"/>
        </w:numPr>
        <w:rPr>
          <w:szCs w:val="26"/>
        </w:rPr>
      </w:pPr>
      <w:r>
        <w:rPr>
          <w:noProof/>
          <w:szCs w:val="26"/>
        </w:rPr>
        <w:t>Có 20 dữ liệu cho trainning và 4 dữ liệu cho test</w:t>
      </w:r>
    </w:p>
    <w:p w14:paraId="021BC4D3" w14:textId="77777777" w:rsidR="00EC64AB" w:rsidRDefault="00EC64AB" w:rsidP="004D0A94">
      <w:pPr>
        <w:numPr>
          <w:ilvl w:val="0"/>
          <w:numId w:val="1"/>
        </w:numPr>
        <w:rPr>
          <w:szCs w:val="26"/>
        </w:rPr>
      </w:pPr>
      <w:r>
        <w:rPr>
          <w:noProof/>
          <w:szCs w:val="26"/>
        </w:rPr>
        <w:t>Bộ dữ liệu test hiện tại có 4 người dùng từ 21 đến 24</w:t>
      </w:r>
    </w:p>
    <w:p w14:paraId="7E5A8035" w14:textId="77777777" w:rsidR="00216969" w:rsidRPr="00216969" w:rsidRDefault="00216969" w:rsidP="00216969">
      <w:pPr>
        <w:numPr>
          <w:ilvl w:val="0"/>
          <w:numId w:val="1"/>
        </w:numPr>
        <w:rPr>
          <w:szCs w:val="26"/>
        </w:rPr>
      </w:pPr>
      <w:r w:rsidRPr="00216969">
        <w:rPr>
          <w:szCs w:val="26"/>
        </w:rPr>
        <w:t>Trong cửa sổ "Classifier output", thông tin về các trường hợp dự đoán đúng và sai được hiển thị trong phần "Confusion Matrix". Trong trường hợp này, có 2 trường hợp được dự đoán đúng cho mỗi lớp, không có trường hợp nào được dự đoán sai.</w:t>
      </w:r>
    </w:p>
    <w:p w14:paraId="70F55BE0" w14:textId="77777777" w:rsidR="00216969" w:rsidRPr="00216969" w:rsidRDefault="00216969" w:rsidP="00216969">
      <w:pPr>
        <w:numPr>
          <w:ilvl w:val="0"/>
          <w:numId w:val="1"/>
        </w:numPr>
        <w:rPr>
          <w:szCs w:val="26"/>
        </w:rPr>
      </w:pPr>
      <w:r w:rsidRPr="00216969">
        <w:rPr>
          <w:szCs w:val="26"/>
        </w:rPr>
        <w:t xml:space="preserve">MAE </w:t>
      </w:r>
      <w:r>
        <w:rPr>
          <w:szCs w:val="26"/>
        </w:rPr>
        <w:t>=</w:t>
      </w:r>
      <w:r w:rsidRPr="00216969">
        <w:rPr>
          <w:szCs w:val="26"/>
        </w:rPr>
        <w:t xml:space="preserve"> 0.1534.</w:t>
      </w:r>
    </w:p>
    <w:p w14:paraId="0FD2A36E" w14:textId="54358113" w:rsidR="00EC64AB" w:rsidRDefault="0093656E" w:rsidP="0093656E">
      <w:r>
        <w:t>DEMO CODE JAVA:</w:t>
      </w:r>
    </w:p>
    <w:p w14:paraId="228AF20F" w14:textId="021780D6" w:rsidR="0093656E" w:rsidRPr="00A27BF5" w:rsidRDefault="00100CF6" w:rsidP="0093656E">
      <w:r w:rsidRPr="00D54B4D">
        <w:rPr>
          <w:noProof/>
        </w:rPr>
        <w:lastRenderedPageBreak/>
        <w:drawing>
          <wp:inline distT="0" distB="0" distL="0" distR="0" wp14:anchorId="2BB5AD0C" wp14:editId="13B7B910">
            <wp:extent cx="6146800" cy="34544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6800" cy="3454400"/>
                    </a:xfrm>
                    <a:prstGeom prst="rect">
                      <a:avLst/>
                    </a:prstGeom>
                    <a:noFill/>
                    <a:ln>
                      <a:noFill/>
                    </a:ln>
                  </pic:spPr>
                </pic:pic>
              </a:graphicData>
            </a:graphic>
          </wp:inline>
        </w:drawing>
      </w:r>
    </w:p>
    <w:sectPr w:rsidR="0093656E" w:rsidRPr="00A27BF5" w:rsidSect="007902CE">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5201"/>
    <w:multiLevelType w:val="hybridMultilevel"/>
    <w:tmpl w:val="590EE828"/>
    <w:lvl w:ilvl="0" w:tplc="9D00880A">
      <w:numFmt w:val="bullet"/>
      <w:lvlText w:val="-"/>
      <w:lvlJc w:val="left"/>
      <w:pPr>
        <w:ind w:left="720" w:hanging="360"/>
      </w:pPr>
      <w:rPr>
        <w:rFonts w:ascii="Times New Roman" w:eastAsia="Apto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1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1"/>
    <w:rsid w:val="000363FB"/>
    <w:rsid w:val="00042BFA"/>
    <w:rsid w:val="000521DB"/>
    <w:rsid w:val="00072AF2"/>
    <w:rsid w:val="00076F99"/>
    <w:rsid w:val="000C5172"/>
    <w:rsid w:val="000D0960"/>
    <w:rsid w:val="00100CF6"/>
    <w:rsid w:val="00216969"/>
    <w:rsid w:val="00280531"/>
    <w:rsid w:val="002F32B3"/>
    <w:rsid w:val="00330130"/>
    <w:rsid w:val="003421F9"/>
    <w:rsid w:val="00460129"/>
    <w:rsid w:val="004764CE"/>
    <w:rsid w:val="004827DE"/>
    <w:rsid w:val="004952F4"/>
    <w:rsid w:val="004D0A94"/>
    <w:rsid w:val="004D2E3F"/>
    <w:rsid w:val="0050513E"/>
    <w:rsid w:val="005B7B12"/>
    <w:rsid w:val="006342BD"/>
    <w:rsid w:val="006513BA"/>
    <w:rsid w:val="00721350"/>
    <w:rsid w:val="00740980"/>
    <w:rsid w:val="007902CE"/>
    <w:rsid w:val="008C51CD"/>
    <w:rsid w:val="0093656E"/>
    <w:rsid w:val="00A21BB6"/>
    <w:rsid w:val="00A27BF5"/>
    <w:rsid w:val="00A345BC"/>
    <w:rsid w:val="00A823FE"/>
    <w:rsid w:val="00AA206F"/>
    <w:rsid w:val="00AF0A48"/>
    <w:rsid w:val="00B41762"/>
    <w:rsid w:val="00BE72E1"/>
    <w:rsid w:val="00D02E96"/>
    <w:rsid w:val="00D238D7"/>
    <w:rsid w:val="00D65C20"/>
    <w:rsid w:val="00EC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5016"/>
  <w15:chartTrackingRefBased/>
  <w15:docId w15:val="{A08E8189-ECD0-47CB-B2DC-EA334E6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BF5"/>
    <w:pPr>
      <w:spacing w:after="160" w:line="259" w:lineRule="auto"/>
    </w:pPr>
    <w:rPr>
      <w:rFonts w:ascii="Times New Roman" w:hAnsi="Times New Roman"/>
      <w:kern w:val="2"/>
      <w:sz w:val="26"/>
      <w:szCs w:val="22"/>
    </w:rPr>
  </w:style>
  <w:style w:type="paragraph" w:styleId="Heading1">
    <w:name w:val="heading 1"/>
    <w:basedOn w:val="Normal"/>
    <w:next w:val="Normal"/>
    <w:link w:val="Heading1Char"/>
    <w:uiPriority w:val="9"/>
    <w:qFormat/>
    <w:rsid w:val="003421F9"/>
    <w:pPr>
      <w:keepNext/>
      <w:keepLines/>
      <w:spacing w:before="480" w:after="120"/>
      <w:ind w:firstLine="720"/>
      <w:outlineLvl w:val="0"/>
    </w:pPr>
    <w:rPr>
      <w:rFonts w:ascii="Calibri" w:eastAsia="Calibri" w:hAnsi="Calibri" w:cs="Calibri"/>
      <w:b/>
      <w:kern w:val="0"/>
      <w:sz w:val="48"/>
      <w:szCs w:val="48"/>
    </w:rPr>
  </w:style>
  <w:style w:type="paragraph" w:styleId="Heading2">
    <w:name w:val="heading 2"/>
    <w:basedOn w:val="Normal"/>
    <w:next w:val="Normal"/>
    <w:link w:val="Heading2Char"/>
    <w:uiPriority w:val="9"/>
    <w:semiHidden/>
    <w:unhideWhenUsed/>
    <w:qFormat/>
    <w:rsid w:val="00280531"/>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280531"/>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280531"/>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280531"/>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280531"/>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280531"/>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280531"/>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280531"/>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21F9"/>
    <w:rPr>
      <w:rFonts w:ascii="Calibri" w:eastAsia="Calibri" w:hAnsi="Calibri" w:cs="Calibri"/>
      <w:b/>
      <w:kern w:val="0"/>
      <w:sz w:val="48"/>
      <w:szCs w:val="48"/>
    </w:rPr>
  </w:style>
  <w:style w:type="character" w:customStyle="1" w:styleId="Heading2Char">
    <w:name w:val="Heading 2 Char"/>
    <w:link w:val="Heading2"/>
    <w:uiPriority w:val="9"/>
    <w:semiHidden/>
    <w:rsid w:val="00280531"/>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280531"/>
    <w:rPr>
      <w:rFonts w:eastAsia="Times New Roman" w:cs="Times New Roman"/>
      <w:color w:val="0F4761"/>
      <w:sz w:val="28"/>
      <w:szCs w:val="28"/>
    </w:rPr>
  </w:style>
  <w:style w:type="character" w:customStyle="1" w:styleId="Heading4Char">
    <w:name w:val="Heading 4 Char"/>
    <w:link w:val="Heading4"/>
    <w:uiPriority w:val="9"/>
    <w:semiHidden/>
    <w:rsid w:val="00280531"/>
    <w:rPr>
      <w:rFonts w:eastAsia="Times New Roman" w:cs="Times New Roman"/>
      <w:i/>
      <w:iCs/>
      <w:color w:val="0F4761"/>
    </w:rPr>
  </w:style>
  <w:style w:type="character" w:customStyle="1" w:styleId="Heading5Char">
    <w:name w:val="Heading 5 Char"/>
    <w:link w:val="Heading5"/>
    <w:uiPriority w:val="9"/>
    <w:semiHidden/>
    <w:rsid w:val="00280531"/>
    <w:rPr>
      <w:rFonts w:eastAsia="Times New Roman" w:cs="Times New Roman"/>
      <w:color w:val="0F4761"/>
    </w:rPr>
  </w:style>
  <w:style w:type="character" w:customStyle="1" w:styleId="Heading6Char">
    <w:name w:val="Heading 6 Char"/>
    <w:link w:val="Heading6"/>
    <w:uiPriority w:val="9"/>
    <w:semiHidden/>
    <w:rsid w:val="00280531"/>
    <w:rPr>
      <w:rFonts w:eastAsia="Times New Roman" w:cs="Times New Roman"/>
      <w:i/>
      <w:iCs/>
      <w:color w:val="595959"/>
    </w:rPr>
  </w:style>
  <w:style w:type="character" w:customStyle="1" w:styleId="Heading7Char">
    <w:name w:val="Heading 7 Char"/>
    <w:link w:val="Heading7"/>
    <w:uiPriority w:val="9"/>
    <w:semiHidden/>
    <w:rsid w:val="00280531"/>
    <w:rPr>
      <w:rFonts w:eastAsia="Times New Roman" w:cs="Times New Roman"/>
      <w:color w:val="595959"/>
    </w:rPr>
  </w:style>
  <w:style w:type="character" w:customStyle="1" w:styleId="Heading8Char">
    <w:name w:val="Heading 8 Char"/>
    <w:link w:val="Heading8"/>
    <w:uiPriority w:val="9"/>
    <w:semiHidden/>
    <w:rsid w:val="00280531"/>
    <w:rPr>
      <w:rFonts w:eastAsia="Times New Roman" w:cs="Times New Roman"/>
      <w:i/>
      <w:iCs/>
      <w:color w:val="272727"/>
    </w:rPr>
  </w:style>
  <w:style w:type="character" w:customStyle="1" w:styleId="Heading9Char">
    <w:name w:val="Heading 9 Char"/>
    <w:link w:val="Heading9"/>
    <w:uiPriority w:val="9"/>
    <w:semiHidden/>
    <w:rsid w:val="00280531"/>
    <w:rPr>
      <w:rFonts w:eastAsia="Times New Roman" w:cs="Times New Roman"/>
      <w:color w:val="272727"/>
    </w:rPr>
  </w:style>
  <w:style w:type="paragraph" w:styleId="Title">
    <w:name w:val="Title"/>
    <w:basedOn w:val="Normal"/>
    <w:next w:val="Normal"/>
    <w:link w:val="TitleChar"/>
    <w:uiPriority w:val="10"/>
    <w:qFormat/>
    <w:rsid w:val="00280531"/>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280531"/>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280531"/>
    <w:pPr>
      <w:numPr>
        <w:ilvl w:val="1"/>
      </w:numPr>
    </w:pPr>
    <w:rPr>
      <w:rFonts w:eastAsia="Times New Roman"/>
      <w:color w:val="595959"/>
      <w:spacing w:val="15"/>
      <w:sz w:val="28"/>
      <w:szCs w:val="28"/>
    </w:rPr>
  </w:style>
  <w:style w:type="character" w:customStyle="1" w:styleId="SubtitleChar">
    <w:name w:val="Subtitle Char"/>
    <w:link w:val="Subtitle"/>
    <w:uiPriority w:val="11"/>
    <w:rsid w:val="00280531"/>
    <w:rPr>
      <w:rFonts w:eastAsia="Times New Roman" w:cs="Times New Roman"/>
      <w:color w:val="595959"/>
      <w:spacing w:val="15"/>
      <w:sz w:val="28"/>
      <w:szCs w:val="28"/>
    </w:rPr>
  </w:style>
  <w:style w:type="paragraph" w:styleId="Quote">
    <w:name w:val="Quote"/>
    <w:basedOn w:val="Normal"/>
    <w:next w:val="Normal"/>
    <w:link w:val="QuoteChar"/>
    <w:uiPriority w:val="29"/>
    <w:qFormat/>
    <w:rsid w:val="00280531"/>
    <w:pPr>
      <w:spacing w:before="160"/>
      <w:jc w:val="center"/>
    </w:pPr>
    <w:rPr>
      <w:i/>
      <w:iCs/>
      <w:color w:val="404040"/>
    </w:rPr>
  </w:style>
  <w:style w:type="character" w:customStyle="1" w:styleId="QuoteChar">
    <w:name w:val="Quote Char"/>
    <w:link w:val="Quote"/>
    <w:uiPriority w:val="29"/>
    <w:rsid w:val="00280531"/>
    <w:rPr>
      <w:i/>
      <w:iCs/>
      <w:color w:val="404040"/>
    </w:rPr>
  </w:style>
  <w:style w:type="paragraph" w:styleId="ListParagraph">
    <w:name w:val="List Paragraph"/>
    <w:basedOn w:val="Normal"/>
    <w:uiPriority w:val="34"/>
    <w:qFormat/>
    <w:rsid w:val="00280531"/>
    <w:pPr>
      <w:ind w:left="720"/>
      <w:contextualSpacing/>
    </w:pPr>
  </w:style>
  <w:style w:type="character" w:styleId="IntenseEmphasis">
    <w:name w:val="Intense Emphasis"/>
    <w:uiPriority w:val="21"/>
    <w:qFormat/>
    <w:rsid w:val="00280531"/>
    <w:rPr>
      <w:i/>
      <w:iCs/>
      <w:color w:val="0F4761"/>
    </w:rPr>
  </w:style>
  <w:style w:type="paragraph" w:styleId="IntenseQuote">
    <w:name w:val="Intense Quote"/>
    <w:basedOn w:val="Normal"/>
    <w:next w:val="Normal"/>
    <w:link w:val="IntenseQuoteChar"/>
    <w:uiPriority w:val="30"/>
    <w:qFormat/>
    <w:rsid w:val="00280531"/>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280531"/>
    <w:rPr>
      <w:i/>
      <w:iCs/>
      <w:color w:val="0F4761"/>
    </w:rPr>
  </w:style>
  <w:style w:type="character" w:styleId="IntenseReference">
    <w:name w:val="Intense Reference"/>
    <w:uiPriority w:val="32"/>
    <w:qFormat/>
    <w:rsid w:val="00280531"/>
    <w:rPr>
      <w:b/>
      <w:bCs/>
      <w:smallCaps/>
      <w:color w:val="0F4761"/>
      <w:spacing w:val="5"/>
    </w:rPr>
  </w:style>
  <w:style w:type="table" w:styleId="TableGrid">
    <w:name w:val="Table Grid"/>
    <w:basedOn w:val="TableNormal"/>
    <w:uiPriority w:val="39"/>
    <w:rsid w:val="00495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66672">
      <w:bodyDiv w:val="1"/>
      <w:marLeft w:val="0"/>
      <w:marRight w:val="0"/>
      <w:marTop w:val="0"/>
      <w:marBottom w:val="0"/>
      <w:divBdr>
        <w:top w:val="none" w:sz="0" w:space="0" w:color="auto"/>
        <w:left w:val="none" w:sz="0" w:space="0" w:color="auto"/>
        <w:bottom w:val="none" w:sz="0" w:space="0" w:color="auto"/>
        <w:right w:val="none" w:sz="0" w:space="0" w:color="auto"/>
      </w:divBdr>
    </w:div>
    <w:div w:id="14995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Khang</dc:creator>
  <cp:keywords/>
  <dc:description/>
  <cp:lastModifiedBy>Lê Hoàng Khang</cp:lastModifiedBy>
  <cp:revision>2</cp:revision>
  <dcterms:created xsi:type="dcterms:W3CDTF">2024-04-08T09:13:00Z</dcterms:created>
  <dcterms:modified xsi:type="dcterms:W3CDTF">2024-04-08T09:13:00Z</dcterms:modified>
</cp:coreProperties>
</file>