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rPr>
      </w:pPr>
      <w:r w:rsidDel="00000000" w:rsidR="00000000" w:rsidRPr="00000000">
        <w:rPr>
          <w:b w:val="1"/>
          <w:bCs w:val="1"/>
          <w:rtl w:val="0"/>
        </w:rPr>
        <w:t xml:space="preserve">NeoRise FSL Lab Product Licensing Document </w:t>
      </w:r>
    </w:p>
    <w:p w:rsidR="00000000" w:rsidDel="00000000" w:rsidP="00000000" w:rsidRDefault="00000000" w:rsidRPr="00000000" w14:paraId="00000002">
      <w:pPr>
        <w:spacing w:after="200" w:lineRule="auto"/>
        <w:jc w:val="center"/>
        <w:rPr>
          <w:b w:val="1"/>
          <w:bCs w:val="1"/>
        </w:rPr>
      </w:pPr>
      <w:r w:rsidDel="00000000" w:rsidR="00000000" w:rsidRPr="00000000">
        <w:rPr>
          <w:b w:val="1"/>
          <w:bCs w:val="1"/>
          <w:rtl w:val="0"/>
        </w:rPr>
        <w:t xml:space="preserve">Executive Summary</w:t>
      </w:r>
    </w:p>
    <w:p w:rsidR="00000000" w:rsidDel="00000000" w:rsidP="00000000" w:rsidRDefault="00000000" w:rsidRPr="00000000" w14:paraId="00000003">
      <w:pPr>
        <w:pStyle w:val="Heading2"/>
        <w:keepNext w:val="0"/>
        <w:keepLines w:val="0"/>
        <w:spacing w:after="80" w:lineRule="auto"/>
        <w:jc w:val="both"/>
        <w:rPr>
          <w:b w:val="1"/>
          <w:bCs w:val="1"/>
          <w:sz w:val="22"/>
          <w:szCs w:val="22"/>
        </w:rPr>
      </w:pPr>
      <w:bookmarkStart w:colFirst="0" w:colLast="0" w:name="_yfmkftmq79e1" w:id="0"/>
      <w:bookmarkEnd w:id="0"/>
      <w:r w:rsidDel="00000000" w:rsidR="00000000" w:rsidRPr="00000000">
        <w:rPr>
          <w:b w:val="1"/>
          <w:bCs w:val="1"/>
          <w:sz w:val="22"/>
          <w:szCs w:val="22"/>
          <w:rtl w:val="0"/>
        </w:rPr>
        <w:t xml:space="preserve">1. Introduction: The Future of Learning Begins with NeoRise FSL Labs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As India stands at the verge of an educational transformation, the purpose of schooling is being redefined. The NEP 2020 and NCF 2023 mark a decisive shift from content-heavy, instruction-led educational methods to experiential, competency-based learning that cultivates creativity, adaptability, and human values. This transition from policy to practice is currently fragmented, but initiatives like Composite Skill-labs, Kaushal Bodh and Skill Modules as elective subjects will help to make it seamless in the near future. </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Schools introduce coding, robotics, entrepreneurship, and SEL as isolated programs, without a cohesive framework that binds skills, identity, and assessment together. Students acquire exposure, but not integration. The result is a generation prepared for exams, not for an unpredictable future.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NeoRise FSL Lab bridges this gap, transforming NEP's vision into a tangible, scalable, and measurable reality. It offers schools a comprehensive ecosystem that integrates space, curriculum, assessment, and reporting into one seamless model of future-ready education.</w:t>
      </w:r>
    </w:p>
    <w:p w:rsidR="00000000" w:rsidDel="00000000" w:rsidP="00000000" w:rsidRDefault="00000000" w:rsidRPr="00000000" w14:paraId="00000007">
      <w:pPr>
        <w:pStyle w:val="Heading2"/>
        <w:keepNext w:val="0"/>
        <w:keepLines w:val="0"/>
        <w:spacing w:after="200" w:lineRule="auto"/>
        <w:jc w:val="both"/>
        <w:rPr>
          <w:b w:val="1"/>
          <w:bCs w:val="1"/>
          <w:sz w:val="22"/>
          <w:szCs w:val="22"/>
        </w:rPr>
      </w:pPr>
      <w:bookmarkStart w:colFirst="0" w:colLast="0" w:name="_jfs7wu1yxep6" w:id="1"/>
      <w:bookmarkEnd w:id="1"/>
      <w:r w:rsidDel="00000000" w:rsidR="00000000" w:rsidRPr="00000000">
        <w:rPr>
          <w:b w:val="1"/>
          <w:bCs w:val="1"/>
          <w:sz w:val="22"/>
          <w:szCs w:val="22"/>
          <w:rtl w:val="0"/>
        </w:rPr>
        <w:t xml:space="preserve">2. Vision, Mission, and Purpose of the NeoRise FSL Lab </w:t>
      </w:r>
    </w:p>
    <w:tbl>
      <w:tblPr>
        <w:tblStyle w:val="Table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265"/>
        <w:tblGridChange w:id="0">
          <w:tblGrid>
            <w:gridCol w:w="1200"/>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rtl w:val="0"/>
              </w:rPr>
              <w:t xml:space="preserve">To reimagine education beyond marks &amp; ranks, empowering India’s youth</w:t>
            </w:r>
            <w:r w:rsidDel="00000000" w:rsidR="00000000" w:rsidRPr="00000000">
              <w:rPr>
                <w:shd w:fill="fff2cc" w:val="clear"/>
                <w:rtl w:val="0"/>
              </w:rPr>
              <w:t xml:space="preserve"> (11–14) </w:t>
            </w:r>
            <w:r w:rsidDel="00000000" w:rsidR="00000000" w:rsidRPr="00000000">
              <w:rPr>
                <w:rtl w:val="0"/>
              </w:rPr>
              <w:t xml:space="preserve">with future-ready skills, innovative thinking &amp; entrepreneurial mindsets to thrive amidst change &amp; shape a world of their own making.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rPr>
            </w:pPr>
            <w:r w:rsidDel="00000000" w:rsidR="00000000" w:rsidRPr="00000000">
              <w:rPr>
                <w:b w:val="1"/>
                <w:bCs w:val="1"/>
                <w:rtl w:val="0"/>
              </w:rPr>
              <w:t xml:space="preserve">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rtl w:val="0"/>
              </w:rPr>
              <w:t xml:space="preserve">To build India’s most transformative &amp; experiential learning ecosystem that strengthens educational institutions through real-world exposures, immersive opportunities, a recognition platform &amp; empowered educators as catalysts for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rtl w:val="0"/>
              </w:rPr>
              <w:t xml:space="preserve">NeoRise FSL Lab</w:t>
            </w:r>
            <w:r w:rsidDel="00000000" w:rsidR="00000000" w:rsidRPr="00000000">
              <w:rPr>
                <w:rtl w:val="0"/>
              </w:rPr>
              <w:t xml:space="preserve"> exists to make future-ready learning accessible, measurable, and meaningful, enabling every learner to discover who they are, what they can do, and how they can contribute to the world.</w:t>
            </w:r>
            <w:r w:rsidDel="00000000" w:rsidR="00000000" w:rsidRPr="00000000">
              <w:rPr>
                <w:rtl w:val="0"/>
              </w:rPr>
            </w:r>
          </w:p>
        </w:tc>
      </w:tr>
    </w:tbl>
    <w:p w:rsidR="00000000" w:rsidDel="00000000" w:rsidP="00000000" w:rsidRDefault="00000000" w:rsidRPr="00000000" w14:paraId="0000000E">
      <w:pPr>
        <w:pStyle w:val="Heading2"/>
        <w:keepNext w:val="0"/>
        <w:keepLines w:val="0"/>
        <w:spacing w:after="80" w:lineRule="auto"/>
        <w:jc w:val="both"/>
        <w:rPr>
          <w:b w:val="1"/>
          <w:bCs w:val="1"/>
          <w:sz w:val="22"/>
          <w:szCs w:val="22"/>
        </w:rPr>
      </w:pPr>
      <w:bookmarkStart w:colFirst="0" w:colLast="0" w:name="_7xc8hgbtk7t9" w:id="2"/>
      <w:bookmarkEnd w:id="2"/>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b w:val="1"/>
          <w:bCs w:val="1"/>
          <w:sz w:val="22"/>
          <w:szCs w:val="22"/>
        </w:rPr>
      </w:pPr>
      <w:bookmarkStart w:colFirst="0" w:colLast="0" w:name="_nruupcsfklph" w:id="3"/>
      <w:bookmarkEnd w:id="3"/>
      <w:r w:rsidDel="00000000" w:rsidR="00000000" w:rsidRPr="00000000">
        <w:rPr>
          <w:b w:val="1"/>
          <w:bCs w:val="1"/>
          <w:sz w:val="22"/>
          <w:szCs w:val="22"/>
          <w:rtl w:val="0"/>
        </w:rPr>
        <w:t xml:space="preserve">3. Why does NeoRise FSL Lab exist?: The Problem and the Opportunity</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For decades, Indian schools have emphasised academic performance over the application of skills. Skills like critical thinking, problem-solving, empathy, and digital fluency are often overlooked or underemphasized in mainstream education.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Most skill-building initiatives operate as standalone activities disconnected from curriculum, assessment, or learner identity. This creates inconsistency in learning outcomes and makes it difficult to measure impact.</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opportunity lies in India’s current educational reform movement. With NEP 2020 emphasising multidisciplinary and experiential learning, schools now need </w:t>
      </w:r>
      <w:r w:rsidDel="00000000" w:rsidR="00000000" w:rsidRPr="00000000">
        <w:rPr>
          <w:i w:val="1"/>
          <w:iCs w:val="1"/>
          <w:rtl w:val="0"/>
        </w:rPr>
        <w:t xml:space="preserve">systematic, implementable ecosystems</w:t>
      </w:r>
      <w:r w:rsidDel="00000000" w:rsidR="00000000" w:rsidRPr="00000000">
        <w:rPr>
          <w:rtl w:val="0"/>
        </w:rPr>
        <w:t xml:space="preserve"> to operationalise 21st-century skills within their timetables, spaces, and evaluation frameworks. </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At the same time, global trends point to an urgent need for re-skilling. The World Economic Forum’s Future of Jobs Report (2023) highlights creativity, analytical thinking, empathy, and technological fluency as top skills for employability. The OECD Learning Compass 2030 underscores transformative competencies, the ability to shape a better future for self and society.</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Central Board of Secondary Education (CBSE) has recently directed all affiliated schools to establish a </w:t>
      </w:r>
      <w:r w:rsidDel="00000000" w:rsidR="00000000" w:rsidRPr="00000000">
        <w:rPr>
          <w:i w:val="1"/>
          <w:iCs w:val="1"/>
          <w:rtl w:val="0"/>
        </w:rPr>
        <w:t xml:space="preserve">Composite NeoRise FSL Lab</w:t>
      </w:r>
      <w:r w:rsidDel="00000000" w:rsidR="00000000" w:rsidRPr="00000000">
        <w:rPr>
          <w:rtl w:val="0"/>
        </w:rPr>
        <w:t xml:space="preserve"> (Circular No. Skill-75/2024) as part of their infrastructure for Classes VI–XII, mandatory Skill Education through </w:t>
      </w:r>
      <w:r w:rsidDel="00000000" w:rsidR="00000000" w:rsidRPr="00000000">
        <w:rPr>
          <w:i w:val="1"/>
          <w:iCs w:val="1"/>
          <w:rtl w:val="0"/>
        </w:rPr>
        <w:t xml:space="preserve">Kaushal Bodh</w:t>
      </w:r>
      <w:r w:rsidDel="00000000" w:rsidR="00000000" w:rsidRPr="00000000">
        <w:rPr>
          <w:rtl w:val="0"/>
        </w:rPr>
        <w:t xml:space="preserve"> curriculum (Circular No. Skill-81/2025) for classes VI-VII and Skill Modules as Skill Subjects for Classes IX-XII underscoring the national transition toward experiential and skill-based education. This mandate reflects CBSE’s recognition that schools must move beyond theoretical instruction and provide dedicated environments for practical, multidisciplinary skill development.</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NeoRise FSL Lab emerges at this intersection, connecting policy intent, global foresight, and school practice, aligning with CBSE’s directive for establishing </w:t>
      </w:r>
      <w:r w:rsidDel="00000000" w:rsidR="00000000" w:rsidRPr="00000000">
        <w:rPr>
          <w:i w:val="1"/>
          <w:iCs w:val="1"/>
          <w:rtl w:val="0"/>
        </w:rPr>
        <w:t xml:space="preserve">Composite NeoRise FSL Labs </w:t>
      </w:r>
      <w:r w:rsidDel="00000000" w:rsidR="00000000" w:rsidRPr="00000000">
        <w:rPr>
          <w:rtl w:val="0"/>
        </w:rPr>
        <w:t xml:space="preserve">and </w:t>
      </w:r>
      <w:r w:rsidDel="00000000" w:rsidR="00000000" w:rsidRPr="00000000">
        <w:rPr>
          <w:i w:val="1"/>
          <w:iCs w:val="1"/>
          <w:rtl w:val="0"/>
        </w:rPr>
        <w:t xml:space="preserve">Kaushal Bodh</w:t>
      </w:r>
      <w:r w:rsidDel="00000000" w:rsidR="00000000" w:rsidRPr="00000000">
        <w:rPr>
          <w:rtl w:val="0"/>
        </w:rPr>
        <w:t xml:space="preserve"> in schools, fulfilling the national vision outlined in NEP 2020 and NCF 2023 to make learning experiential and competency-based. </w:t>
      </w:r>
    </w:p>
    <w:p w:rsidR="00000000" w:rsidDel="00000000" w:rsidP="00000000" w:rsidRDefault="00000000" w:rsidRPr="00000000" w14:paraId="00000016">
      <w:pPr>
        <w:spacing w:after="240" w:before="240" w:lineRule="auto"/>
        <w:jc w:val="both"/>
        <w:rPr>
          <w:b w:val="1"/>
          <w:bCs w:val="1"/>
        </w:rPr>
      </w:pPr>
      <w:r w:rsidDel="00000000" w:rsidR="00000000" w:rsidRPr="00000000">
        <w:rPr>
          <w:rtl w:val="0"/>
        </w:rPr>
        <w:t xml:space="preserve">Built on insights from OECD’s Learning Compass, WEF’s Future of Jobs Report, and UNESCO’s global frameworks, it extends the mandate beyond infrastructure, integrating curriculum, assessment, and learner portfolios into a unified system. NeoRise FSL Lab transforms regulatory compliance into a strategic opportunity for schools to deliver authentic, future-ready education that meets both national priorities and global benchmarks.</w:t>
      </w:r>
      <w:r w:rsidDel="00000000" w:rsidR="00000000" w:rsidRPr="00000000">
        <w:rPr>
          <w:rtl w:val="0"/>
        </w:rPr>
      </w:r>
    </w:p>
    <w:p w:rsidR="00000000" w:rsidDel="00000000" w:rsidP="00000000" w:rsidRDefault="00000000" w:rsidRPr="00000000" w14:paraId="00000017">
      <w:pPr>
        <w:spacing w:after="200" w:before="200" w:lineRule="auto"/>
        <w:jc w:val="center"/>
        <w:rPr>
          <w:b w:val="1"/>
          <w:bCs w:val="1"/>
        </w:rPr>
      </w:pPr>
      <w:r w:rsidDel="00000000" w:rsidR="00000000" w:rsidRPr="00000000">
        <w:rPr>
          <w:b w:val="1"/>
          <w:bCs w:val="1"/>
          <w:rtl w:val="0"/>
        </w:rPr>
        <w:t xml:space="preserve">Future NeoRise FSL Lab</w:t>
      </w:r>
    </w:p>
    <w:p w:rsidR="00000000" w:rsidDel="00000000" w:rsidP="00000000" w:rsidRDefault="00000000" w:rsidRPr="00000000" w14:paraId="00000018">
      <w:pPr>
        <w:spacing w:after="200" w:lineRule="auto"/>
        <w:jc w:val="center"/>
        <w:rPr>
          <w:b w:val="1"/>
          <w:bCs w:val="1"/>
        </w:rPr>
      </w:pPr>
      <w:r w:rsidDel="00000000" w:rsidR="00000000" w:rsidRPr="00000000">
        <w:rPr>
          <w:b w:val="1"/>
          <w:bCs w:val="1"/>
          <w:rtl w:val="0"/>
        </w:rPr>
        <w:t xml:space="preserve">Program Details and Bill of Materials </w:t>
      </w:r>
    </w:p>
    <w:p w:rsidR="00000000" w:rsidDel="00000000" w:rsidP="00000000" w:rsidRDefault="00000000" w:rsidRPr="00000000" w14:paraId="00000019">
      <w:pPr>
        <w:spacing w:after="200" w:lineRule="auto"/>
        <w:jc w:val="center"/>
        <w:rPr/>
      </w:pPr>
      <w:r w:rsidDel="00000000" w:rsidR="00000000" w:rsidRPr="00000000">
        <w:rPr>
          <w:b w:val="1"/>
          <w:bCs w:val="1"/>
          <w:rtl w:val="0"/>
        </w:rPr>
        <w:t xml:space="preserve">Program Details</w:t>
      </w:r>
      <w:r w:rsidDel="00000000" w:rsidR="00000000" w:rsidRPr="00000000">
        <w:rPr>
          <w:rtl w:val="0"/>
        </w:rPr>
      </w:r>
    </w:p>
    <w:tbl>
      <w:tblPr>
        <w:tblStyle w:val="Table2"/>
        <w:tblW w:w="975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510"/>
        <w:gridCol w:w="5430"/>
        <w:tblGridChange w:id="0">
          <w:tblGrid>
            <w:gridCol w:w="810"/>
            <w:gridCol w:w="3510"/>
            <w:gridCol w:w="543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bCs w:val="1"/>
              </w:rPr>
            </w:pPr>
            <w:r w:rsidDel="00000000" w:rsidR="00000000" w:rsidRPr="00000000">
              <w:rPr>
                <w:b w:val="1"/>
                <w:bCs w:val="1"/>
                <w:rtl w:val="0"/>
              </w:rPr>
              <w:t xml:space="preserve">Program Component</w:t>
            </w:r>
          </w:p>
        </w:tc>
        <w:tc>
          <w:tcPr>
            <w:tcBorders>
              <w:bottom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1</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rPr/>
            </w:pPr>
            <w:r w:rsidDel="00000000" w:rsidR="00000000" w:rsidRPr="00000000">
              <w:rPr>
                <w:rtl w:val="0"/>
              </w:rPr>
              <w:t xml:space="preserve"> Grades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rPr/>
            </w:pPr>
            <w:r w:rsidDel="00000000" w:rsidR="00000000" w:rsidRPr="00000000">
              <w:rPr>
                <w:rtl w:val="0"/>
              </w:rPr>
              <w:t xml:space="preserve"> 6-</w:t>
            </w:r>
            <w:r w:rsidDel="00000000" w:rsidR="00000000" w:rsidRPr="00000000">
              <w:rPr>
                <w:rtl w:val="0"/>
              </w:rPr>
              <w:t xml:space="preserve">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2</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pPr>
            <w:r w:rsidDel="00000000" w:rsidR="00000000" w:rsidRPr="00000000">
              <w:rPr>
                <w:rtl w:val="0"/>
              </w:rPr>
              <w:t xml:space="preserve"> Lab arrangements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rPr/>
            </w:pPr>
            <w:r w:rsidDel="00000000" w:rsidR="00000000" w:rsidRPr="00000000">
              <w:rPr>
                <w:rtl w:val="0"/>
              </w:rPr>
              <w:t xml:space="preserve"> All classes to be conducted inside the lab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3</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rPr/>
            </w:pPr>
            <w:r w:rsidDel="00000000" w:rsidR="00000000" w:rsidRPr="00000000">
              <w:rPr>
                <w:rtl w:val="0"/>
              </w:rPr>
              <w:t xml:space="preserve"> Space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pPr>
            <w:r w:rsidDel="00000000" w:rsidR="00000000" w:rsidRPr="00000000">
              <w:rPr>
                <w:rtl w:val="0"/>
              </w:rPr>
              <w:t xml:space="preserve"> 800-1000 sqft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4</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pPr>
            <w:r w:rsidDel="00000000" w:rsidR="00000000" w:rsidRPr="00000000">
              <w:rPr>
                <w:rtl w:val="0"/>
              </w:rPr>
              <w:t xml:space="preserve"> Setup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rPr/>
            </w:pPr>
            <w:r w:rsidDel="00000000" w:rsidR="00000000" w:rsidRPr="00000000">
              <w:rPr>
                <w:rtl w:val="0"/>
              </w:rPr>
              <w:t xml:space="preserve"> 45 working days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02A">
            <w:pPr>
              <w:widowControl w:val="0"/>
              <w:rPr/>
            </w:pPr>
            <w:r w:rsidDel="00000000" w:rsidR="00000000" w:rsidRPr="00000000">
              <w:rPr>
                <w:rtl w:val="0"/>
              </w:rPr>
              <w:t xml:space="preserve"> Lab Clusters</w:t>
            </w:r>
            <w:r w:rsidDel="00000000" w:rsidR="00000000" w:rsidRPr="00000000">
              <w:rPr>
                <w:rtl w:val="0"/>
              </w:rPr>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rPr/>
            </w:pPr>
            <w:r w:rsidDel="00000000" w:rsidR="00000000" w:rsidRPr="00000000">
              <w:rPr>
                <w:rtl w:val="0"/>
              </w:rPr>
              <w:t xml:space="preserve"> Cluster-based</w:t>
            </w:r>
          </w:p>
          <w:p w:rsidR="00000000" w:rsidDel="00000000" w:rsidP="00000000" w:rsidRDefault="00000000" w:rsidRPr="00000000" w14:paraId="0000002C">
            <w:pPr>
              <w:widowControl w:val="0"/>
              <w:numPr>
                <w:ilvl w:val="0"/>
                <w:numId w:val="10"/>
              </w:numPr>
              <w:ind w:left="720" w:hanging="360"/>
              <w:rPr/>
            </w:pPr>
            <w:r w:rsidDel="00000000" w:rsidR="00000000" w:rsidRPr="00000000">
              <w:rPr>
                <w:rtl w:val="0"/>
              </w:rPr>
              <w:t xml:space="preserve">Communication Studio</w:t>
            </w:r>
          </w:p>
          <w:p w:rsidR="00000000" w:rsidDel="00000000" w:rsidP="00000000" w:rsidRDefault="00000000" w:rsidRPr="00000000" w14:paraId="0000002D">
            <w:pPr>
              <w:widowControl w:val="0"/>
              <w:numPr>
                <w:ilvl w:val="0"/>
                <w:numId w:val="10"/>
              </w:numPr>
              <w:ind w:left="720" w:hanging="360"/>
              <w:rPr/>
            </w:pPr>
            <w:r w:rsidDel="00000000" w:rsidR="00000000" w:rsidRPr="00000000">
              <w:rPr>
                <w:rtl w:val="0"/>
              </w:rPr>
              <w:t xml:space="preserve">Art &amp; Culture Zone </w:t>
            </w:r>
          </w:p>
          <w:p w:rsidR="00000000" w:rsidDel="00000000" w:rsidP="00000000" w:rsidRDefault="00000000" w:rsidRPr="00000000" w14:paraId="0000002E">
            <w:pPr>
              <w:widowControl w:val="0"/>
              <w:numPr>
                <w:ilvl w:val="0"/>
                <w:numId w:val="10"/>
              </w:numPr>
              <w:ind w:left="720" w:hanging="360"/>
              <w:rPr/>
            </w:pPr>
            <w:r w:rsidDel="00000000" w:rsidR="00000000" w:rsidRPr="00000000">
              <w:rPr>
                <w:rtl w:val="0"/>
              </w:rPr>
              <w:t xml:space="preserve">Future Tech Cluster </w:t>
            </w:r>
          </w:p>
          <w:p w:rsidR="00000000" w:rsidDel="00000000" w:rsidP="00000000" w:rsidRDefault="00000000" w:rsidRPr="00000000" w14:paraId="0000002F">
            <w:pPr>
              <w:widowControl w:val="0"/>
              <w:numPr>
                <w:ilvl w:val="0"/>
                <w:numId w:val="10"/>
              </w:numPr>
              <w:ind w:left="720" w:hanging="360"/>
              <w:rPr/>
            </w:pPr>
            <w:r w:rsidDel="00000000" w:rsidR="00000000" w:rsidRPr="00000000">
              <w:rPr>
                <w:rtl w:val="0"/>
              </w:rPr>
              <w:t xml:space="preserve">AI Studio </w:t>
            </w:r>
          </w:p>
          <w:p w:rsidR="00000000" w:rsidDel="00000000" w:rsidP="00000000" w:rsidRDefault="00000000" w:rsidRPr="00000000" w14:paraId="00000030">
            <w:pPr>
              <w:widowControl w:val="0"/>
              <w:numPr>
                <w:ilvl w:val="0"/>
                <w:numId w:val="10"/>
              </w:numPr>
              <w:ind w:left="720" w:hanging="360"/>
              <w:rPr/>
            </w:pPr>
            <w:r w:rsidDel="00000000" w:rsidR="00000000" w:rsidRPr="00000000">
              <w:rPr>
                <w:rtl w:val="0"/>
              </w:rPr>
              <w:t xml:space="preserve">Entrepreneurship Cluster [Think and Make Cluster]</w:t>
            </w:r>
          </w:p>
          <w:p w:rsidR="00000000" w:rsidDel="00000000" w:rsidP="00000000" w:rsidRDefault="00000000" w:rsidRPr="00000000" w14:paraId="00000031">
            <w:pPr>
              <w:widowControl w:val="0"/>
              <w:numPr>
                <w:ilvl w:val="0"/>
                <w:numId w:val="10"/>
              </w:numPr>
              <w:ind w:left="720" w:hanging="360"/>
              <w:rPr/>
            </w:pPr>
            <w:r w:rsidDel="00000000" w:rsidR="00000000" w:rsidRPr="00000000">
              <w:rPr>
                <w:rtl w:val="0"/>
              </w:rPr>
              <w:t xml:space="preserve">Act Cluster [Environment, Sustainability &amp; Green Zone]</w:t>
            </w:r>
          </w:p>
          <w:p w:rsidR="00000000" w:rsidDel="00000000" w:rsidP="00000000" w:rsidRDefault="00000000" w:rsidRPr="00000000" w14:paraId="00000032">
            <w:pPr>
              <w:widowControl w:val="0"/>
              <w:numPr>
                <w:ilvl w:val="0"/>
                <w:numId w:val="10"/>
              </w:numPr>
              <w:ind w:left="720" w:hanging="360"/>
              <w:rPr/>
            </w:pPr>
            <w:r w:rsidDel="00000000" w:rsidR="00000000" w:rsidRPr="00000000">
              <w:rPr>
                <w:rtl w:val="0"/>
              </w:rPr>
              <w:t xml:space="preserve">Self-exploration Space [Share and Reflect]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7</w:t>
            </w:r>
          </w:p>
        </w:tc>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No. of hours - 6-8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rPr/>
            </w:pPr>
            <w:r w:rsidDel="00000000" w:rsidR="00000000" w:rsidRPr="00000000">
              <w:rPr>
                <w:rtl w:val="0"/>
              </w:rPr>
              <w:t xml:space="preserve"> 110 (160 sessions)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rPr/>
            </w:pPr>
            <w:r w:rsidDel="00000000" w:rsidR="00000000" w:rsidRPr="00000000">
              <w:rPr>
                <w:rtl w:val="0"/>
              </w:rPr>
              <w:t xml:space="preserve">Session Duration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pPr>
            <w:r w:rsidDel="00000000" w:rsidR="00000000" w:rsidRPr="00000000">
              <w:rPr>
                <w:rtl w:val="0"/>
              </w:rPr>
              <w:t xml:space="preserve">40 min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rPr/>
            </w:pPr>
            <w:r w:rsidDel="00000000" w:rsidR="00000000" w:rsidRPr="00000000">
              <w:rPr>
                <w:rtl w:val="0"/>
              </w:rPr>
              <w:t xml:space="preserve">Sessions per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rPr/>
            </w:pPr>
            <w:r w:rsidDel="00000000" w:rsidR="00000000" w:rsidRPr="00000000">
              <w:rPr>
                <w:rtl w:val="0"/>
              </w:rPr>
              <w:t xml:space="preserve">FS Pillars Integrated (all grades)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rPr/>
            </w:pPr>
            <w:r w:rsidDel="00000000" w:rsidR="00000000" w:rsidRPr="00000000">
              <w:rPr>
                <w:rtl w:val="0"/>
              </w:rPr>
              <w:t xml:space="preserve"> All 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rPr/>
            </w:pPr>
            <w:r w:rsidDel="00000000" w:rsidR="00000000" w:rsidRPr="00000000">
              <w:rPr>
                <w:rtl w:val="0"/>
              </w:rPr>
              <w:t xml:space="preserve">Focus Area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numPr>
                <w:ilvl w:val="0"/>
                <w:numId w:val="3"/>
              </w:numPr>
              <w:ind w:left="720" w:hanging="360"/>
              <w:rPr/>
            </w:pPr>
            <w:r w:rsidDel="00000000" w:rsidR="00000000" w:rsidRPr="00000000">
              <w:rPr>
                <w:rtl w:val="0"/>
              </w:rPr>
              <w:t xml:space="preserve">Kaushal Bodh Curriculum  </w:t>
            </w:r>
          </w:p>
          <w:p w:rsidR="00000000" w:rsidDel="00000000" w:rsidP="00000000" w:rsidRDefault="00000000" w:rsidRPr="00000000" w14:paraId="00000042">
            <w:pPr>
              <w:widowControl w:val="0"/>
              <w:numPr>
                <w:ilvl w:val="0"/>
                <w:numId w:val="3"/>
              </w:numPr>
              <w:ind w:left="720" w:hanging="360"/>
              <w:rPr/>
            </w:pPr>
            <w:r w:rsidDel="00000000" w:rsidR="00000000" w:rsidRPr="00000000">
              <w:rPr>
                <w:rtl w:val="0"/>
              </w:rPr>
              <w:t xml:space="preserve">Future Skills Curriculum Pillars </w:t>
            </w:r>
          </w:p>
          <w:p w:rsidR="00000000" w:rsidDel="00000000" w:rsidP="00000000" w:rsidRDefault="00000000" w:rsidRPr="00000000" w14:paraId="00000043">
            <w:pPr>
              <w:widowControl w:val="0"/>
              <w:numPr>
                <w:ilvl w:val="1"/>
                <w:numId w:val="3"/>
              </w:numPr>
              <w:ind w:left="1440" w:hanging="360"/>
              <w:rPr/>
            </w:pPr>
            <w:r w:rsidDel="00000000" w:rsidR="00000000" w:rsidRPr="00000000">
              <w:rPr>
                <w:rtl w:val="0"/>
              </w:rPr>
              <w:t xml:space="preserve">Self-Exploration </w:t>
            </w:r>
          </w:p>
          <w:p w:rsidR="00000000" w:rsidDel="00000000" w:rsidP="00000000" w:rsidRDefault="00000000" w:rsidRPr="00000000" w14:paraId="00000044">
            <w:pPr>
              <w:widowControl w:val="0"/>
              <w:numPr>
                <w:ilvl w:val="1"/>
                <w:numId w:val="3"/>
              </w:numPr>
              <w:ind w:left="1440" w:hanging="360"/>
              <w:rPr/>
            </w:pPr>
            <w:r w:rsidDel="00000000" w:rsidR="00000000" w:rsidRPr="00000000">
              <w:rPr>
                <w:rtl w:val="0"/>
              </w:rPr>
              <w:t xml:space="preserve">Human Skills </w:t>
            </w:r>
          </w:p>
          <w:p w:rsidR="00000000" w:rsidDel="00000000" w:rsidP="00000000" w:rsidRDefault="00000000" w:rsidRPr="00000000" w14:paraId="00000045">
            <w:pPr>
              <w:widowControl w:val="0"/>
              <w:numPr>
                <w:ilvl w:val="1"/>
                <w:numId w:val="3"/>
              </w:numPr>
              <w:ind w:left="1440" w:hanging="360"/>
              <w:rPr/>
            </w:pPr>
            <w:r w:rsidDel="00000000" w:rsidR="00000000" w:rsidRPr="00000000">
              <w:rPr>
                <w:rtl w:val="0"/>
              </w:rPr>
              <w:t xml:space="preserve">Foundational Literacy </w:t>
            </w:r>
          </w:p>
          <w:p w:rsidR="00000000" w:rsidDel="00000000" w:rsidP="00000000" w:rsidRDefault="00000000" w:rsidRPr="00000000" w14:paraId="00000046">
            <w:pPr>
              <w:widowControl w:val="0"/>
              <w:numPr>
                <w:ilvl w:val="1"/>
                <w:numId w:val="3"/>
              </w:numPr>
              <w:ind w:left="1440" w:hanging="360"/>
              <w:rPr/>
            </w:pPr>
            <w:r w:rsidDel="00000000" w:rsidR="00000000" w:rsidRPr="00000000">
              <w:rPr>
                <w:rtl w:val="0"/>
              </w:rPr>
              <w:t xml:space="preserve">Tech of the Future </w:t>
            </w:r>
          </w:p>
          <w:p w:rsidR="00000000" w:rsidDel="00000000" w:rsidP="00000000" w:rsidRDefault="00000000" w:rsidRPr="00000000" w14:paraId="00000047">
            <w:pPr>
              <w:widowControl w:val="0"/>
              <w:numPr>
                <w:ilvl w:val="1"/>
                <w:numId w:val="3"/>
              </w:numPr>
              <w:ind w:left="1440" w:hanging="360"/>
              <w:rPr/>
            </w:pPr>
            <w:r w:rsidDel="00000000" w:rsidR="00000000" w:rsidRPr="00000000">
              <w:rPr>
                <w:rtl w:val="0"/>
              </w:rPr>
              <w:t xml:space="preserve">Future Competencies</w:t>
            </w:r>
          </w:p>
        </w:tc>
      </w:tr>
      <w:tr>
        <w:trPr>
          <w:cantSplit w:val="0"/>
          <w:trHeight w:val="1115.7421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rPr/>
            </w:pPr>
            <w:r w:rsidDel="00000000" w:rsidR="00000000" w:rsidRPr="00000000">
              <w:rPr>
                <w:rtl w:val="0"/>
              </w:rPr>
              <w:t xml:space="preserve">Student Resources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numPr>
                <w:ilvl w:val="0"/>
                <w:numId w:val="9"/>
              </w:numPr>
              <w:ind w:left="720" w:hanging="360"/>
              <w:rPr/>
            </w:pPr>
            <w:r w:rsidDel="00000000" w:rsidR="00000000" w:rsidRPr="00000000">
              <w:rPr>
                <w:rtl w:val="0"/>
              </w:rPr>
              <w:t xml:space="preserve">Workbooks</w:t>
            </w:r>
          </w:p>
          <w:p w:rsidR="00000000" w:rsidDel="00000000" w:rsidP="00000000" w:rsidRDefault="00000000" w:rsidRPr="00000000" w14:paraId="0000004B">
            <w:pPr>
              <w:widowControl w:val="0"/>
              <w:numPr>
                <w:ilvl w:val="0"/>
                <w:numId w:val="9"/>
              </w:numPr>
              <w:ind w:left="720" w:hanging="360"/>
              <w:rPr/>
            </w:pPr>
            <w:r w:rsidDel="00000000" w:rsidR="00000000" w:rsidRPr="00000000">
              <w:rPr>
                <w:rtl w:val="0"/>
              </w:rPr>
              <w:t xml:space="preserve">Printable Worksheets </w:t>
            </w:r>
          </w:p>
          <w:p w:rsidR="00000000" w:rsidDel="00000000" w:rsidP="00000000" w:rsidRDefault="00000000" w:rsidRPr="00000000" w14:paraId="0000004C">
            <w:pPr>
              <w:widowControl w:val="0"/>
              <w:numPr>
                <w:ilvl w:val="0"/>
                <w:numId w:val="9"/>
              </w:numPr>
              <w:ind w:left="720" w:hanging="360"/>
              <w:rPr/>
            </w:pPr>
            <w:r w:rsidDel="00000000" w:rsidR="00000000" w:rsidRPr="00000000">
              <w:rPr>
                <w:rtl w:val="0"/>
              </w:rPr>
              <w:t xml:space="preserve">Challenge cards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pPr>
            <w:r w:rsidDel="00000000" w:rsidR="00000000" w:rsidRPr="00000000">
              <w:rPr>
                <w:rtl w:val="0"/>
              </w:rPr>
              <w:t xml:space="preserve">Pedagogy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spacing w:line="240" w:lineRule="auto"/>
              <w:rPr/>
            </w:pPr>
            <w:r w:rsidDel="00000000" w:rsidR="00000000" w:rsidRPr="00000000">
              <w:rPr>
                <w:rtl w:val="0"/>
              </w:rPr>
              <w:t xml:space="preserve"> Project-based Learning </w:t>
            </w:r>
          </w:p>
          <w:p w:rsidR="00000000" w:rsidDel="00000000" w:rsidP="00000000" w:rsidRDefault="00000000" w:rsidRPr="00000000" w14:paraId="00000050">
            <w:pPr>
              <w:widowControl w:val="0"/>
              <w:spacing w:line="240" w:lineRule="auto"/>
              <w:rPr/>
            </w:pPr>
            <w:r w:rsidDel="00000000" w:rsidR="00000000" w:rsidRPr="00000000">
              <w:rPr>
                <w:rtl w:val="0"/>
              </w:rPr>
              <w:t xml:space="preserve"> Challenge-based Learning</w:t>
            </w:r>
          </w:p>
          <w:p w:rsidR="00000000" w:rsidDel="00000000" w:rsidP="00000000" w:rsidRDefault="00000000" w:rsidRPr="00000000" w14:paraId="00000051">
            <w:pPr>
              <w:widowControl w:val="0"/>
              <w:spacing w:line="240" w:lineRule="auto"/>
              <w:rPr/>
            </w:pPr>
            <w:r w:rsidDel="00000000" w:rsidR="00000000" w:rsidRPr="00000000">
              <w:rPr>
                <w:rtl w:val="0"/>
              </w:rPr>
              <w:t xml:space="preserve"> Hands-on Learning for Technology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pPr>
            <w:r w:rsidDel="00000000" w:rsidR="00000000" w:rsidRPr="00000000">
              <w:rPr>
                <w:rtl w:val="0"/>
              </w:rPr>
              <w:t xml:space="preserve">Types of Student Outputs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numPr>
                <w:ilvl w:val="0"/>
                <w:numId w:val="32"/>
              </w:numPr>
              <w:ind w:left="720" w:hanging="360"/>
              <w:rPr/>
            </w:pPr>
            <w:r w:rsidDel="00000000" w:rsidR="00000000" w:rsidRPr="00000000">
              <w:rPr>
                <w:rtl w:val="0"/>
              </w:rPr>
              <w:t xml:space="preserve">Project-based Artefacts (physical, digital)</w:t>
            </w:r>
          </w:p>
          <w:p w:rsidR="00000000" w:rsidDel="00000000" w:rsidP="00000000" w:rsidRDefault="00000000" w:rsidRPr="00000000" w14:paraId="00000055">
            <w:pPr>
              <w:widowControl w:val="0"/>
              <w:numPr>
                <w:ilvl w:val="0"/>
                <w:numId w:val="32"/>
              </w:numPr>
              <w:ind w:left="720" w:hanging="360"/>
              <w:rPr/>
            </w:pPr>
            <w:r w:rsidDel="00000000" w:rsidR="00000000" w:rsidRPr="00000000">
              <w:rPr>
                <w:rtl w:val="0"/>
              </w:rPr>
              <w:t xml:space="preserve">Workbooks</w:t>
            </w:r>
          </w:p>
          <w:p w:rsidR="00000000" w:rsidDel="00000000" w:rsidP="00000000" w:rsidRDefault="00000000" w:rsidRPr="00000000" w14:paraId="00000056">
            <w:pPr>
              <w:widowControl w:val="0"/>
              <w:numPr>
                <w:ilvl w:val="0"/>
                <w:numId w:val="32"/>
              </w:numPr>
              <w:ind w:left="720" w:hanging="360"/>
              <w:rPr/>
            </w:pPr>
            <w:r w:rsidDel="00000000" w:rsidR="00000000" w:rsidRPr="00000000">
              <w:rPr>
                <w:rtl w:val="0"/>
              </w:rPr>
              <w:t xml:space="preserve">Worksheets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rtl w:val="0"/>
        </w:rPr>
      </w:r>
    </w:p>
    <w:tbl>
      <w:tblPr>
        <w:tblStyle w:val="Table3"/>
        <w:tblW w:w="972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510"/>
        <w:gridCol w:w="5400"/>
        <w:tblGridChange w:id="0">
          <w:tblGrid>
            <w:gridCol w:w="810"/>
            <w:gridCol w:w="3510"/>
            <w:gridCol w:w="5400"/>
          </w:tblGrid>
        </w:tblGridChange>
      </w:tblGrid>
      <w:tr>
        <w:trPr>
          <w:cantSplit w:val="0"/>
          <w:trHeight w:val="440" w:hRule="atLeast"/>
          <w:tblHeader w:val="0"/>
        </w:trPr>
        <w:tc>
          <w:tcPr>
            <w:gridSpan w:val="3"/>
            <w:shd w:fill="c9daf8" w:val="clear"/>
            <w:tcMar>
              <w:top w:w="100.0" w:type="dxa"/>
              <w:left w:w="100.0" w:type="dxa"/>
              <w:bottom w:w="100.0" w:type="dxa"/>
              <w:right w:w="100.0" w:type="dxa"/>
            </w:tcM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Project Areas for in FSL (Grade 6-8)</w:t>
            </w:r>
            <w:r w:rsidDel="00000000" w:rsidR="00000000" w:rsidRPr="00000000">
              <w:rPr>
                <w:rtl w:val="0"/>
              </w:rPr>
            </w:r>
          </w:p>
        </w:tc>
      </w:tr>
      <w:tr>
        <w:trPr>
          <w:cantSplit w:val="0"/>
          <w:trHeight w:val="440" w:hRule="atLeast"/>
          <w:tblHeader w:val="0"/>
        </w:trPr>
        <w:tc>
          <w:tcPr>
            <w:gridSpan w:val="3"/>
            <w:shd w:fill="fff2cc"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rPr>
                <w:b w:val="1"/>
                <w:bCs w:val="1"/>
              </w:rPr>
            </w:pPr>
            <w:r w:rsidDel="00000000" w:rsidR="00000000" w:rsidRPr="00000000">
              <w:rPr>
                <w:i w:val="1"/>
                <w:iCs w:val="1"/>
                <w:rtl w:val="0"/>
              </w:rPr>
              <w:t xml:space="preserve">*All the projects will have skills integrated approach to ensure holistic project based learning that address Self-Exploration, Future Competencies, Human Skills, Foundational Literacy &amp; Technology Integration</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Project Domain</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Project Titles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rPr/>
            </w:pPr>
            <w:r w:rsidDel="00000000" w:rsidR="00000000" w:rsidRPr="00000000">
              <w:rPr>
                <w:rtl w:val="0"/>
              </w:rPr>
              <w:t xml:space="preserve">Work with Life Forms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rPr/>
            </w:pPr>
            <w:r w:rsidDel="00000000" w:rsidR="00000000" w:rsidRPr="00000000">
              <w:rPr>
                <w:rtl w:val="0"/>
              </w:rPr>
              <w:t xml:space="preserve">involves working with plants and animals.</w:t>
            </w:r>
          </w:p>
          <w:p w:rsidR="00000000" w:rsidDel="00000000" w:rsidP="00000000" w:rsidRDefault="00000000" w:rsidRPr="00000000" w14:paraId="00000065">
            <w:pPr>
              <w:widowControl w:val="0"/>
              <w:rPr/>
            </w:pPr>
            <w:r w:rsidDel="00000000" w:rsidR="00000000" w:rsidRPr="00000000">
              <w:rPr>
                <w:rtl w:val="0"/>
              </w:rPr>
              <w:t xml:space="preserve">For example, developing a vegetable garden and taking care of</w:t>
            </w:r>
          </w:p>
          <w:p w:rsidR="00000000" w:rsidDel="00000000" w:rsidP="00000000" w:rsidRDefault="00000000" w:rsidRPr="00000000" w14:paraId="00000066">
            <w:pPr>
              <w:widowControl w:val="0"/>
              <w:rPr/>
            </w:pPr>
            <w:r w:rsidDel="00000000" w:rsidR="00000000" w:rsidRPr="00000000">
              <w:rPr>
                <w:rtl w:val="0"/>
              </w:rPr>
              <w:t xml:space="preserve">animals.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pPr>
            <w:r w:rsidDel="00000000" w:rsidR="00000000" w:rsidRPr="00000000">
              <w:rPr>
                <w:rtl w:val="0"/>
              </w:rPr>
              <w:t xml:space="preserve">Work with Machines &amp; Materials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rPr/>
            </w:pPr>
            <w:r w:rsidDel="00000000" w:rsidR="00000000" w:rsidRPr="00000000">
              <w:rPr>
                <w:rtl w:val="0"/>
              </w:rPr>
              <w:t xml:space="preserve">involves working with materials (such as, paper, wood, clay and fabric) and using basic tools (such as, scissors and garden fork, knife, hammer, screwdriver, etc.) and machines (such as, bottle opener, ramp slide, wood screw, crane,bulldozer, etc.)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pPr>
            <w:r w:rsidDel="00000000" w:rsidR="00000000" w:rsidRPr="00000000">
              <w:rPr>
                <w:rtl w:val="0"/>
              </w:rPr>
              <w:t xml:space="preserve">Work with Human Services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rPr/>
            </w:pPr>
            <w:r w:rsidDel="00000000" w:rsidR="00000000" w:rsidRPr="00000000">
              <w:rPr>
                <w:rtl w:val="0"/>
              </w:rPr>
              <w:t xml:space="preserve">involves interaction with people to understand their needs and how we can help them. It involves communication and understanding the processes and resources for providing a particular service. For example, healthcare, social services, education, food services, community service, etc.</w:t>
            </w:r>
          </w:p>
        </w:tc>
      </w:tr>
    </w:tbl>
    <w:p w:rsidR="00000000" w:rsidDel="00000000" w:rsidP="00000000" w:rsidRDefault="00000000" w:rsidRPr="00000000" w14:paraId="0000006D">
      <w:pPr>
        <w:spacing w:after="200" w:lineRule="auto"/>
        <w:rPr/>
      </w:pPr>
      <w:r w:rsidDel="00000000" w:rsidR="00000000" w:rsidRPr="00000000">
        <w:rPr>
          <w:rtl w:val="0"/>
        </w:rPr>
      </w:r>
    </w:p>
    <w:tbl>
      <w:tblPr>
        <w:tblStyle w:val="Table4"/>
        <w:tblW w:w="945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640"/>
        <w:tblGridChange w:id="0">
          <w:tblGrid>
            <w:gridCol w:w="810"/>
            <w:gridCol w:w="8640"/>
          </w:tblGrid>
        </w:tblGridChange>
      </w:tblGrid>
      <w:tr>
        <w:trPr>
          <w:cantSplit w:val="0"/>
          <w:trHeight w:val="440" w:hRule="atLeast"/>
          <w:tblHeader w:val="0"/>
        </w:trPr>
        <w:tc>
          <w:tcPr>
            <w:gridSpan w:val="2"/>
            <w:shd w:fill="c9daf8" w:val="clear"/>
            <w:tcMar>
              <w:top w:w="100.0" w:type="dxa"/>
              <w:left w:w="100.0" w:type="dxa"/>
              <w:bottom w:w="100.0" w:type="dxa"/>
              <w:right w:w="100.0" w:type="dxa"/>
            </w:tcMar>
            <w:vAlign w:val="cente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Additional Plug-In </w:t>
            </w:r>
            <w:r w:rsidDel="00000000" w:rsidR="00000000" w:rsidRPr="00000000">
              <w:rPr>
                <w:rtl w:val="0"/>
              </w:rPr>
            </w:r>
          </w:p>
        </w:tc>
      </w:tr>
      <w:tr>
        <w:trPr>
          <w:cantSplit w:val="0"/>
          <w:trHeight w:val="44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i w:val="1"/>
                <w:iCs w:val="1"/>
              </w:rPr>
            </w:pPr>
            <w:r w:rsidDel="00000000" w:rsidR="00000000" w:rsidRPr="00000000">
              <w:rPr>
                <w:i w:val="1"/>
                <w:iCs w:val="1"/>
                <w:rtl w:val="0"/>
              </w:rPr>
              <w:t xml:space="preserve">*These plug-ins are determined grade wise based on age appropriateness with opportunities for application within the projects</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Topics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numPr>
                <w:ilvl w:val="0"/>
                <w:numId w:val="18"/>
              </w:numPr>
              <w:spacing w:line="240" w:lineRule="auto"/>
              <w:ind w:left="720" w:hanging="360"/>
              <w:rPr/>
            </w:pPr>
            <w:r w:rsidDel="00000000" w:rsidR="00000000" w:rsidRPr="00000000">
              <w:rPr>
                <w:rtl w:val="0"/>
              </w:rPr>
              <w:t xml:space="preserve">Environmental Literacy (Carbon Footprint, Circular Economy)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numPr>
                <w:ilvl w:val="0"/>
                <w:numId w:val="36"/>
              </w:numPr>
              <w:spacing w:line="240" w:lineRule="auto"/>
              <w:ind w:left="720" w:hanging="360"/>
              <w:rPr/>
            </w:pPr>
            <w:r w:rsidDel="00000000" w:rsidR="00000000" w:rsidRPr="00000000">
              <w:rPr>
                <w:rtl w:val="0"/>
              </w:rPr>
              <w:t xml:space="preserve">Creating Multimedia Outputs (ppt, slides, canva, videos)</w:t>
            </w:r>
          </w:p>
          <w:p w:rsidR="00000000" w:rsidDel="00000000" w:rsidP="00000000" w:rsidRDefault="00000000" w:rsidRPr="00000000" w14:paraId="00000078">
            <w:pPr>
              <w:widowControl w:val="0"/>
              <w:numPr>
                <w:ilvl w:val="0"/>
                <w:numId w:val="36"/>
              </w:numPr>
              <w:spacing w:line="240" w:lineRule="auto"/>
              <w:ind w:left="720" w:hanging="360"/>
              <w:rPr/>
            </w:pPr>
            <w:r w:rsidDel="00000000" w:rsidR="00000000" w:rsidRPr="00000000">
              <w:rPr>
                <w:rtl w:val="0"/>
              </w:rPr>
              <w:t xml:space="preserve">Researching with AI  </w:t>
            </w:r>
          </w:p>
          <w:p w:rsidR="00000000" w:rsidDel="00000000" w:rsidP="00000000" w:rsidRDefault="00000000" w:rsidRPr="00000000" w14:paraId="00000079">
            <w:pPr>
              <w:widowControl w:val="0"/>
              <w:numPr>
                <w:ilvl w:val="0"/>
                <w:numId w:val="36"/>
              </w:numPr>
              <w:spacing w:line="240" w:lineRule="auto"/>
              <w:ind w:left="720" w:hanging="360"/>
              <w:rPr/>
            </w:pPr>
            <w:r w:rsidDel="00000000" w:rsidR="00000000" w:rsidRPr="00000000">
              <w:rPr>
                <w:rtl w:val="0"/>
              </w:rPr>
              <w:t xml:space="preserve">Digital Literacy and responsibility</w:t>
            </w:r>
          </w:p>
          <w:p w:rsidR="00000000" w:rsidDel="00000000" w:rsidP="00000000" w:rsidRDefault="00000000" w:rsidRPr="00000000" w14:paraId="0000007A">
            <w:pPr>
              <w:widowControl w:val="0"/>
              <w:numPr>
                <w:ilvl w:val="0"/>
                <w:numId w:val="36"/>
              </w:numPr>
              <w:spacing w:line="240" w:lineRule="auto"/>
              <w:ind w:left="720" w:hanging="360"/>
              <w:rPr/>
            </w:pPr>
            <w:r w:rsidDel="00000000" w:rsidR="00000000" w:rsidRPr="00000000">
              <w:rPr>
                <w:rtl w:val="0"/>
              </w:rPr>
              <w:t xml:space="preserve">Foundations in electronics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numPr>
                <w:ilvl w:val="0"/>
                <w:numId w:val="8"/>
              </w:numPr>
              <w:spacing w:line="240" w:lineRule="auto"/>
              <w:ind w:left="720" w:hanging="360"/>
              <w:rPr/>
            </w:pPr>
            <w:r w:rsidDel="00000000" w:rsidR="00000000" w:rsidRPr="00000000">
              <w:rPr>
                <w:rtl w:val="0"/>
              </w:rPr>
              <w:t xml:space="preserve">Basics of Financial Literacy (Personal Budget Planning, project plan)</w:t>
            </w:r>
          </w:p>
          <w:p w:rsidR="00000000" w:rsidDel="00000000" w:rsidP="00000000" w:rsidRDefault="00000000" w:rsidRPr="00000000" w14:paraId="0000007D">
            <w:pPr>
              <w:widowControl w:val="0"/>
              <w:numPr>
                <w:ilvl w:val="0"/>
                <w:numId w:val="8"/>
              </w:numPr>
              <w:spacing w:line="240" w:lineRule="auto"/>
              <w:ind w:left="720" w:hanging="360"/>
              <w:rPr/>
            </w:pPr>
            <w:r w:rsidDel="00000000" w:rsidR="00000000" w:rsidRPr="00000000">
              <w:rPr>
                <w:rtl w:val="0"/>
              </w:rPr>
              <w:t xml:space="preserve">Creating Pitches for Ventures </w:t>
            </w:r>
          </w:p>
        </w:tc>
      </w:tr>
    </w:tbl>
    <w:p w:rsidR="00000000" w:rsidDel="00000000" w:rsidP="00000000" w:rsidRDefault="00000000" w:rsidRPr="00000000" w14:paraId="0000007E">
      <w:pPr>
        <w:spacing w:after="200" w:lineRule="auto"/>
        <w:rPr>
          <w:b w:val="1"/>
          <w:bCs w:val="1"/>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These ‘Forms of Work’ act as a guiding concept for developing the curriculum, syllabus and materials for the Middle Stage (Grades 6 to 8). The intent at this stage is to provide students exposure to a wide range of work. To achieve this, students are required to take up nine projects</w:t>
      </w:r>
    </w:p>
    <w:p w:rsidR="00000000" w:rsidDel="00000000" w:rsidP="00000000" w:rsidRDefault="00000000" w:rsidRPr="00000000" w14:paraId="00000080">
      <w:pPr>
        <w:jc w:val="both"/>
        <w:rPr/>
      </w:pPr>
      <w:r w:rsidDel="00000000" w:rsidR="00000000" w:rsidRPr="00000000">
        <w:rPr>
          <w:rtl w:val="0"/>
        </w:rPr>
        <w:t xml:space="preserve">across Grades 6 to 8: three projects, one from each form of work, in each Grade.</w:t>
      </w:r>
    </w:p>
    <w:p w:rsidR="00000000" w:rsidDel="00000000" w:rsidP="00000000" w:rsidRDefault="00000000" w:rsidRPr="00000000" w14:paraId="00000081">
      <w:pPr>
        <w:jc w:val="both"/>
        <w:rPr/>
      </w:pPr>
      <w:r w:rsidDel="00000000" w:rsidR="00000000" w:rsidRPr="00000000">
        <w:rPr>
          <w:rtl w:val="0"/>
        </w:rPr>
        <w:t xml:space="preserve">Approach of conducting projects: The focus must be on ‘doing’ with some element of reparation, and recording and reflections.Learning should emerge from the process of doing the activities.</w:t>
      </w:r>
    </w:p>
    <w:p w:rsidR="00000000" w:rsidDel="00000000" w:rsidP="00000000" w:rsidRDefault="00000000" w:rsidRPr="00000000" w14:paraId="00000082">
      <w:pPr>
        <w:jc w:val="both"/>
        <w:rPr/>
      </w:pPr>
      <w:r w:rsidDel="00000000" w:rsidR="00000000" w:rsidRPr="00000000">
        <w:rPr>
          <w:rtl w:val="0"/>
        </w:rPr>
        <w:t xml:space="preserve">To this end, as far as possible, the initial activities must be rooted in what students are doing at present and what they can easily observe around themselves.</w:t>
      </w:r>
    </w:p>
    <w:p w:rsidR="00000000" w:rsidDel="00000000" w:rsidP="00000000" w:rsidRDefault="00000000" w:rsidRPr="00000000" w14:paraId="00000083">
      <w:pPr>
        <w:jc w:val="both"/>
        <w:rPr/>
      </w:pPr>
      <w:r w:rsidDel="00000000" w:rsidR="00000000" w:rsidRPr="00000000">
        <w:rPr>
          <w:rtl w:val="0"/>
        </w:rPr>
        <w:t xml:space="preserve">The purpose of this subject is to promote ‘learning by doing’, ‘dignity of labour’, and the development of vocational capacities through exposure to a wide range of work.Successful  implementation will aid in developing responsible and confident adults who value all professions. Vocational Education in schools also offers a robust medium for holistic learning by offering students opportunities to apply conceptual learning in other curricular areas to real-life situations. Book, the projects are designed as per the Learning Outcomes for Vocational Education in Grade 6. The focus is on the following:</w:t>
      </w:r>
    </w:p>
    <w:p w:rsidR="00000000" w:rsidDel="00000000" w:rsidP="00000000" w:rsidRDefault="00000000" w:rsidRPr="00000000" w14:paraId="00000084">
      <w:pPr>
        <w:jc w:val="both"/>
        <w:rPr/>
      </w:pPr>
      <w:r w:rsidDel="00000000" w:rsidR="00000000" w:rsidRPr="00000000">
        <w:rPr>
          <w:rtl w:val="0"/>
        </w:rPr>
        <w:t xml:space="preserve">1. Using physical tools/equipment for carrying out different processes to perform authentic tasks.</w:t>
      </w:r>
    </w:p>
    <w:p w:rsidR="00000000" w:rsidDel="00000000" w:rsidP="00000000" w:rsidRDefault="00000000" w:rsidRPr="00000000" w14:paraId="00000085">
      <w:pPr>
        <w:jc w:val="both"/>
        <w:rPr/>
      </w:pPr>
      <w:r w:rsidDel="00000000" w:rsidR="00000000" w:rsidRPr="00000000">
        <w:rPr>
          <w:rtl w:val="0"/>
        </w:rPr>
        <w:t xml:space="preserve">2. Gaining clarity about what is to be done and reaching the final outcome through breaking down the task into smaller activities.</w:t>
      </w:r>
    </w:p>
    <w:p w:rsidR="00000000" w:rsidDel="00000000" w:rsidP="00000000" w:rsidRDefault="00000000" w:rsidRPr="00000000" w14:paraId="00000086">
      <w:pPr>
        <w:jc w:val="both"/>
        <w:rPr/>
      </w:pPr>
      <w:r w:rsidDel="00000000" w:rsidR="00000000" w:rsidRPr="00000000">
        <w:rPr>
          <w:rtl w:val="0"/>
        </w:rPr>
        <w:t xml:space="preserve">3. Understanding how to prepare materials and use tools and equipment, while following safety measures and protocols.</w:t>
      </w:r>
    </w:p>
    <w:p w:rsidR="00000000" w:rsidDel="00000000" w:rsidP="00000000" w:rsidRDefault="00000000" w:rsidRPr="00000000" w14:paraId="00000087">
      <w:pPr>
        <w:jc w:val="both"/>
        <w:rPr/>
      </w:pPr>
      <w:r w:rsidDel="00000000" w:rsidR="00000000" w:rsidRPr="00000000">
        <w:rPr>
          <w:rtl w:val="0"/>
        </w:rPr>
        <w:t xml:space="preserve">4. Connecting the activities done in school to the world of work.</w:t>
      </w:r>
    </w:p>
    <w:p w:rsidR="00000000" w:rsidDel="00000000" w:rsidP="00000000" w:rsidRDefault="00000000" w:rsidRPr="00000000" w14:paraId="00000088">
      <w:pPr>
        <w:jc w:val="both"/>
        <w:rPr/>
      </w:pPr>
      <w:r w:rsidDel="00000000" w:rsidR="00000000" w:rsidRPr="00000000">
        <w:rPr>
          <w:rtl w:val="0"/>
        </w:rPr>
        <w:t xml:space="preserve">5. Assessing work done in terms of quantity and quality.</w:t>
      </w:r>
    </w:p>
    <w:p w:rsidR="00000000" w:rsidDel="00000000" w:rsidP="00000000" w:rsidRDefault="00000000" w:rsidRPr="00000000" w14:paraId="00000089">
      <w:pPr>
        <w:jc w:val="both"/>
        <w:rPr/>
      </w:pPr>
      <w:r w:rsidDel="00000000" w:rsidR="00000000" w:rsidRPr="00000000">
        <w:rPr>
          <w:rtl w:val="0"/>
        </w:rPr>
        <w:t xml:space="preserve">6. Applying what is learnt in school to daily life.</w:t>
      </w:r>
    </w:p>
    <w:p w:rsidR="00000000" w:rsidDel="00000000" w:rsidP="00000000" w:rsidRDefault="00000000" w:rsidRPr="00000000" w14:paraId="0000008A">
      <w:pPr>
        <w:jc w:val="both"/>
        <w:rPr/>
      </w:pPr>
      <w:r w:rsidDel="00000000" w:rsidR="00000000" w:rsidRPr="00000000">
        <w:rPr>
          <w:rtl w:val="0"/>
        </w:rPr>
        <w:t xml:space="preserve">7. Working collaboratively in groups while ensuring individual participation in each activity.</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In doing the above, students will be able to develop values related to work, particularly respect for all work. They will realise the importance of the dignity of labour, which means that no work is considered superior and therefore, no work or person should be discriminated against on any basis.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b w:val="1"/>
          <w:bCs w:val="1"/>
        </w:rPr>
      </w:pPr>
      <w:r w:rsidDel="00000000" w:rsidR="00000000" w:rsidRPr="00000000">
        <w:rPr>
          <w:b w:val="1"/>
          <w:bCs w:val="1"/>
          <w:rtl w:val="0"/>
        </w:rPr>
        <w:t xml:space="preserve">Pedagogy and Assessment</w:t>
      </w:r>
    </w:p>
    <w:p w:rsidR="00000000" w:rsidDel="00000000" w:rsidP="00000000" w:rsidRDefault="00000000" w:rsidRPr="00000000" w14:paraId="0000008F">
      <w:pPr>
        <w:jc w:val="both"/>
        <w:rPr/>
      </w:pPr>
      <w:r w:rsidDel="00000000" w:rsidR="00000000" w:rsidRPr="00000000">
        <w:rPr>
          <w:rtl w:val="0"/>
        </w:rPr>
        <w:t xml:space="preserve">Projects comprise a set of activities that are generally expected to be completed in a group or individually, as required. Resources for projects (e.g., tools, equipment, materials, use of workspaces, etc.) and resource persons or master instructors (e.g., mechanics, farmers, craftspersons, artisans, persons working in technology, and experts in the field) must be drawn from the community. Exposure visits and interactions with professionals are built into the project to enable students to observe and understand work in real settings.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The focus of the projects must be creativity and demonstration of skills, and the process of [‘doing’ rather than the ‘product’ or outcome.Working in groups and observing people with expertise is important to foster an appreciation for teamwork, creativity, sensitivity, persistence,</w:t>
      </w:r>
    </w:p>
    <w:p w:rsidR="00000000" w:rsidDel="00000000" w:rsidP="00000000" w:rsidRDefault="00000000" w:rsidRPr="00000000" w14:paraId="00000092">
      <w:pPr>
        <w:jc w:val="both"/>
        <w:rPr/>
      </w:pPr>
      <w:r w:rsidDel="00000000" w:rsidR="00000000" w:rsidRPr="00000000">
        <w:rPr>
          <w:rtl w:val="0"/>
        </w:rPr>
        <w:t xml:space="preserve">and other important values related to work.Students must be active throughout, as they take up activities that are directly connected to real life and the world of work. They must be able to integrate learning from other curricular areas into the projects.Prevalent biases must be addressed, for example, by not assigning specific work roles to a particular gender or to students from a specific social groups. All students must participate in all activities. To ensure</w:t>
      </w:r>
    </w:p>
    <w:p w:rsidR="00000000" w:rsidDel="00000000" w:rsidP="00000000" w:rsidRDefault="00000000" w:rsidRPr="00000000" w14:paraId="00000093">
      <w:pPr>
        <w:jc w:val="both"/>
        <w:rPr/>
      </w:pPr>
      <w:r w:rsidDel="00000000" w:rsidR="00000000" w:rsidRPr="00000000">
        <w:rPr>
          <w:rtl w:val="0"/>
        </w:rPr>
        <w:t xml:space="preserve">the participation of students with disabilities, projects can be adapted or an entirely different project maybe developed.</w:t>
      </w:r>
    </w:p>
    <w:p w:rsidR="00000000" w:rsidDel="00000000" w:rsidP="00000000" w:rsidRDefault="00000000" w:rsidRPr="00000000" w14:paraId="00000094">
      <w:pPr>
        <w:pStyle w:val="Heading2"/>
        <w:keepNext w:val="0"/>
        <w:keepLines w:val="0"/>
        <w:spacing w:after="80" w:lineRule="auto"/>
        <w:jc w:val="both"/>
        <w:rPr>
          <w:b w:val="1"/>
          <w:bCs w:val="1"/>
          <w:sz w:val="22"/>
          <w:szCs w:val="22"/>
        </w:rPr>
      </w:pPr>
      <w:bookmarkStart w:colFirst="0" w:colLast="0" w:name="_1me8krcqwoox" w:id="4"/>
      <w:bookmarkEnd w:id="4"/>
      <w:r w:rsidDel="00000000" w:rsidR="00000000" w:rsidRPr="00000000">
        <w:rPr>
          <w:b w:val="1"/>
          <w:bCs w:val="1"/>
          <w:sz w:val="22"/>
          <w:szCs w:val="22"/>
          <w:rtl w:val="0"/>
        </w:rPr>
        <w:t xml:space="preserve">4. The NeoRise FSL Lab Product Ecosystem</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NeoRise FSL Lab</w:t>
      </w:r>
      <w:r w:rsidDel="00000000" w:rsidR="00000000" w:rsidRPr="00000000">
        <w:rPr>
          <w:rtl w:val="0"/>
        </w:rPr>
        <w:t xml:space="preserve"> is a licensable, multi-dimensional, holistic learning ecosystem designed to embed future skills in the DNA of schools. It unifies four components into a coherent, measurable framework.</w:t>
      </w:r>
    </w:p>
    <w:p w:rsidR="00000000" w:rsidDel="00000000" w:rsidP="00000000" w:rsidRDefault="00000000" w:rsidRPr="00000000" w14:paraId="00000096">
      <w:pPr>
        <w:pStyle w:val="Heading3"/>
        <w:keepNext w:val="0"/>
        <w:keepLines w:val="0"/>
        <w:spacing w:before="280" w:lineRule="auto"/>
        <w:jc w:val="both"/>
        <w:rPr>
          <w:b w:val="1"/>
          <w:bCs w:val="1"/>
          <w:color w:val="000000"/>
          <w:sz w:val="22"/>
          <w:szCs w:val="22"/>
        </w:rPr>
      </w:pPr>
      <w:bookmarkStart w:colFirst="0" w:colLast="0" w:name="_y3a6ev83wzy3" w:id="5"/>
      <w:bookmarkEnd w:id="5"/>
      <w:r w:rsidDel="00000000" w:rsidR="00000000" w:rsidRPr="00000000">
        <w:rPr>
          <w:b w:val="1"/>
          <w:bCs w:val="1"/>
          <w:color w:val="000000"/>
          <w:sz w:val="22"/>
          <w:szCs w:val="22"/>
          <w:rtl w:val="0"/>
        </w:rPr>
        <w:t xml:space="preserve">4.2. Integrated Skills Curriculum</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A multi-grade, NEP-aligned curriculum that builds a progression of skills across the middle stage and seamlessly embeds a middle school project-based, skill learning curriculum aligned to Kushal Bodh. The curriculum spans across three projects in each grade that are organised around 5 pillars and 17 sub-pillars, leading to 15 learner profiles. Each module blends inquiry, creation, and reflection, ensuring students think, build, and apply knowledge in real-world contexts.</w:t>
      </w:r>
    </w:p>
    <w:p w:rsidR="00000000" w:rsidDel="00000000" w:rsidP="00000000" w:rsidRDefault="00000000" w:rsidRPr="00000000" w14:paraId="00000098">
      <w:pPr>
        <w:pStyle w:val="Heading3"/>
        <w:keepNext w:val="0"/>
        <w:keepLines w:val="0"/>
        <w:spacing w:before="280" w:lineRule="auto"/>
        <w:jc w:val="both"/>
        <w:rPr>
          <w:b w:val="1"/>
          <w:bCs w:val="1"/>
          <w:color w:val="000000"/>
          <w:sz w:val="22"/>
          <w:szCs w:val="22"/>
        </w:rPr>
      </w:pPr>
      <w:bookmarkStart w:colFirst="0" w:colLast="0" w:name="_trtscglj94ft" w:id="6"/>
      <w:bookmarkEnd w:id="6"/>
      <w:r w:rsidDel="00000000" w:rsidR="00000000" w:rsidRPr="00000000">
        <w:rPr>
          <w:b w:val="1"/>
          <w:bCs w:val="1"/>
          <w:color w:val="000000"/>
          <w:sz w:val="22"/>
          <w:szCs w:val="22"/>
          <w:rtl w:val="0"/>
        </w:rPr>
        <w:t xml:space="preserve">4.3. Skill Assessments</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NeoRise FSL Lab</w:t>
      </w:r>
      <w:r w:rsidDel="00000000" w:rsidR="00000000" w:rsidRPr="00000000">
        <w:rPr>
          <w:rtl w:val="0"/>
        </w:rPr>
        <w:t xml:space="preserve"> includes an assessment system that measures growth in competencies, capturing cognitive, conative, and affective dimensions. These assessments establish clear evidence of learner growth beyond academics, enabling schools to track progress on future-readiness indicators. The system includes the assessment framework described in Kaushal Bodh, and reporting is aligned to the skill section </w:t>
      </w:r>
      <w:r w:rsidDel="00000000" w:rsidR="00000000" w:rsidRPr="00000000">
        <w:rPr>
          <w:rtl w:val="0"/>
        </w:rPr>
        <w:t xml:space="preserve">of the Holistic</w:t>
      </w:r>
      <w:r w:rsidDel="00000000" w:rsidR="00000000" w:rsidRPr="00000000">
        <w:rPr>
          <w:rtl w:val="0"/>
        </w:rPr>
        <w:t xml:space="preserve"> Progress card. Assessment reporting is supported by a dedicated dashboard system for automation and ease of access. </w:t>
      </w:r>
    </w:p>
    <w:p w:rsidR="00000000" w:rsidDel="00000000" w:rsidP="00000000" w:rsidRDefault="00000000" w:rsidRPr="00000000" w14:paraId="0000009A">
      <w:pPr>
        <w:pStyle w:val="Heading3"/>
        <w:keepNext w:val="0"/>
        <w:keepLines w:val="0"/>
        <w:spacing w:before="280" w:lineRule="auto"/>
        <w:jc w:val="both"/>
        <w:rPr>
          <w:b w:val="1"/>
          <w:bCs w:val="1"/>
          <w:color w:val="000000"/>
          <w:sz w:val="22"/>
          <w:szCs w:val="22"/>
        </w:rPr>
      </w:pPr>
      <w:bookmarkStart w:colFirst="0" w:colLast="0" w:name="_o4wbp5dj1sbc" w:id="7"/>
      <w:bookmarkEnd w:id="7"/>
      <w:r w:rsidDel="00000000" w:rsidR="00000000" w:rsidRPr="00000000">
        <w:rPr>
          <w:b w:val="1"/>
          <w:bCs w:val="1"/>
          <w:color w:val="000000"/>
          <w:sz w:val="22"/>
          <w:szCs w:val="22"/>
          <w:rtl w:val="0"/>
        </w:rPr>
        <w:t xml:space="preserve">4.4. Skill Passport</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Skill passport is a report generated on a dashboard using competency-based assessments, where learners and parents will be able to visualise the continuous growth of learners. The skill passport consolidates achievements, reflections, and competencies across the 17 sub-pillars and will be represented in the form of ‘Learner Profiles’. It offers parents, educators, and students a 360-degree view of learning, an enhanced version of a holistic progress card. </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Together, these components make NeoRise FSL Lab an implementable, measurable, and scalable solution that integrates seamlessly into school systems.</w:t>
      </w:r>
    </w:p>
    <w:p w:rsidR="00000000" w:rsidDel="00000000" w:rsidP="00000000" w:rsidRDefault="00000000" w:rsidRPr="00000000" w14:paraId="0000009D">
      <w:pPr>
        <w:pStyle w:val="Heading2"/>
        <w:keepNext w:val="0"/>
        <w:keepLines w:val="0"/>
        <w:spacing w:after="80" w:lineRule="auto"/>
        <w:jc w:val="both"/>
        <w:rPr>
          <w:b w:val="1"/>
          <w:bCs w:val="1"/>
          <w:sz w:val="22"/>
          <w:szCs w:val="22"/>
        </w:rPr>
      </w:pPr>
      <w:bookmarkStart w:colFirst="0" w:colLast="0" w:name="_yrpm27lycbtg" w:id="8"/>
      <w:bookmarkEnd w:id="8"/>
      <w:r w:rsidDel="00000000" w:rsidR="00000000" w:rsidRPr="00000000">
        <w:rPr>
          <w:b w:val="1"/>
          <w:bCs w:val="1"/>
          <w:sz w:val="22"/>
          <w:szCs w:val="22"/>
          <w:rtl w:val="0"/>
        </w:rPr>
        <w:t xml:space="preserve">5. Curriculum Pillars, Sub-pillars, and Profiles </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NeoRise FSL Lab</w:t>
      </w:r>
      <w:r w:rsidDel="00000000" w:rsidR="00000000" w:rsidRPr="00000000">
        <w:rPr>
          <w:rtl w:val="0"/>
        </w:rPr>
        <w:t xml:space="preserve">’s design is grounded in five foundational pillars that represent the holistic development of learners:</w:t>
      </w:r>
    </w:p>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875"/>
        <w:gridCol w:w="4440"/>
        <w:gridCol w:w="2325"/>
        <w:tblGridChange w:id="0">
          <w:tblGrid>
            <w:gridCol w:w="750"/>
            <w:gridCol w:w="1875"/>
            <w:gridCol w:w="4440"/>
            <w:gridCol w:w="2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Sub-Pillars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Self-Exploration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numPr>
                <w:ilvl w:val="0"/>
                <w:numId w:val="6"/>
              </w:numPr>
              <w:ind w:left="720" w:hanging="360"/>
              <w:rPr/>
            </w:pPr>
            <w:r w:rsidDel="00000000" w:rsidR="00000000" w:rsidRPr="00000000">
              <w:rPr>
                <w:rtl w:val="0"/>
              </w:rPr>
              <w:t xml:space="preserve">Self Discovery</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Personality Development &amp; Communication</w:t>
            </w:r>
          </w:p>
          <w:p w:rsidR="00000000" w:rsidDel="00000000" w:rsidP="00000000" w:rsidRDefault="00000000" w:rsidRPr="00000000" w14:paraId="000000A7">
            <w:pPr>
              <w:numPr>
                <w:ilvl w:val="0"/>
                <w:numId w:val="6"/>
              </w:numPr>
              <w:ind w:left="720" w:hanging="360"/>
              <w:rPr/>
            </w:pPr>
            <w:r w:rsidDel="00000000" w:rsidR="00000000" w:rsidRPr="00000000">
              <w:rPr>
                <w:rtl w:val="0"/>
              </w:rPr>
              <w:t xml:space="preserve">Connecting to the World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Building self-awareness, personality, and confidence.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Foundational Literacies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numPr>
                <w:ilvl w:val="0"/>
                <w:numId w:val="23"/>
              </w:numPr>
              <w:ind w:left="720" w:hanging="360"/>
              <w:rPr/>
            </w:pPr>
            <w:r w:rsidDel="00000000" w:rsidR="00000000" w:rsidRPr="00000000">
              <w:rPr>
                <w:rtl w:val="0"/>
              </w:rPr>
              <w:t xml:space="preserve">Digital, Media &amp; Data Literacy</w:t>
            </w:r>
          </w:p>
          <w:p w:rsidR="00000000" w:rsidDel="00000000" w:rsidP="00000000" w:rsidRDefault="00000000" w:rsidRPr="00000000" w14:paraId="000000AC">
            <w:pPr>
              <w:numPr>
                <w:ilvl w:val="0"/>
                <w:numId w:val="23"/>
              </w:numPr>
              <w:ind w:left="720" w:hanging="360"/>
              <w:rPr/>
            </w:pPr>
            <w:r w:rsidDel="00000000" w:rsidR="00000000" w:rsidRPr="00000000">
              <w:rPr>
                <w:rtl w:val="0"/>
              </w:rPr>
              <w:t xml:space="preserve">Financial &amp; Economic Literacy</w:t>
            </w:r>
          </w:p>
          <w:p w:rsidR="00000000" w:rsidDel="00000000" w:rsidP="00000000" w:rsidRDefault="00000000" w:rsidRPr="00000000" w14:paraId="000000AD">
            <w:pPr>
              <w:numPr>
                <w:ilvl w:val="0"/>
                <w:numId w:val="23"/>
              </w:numPr>
              <w:ind w:left="720" w:hanging="360"/>
              <w:rPr/>
            </w:pPr>
            <w:r w:rsidDel="00000000" w:rsidR="00000000" w:rsidRPr="00000000">
              <w:rPr>
                <w:rtl w:val="0"/>
              </w:rPr>
              <w:t xml:space="preserve">Environmental &amp; Sustainability Literacy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Cultivating essential literacies for informed living in the 21st century.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Human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numPr>
                <w:ilvl w:val="0"/>
                <w:numId w:val="28"/>
              </w:numPr>
              <w:ind w:left="720" w:hanging="360"/>
              <w:rPr/>
            </w:pPr>
            <w:r w:rsidDel="00000000" w:rsidR="00000000" w:rsidRPr="00000000">
              <w:rPr>
                <w:rtl w:val="0"/>
              </w:rPr>
              <w:t xml:space="preserve">Critical Thinking &amp; Problem Solving</w:t>
            </w:r>
          </w:p>
          <w:p w:rsidR="00000000" w:rsidDel="00000000" w:rsidP="00000000" w:rsidRDefault="00000000" w:rsidRPr="00000000" w14:paraId="000000B2">
            <w:pPr>
              <w:numPr>
                <w:ilvl w:val="0"/>
                <w:numId w:val="28"/>
              </w:numPr>
              <w:ind w:left="720" w:hanging="360"/>
              <w:rPr/>
            </w:pPr>
            <w:r w:rsidDel="00000000" w:rsidR="00000000" w:rsidRPr="00000000">
              <w:rPr>
                <w:rtl w:val="0"/>
              </w:rPr>
              <w:t xml:space="preserve">Creativity &amp; Innovation</w:t>
            </w:r>
          </w:p>
          <w:p w:rsidR="00000000" w:rsidDel="00000000" w:rsidP="00000000" w:rsidRDefault="00000000" w:rsidRPr="00000000" w14:paraId="000000B3">
            <w:pPr>
              <w:numPr>
                <w:ilvl w:val="0"/>
                <w:numId w:val="28"/>
              </w:numPr>
              <w:ind w:left="720" w:hanging="360"/>
              <w:rPr/>
            </w:pPr>
            <w:r w:rsidDel="00000000" w:rsidR="00000000" w:rsidRPr="00000000">
              <w:rPr>
                <w:rtl w:val="0"/>
              </w:rPr>
              <w:t xml:space="preserve">Collaboration</w:t>
            </w:r>
          </w:p>
          <w:p w:rsidR="00000000" w:rsidDel="00000000" w:rsidP="00000000" w:rsidRDefault="00000000" w:rsidRPr="00000000" w14:paraId="000000B4">
            <w:pPr>
              <w:numPr>
                <w:ilvl w:val="0"/>
                <w:numId w:val="28"/>
              </w:numPr>
              <w:ind w:left="720" w:hanging="360"/>
              <w:rPr/>
            </w:pPr>
            <w:r w:rsidDel="00000000" w:rsidR="00000000" w:rsidRPr="00000000">
              <w:rPr>
                <w:rtl w:val="0"/>
              </w:rPr>
              <w:t xml:space="preserve">Emotional Intelligence (Empathy, Resilience, Adaptability)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Strengthening 21st-century skills, life skills and social-emotional skills.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Future Competencies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numPr>
                <w:ilvl w:val="0"/>
                <w:numId w:val="33"/>
              </w:numPr>
              <w:ind w:left="720" w:hanging="360"/>
              <w:rPr/>
            </w:pPr>
            <w:r w:rsidDel="00000000" w:rsidR="00000000" w:rsidRPr="00000000">
              <w:rPr>
                <w:rtl w:val="0"/>
              </w:rPr>
              <w:t xml:space="preserve">Design Thinking</w:t>
            </w:r>
          </w:p>
          <w:p w:rsidR="00000000" w:rsidDel="00000000" w:rsidP="00000000" w:rsidRDefault="00000000" w:rsidRPr="00000000" w14:paraId="000000B9">
            <w:pPr>
              <w:numPr>
                <w:ilvl w:val="0"/>
                <w:numId w:val="33"/>
              </w:numPr>
              <w:ind w:left="720" w:hanging="360"/>
              <w:rPr/>
            </w:pPr>
            <w:r w:rsidDel="00000000" w:rsidR="00000000" w:rsidRPr="00000000">
              <w:rPr>
                <w:rtl w:val="0"/>
              </w:rPr>
              <w:t xml:space="preserve">Entrepreneurial Mindset</w:t>
            </w:r>
          </w:p>
          <w:p w:rsidR="00000000" w:rsidDel="00000000" w:rsidP="00000000" w:rsidRDefault="00000000" w:rsidRPr="00000000" w14:paraId="000000BA">
            <w:pPr>
              <w:numPr>
                <w:ilvl w:val="0"/>
                <w:numId w:val="33"/>
              </w:numPr>
              <w:ind w:left="720" w:hanging="360"/>
              <w:rPr/>
            </w:pPr>
            <w:r w:rsidDel="00000000" w:rsidR="00000000" w:rsidRPr="00000000">
              <w:rPr>
                <w:rtl w:val="0"/>
              </w:rPr>
              <w:t xml:space="preserve">Global Citizenship &amp; Cross-Cultural Awareness</w:t>
            </w:r>
          </w:p>
          <w:p w:rsidR="00000000" w:rsidDel="00000000" w:rsidP="00000000" w:rsidRDefault="00000000" w:rsidRPr="00000000" w14:paraId="000000BB">
            <w:pPr>
              <w:numPr>
                <w:ilvl w:val="0"/>
                <w:numId w:val="33"/>
              </w:numPr>
              <w:ind w:left="720" w:hanging="360"/>
              <w:rPr/>
            </w:pPr>
            <w:r w:rsidDel="00000000" w:rsidR="00000000" w:rsidRPr="00000000">
              <w:rPr>
                <w:rtl w:val="0"/>
              </w:rPr>
              <w:t xml:space="preserve">Readiness for Future of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Preparing learners for complex, tech-driven global realities of the future.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b w:val="1"/>
                <w:bCs w:val="1"/>
              </w:rPr>
            </w:pPr>
            <w:r w:rsidDel="00000000" w:rsidR="00000000" w:rsidRPr="00000000">
              <w:rPr>
                <w:b w:val="1"/>
                <w:bCs w:val="1"/>
                <w:rtl w:val="0"/>
              </w:rPr>
              <w:t xml:space="preserve">Tech of the Future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numPr>
                <w:ilvl w:val="0"/>
                <w:numId w:val="15"/>
              </w:numPr>
              <w:ind w:left="720" w:hanging="360"/>
              <w:rPr/>
            </w:pPr>
            <w:r w:rsidDel="00000000" w:rsidR="00000000" w:rsidRPr="00000000">
              <w:rPr>
                <w:rtl w:val="0"/>
              </w:rPr>
              <w:t xml:space="preserve">Smart Systems, IoT</w:t>
            </w:r>
          </w:p>
          <w:p w:rsidR="00000000" w:rsidDel="00000000" w:rsidP="00000000" w:rsidRDefault="00000000" w:rsidRPr="00000000" w14:paraId="000000C0">
            <w:pPr>
              <w:numPr>
                <w:ilvl w:val="0"/>
                <w:numId w:val="15"/>
              </w:numPr>
              <w:ind w:left="720" w:hanging="360"/>
              <w:rPr/>
            </w:pPr>
            <w:r w:rsidDel="00000000" w:rsidR="00000000" w:rsidRPr="00000000">
              <w:rPr>
                <w:rtl w:val="0"/>
              </w:rPr>
              <w:t xml:space="preserve">AI, Coding, ML, Robotics</w:t>
            </w:r>
          </w:p>
          <w:p w:rsidR="00000000" w:rsidDel="00000000" w:rsidP="00000000" w:rsidRDefault="00000000" w:rsidRPr="00000000" w14:paraId="000000C1">
            <w:pPr>
              <w:numPr>
                <w:ilvl w:val="0"/>
                <w:numId w:val="15"/>
              </w:numPr>
              <w:ind w:left="720" w:hanging="360"/>
              <w:rPr/>
            </w:pPr>
            <w:r w:rsidDel="00000000" w:rsidR="00000000" w:rsidRPr="00000000">
              <w:rPr>
                <w:rtl w:val="0"/>
              </w:rPr>
              <w:t xml:space="preserve">Design, Emerging Tech</w:t>
            </w:r>
          </w:p>
          <w:p w:rsidR="00000000" w:rsidDel="00000000" w:rsidP="00000000" w:rsidRDefault="00000000" w:rsidRPr="00000000" w14:paraId="000000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Developing tech fluency through hands-on engagement with emerging tools for future readiness.</w:t>
            </w:r>
          </w:p>
        </w:tc>
      </w:tr>
    </w:tbl>
    <w:p w:rsidR="00000000" w:rsidDel="00000000" w:rsidP="00000000" w:rsidRDefault="00000000" w:rsidRPr="00000000" w14:paraId="000000C4">
      <w:pPr>
        <w:pStyle w:val="Heading2"/>
        <w:keepNext w:val="0"/>
        <w:keepLines w:val="0"/>
        <w:spacing w:after="80" w:lineRule="auto"/>
        <w:jc w:val="both"/>
        <w:rPr>
          <w:b w:val="1"/>
          <w:bCs w:val="1"/>
          <w:sz w:val="22"/>
          <w:szCs w:val="22"/>
        </w:rPr>
      </w:pPr>
      <w:bookmarkStart w:colFirst="0" w:colLast="0" w:name="_avcmmyo669oa" w:id="9"/>
      <w:bookmarkEnd w:id="9"/>
      <w:r w:rsidDel="00000000" w:rsidR="00000000" w:rsidRPr="00000000">
        <w:rPr>
          <w:b w:val="1"/>
          <w:bCs w:val="1"/>
          <w:sz w:val="22"/>
          <w:szCs w:val="22"/>
          <w:rtl w:val="0"/>
        </w:rPr>
        <w:t xml:space="preserve">7. Alignment with Policy and Global Frameworks</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NeoRise FSL Lab</w:t>
      </w:r>
      <w:r w:rsidDel="00000000" w:rsidR="00000000" w:rsidRPr="00000000">
        <w:rPr>
          <w:rtl w:val="0"/>
        </w:rPr>
        <w:t xml:space="preserve">’s design draws from key global and national frameworks that define the future of learning:</w:t>
      </w:r>
    </w:p>
    <w:p w:rsidR="00000000" w:rsidDel="00000000" w:rsidP="00000000" w:rsidRDefault="00000000" w:rsidRPr="00000000" w14:paraId="000000C6">
      <w:pPr>
        <w:spacing w:after="240" w:before="240" w:lineRule="auto"/>
        <w:jc w:val="both"/>
        <w:rPr>
          <w:b w:val="1"/>
          <w:bCs w:val="1"/>
        </w:rPr>
      </w:pPr>
      <w:r w:rsidDel="00000000" w:rsidR="00000000" w:rsidRPr="00000000">
        <w:rPr>
          <w:b w:val="1"/>
          <w:bCs w:val="1"/>
          <w:rtl w:val="0"/>
        </w:rPr>
        <w:t xml:space="preserve">7.1. NEP and NCF </w:t>
      </w:r>
    </w:p>
    <w:p w:rsidR="00000000" w:rsidDel="00000000" w:rsidP="00000000" w:rsidRDefault="00000000" w:rsidRPr="00000000" w14:paraId="000000C7">
      <w:pPr>
        <w:numPr>
          <w:ilvl w:val="0"/>
          <w:numId w:val="12"/>
        </w:numPr>
        <w:spacing w:after="0" w:afterAutospacing="0" w:before="240" w:lineRule="auto"/>
        <w:ind w:left="720" w:hanging="360"/>
        <w:jc w:val="both"/>
        <w:rPr>
          <w:rFonts w:ascii="Calibri" w:cs="Calibri" w:eastAsia="Calibri" w:hAnsi="Calibri"/>
        </w:rPr>
      </w:pPr>
      <w:r w:rsidDel="00000000" w:rsidR="00000000" w:rsidRPr="00000000">
        <w:rPr>
          <w:b w:val="1"/>
          <w:bCs w:val="1"/>
          <w:rtl w:val="0"/>
        </w:rPr>
        <w:t xml:space="preserve">NEP 2020 &amp; NCF 2023</w:t>
      </w:r>
      <w:r w:rsidDel="00000000" w:rsidR="00000000" w:rsidRPr="00000000">
        <w:rPr>
          <w:rtl w:val="0"/>
        </w:rPr>
        <w:t xml:space="preserve">: Establishes the shift to competency-based, experiential, and interdisciplinary learning with a focus on revamping assessments. NeoRise FSL Lab operationalises these mandates through structure, progression, and measurable outcomes.</w:t>
      </w:r>
    </w:p>
    <w:p w:rsidR="00000000" w:rsidDel="00000000" w:rsidP="00000000" w:rsidRDefault="00000000" w:rsidRPr="00000000" w14:paraId="000000C8">
      <w:pPr>
        <w:numPr>
          <w:ilvl w:val="0"/>
          <w:numId w:val="12"/>
        </w:numPr>
        <w:spacing w:after="240" w:before="0" w:beforeAutospacing="0" w:lineRule="auto"/>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after="240" w:before="240" w:lineRule="auto"/>
        <w:jc w:val="both"/>
        <w:rPr>
          <w:b w:val="1"/>
          <w:bCs w:val="1"/>
        </w:rPr>
      </w:pPr>
      <w:r w:rsidDel="00000000" w:rsidR="00000000" w:rsidRPr="00000000">
        <w:rPr>
          <w:b w:val="1"/>
          <w:bCs w:val="1"/>
          <w:rtl w:val="0"/>
        </w:rPr>
        <w:t xml:space="preserve">7.3. Technology Standards</w:t>
      </w:r>
    </w:p>
    <w:p w:rsidR="00000000" w:rsidDel="00000000" w:rsidP="00000000" w:rsidRDefault="00000000" w:rsidRPr="00000000" w14:paraId="000000CA">
      <w:pPr>
        <w:numPr>
          <w:ilvl w:val="0"/>
          <w:numId w:val="12"/>
        </w:numPr>
        <w:spacing w:after="0" w:afterAutospacing="0" w:before="240" w:lineRule="auto"/>
        <w:ind w:left="720" w:hanging="360"/>
        <w:jc w:val="both"/>
        <w:rPr>
          <w:rFonts w:ascii="Calibri" w:cs="Calibri" w:eastAsia="Calibri" w:hAnsi="Calibri"/>
          <w:b w:val="1"/>
          <w:bCs w:val="1"/>
        </w:rPr>
      </w:pPr>
      <w:r w:rsidDel="00000000" w:rsidR="00000000" w:rsidRPr="00000000">
        <w:rPr>
          <w:b w:val="1"/>
          <w:bCs w:val="1"/>
          <w:rtl w:val="0"/>
        </w:rPr>
        <w:t xml:space="preserve">ISTE: </w:t>
      </w:r>
      <w:r w:rsidDel="00000000" w:rsidR="00000000" w:rsidRPr="00000000">
        <w:rPr>
          <w:rtl w:val="0"/>
        </w:rPr>
        <w:t xml:space="preserve">Emphasises meaningful and responsible use of technology for learning, creation, and collaboration. NeoRise FSL Lab aligns with this by embedding technology as a tool for inquiry, design, communication, and ethical digital participation.</w:t>
      </w:r>
    </w:p>
    <w:p w:rsidR="00000000" w:rsidDel="00000000" w:rsidP="00000000" w:rsidRDefault="00000000" w:rsidRPr="00000000" w14:paraId="000000CB">
      <w:pPr>
        <w:numPr>
          <w:ilvl w:val="0"/>
          <w:numId w:val="12"/>
        </w:numPr>
        <w:spacing w:after="240" w:before="0" w:beforeAutospacing="0" w:lineRule="auto"/>
        <w:ind w:left="720" w:hanging="360"/>
        <w:jc w:val="both"/>
        <w:rPr>
          <w:rFonts w:ascii="Calibri" w:cs="Calibri" w:eastAsia="Calibri" w:hAnsi="Calibri"/>
        </w:rPr>
      </w:pPr>
      <w:r w:rsidDel="00000000" w:rsidR="00000000" w:rsidRPr="00000000">
        <w:rPr>
          <w:b w:val="1"/>
          <w:bCs w:val="1"/>
          <w:rtl w:val="0"/>
        </w:rPr>
        <w:t xml:space="preserve">CSTA: </w:t>
      </w:r>
      <w:r w:rsidDel="00000000" w:rsidR="00000000" w:rsidRPr="00000000">
        <w:rPr>
          <w:rtl w:val="0"/>
        </w:rPr>
        <w:t xml:space="preserve">Focuses on developing computational thinking and problem-solving through foundational computer science concepts. NeoRise FSL Lab supports this by integrating coding, automation, and AI within real-world, project-based learning contexts.</w:t>
      </w:r>
    </w:p>
    <w:p w:rsidR="00000000" w:rsidDel="00000000" w:rsidP="00000000" w:rsidRDefault="00000000" w:rsidRPr="00000000" w14:paraId="000000CC">
      <w:pPr>
        <w:spacing w:after="240" w:before="240" w:lineRule="auto"/>
        <w:jc w:val="both"/>
        <w:rPr>
          <w:b w:val="1"/>
          <w:bCs w:val="1"/>
        </w:rPr>
      </w:pPr>
      <w:r w:rsidDel="00000000" w:rsidR="00000000" w:rsidRPr="00000000">
        <w:rPr>
          <w:b w:val="1"/>
          <w:bCs w:val="1"/>
          <w:rtl w:val="0"/>
        </w:rPr>
        <w:t xml:space="preserve">7.4. Alignment with the recent national directives:</w:t>
      </w:r>
    </w:p>
    <w:p w:rsidR="00000000" w:rsidDel="00000000" w:rsidP="00000000" w:rsidRDefault="00000000" w:rsidRPr="00000000" w14:paraId="000000CD">
      <w:pPr>
        <w:numPr>
          <w:ilvl w:val="0"/>
          <w:numId w:val="31"/>
        </w:numPr>
        <w:spacing w:after="0" w:afterAutospacing="0" w:before="240" w:lineRule="auto"/>
        <w:ind w:left="720" w:hanging="360"/>
        <w:jc w:val="both"/>
        <w:rPr>
          <w:rFonts w:ascii="Calibri" w:cs="Calibri" w:eastAsia="Calibri" w:hAnsi="Calibri"/>
        </w:rPr>
      </w:pPr>
      <w:r w:rsidDel="00000000" w:rsidR="00000000" w:rsidRPr="00000000">
        <w:rPr>
          <w:b w:val="1"/>
          <w:bCs w:val="1"/>
          <w:rtl w:val="0"/>
        </w:rPr>
        <w:t xml:space="preserve">Composite Skill Lab: </w:t>
      </w:r>
      <w:r w:rsidDel="00000000" w:rsidR="00000000" w:rsidRPr="00000000">
        <w:rPr>
          <w:rtl w:val="0"/>
        </w:rPr>
        <w:t xml:space="preserve">CBSE Circular Skill-75/2024 dated 23 August 2024 mandates the setting up of composite skill labs in all CBSE schools for students in grades 6-10. </w:t>
      </w:r>
    </w:p>
    <w:p w:rsidR="00000000" w:rsidDel="00000000" w:rsidP="00000000" w:rsidRDefault="00000000" w:rsidRPr="00000000" w14:paraId="000000CE">
      <w:pPr>
        <w:numPr>
          <w:ilvl w:val="0"/>
          <w:numId w:val="31"/>
        </w:numPr>
        <w:spacing w:after="240" w:before="0" w:beforeAutospacing="0" w:lineRule="auto"/>
        <w:ind w:left="720" w:hanging="360"/>
        <w:jc w:val="both"/>
        <w:rPr>
          <w:rFonts w:ascii="Calibri" w:cs="Calibri" w:eastAsia="Calibri" w:hAnsi="Calibri"/>
        </w:rPr>
      </w:pPr>
      <w:r w:rsidDel="00000000" w:rsidR="00000000" w:rsidRPr="00000000">
        <w:rPr>
          <w:b w:val="1"/>
          <w:bCs w:val="1"/>
          <w:rtl w:val="0"/>
        </w:rPr>
        <w:t xml:space="preserve">Kaushal Bodh Curriculum:</w:t>
      </w:r>
      <w:r w:rsidDel="00000000" w:rsidR="00000000" w:rsidRPr="00000000">
        <w:rPr>
          <w:rtl w:val="0"/>
        </w:rPr>
        <w:t xml:space="preserve"> CBSE Circular Skill-81/2025 dated 28 October 2025 mandates the implementation of the Kaushal Bodh Curriculum for grades 6-8 in all CBSE schools from the academic year 2026-27. </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By weaving these frameworks, policies, reports, and directives into a cohesive model, NeoRise FSL Lab positions itself as a globally benchmarked yet contextually Indian system, translating global vision into actionable school practice that prepares learners for the future world, along with fulfilling the requirements of CBSE mandates. </w:t>
      </w:r>
    </w:p>
    <w:p w:rsidR="00000000" w:rsidDel="00000000" w:rsidP="00000000" w:rsidRDefault="00000000" w:rsidRPr="00000000" w14:paraId="000000D0">
      <w:pPr>
        <w:pStyle w:val="Heading2"/>
        <w:keepNext w:val="0"/>
        <w:keepLines w:val="0"/>
        <w:spacing w:after="80" w:lineRule="auto"/>
        <w:jc w:val="both"/>
        <w:rPr>
          <w:b w:val="1"/>
          <w:bCs w:val="1"/>
          <w:sz w:val="22"/>
          <w:szCs w:val="22"/>
        </w:rPr>
      </w:pPr>
      <w:bookmarkStart w:colFirst="0" w:colLast="0" w:name="_yezaoxdqud3t" w:id="10"/>
      <w:bookmarkEnd w:id="10"/>
      <w:r w:rsidDel="00000000" w:rsidR="00000000" w:rsidRPr="00000000">
        <w:rPr>
          <w:b w:val="1"/>
          <w:bCs w:val="1"/>
          <w:sz w:val="22"/>
          <w:szCs w:val="22"/>
          <w:rtl w:val="0"/>
        </w:rPr>
        <w:t xml:space="preserve">8. Purpose and Outcomes</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NeoRise FSL Lab</w:t>
      </w:r>
      <w:r w:rsidDel="00000000" w:rsidR="00000000" w:rsidRPr="00000000">
        <w:rPr>
          <w:rtl w:val="0"/>
        </w:rPr>
        <w:t xml:space="preserve"> aims to create transformation across three levels:</w:t>
      </w:r>
    </w:p>
    <w:p w:rsidR="00000000" w:rsidDel="00000000" w:rsidP="00000000" w:rsidRDefault="00000000" w:rsidRPr="00000000" w14:paraId="000000D2">
      <w:pPr>
        <w:numPr>
          <w:ilvl w:val="0"/>
          <w:numId w:val="2"/>
        </w:numPr>
        <w:spacing w:after="0" w:afterAutospacing="0" w:before="240" w:lineRule="auto"/>
        <w:ind w:left="720" w:hanging="360"/>
        <w:jc w:val="both"/>
        <w:rPr>
          <w:rFonts w:ascii="Calibri" w:cs="Calibri" w:eastAsia="Calibri" w:hAnsi="Calibri"/>
        </w:rPr>
      </w:pPr>
      <w:r w:rsidDel="00000000" w:rsidR="00000000" w:rsidRPr="00000000">
        <w:rPr>
          <w:b w:val="1"/>
          <w:bCs w:val="1"/>
          <w:rtl w:val="0"/>
        </w:rPr>
        <w:t xml:space="preserve">Learner:</w:t>
      </w:r>
      <w:r w:rsidDel="00000000" w:rsidR="00000000" w:rsidRPr="00000000">
        <w:rPr>
          <w:rtl w:val="0"/>
        </w:rPr>
        <w:t xml:space="preserve"> Builds self-awareness, empathy, creativity, adaptability, and agency. Learners graduate with a portfolio that reflects not only what they know but who they are.</w:t>
        <w:br w:type="textWrapping"/>
      </w:r>
    </w:p>
    <w:p w:rsidR="00000000" w:rsidDel="00000000" w:rsidP="00000000" w:rsidRDefault="00000000" w:rsidRPr="00000000" w14:paraId="000000D3">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b w:val="1"/>
          <w:bCs w:val="1"/>
          <w:rtl w:val="0"/>
        </w:rPr>
        <w:t xml:space="preserve">School:</w:t>
      </w:r>
      <w:r w:rsidDel="00000000" w:rsidR="00000000" w:rsidRPr="00000000">
        <w:rPr>
          <w:rtl w:val="0"/>
        </w:rPr>
        <w:t xml:space="preserve"> Gains an integrated, NEP-aligned system to demonstrate competency-based education, innovation, and holistic outcomes.</w:t>
        <w:br w:type="textWrapping"/>
      </w:r>
    </w:p>
    <w:p w:rsidR="00000000" w:rsidDel="00000000" w:rsidP="00000000" w:rsidRDefault="00000000" w:rsidRPr="00000000" w14:paraId="000000D4">
      <w:pPr>
        <w:numPr>
          <w:ilvl w:val="0"/>
          <w:numId w:val="2"/>
        </w:numPr>
        <w:spacing w:after="240" w:before="0" w:beforeAutospacing="0" w:lineRule="auto"/>
        <w:ind w:left="720" w:hanging="360"/>
        <w:jc w:val="both"/>
        <w:rPr>
          <w:rFonts w:ascii="Calibri" w:cs="Calibri" w:eastAsia="Calibri" w:hAnsi="Calibri"/>
        </w:rPr>
      </w:pPr>
      <w:r w:rsidDel="00000000" w:rsidR="00000000" w:rsidRPr="00000000">
        <w:rPr>
          <w:b w:val="1"/>
          <w:bCs w:val="1"/>
          <w:rtl w:val="0"/>
        </w:rPr>
        <w:t xml:space="preserve">Partner:</w:t>
      </w:r>
      <w:r w:rsidDel="00000000" w:rsidR="00000000" w:rsidRPr="00000000">
        <w:rPr>
          <w:rtl w:val="0"/>
        </w:rPr>
        <w:t xml:space="preserve"> Accesses a scalable, measurable, and evidence-based model to support education transformation in India’s private school ecosystem.</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NeoRise FSL Lab is a living system that evolves with learners, enabling schools to future-proof education. The future belongs to learners who can think deeply, act responsibly, adapt fearlessly, and thrive in uncertainty. NeoRise FSL Lab stands at the forefront of this transformation by shaping spaces where curiosity meets creation, learning meets purpose, and education meets the real world. </w:t>
      </w:r>
    </w:p>
    <w:p w:rsidR="00000000" w:rsidDel="00000000" w:rsidP="00000000" w:rsidRDefault="00000000" w:rsidRPr="00000000" w14:paraId="000000D6">
      <w:pPr>
        <w:spacing w:after="200" w:lineRule="auto"/>
        <w:jc w:val="center"/>
        <w:rPr>
          <w:b w:val="1"/>
          <w:bCs w:val="1"/>
        </w:rPr>
      </w:pPr>
      <w:r w:rsidDel="00000000" w:rsidR="00000000" w:rsidRPr="00000000">
        <w:rPr>
          <w:b w:val="1"/>
          <w:bCs w:val="1"/>
          <w:rtl w:val="0"/>
        </w:rPr>
        <w:t xml:space="preserve">NeoRise FSL Lab Curriculum</w:t>
      </w:r>
    </w:p>
    <w:p w:rsidR="00000000" w:rsidDel="00000000" w:rsidP="00000000" w:rsidRDefault="00000000" w:rsidRPr="00000000" w14:paraId="000000D7">
      <w:pPr>
        <w:pStyle w:val="Heading2"/>
        <w:keepNext w:val="0"/>
        <w:keepLines w:val="0"/>
        <w:spacing w:after="80" w:lineRule="auto"/>
        <w:rPr>
          <w:b w:val="1"/>
          <w:bCs w:val="1"/>
          <w:sz w:val="22"/>
          <w:szCs w:val="22"/>
        </w:rPr>
      </w:pPr>
      <w:bookmarkStart w:colFirst="0" w:colLast="0" w:name="_1ccnlr1e6ott" w:id="11"/>
      <w:bookmarkEnd w:id="11"/>
      <w:r w:rsidDel="00000000" w:rsidR="00000000" w:rsidRPr="00000000">
        <w:rPr>
          <w:b w:val="1"/>
          <w:bCs w:val="1"/>
          <w:sz w:val="22"/>
          <w:szCs w:val="22"/>
          <w:rtl w:val="0"/>
        </w:rPr>
        <w:t xml:space="preserve">1. Curricular Philosophy</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The NeoRise FSL Lab Curriculum redefines “skill education” not as a supplement to academics but as a core curricular experience that cultivates knowledge, capacity, values, and dispositions essential for the 21st century. It is designed to help schools translate the intent of NEP 2020 and NCF 2023 into daily, structured, and measurable learning experiences using a holistic, competency based approach to skill development. </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Anchored in CBSE’s Kaushal Bodh mandate for middle school, the curriculum adopts project-based learning as its foundational structure, where students learn by working on real-world, hands-on projects aligned to the Forms of Work introduced in NCF-SE 2023. These projects serve as the primary tool through which learners explore concepts, apply skills, collaborate with peers, and reflect on their learning, ensuring that skill education is experiential, contextual, and meaningful rather than task-driven.</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Built for Grades 1–12 in CBSE and ICSE private schools, the NeoRise FSL Lab curriculum develops the learner as a whole: cognitively, emotionally, socially, and ethically. It emphasises learning by doing, reflecting, and connecting to real-world contexts through vocational exploration, STEM integration, design, and social engagement while remaining fully aligned with curricular expectations.</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The NeoRise FSL Lab curriculum is rooted in constructivism, constructionism, and experiential paradigms. The curriculum follows these global and national anchors:</w:t>
      </w:r>
    </w:p>
    <w:p w:rsidR="00000000" w:rsidDel="00000000" w:rsidP="00000000" w:rsidRDefault="00000000" w:rsidRPr="00000000" w14:paraId="000000DC">
      <w:pPr>
        <w:numPr>
          <w:ilvl w:val="0"/>
          <w:numId w:val="13"/>
        </w:numPr>
        <w:spacing w:after="0" w:afterAutospacing="0" w:before="240" w:lineRule="auto"/>
        <w:ind w:left="720" w:hanging="360"/>
        <w:jc w:val="both"/>
        <w:rPr/>
      </w:pPr>
      <w:r w:rsidDel="00000000" w:rsidR="00000000" w:rsidRPr="00000000">
        <w:rPr>
          <w:rtl w:val="0"/>
        </w:rPr>
        <w:t xml:space="preserve">NEP 2020 &amp; NCF 2023: Calling for experiential, competency-based learning that connects knowledge to life.</w:t>
      </w:r>
    </w:p>
    <w:p w:rsidR="00000000" w:rsidDel="00000000" w:rsidP="00000000" w:rsidRDefault="00000000" w:rsidRPr="00000000" w14:paraId="000000DD">
      <w:pPr>
        <w:numPr>
          <w:ilvl w:val="0"/>
          <w:numId w:val="13"/>
        </w:numPr>
        <w:spacing w:after="0" w:afterAutospacing="0" w:before="0" w:beforeAutospacing="0" w:lineRule="auto"/>
        <w:ind w:left="720" w:hanging="360"/>
        <w:jc w:val="both"/>
        <w:rPr/>
      </w:pPr>
      <w:r w:rsidDel="00000000" w:rsidR="00000000" w:rsidRPr="00000000">
        <w:rPr>
          <w:rtl w:val="0"/>
        </w:rPr>
        <w:t xml:space="preserve">OECD Learning Compass 2030: advocating agency, responsibility, and transformative competencies.</w:t>
      </w:r>
    </w:p>
    <w:p w:rsidR="00000000" w:rsidDel="00000000" w:rsidP="00000000" w:rsidRDefault="00000000" w:rsidRPr="00000000" w14:paraId="000000DE">
      <w:pPr>
        <w:numPr>
          <w:ilvl w:val="0"/>
          <w:numId w:val="13"/>
        </w:numPr>
        <w:spacing w:after="0" w:afterAutospacing="0" w:before="0" w:beforeAutospacing="0" w:lineRule="auto"/>
        <w:ind w:left="720" w:hanging="360"/>
        <w:jc w:val="both"/>
        <w:rPr/>
      </w:pPr>
      <w:r w:rsidDel="00000000" w:rsidR="00000000" w:rsidRPr="00000000">
        <w:rPr>
          <w:rtl w:val="0"/>
        </w:rPr>
        <w:t xml:space="preserve">World Economic Forum Future of Jobs Reports: Identifying creativity, analytical thinking, resilience, and digital fluency as future-critical skills.</w:t>
      </w:r>
    </w:p>
    <w:p w:rsidR="00000000" w:rsidDel="00000000" w:rsidP="00000000" w:rsidRDefault="00000000" w:rsidRPr="00000000" w14:paraId="000000DF">
      <w:pPr>
        <w:numPr>
          <w:ilvl w:val="0"/>
          <w:numId w:val="13"/>
        </w:numPr>
        <w:spacing w:after="240" w:before="0" w:beforeAutospacing="0" w:lineRule="auto"/>
        <w:ind w:left="720" w:hanging="360"/>
        <w:jc w:val="both"/>
        <w:rPr/>
      </w:pPr>
      <w:r w:rsidDel="00000000" w:rsidR="00000000" w:rsidRPr="00000000">
        <w:rPr>
          <w:rtl w:val="0"/>
        </w:rPr>
        <w:t xml:space="preserve">NeoRise FSL Lab embodies the UNESCO ideal of learning to know, to do, to be, and to live together.</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Each student’s journey integrates Kaushal Bodh projects, STEM exposure, real-world problem-solving, and academic linkages, ensuring that every challenge is both intellectually rigorous, developmentally appropriate and contextually meaningful.</w:t>
      </w:r>
    </w:p>
    <w:p w:rsidR="00000000" w:rsidDel="00000000" w:rsidP="00000000" w:rsidRDefault="00000000" w:rsidRPr="00000000" w14:paraId="000000E1">
      <w:pPr>
        <w:spacing w:after="240" w:before="240" w:lineRule="auto"/>
        <w:jc w:val="both"/>
        <w:rPr/>
      </w:pPr>
      <w:r w:rsidDel="00000000" w:rsidR="00000000" w:rsidRPr="00000000">
        <w:rPr>
          <w:rtl w:val="0"/>
        </w:rPr>
      </w:r>
    </w:p>
    <w:p w:rsidR="00000000" w:rsidDel="00000000" w:rsidP="00000000" w:rsidRDefault="00000000" w:rsidRPr="00000000" w14:paraId="000000E2">
      <w:pPr>
        <w:spacing w:after="240" w:before="240" w:lineRule="auto"/>
        <w:jc w:val="both"/>
        <w:rPr>
          <w:b w:val="1"/>
          <w:bCs w:val="1"/>
        </w:rPr>
      </w:pPr>
      <w:r w:rsidDel="00000000" w:rsidR="00000000" w:rsidRPr="00000000">
        <w:rPr>
          <w:b w:val="1"/>
          <w:bCs w:val="1"/>
          <w:rtl w:val="0"/>
        </w:rPr>
        <w:t xml:space="preserve">2. NEP and NCF Alignment</w:t>
      </w:r>
    </w:p>
    <w:p w:rsidR="00000000" w:rsidDel="00000000" w:rsidP="00000000" w:rsidRDefault="00000000" w:rsidRPr="00000000" w14:paraId="000000E3">
      <w:pPr>
        <w:spacing w:after="240" w:before="240" w:lineRule="auto"/>
        <w:jc w:val="both"/>
        <w:rPr>
          <w:b w:val="1"/>
          <w:bCs w:val="1"/>
        </w:rPr>
      </w:pPr>
      <w:r w:rsidDel="00000000" w:rsidR="00000000" w:rsidRPr="00000000">
        <w:rPr>
          <w:b w:val="1"/>
          <w:bCs w:val="1"/>
          <w:rtl w:val="0"/>
        </w:rPr>
        <w:t xml:space="preserve">2.1 Alignment with NEP 2020  </w:t>
      </w:r>
    </w:p>
    <w:p w:rsidR="00000000" w:rsidDel="00000000" w:rsidP="00000000" w:rsidRDefault="00000000" w:rsidRPr="00000000" w14:paraId="000000E4">
      <w:pPr>
        <w:widowControl w:val="0"/>
        <w:spacing w:after="200" w:lineRule="auto"/>
        <w:jc w:val="both"/>
        <w:rPr/>
      </w:pPr>
      <w:r w:rsidDel="00000000" w:rsidR="00000000" w:rsidRPr="00000000">
        <w:rPr>
          <w:rtl w:val="0"/>
        </w:rPr>
        <w:t xml:space="preserve">The NeoRise FSL Lab Curriculum is designed in direct response to the National Education Policy 2020, ensuring that every learning experience aligns with its vision of experiential, competency-based, and holistic education. </w:t>
      </w:r>
    </w:p>
    <w:p w:rsidR="00000000" w:rsidDel="00000000" w:rsidP="00000000" w:rsidRDefault="00000000" w:rsidRPr="00000000" w14:paraId="000000E5">
      <w:pPr>
        <w:widowControl w:val="0"/>
        <w:spacing w:after="200" w:lineRule="auto"/>
        <w:jc w:val="both"/>
        <w:rPr/>
      </w:pPr>
      <w:r w:rsidDel="00000000" w:rsidR="00000000" w:rsidRPr="00000000">
        <w:rPr>
          <w:rtl w:val="0"/>
        </w:rPr>
        <w:t xml:space="preserve">The table below maps key NEP sections to how NeoRise FSL Lab translates each policy intent into actionable classroom practice.</w:t>
      </w:r>
    </w:p>
    <w:tbl>
      <w:tblPr>
        <w:tblStyle w:val="Table6"/>
        <w:tblW w:w="946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545"/>
        <w:gridCol w:w="4020"/>
        <w:gridCol w:w="3900"/>
        <w:tblGridChange w:id="0">
          <w:tblGrid>
            <w:gridCol w:w="1545"/>
            <w:gridCol w:w="4020"/>
            <w:gridCol w:w="390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0E6">
            <w:pPr>
              <w:widowControl w:val="0"/>
              <w:spacing w:line="240" w:lineRule="auto"/>
              <w:jc w:val="center"/>
              <w:rPr>
                <w:b w:val="1"/>
                <w:bCs w:val="1"/>
              </w:rPr>
            </w:pPr>
            <w:r w:rsidDel="00000000" w:rsidR="00000000" w:rsidRPr="00000000">
              <w:rPr>
                <w:b w:val="1"/>
                <w:bCs w:val="1"/>
                <w:rtl w:val="0"/>
              </w:rPr>
              <w:t xml:space="preserve">NEP Section</w:t>
            </w:r>
          </w:p>
        </w:tc>
        <w:tc>
          <w:tcPr>
            <w:tcBorders>
              <w:top w:color="000000" w:space="0" w:sz="8" w:val="single"/>
              <w:left w:color="000000" w:space="0" w:sz="8" w:val="single"/>
              <w:bottom w:color="000000" w:space="0" w:sz="8" w:val="single"/>
              <w:right w:color="000000"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0E7">
            <w:pPr>
              <w:widowControl w:val="0"/>
              <w:spacing w:line="240" w:lineRule="auto"/>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0E8">
            <w:pPr>
              <w:widowControl w:val="0"/>
              <w:spacing w:line="240" w:lineRule="auto"/>
              <w:jc w:val="center"/>
              <w:rPr>
                <w:b w:val="1"/>
                <w:bCs w:val="1"/>
              </w:rPr>
            </w:pPr>
            <w:r w:rsidDel="00000000" w:rsidR="00000000" w:rsidRPr="00000000">
              <w:rPr>
                <w:b w:val="1"/>
                <w:bCs w:val="1"/>
                <w:rtl w:val="0"/>
              </w:rPr>
              <w:t xml:space="preserve">NeoRise FSL Lab Alignment</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widowControl w:val="0"/>
              <w:jc w:val="center"/>
              <w:rPr/>
            </w:pPr>
            <w:r w:rsidDel="00000000" w:rsidR="00000000" w:rsidRPr="00000000">
              <w:rPr>
                <w:rtl w:val="0"/>
              </w:rPr>
              <w:t xml:space="preserve">§4.4, §4.6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widowControl w:val="0"/>
              <w:rPr/>
            </w:pPr>
            <w:r w:rsidDel="00000000" w:rsidR="00000000" w:rsidRPr="00000000">
              <w:rPr>
                <w:rtl w:val="0"/>
              </w:rPr>
              <w:t xml:space="preserve">No hard separation between academic and co-curricular, or between curricular and extra-curricular.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widowControl w:val="0"/>
              <w:rPr/>
            </w:pPr>
            <w:r w:rsidDel="00000000" w:rsidR="00000000" w:rsidRPr="00000000">
              <w:rPr>
                <w:rtl w:val="0"/>
              </w:rPr>
              <w:t xml:space="preserve">Integration of life skills, entrepreneurship, digital, and socio-emotional learning into the timetable.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widowControl w:val="0"/>
              <w:jc w:val="center"/>
              <w:rPr/>
            </w:pPr>
            <w:r w:rsidDel="00000000" w:rsidR="00000000" w:rsidRPr="00000000">
              <w:rPr>
                <w:rtl w:val="0"/>
              </w:rPr>
            </w:r>
          </w:p>
          <w:p w:rsidR="00000000" w:rsidDel="00000000" w:rsidP="00000000" w:rsidRDefault="00000000" w:rsidRPr="00000000" w14:paraId="000000ED">
            <w:pPr>
              <w:widowControl w:val="0"/>
              <w:jc w:val="center"/>
              <w:rPr/>
            </w:pPr>
            <w:r w:rsidDel="00000000" w:rsidR="00000000" w:rsidRPr="00000000">
              <w:rPr>
                <w:rtl w:val="0"/>
              </w:rPr>
              <w:t xml:space="preserve">§4.23  </w:t>
            </w:r>
          </w:p>
          <w:p w:rsidR="00000000" w:rsidDel="00000000" w:rsidP="00000000" w:rsidRDefault="00000000" w:rsidRPr="00000000" w14:paraId="000000EE">
            <w:pPr>
              <w:widowControl w:val="0"/>
              <w:jc w:val="center"/>
              <w:rPr/>
            </w:pPr>
            <w:r w:rsidDel="00000000" w:rsidR="00000000" w:rsidRPr="00000000">
              <w:rPr>
                <w:rtl w:val="0"/>
              </w:rPr>
            </w:r>
          </w:p>
          <w:p w:rsidR="00000000" w:rsidDel="00000000" w:rsidP="00000000" w:rsidRDefault="00000000" w:rsidRPr="00000000" w14:paraId="000000EF">
            <w:pPr>
              <w:widowControl w:val="0"/>
              <w:jc w:val="center"/>
              <w:rPr/>
            </w:pPr>
            <w:r w:rsidDel="00000000" w:rsidR="00000000" w:rsidRPr="00000000">
              <w:rPr>
                <w:rtl w:val="0"/>
              </w:rPr>
              <w:t xml:space="preserve">§4.36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widowControl w:val="0"/>
              <w:rPr/>
            </w:pPr>
            <w:r w:rsidDel="00000000" w:rsidR="00000000" w:rsidRPr="00000000">
              <w:rPr>
                <w:rtl w:val="0"/>
              </w:rPr>
              <w:t xml:space="preserve">Life skills, communication, collaboration, creativity, ethics, citizenship </w:t>
            </w:r>
          </w:p>
          <w:p w:rsidR="00000000" w:rsidDel="00000000" w:rsidP="00000000" w:rsidRDefault="00000000" w:rsidRPr="00000000" w14:paraId="000000F1">
            <w:pPr>
              <w:widowControl w:val="0"/>
              <w:rPr/>
            </w:pPr>
            <w:r w:rsidDel="00000000" w:rsidR="00000000" w:rsidRPr="00000000">
              <w:rPr>
                <w:rtl w:val="0"/>
              </w:rPr>
              <w:t xml:space="preserve">Holistic report 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widowControl w:val="0"/>
              <w:rPr/>
            </w:pPr>
            <w:r w:rsidDel="00000000" w:rsidR="00000000" w:rsidRPr="00000000">
              <w:rPr>
                <w:rtl w:val="0"/>
              </w:rPr>
              <w:t xml:space="preserve">SEL modules, teamwork challenges, reflection journals, empathy maps.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widowControl w:val="0"/>
              <w:jc w:val="center"/>
              <w:rPr/>
            </w:pPr>
            <w:r w:rsidDel="00000000" w:rsidR="00000000" w:rsidRPr="00000000">
              <w:rPr>
                <w:rtl w:val="0"/>
              </w:rPr>
              <w:t xml:space="preserve">§16.4, §16.5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widowControl w:val="0"/>
              <w:rPr/>
            </w:pPr>
            <w:r w:rsidDel="00000000" w:rsidR="00000000" w:rsidRPr="00000000">
              <w:rPr>
                <w:rtl w:val="0"/>
              </w:rPr>
              <w:t xml:space="preserve">Vocational exposure from Grade 6; survey courses; 10-day internships; bagless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widowControl w:val="0"/>
              <w:rPr/>
            </w:pPr>
            <w:r w:rsidDel="00000000" w:rsidR="00000000" w:rsidRPr="00000000">
              <w:rPr>
                <w:rtl w:val="0"/>
              </w:rPr>
              <w:t xml:space="preserve">Maker modules, entrepreneurship cycles, Market Day, community projects.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widowControl w:val="0"/>
              <w:jc w:val="center"/>
              <w:rPr/>
            </w:pPr>
            <w:r w:rsidDel="00000000" w:rsidR="00000000" w:rsidRPr="00000000">
              <w:rPr>
                <w:rtl w:val="0"/>
              </w:rPr>
              <w:t xml:space="preserve">§4.23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widowControl w:val="0"/>
              <w:rPr/>
            </w:pPr>
            <w:r w:rsidDel="00000000" w:rsidR="00000000" w:rsidRPr="00000000">
              <w:rPr>
                <w:rtl w:val="0"/>
              </w:rPr>
              <w:t xml:space="preserve">Digital literacy, coding, and computational thinking for all learners.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widowControl w:val="0"/>
              <w:rPr/>
            </w:pPr>
            <w:r w:rsidDel="00000000" w:rsidR="00000000" w:rsidRPr="00000000">
              <w:rPr>
                <w:rtl w:val="0"/>
              </w:rPr>
              <w:t xml:space="preserve">Coding, robotics, AI/media literacy studios, design projects.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widowControl w:val="0"/>
              <w:jc w:val="center"/>
              <w:rPr/>
            </w:pPr>
            <w:r w:rsidDel="00000000" w:rsidR="00000000" w:rsidRPr="00000000">
              <w:rPr>
                <w:rtl w:val="0"/>
              </w:rPr>
              <w:t xml:space="preserve">§4.23  </w:t>
            </w:r>
          </w:p>
          <w:p w:rsidR="00000000" w:rsidDel="00000000" w:rsidP="00000000" w:rsidRDefault="00000000" w:rsidRPr="00000000" w14:paraId="000000FA">
            <w:pPr>
              <w:widowControl w:val="0"/>
              <w:jc w:val="center"/>
              <w:rPr/>
            </w:pPr>
            <w:r w:rsidDel="00000000" w:rsidR="00000000" w:rsidRPr="00000000">
              <w:rPr>
                <w:rtl w:val="0"/>
              </w:rPr>
              <w:t xml:space="preserve">§21.5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widowControl w:val="0"/>
              <w:rPr/>
            </w:pPr>
            <w:r w:rsidDel="00000000" w:rsidR="00000000" w:rsidRPr="00000000">
              <w:rPr>
                <w:rtl w:val="0"/>
              </w:rPr>
              <w:t xml:space="preserve">Problem solving, creativity, innovation; </w:t>
            </w:r>
          </w:p>
          <w:p w:rsidR="00000000" w:rsidDel="00000000" w:rsidP="00000000" w:rsidRDefault="00000000" w:rsidRPr="00000000" w14:paraId="000000FC">
            <w:pPr>
              <w:widowControl w:val="0"/>
              <w:rPr/>
            </w:pPr>
            <w:r w:rsidDel="00000000" w:rsidR="00000000" w:rsidRPr="00000000">
              <w:rPr>
                <w:rtl w:val="0"/>
              </w:rPr>
              <w:t xml:space="preserve">Financial Literacy Exposure.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widowControl w:val="0"/>
              <w:rPr/>
            </w:pPr>
            <w:r w:rsidDel="00000000" w:rsidR="00000000" w:rsidRPr="00000000">
              <w:rPr>
                <w:rtl w:val="0"/>
              </w:rPr>
              <w:t xml:space="preserve">Business model canvas, costing, pricing, micro-ventures, SDG problem-solving.</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widowControl w:val="0"/>
              <w:jc w:val="center"/>
              <w:rPr/>
            </w:pPr>
            <w:r w:rsidDel="00000000" w:rsidR="00000000" w:rsidRPr="00000000">
              <w:rPr>
                <w:rtl w:val="0"/>
              </w:rPr>
              <w:t xml:space="preserve">§4.23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widowControl w:val="0"/>
              <w:rPr/>
            </w:pPr>
            <w:r w:rsidDel="00000000" w:rsidR="00000000" w:rsidRPr="00000000">
              <w:rPr>
                <w:rtl w:val="0"/>
              </w:rPr>
              <w:t xml:space="preserve">Constitutional values, citizenship, and sustainability awareness.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widowControl w:val="0"/>
              <w:rPr/>
            </w:pPr>
            <w:r w:rsidDel="00000000" w:rsidR="00000000" w:rsidRPr="00000000">
              <w:rPr>
                <w:rtl w:val="0"/>
              </w:rPr>
              <w:t xml:space="preserve">Community connect, civic projects, SDG-linked prototypes.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widowControl w:val="0"/>
              <w:jc w:val="center"/>
              <w:rPr/>
            </w:pPr>
            <w:r w:rsidDel="00000000" w:rsidR="00000000" w:rsidRPr="00000000">
              <w:rPr>
                <w:rtl w:val="0"/>
              </w:rPr>
              <w:t xml:space="preserve">§4.36, §4.40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widowControl w:val="0"/>
              <w:rPr/>
            </w:pPr>
            <w:r w:rsidDel="00000000" w:rsidR="00000000" w:rsidRPr="00000000">
              <w:rPr>
                <w:rtl w:val="0"/>
              </w:rPr>
              <w:t xml:space="preserve">360° progress card covering scholastic and co-scholastic.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widowControl w:val="0"/>
              <w:rPr/>
            </w:pPr>
            <w:r w:rsidDel="00000000" w:rsidR="00000000" w:rsidRPr="00000000">
              <w:rPr>
                <w:rtl w:val="0"/>
              </w:rPr>
              <w:t xml:space="preserve">Digital and physical skill passport, showcases, exhibitions, and reflection sheets.</w:t>
            </w:r>
          </w:p>
        </w:tc>
      </w:tr>
    </w:tbl>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widowControl w:val="0"/>
        <w:spacing w:after="200" w:lineRule="auto"/>
        <w:jc w:val="both"/>
        <w:rPr/>
      </w:pPr>
      <w:r w:rsidDel="00000000" w:rsidR="00000000" w:rsidRPr="00000000">
        <w:rPr>
          <w:rtl w:val="0"/>
        </w:rPr>
        <w:t xml:space="preserve">The NeoRise FSL Lab framework thus fully operationalises the intent of the National Education Policy 2020, embedding life skills, digital fluency, entrepreneurship, and socio-emotional learning within the school timetable. </w:t>
      </w:r>
    </w:p>
    <w:p w:rsidR="00000000" w:rsidDel="00000000" w:rsidP="00000000" w:rsidRDefault="00000000" w:rsidRPr="00000000" w14:paraId="00000106">
      <w:pPr>
        <w:widowControl w:val="0"/>
        <w:spacing w:after="200" w:lineRule="auto"/>
        <w:jc w:val="both"/>
        <w:rPr/>
      </w:pPr>
      <w:r w:rsidDel="00000000" w:rsidR="00000000" w:rsidRPr="00000000">
        <w:rPr>
          <w:rtl w:val="0"/>
        </w:rPr>
        <w:t xml:space="preserve">It bridges the long-standing divide between academic and co-scholastic domains through structured, challenge-based modules that integrate vocational exposure, design thinking, civic responsibility, and reflective practice. By aligning directly with NEP sections on experiential learning, financial literacy, coding, and holistic progress reporting, </w:t>
      </w:r>
    </w:p>
    <w:p w:rsidR="00000000" w:rsidDel="00000000" w:rsidP="00000000" w:rsidRDefault="00000000" w:rsidRPr="00000000" w14:paraId="00000107">
      <w:pPr>
        <w:widowControl w:val="0"/>
        <w:spacing w:after="200" w:lineRule="auto"/>
        <w:jc w:val="both"/>
        <w:rPr/>
      </w:pPr>
      <w:r w:rsidDel="00000000" w:rsidR="00000000" w:rsidRPr="00000000">
        <w:rPr>
          <w:rtl w:val="0"/>
        </w:rPr>
        <w:t xml:space="preserve">NeoRise FSL Lab transforms policy vision into measurable, classroom-level reality, preparing learners for both life and livelihood in the 21st century. </w:t>
      </w:r>
    </w:p>
    <w:p w:rsidR="00000000" w:rsidDel="00000000" w:rsidP="00000000" w:rsidRDefault="00000000" w:rsidRPr="00000000" w14:paraId="00000108">
      <w:pPr>
        <w:widowControl w:val="0"/>
        <w:spacing w:after="200" w:before="400" w:lineRule="auto"/>
        <w:jc w:val="both"/>
        <w:rPr>
          <w:b w:val="1"/>
          <w:bCs w:val="1"/>
        </w:rPr>
      </w:pPr>
      <w:r w:rsidDel="00000000" w:rsidR="00000000" w:rsidRPr="00000000">
        <w:rPr>
          <w:b w:val="1"/>
          <w:bCs w:val="1"/>
          <w:rtl w:val="0"/>
        </w:rPr>
        <w:t xml:space="preserve">2.2 Alignment with NCF 2023</w:t>
      </w:r>
    </w:p>
    <w:p w:rsidR="00000000" w:rsidDel="00000000" w:rsidP="00000000" w:rsidRDefault="00000000" w:rsidRPr="00000000" w14:paraId="00000109">
      <w:pPr>
        <w:widowControl w:val="0"/>
        <w:spacing w:after="200" w:lineRule="auto"/>
        <w:jc w:val="both"/>
        <w:rPr/>
      </w:pPr>
      <w:r w:rsidDel="00000000" w:rsidR="00000000" w:rsidRPr="00000000">
        <w:rPr>
          <w:rtl w:val="0"/>
        </w:rPr>
        <w:t xml:space="preserve">The NeoRise FSL Lab Curriculum is built in direct coherence with the National Curriculum Framework 2023 (NCF), ensuring parity across academic, co-scholastic, and vocational domains. It translates NCF’s vision of experiential, interdisciplinary, and value-driven education into a structured, challenge-based format that integrates seamlessly with school timetables. The following table shows the alignment with the NCF 2023:</w:t>
      </w:r>
    </w:p>
    <w:tbl>
      <w:tblPr>
        <w:tblStyle w:val="Table7"/>
        <w:tblW w:w="946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05"/>
        <w:gridCol w:w="3540"/>
        <w:gridCol w:w="4020"/>
        <w:tblGridChange w:id="0">
          <w:tblGrid>
            <w:gridCol w:w="1905"/>
            <w:gridCol w:w="3540"/>
            <w:gridCol w:w="402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tl w:val="0"/>
              </w:rPr>
              <w:t xml:space="preserve">NCF Section</w:t>
            </w:r>
          </w:p>
        </w:tc>
        <w:tc>
          <w:tcPr>
            <w:tcBorders>
              <w:top w:color="000000" w:space="0" w:sz="8" w:val="single"/>
              <w:left w:color="000000" w:space="0" w:sz="8" w:val="single"/>
              <w:bottom w:color="000000" w:space="0" w:sz="8" w:val="single"/>
              <w:right w:color="000000"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d9d2e9" w:val="clear"/>
            <w:tcMar>
              <w:top w:w="140.0" w:type="dxa"/>
              <w:left w:w="140.0" w:type="dxa"/>
              <w:bottom w:w="140.0" w:type="dxa"/>
              <w:right w:w="140.0" w:type="dxa"/>
            </w:tcMar>
            <w:vAlign w:val="top"/>
          </w:tcPr>
          <w:p w:rsidR="00000000" w:rsidDel="00000000" w:rsidP="00000000" w:rsidRDefault="00000000" w:rsidRPr="00000000" w14:paraId="0000010C">
            <w:pPr>
              <w:widowControl w:val="0"/>
              <w:spacing w:line="240" w:lineRule="auto"/>
              <w:jc w:val="center"/>
              <w:rPr>
                <w:b w:val="1"/>
                <w:bCs w:val="1"/>
              </w:rPr>
            </w:pPr>
            <w:r w:rsidDel="00000000" w:rsidR="00000000" w:rsidRPr="00000000">
              <w:rPr>
                <w:b w:val="1"/>
                <w:bCs w:val="1"/>
                <w:rtl w:val="0"/>
              </w:rPr>
              <w:t xml:space="preserve">NeoRise FSL Lab Alignment</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widowControl w:val="0"/>
              <w:jc w:val="center"/>
              <w:rPr/>
            </w:pPr>
            <w:r w:rsidDel="00000000" w:rsidR="00000000" w:rsidRPr="00000000">
              <w:rPr>
                <w:rtl w:val="0"/>
              </w:rPr>
              <w:t xml:space="preserve">Chapters 2 &amp;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widowControl w:val="0"/>
              <w:rPr/>
            </w:pPr>
            <w:r w:rsidDel="00000000" w:rsidR="00000000" w:rsidRPr="00000000">
              <w:rPr>
                <w:rtl w:val="0"/>
              </w:rPr>
              <w:t xml:space="preserve">Reiterates “no separation”; all domains integral to curriculum with timetabled parity.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widowControl w:val="0"/>
              <w:rPr/>
            </w:pPr>
            <w:r w:rsidDel="00000000" w:rsidR="00000000" w:rsidRPr="00000000">
              <w:rPr>
                <w:rtl w:val="0"/>
              </w:rPr>
              <w:t xml:space="preserve">Integration of life skills, entrepreneurship, digital, and socio-emotional learning into the timetable.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widowControl w:val="0"/>
              <w:jc w:val="center"/>
              <w:rPr/>
            </w:pPr>
            <w:r w:rsidDel="00000000" w:rsidR="00000000" w:rsidRPr="00000000">
              <w:rPr>
                <w:rtl w:val="0"/>
              </w:rPr>
              <w:t xml:space="preserve">Learning Standards and Competencies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widowControl w:val="0"/>
              <w:rPr/>
            </w:pPr>
            <w:r w:rsidDel="00000000" w:rsidR="00000000" w:rsidRPr="00000000">
              <w:rPr>
                <w:rtl w:val="0"/>
              </w:rPr>
              <w:t xml:space="preserve">Dispositions &amp; values embedded across all stages; portfolios and peer/self-assessment recommended.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widowControl w:val="0"/>
              <w:rPr/>
            </w:pPr>
            <w:r w:rsidDel="00000000" w:rsidR="00000000" w:rsidRPr="00000000">
              <w:rPr>
                <w:rtl w:val="0"/>
              </w:rPr>
              <w:t xml:space="preserve">SEL modules, teamwork challenges, reflection journals, empathy maps.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widowControl w:val="0"/>
              <w:jc w:val="center"/>
              <w:rPr/>
            </w:pPr>
            <w:r w:rsidDel="00000000" w:rsidR="00000000" w:rsidRPr="00000000">
              <w:rPr>
                <w:rtl w:val="0"/>
              </w:rPr>
              <w:t xml:space="preserve">Vocational Education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widowControl w:val="0"/>
              <w:rPr/>
            </w:pPr>
            <w:r w:rsidDel="00000000" w:rsidR="00000000" w:rsidRPr="00000000">
              <w:rPr>
                <w:rtl w:val="0"/>
              </w:rPr>
              <w:t xml:space="preserve">Work Education &amp; Vocational Education are listed as curricular areas; 2–3 periods/week; local industry linkages.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widowControl w:val="0"/>
              <w:rPr/>
            </w:pPr>
            <w:r w:rsidDel="00000000" w:rsidR="00000000" w:rsidRPr="00000000">
              <w:rPr>
                <w:rtl w:val="0"/>
              </w:rPr>
              <w:t xml:space="preserve">Maker modules, entrepreneurship cycles, Market Day, community projects.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widowControl w:val="0"/>
              <w:jc w:val="center"/>
              <w:rPr/>
            </w:pPr>
            <w:r w:rsidDel="00000000" w:rsidR="00000000" w:rsidRPr="00000000">
              <w:rPr>
                <w:rtl w:val="0"/>
              </w:rPr>
              <w:t xml:space="preserve">Middle &amp; Secondary Stages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widowControl w:val="0"/>
              <w:rPr/>
            </w:pPr>
            <w:r w:rsidDel="00000000" w:rsidR="00000000" w:rsidRPr="00000000">
              <w:rPr>
                <w:rtl w:val="0"/>
              </w:rPr>
              <w:t xml:space="preserve">Digital fluency, design thinking, and media literacy outcomes are specified.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widowControl w:val="0"/>
              <w:rPr/>
            </w:pPr>
            <w:r w:rsidDel="00000000" w:rsidR="00000000" w:rsidRPr="00000000">
              <w:rPr>
                <w:rtl w:val="0"/>
              </w:rPr>
              <w:t xml:space="preserve">Coding, robotics, AI/media literacy studios, design projects.</w:t>
            </w:r>
          </w:p>
        </w:tc>
      </w:tr>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9">
            <w:pPr>
              <w:widowControl w:val="0"/>
              <w:jc w:val="center"/>
              <w:rPr/>
            </w:pPr>
            <w:r w:rsidDel="00000000" w:rsidR="00000000" w:rsidRPr="00000000">
              <w:rPr>
                <w:rtl w:val="0"/>
              </w:rPr>
              <w:t xml:space="preserve">Interdisciplinary 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A">
            <w:pPr>
              <w:widowControl w:val="0"/>
              <w:rPr/>
            </w:pPr>
            <w:r w:rsidDel="00000000" w:rsidR="00000000" w:rsidRPr="00000000">
              <w:rPr>
                <w:rtl w:val="0"/>
              </w:rPr>
              <w:t xml:space="preserve">Interdisciplinary areas include financial literacy and future thinking.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B">
            <w:pPr>
              <w:widowControl w:val="0"/>
              <w:rPr/>
            </w:pPr>
            <w:r w:rsidDel="00000000" w:rsidR="00000000" w:rsidRPr="00000000">
              <w:rPr>
                <w:rtl w:val="0"/>
              </w:rPr>
              <w:t xml:space="preserve">Business model canvas, costing, pricing, micro-ventures, SDG problem-solving.</w:t>
            </w:r>
          </w:p>
        </w:tc>
      </w:tr>
      <w:tr>
        <w:trPr>
          <w:cantSplit w:val="0"/>
          <w:trHeight w:val="6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D">
            <w:pPr>
              <w:widowControl w:val="0"/>
              <w:rPr/>
            </w:pPr>
            <w:r w:rsidDel="00000000" w:rsidR="00000000" w:rsidRPr="00000000">
              <w:rPr>
                <w:rtl w:val="0"/>
              </w:rPr>
              <w:t xml:space="preserve">Interdisciplinary Areas: environment, values &amp; dispositions, financial literacy.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E">
            <w:pPr>
              <w:widowControl w:val="0"/>
              <w:rPr/>
            </w:pPr>
            <w:r w:rsidDel="00000000" w:rsidR="00000000" w:rsidRPr="00000000">
              <w:rPr>
                <w:rtl w:val="0"/>
              </w:rPr>
              <w:t xml:space="preserve">Community connect, civic projects, SDG-linked prototypes.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F">
            <w:pPr>
              <w:widowControl w:val="0"/>
              <w:jc w:val="center"/>
              <w:rPr/>
            </w:pPr>
            <w:r w:rsidDel="00000000" w:rsidR="00000000" w:rsidRPr="00000000">
              <w:rPr>
                <w:rtl w:val="0"/>
              </w:rPr>
              <w:t xml:space="preserve">Assessments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widowControl w:val="0"/>
              <w:rPr/>
            </w:pPr>
            <w:r w:rsidDel="00000000" w:rsidR="00000000" w:rsidRPr="00000000">
              <w:rPr>
                <w:rtl w:val="0"/>
              </w:rPr>
              <w:t xml:space="preserve">Portfolio, project, self/peer assessment recommended; integration into stage-wise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widowControl w:val="0"/>
              <w:rPr/>
            </w:pPr>
            <w:r w:rsidDel="00000000" w:rsidR="00000000" w:rsidRPr="00000000">
              <w:rPr>
                <w:rtl w:val="0"/>
              </w:rPr>
              <w:t xml:space="preserve">Digital and physical skill passport, showcases, exhibitions, and reflection sheets.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2">
            <w:pPr>
              <w:widowControl w:val="0"/>
              <w:jc w:val="center"/>
              <w:rPr/>
            </w:pPr>
            <w:r w:rsidDel="00000000" w:rsidR="00000000" w:rsidRPr="00000000">
              <w:rPr>
                <w:rtl w:val="0"/>
              </w:rPr>
              <w:t xml:space="preserve">NCF 1.2.2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widowControl w:val="0"/>
              <w:rPr/>
            </w:pPr>
            <w:r w:rsidDel="00000000" w:rsidR="00000000" w:rsidRPr="00000000">
              <w:rPr>
                <w:rtl w:val="0"/>
              </w:rPr>
              <w:t xml:space="preserve">Development of Values and Disposition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widowControl w:val="0"/>
              <w:numPr>
                <w:ilvl w:val="0"/>
                <w:numId w:val="22"/>
              </w:numPr>
              <w:ind w:left="720" w:hanging="360"/>
              <w:rPr/>
            </w:pPr>
            <w:r w:rsidDel="00000000" w:rsidR="00000000" w:rsidRPr="00000000">
              <w:rPr>
                <w:rtl w:val="0"/>
              </w:rPr>
              <w:t xml:space="preserve">Creative Imagination</w:t>
            </w:r>
          </w:p>
          <w:p w:rsidR="00000000" w:rsidDel="00000000" w:rsidP="00000000" w:rsidRDefault="00000000" w:rsidRPr="00000000" w14:paraId="00000125">
            <w:pPr>
              <w:widowControl w:val="0"/>
              <w:numPr>
                <w:ilvl w:val="0"/>
                <w:numId w:val="22"/>
              </w:numPr>
              <w:ind w:left="720" w:hanging="360"/>
              <w:rPr/>
            </w:pPr>
            <w:r w:rsidDel="00000000" w:rsidR="00000000" w:rsidRPr="00000000">
              <w:rPr>
                <w:rtl w:val="0"/>
              </w:rPr>
              <w:t xml:space="preserve">Courage &amp; Resilience</w:t>
            </w:r>
          </w:p>
          <w:p w:rsidR="00000000" w:rsidDel="00000000" w:rsidP="00000000" w:rsidRDefault="00000000" w:rsidRPr="00000000" w14:paraId="00000126">
            <w:pPr>
              <w:widowControl w:val="0"/>
              <w:numPr>
                <w:ilvl w:val="0"/>
                <w:numId w:val="22"/>
              </w:numPr>
              <w:ind w:left="720" w:hanging="360"/>
              <w:rPr/>
            </w:pPr>
            <w:r w:rsidDel="00000000" w:rsidR="00000000" w:rsidRPr="00000000">
              <w:rPr>
                <w:rtl w:val="0"/>
              </w:rPr>
              <w:t xml:space="preserve">Rational thought &amp; scientific temper</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7">
            <w:pPr>
              <w:widowControl w:val="0"/>
              <w:jc w:val="center"/>
              <w:rPr/>
            </w:pPr>
            <w:r w:rsidDel="00000000" w:rsidR="00000000" w:rsidRPr="00000000">
              <w:rPr>
                <w:rtl w:val="0"/>
              </w:rPr>
              <w:t xml:space="preserve">NCF 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8">
            <w:pPr>
              <w:widowControl w:val="0"/>
              <w:rPr/>
            </w:pPr>
            <w:r w:rsidDel="00000000" w:rsidR="00000000" w:rsidRPr="00000000">
              <w:rPr>
                <w:rtl w:val="0"/>
              </w:rPr>
              <w:t xml:space="preserve">School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9">
            <w:pPr>
              <w:widowControl w:val="0"/>
              <w:rPr/>
            </w:pPr>
            <w:r w:rsidDel="00000000" w:rsidR="00000000" w:rsidRPr="00000000">
              <w:rPr>
                <w:rtl w:val="0"/>
              </w:rPr>
              <w:t xml:space="preserve">The school environment is seen as a space that allows for creative expression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A">
            <w:pPr>
              <w:widowControl w:val="0"/>
              <w:jc w:val="center"/>
              <w:rPr/>
            </w:pPr>
            <w:r w:rsidDel="00000000" w:rsidR="00000000" w:rsidRPr="00000000">
              <w:rPr>
                <w:rtl w:val="0"/>
              </w:rPr>
              <w:t xml:space="preserve">NCF 9.10.2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B">
            <w:pPr>
              <w:widowControl w:val="0"/>
              <w:rPr/>
            </w:pPr>
            <w:r w:rsidDel="00000000" w:rsidR="00000000" w:rsidRPr="00000000">
              <w:rPr>
                <w:rtl w:val="0"/>
              </w:rPr>
              <w:t xml:space="preserve">Conducive Space and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C">
            <w:pPr>
              <w:widowControl w:val="0"/>
              <w:rPr/>
            </w:pPr>
            <w:r w:rsidDel="00000000" w:rsidR="00000000" w:rsidRPr="00000000">
              <w:rPr>
                <w:rtl w:val="0"/>
              </w:rPr>
              <w:t xml:space="preserve">A NeoRise FSL Lab can be set up in schools to provide a ‘real work’ environment for students to work in.</w:t>
            </w:r>
          </w:p>
          <w:p w:rsidR="00000000" w:rsidDel="00000000" w:rsidP="00000000" w:rsidRDefault="00000000" w:rsidRPr="00000000" w14:paraId="0000012D">
            <w:pPr>
              <w:widowControl w:val="0"/>
              <w:spacing w:before="200" w:lineRule="auto"/>
              <w:rPr/>
            </w:pPr>
            <w:r w:rsidDel="00000000" w:rsidR="00000000" w:rsidRPr="00000000">
              <w:rPr>
                <w:rtl w:val="0"/>
              </w:rPr>
              <w:t xml:space="preserve">Collaboration with the local shops and industries, businesses</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widowControl w:val="0"/>
        <w:spacing w:after="200" w:lineRule="auto"/>
        <w:jc w:val="both"/>
        <w:rPr/>
      </w:pPr>
      <w:r w:rsidDel="00000000" w:rsidR="00000000" w:rsidRPr="00000000">
        <w:rPr>
          <w:rtl w:val="0"/>
        </w:rPr>
        <w:t xml:space="preserve">Through this alignment, NeoRise FSL Lab embodies the NCF’s emphasis on holistic education, merging digital fluency, design thinking, financial literacy, and ethical citizenship within one integrated framework. </w:t>
      </w:r>
    </w:p>
    <w:p w:rsidR="00000000" w:rsidDel="00000000" w:rsidP="00000000" w:rsidRDefault="00000000" w:rsidRPr="00000000" w14:paraId="00000130">
      <w:pPr>
        <w:widowControl w:val="0"/>
        <w:spacing w:after="200" w:lineRule="auto"/>
        <w:jc w:val="both"/>
        <w:rPr/>
      </w:pPr>
      <w:r w:rsidDel="00000000" w:rsidR="00000000" w:rsidRPr="00000000">
        <w:rPr>
          <w:rtl w:val="0"/>
        </w:rPr>
        <w:t xml:space="preserve">It provides schools with a ready pathway to implement NCF’s recommendations on work education, interdisciplinary learning, and formative assessment, while creating a conducive, creative environment where every learner develops competence, confidence, and character.</w:t>
      </w:r>
    </w:p>
    <w:p w:rsidR="00000000" w:rsidDel="00000000" w:rsidP="00000000" w:rsidRDefault="00000000" w:rsidRPr="00000000" w14:paraId="00000131">
      <w:pPr>
        <w:widowControl w:val="0"/>
        <w:spacing w:after="200" w:before="400" w:lineRule="auto"/>
        <w:jc w:val="both"/>
        <w:rPr>
          <w:b w:val="1"/>
          <w:bCs w:val="1"/>
        </w:rPr>
      </w:pPr>
      <w:r w:rsidDel="00000000" w:rsidR="00000000" w:rsidRPr="00000000">
        <w:rPr>
          <w:rtl w:val="0"/>
        </w:rPr>
      </w:r>
    </w:p>
    <w:p w:rsidR="00000000" w:rsidDel="00000000" w:rsidP="00000000" w:rsidRDefault="00000000" w:rsidRPr="00000000" w14:paraId="00000132">
      <w:pPr>
        <w:widowControl w:val="0"/>
        <w:spacing w:after="200" w:before="400" w:lineRule="auto"/>
        <w:jc w:val="both"/>
        <w:rPr>
          <w:b w:val="1"/>
          <w:bCs w:val="1"/>
        </w:rPr>
      </w:pPr>
      <w:r w:rsidDel="00000000" w:rsidR="00000000" w:rsidRPr="00000000">
        <w:rPr>
          <w:b w:val="1"/>
          <w:bCs w:val="1"/>
          <w:rtl w:val="0"/>
        </w:rPr>
        <w:t xml:space="preserve">2.3 Alignment with Kaushal Bodh </w:t>
      </w:r>
    </w:p>
    <w:p w:rsidR="00000000" w:rsidDel="00000000" w:rsidP="00000000" w:rsidRDefault="00000000" w:rsidRPr="00000000" w14:paraId="00000133">
      <w:pPr>
        <w:widowControl w:val="0"/>
        <w:spacing w:after="240" w:before="240" w:lineRule="auto"/>
        <w:jc w:val="both"/>
        <w:rPr/>
      </w:pPr>
      <w:r w:rsidDel="00000000" w:rsidR="00000000" w:rsidRPr="00000000">
        <w:rPr>
          <w:rtl w:val="0"/>
        </w:rPr>
        <w:t xml:space="preserve">The NeoRise FSL Lab Curriculum is directly aligned with CBSE’s Kaushal Bodh curriculum, which serves as the foundational framework for vocational and skill education at the middle school level. Kaushal Bodh prescribes project-based learning organised around three Forms of Work, and positions hands-on projects as the primary mode of skill acquisition rather than theoretical instruction.</w:t>
      </w:r>
    </w:p>
    <w:p w:rsidR="00000000" w:rsidDel="00000000" w:rsidP="00000000" w:rsidRDefault="00000000" w:rsidRPr="00000000" w14:paraId="00000134">
      <w:pPr>
        <w:widowControl w:val="0"/>
        <w:spacing w:after="240" w:before="240" w:lineRule="auto"/>
        <w:jc w:val="both"/>
        <w:rPr/>
      </w:pPr>
      <w:r w:rsidDel="00000000" w:rsidR="00000000" w:rsidRPr="00000000">
        <w:rPr>
          <w:rtl w:val="0"/>
        </w:rPr>
        <w:t xml:space="preserve">NeoRise FSL Lab operationalises Kaushal Bodh by:</w:t>
      </w:r>
    </w:p>
    <w:p w:rsidR="00000000" w:rsidDel="00000000" w:rsidP="00000000" w:rsidRDefault="00000000" w:rsidRPr="00000000" w14:paraId="00000135">
      <w:pPr>
        <w:widowControl w:val="0"/>
        <w:numPr>
          <w:ilvl w:val="0"/>
          <w:numId w:val="26"/>
        </w:numPr>
        <w:spacing w:after="0" w:afterAutospacing="0" w:before="240" w:lineRule="auto"/>
        <w:ind w:left="720" w:hanging="360"/>
        <w:rPr/>
      </w:pPr>
      <w:r w:rsidDel="00000000" w:rsidR="00000000" w:rsidRPr="00000000">
        <w:rPr>
          <w:rtl w:val="0"/>
        </w:rPr>
        <w:t xml:space="preserve">Retaining project-based learning as the core instructional structure, exactly as prescribed by CBSE</w:t>
      </w:r>
    </w:p>
    <w:p w:rsidR="00000000" w:rsidDel="00000000" w:rsidP="00000000" w:rsidRDefault="00000000" w:rsidRPr="00000000" w14:paraId="00000136">
      <w:pPr>
        <w:widowControl w:val="0"/>
        <w:numPr>
          <w:ilvl w:val="0"/>
          <w:numId w:val="26"/>
        </w:numPr>
        <w:spacing w:after="0" w:afterAutospacing="0" w:before="0" w:beforeAutospacing="0" w:lineRule="auto"/>
        <w:ind w:left="720" w:hanging="360"/>
        <w:rPr/>
      </w:pPr>
      <w:r w:rsidDel="00000000" w:rsidR="00000000" w:rsidRPr="00000000">
        <w:rPr>
          <w:rtl w:val="0"/>
        </w:rPr>
        <w:t xml:space="preserve">Designing all learning experiences around the three mandated Forms of Work:</w:t>
      </w:r>
    </w:p>
    <w:p w:rsidR="00000000" w:rsidDel="00000000" w:rsidP="00000000" w:rsidRDefault="00000000" w:rsidRPr="00000000" w14:paraId="00000137">
      <w:pPr>
        <w:widowControl w:val="0"/>
        <w:numPr>
          <w:ilvl w:val="1"/>
          <w:numId w:val="26"/>
        </w:numPr>
        <w:spacing w:after="0" w:afterAutospacing="0" w:before="0" w:beforeAutospacing="0" w:lineRule="auto"/>
        <w:ind w:left="1440" w:hanging="360"/>
        <w:rPr/>
      </w:pPr>
      <w:r w:rsidDel="00000000" w:rsidR="00000000" w:rsidRPr="00000000">
        <w:rPr>
          <w:i w:val="1"/>
          <w:iCs w:val="1"/>
          <w:rtl w:val="0"/>
        </w:rPr>
        <w:t xml:space="preserve">Working with Life Forms</w:t>
      </w:r>
    </w:p>
    <w:p w:rsidR="00000000" w:rsidDel="00000000" w:rsidP="00000000" w:rsidRDefault="00000000" w:rsidRPr="00000000" w14:paraId="00000138">
      <w:pPr>
        <w:widowControl w:val="0"/>
        <w:numPr>
          <w:ilvl w:val="1"/>
          <w:numId w:val="26"/>
        </w:numPr>
        <w:spacing w:after="0" w:afterAutospacing="0" w:before="0" w:beforeAutospacing="0" w:lineRule="auto"/>
        <w:ind w:left="1440" w:hanging="360"/>
        <w:rPr/>
      </w:pPr>
      <w:r w:rsidDel="00000000" w:rsidR="00000000" w:rsidRPr="00000000">
        <w:rPr>
          <w:i w:val="1"/>
          <w:iCs w:val="1"/>
          <w:rtl w:val="0"/>
        </w:rPr>
        <w:t xml:space="preserve">Working with Machines and Materials</w:t>
      </w:r>
    </w:p>
    <w:p w:rsidR="00000000" w:rsidDel="00000000" w:rsidP="00000000" w:rsidRDefault="00000000" w:rsidRPr="00000000" w14:paraId="00000139">
      <w:pPr>
        <w:widowControl w:val="0"/>
        <w:numPr>
          <w:ilvl w:val="1"/>
          <w:numId w:val="26"/>
        </w:numPr>
        <w:spacing w:after="0" w:afterAutospacing="0" w:before="0" w:beforeAutospacing="0" w:lineRule="auto"/>
        <w:ind w:left="1440" w:hanging="360"/>
        <w:rPr/>
      </w:pPr>
      <w:r w:rsidDel="00000000" w:rsidR="00000000" w:rsidRPr="00000000">
        <w:rPr>
          <w:i w:val="1"/>
          <w:iCs w:val="1"/>
          <w:rtl w:val="0"/>
        </w:rPr>
        <w:t xml:space="preserve">Working in Human Services</w:t>
      </w:r>
    </w:p>
    <w:p w:rsidR="00000000" w:rsidDel="00000000" w:rsidP="00000000" w:rsidRDefault="00000000" w:rsidRPr="00000000" w14:paraId="0000013A">
      <w:pPr>
        <w:widowControl w:val="0"/>
        <w:numPr>
          <w:ilvl w:val="0"/>
          <w:numId w:val="26"/>
        </w:numPr>
        <w:spacing w:after="240" w:before="0" w:beforeAutospacing="0" w:lineRule="auto"/>
        <w:ind w:left="720" w:hanging="360"/>
        <w:rPr/>
      </w:pPr>
      <w:r w:rsidDel="00000000" w:rsidR="00000000" w:rsidRPr="00000000">
        <w:rPr>
          <w:rtl w:val="0"/>
        </w:rPr>
        <w:t xml:space="preserve">Ensuring the prescribed number of projects, indicative learning hours, and year-end Kaushal Mela are fully supported</w:t>
      </w:r>
    </w:p>
    <w:p w:rsidR="00000000" w:rsidDel="00000000" w:rsidP="00000000" w:rsidRDefault="00000000" w:rsidRPr="00000000" w14:paraId="0000013B">
      <w:pPr>
        <w:widowControl w:val="0"/>
        <w:spacing w:after="240" w:before="240" w:lineRule="auto"/>
        <w:jc w:val="both"/>
        <w:rPr/>
      </w:pPr>
      <w:r w:rsidDel="00000000" w:rsidR="00000000" w:rsidRPr="00000000">
        <w:rPr>
          <w:rtl w:val="0"/>
        </w:rPr>
        <w:t xml:space="preserve">While Kaushal Bodh defines </w:t>
      </w:r>
      <w:r w:rsidDel="00000000" w:rsidR="00000000" w:rsidRPr="00000000">
        <w:rPr>
          <w:i w:val="1"/>
          <w:iCs w:val="1"/>
          <w:rtl w:val="0"/>
        </w:rPr>
        <w:t xml:space="preserve">what</w:t>
      </w:r>
      <w:r w:rsidDel="00000000" w:rsidR="00000000" w:rsidRPr="00000000">
        <w:rPr>
          <w:rtl w:val="0"/>
        </w:rPr>
        <w:t xml:space="preserve"> students should experience, NeoRise FSL Lab provides clarity on </w:t>
      </w:r>
      <w:r w:rsidDel="00000000" w:rsidR="00000000" w:rsidRPr="00000000">
        <w:rPr>
          <w:i w:val="1"/>
          <w:iCs w:val="1"/>
          <w:rtl w:val="0"/>
        </w:rPr>
        <w:t xml:space="preserve">how</w:t>
      </w:r>
      <w:r w:rsidDel="00000000" w:rsidR="00000000" w:rsidRPr="00000000">
        <w:rPr>
          <w:rtl w:val="0"/>
        </w:rPr>
        <w:t xml:space="preserve"> those experiences are designed, facilitated, assessed, and documented. It extends the mandate by introducing:</w:t>
      </w:r>
    </w:p>
    <w:p w:rsidR="00000000" w:rsidDel="00000000" w:rsidP="00000000" w:rsidRDefault="00000000" w:rsidRPr="00000000" w14:paraId="0000013C">
      <w:pPr>
        <w:widowControl w:val="0"/>
        <w:numPr>
          <w:ilvl w:val="0"/>
          <w:numId w:val="1"/>
        </w:numPr>
        <w:spacing w:after="0" w:afterAutospacing="0" w:before="240" w:lineRule="auto"/>
        <w:ind w:left="720" w:hanging="360"/>
        <w:rPr/>
      </w:pPr>
      <w:r w:rsidDel="00000000" w:rsidR="00000000" w:rsidRPr="00000000">
        <w:rPr>
          <w:rtl w:val="0"/>
        </w:rPr>
        <w:t xml:space="preserve">Clear project sequencing and scaffolding across grades</w:t>
      </w:r>
    </w:p>
    <w:p w:rsidR="00000000" w:rsidDel="00000000" w:rsidP="00000000" w:rsidRDefault="00000000" w:rsidRPr="00000000" w14:paraId="0000013D">
      <w:pPr>
        <w:widowControl w:val="0"/>
        <w:numPr>
          <w:ilvl w:val="0"/>
          <w:numId w:val="1"/>
        </w:numPr>
        <w:spacing w:after="0" w:afterAutospacing="0" w:before="0" w:beforeAutospacing="0" w:lineRule="auto"/>
        <w:ind w:left="720" w:hanging="360"/>
        <w:rPr/>
      </w:pPr>
      <w:r w:rsidDel="00000000" w:rsidR="00000000" w:rsidRPr="00000000">
        <w:rPr>
          <w:rtl w:val="0"/>
        </w:rPr>
        <w:t xml:space="preserve">Competency mapping aligned to NCF’s KCVD framework</w:t>
      </w:r>
    </w:p>
    <w:p w:rsidR="00000000" w:rsidDel="00000000" w:rsidP="00000000" w:rsidRDefault="00000000" w:rsidRPr="00000000" w14:paraId="0000013E">
      <w:pPr>
        <w:widowControl w:val="0"/>
        <w:numPr>
          <w:ilvl w:val="0"/>
          <w:numId w:val="1"/>
        </w:numPr>
        <w:spacing w:after="0" w:afterAutospacing="0" w:before="0" w:beforeAutospacing="0" w:lineRule="auto"/>
        <w:ind w:left="720" w:hanging="360"/>
        <w:rPr/>
      </w:pPr>
      <w:r w:rsidDel="00000000" w:rsidR="00000000" w:rsidRPr="00000000">
        <w:rPr>
          <w:rtl w:val="0"/>
        </w:rPr>
        <w:t xml:space="preserve">Structured reflection, documentation, and student portfolios</w:t>
      </w:r>
    </w:p>
    <w:p w:rsidR="00000000" w:rsidDel="00000000" w:rsidP="00000000" w:rsidRDefault="00000000" w:rsidRPr="00000000" w14:paraId="0000013F">
      <w:pPr>
        <w:widowControl w:val="0"/>
        <w:numPr>
          <w:ilvl w:val="0"/>
          <w:numId w:val="1"/>
        </w:numPr>
        <w:spacing w:after="240" w:before="0" w:beforeAutospacing="0" w:lineRule="auto"/>
        <w:ind w:left="720" w:hanging="360"/>
        <w:rPr/>
      </w:pPr>
      <w:r w:rsidDel="00000000" w:rsidR="00000000" w:rsidRPr="00000000">
        <w:rPr>
          <w:rtl w:val="0"/>
        </w:rPr>
        <w:t xml:space="preserve">Assessment rubrics and reporting aligned with the Holistic Progress Card (HPC)</w:t>
      </w:r>
    </w:p>
    <w:p w:rsidR="00000000" w:rsidDel="00000000" w:rsidP="00000000" w:rsidRDefault="00000000" w:rsidRPr="00000000" w14:paraId="00000140">
      <w:pPr>
        <w:widowControl w:val="0"/>
        <w:spacing w:after="240" w:before="240" w:lineRule="auto"/>
        <w:jc w:val="both"/>
        <w:rPr/>
      </w:pPr>
      <w:r w:rsidDel="00000000" w:rsidR="00000000" w:rsidRPr="00000000">
        <w:rPr>
          <w:rtl w:val="0"/>
        </w:rPr>
        <w:t xml:space="preserve">Through this alignment, NeoRise FSL Lab ensures that Kaushal Bodh projects move beyond task completion to become deep, reflective, and competency-driven learning experiences, while remaining fully compliant with CBSE expectations.</w:t>
      </w:r>
    </w:p>
    <w:p w:rsidR="00000000" w:rsidDel="00000000" w:rsidP="00000000" w:rsidRDefault="00000000" w:rsidRPr="00000000" w14:paraId="00000141">
      <w:pPr>
        <w:spacing w:after="200" w:lineRule="auto"/>
        <w:rPr>
          <w:b w:val="1"/>
          <w:bCs w:val="1"/>
        </w:rPr>
      </w:pPr>
      <w:r w:rsidDel="00000000" w:rsidR="00000000" w:rsidRPr="00000000">
        <w:rPr>
          <w:b w:val="1"/>
          <w:bCs w:val="1"/>
          <w:rtl w:val="0"/>
        </w:rPr>
        <w:t xml:space="preserve">3. Competency design principle (aligned with NCF)</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The National Curriculum Framework (2023) defines that all curriculum competencies and learning outcomes must be developed through the four dimensions - KCVD: </w:t>
      </w:r>
    </w:p>
    <w:p w:rsidR="00000000" w:rsidDel="00000000" w:rsidP="00000000" w:rsidRDefault="00000000" w:rsidRPr="00000000" w14:paraId="00000143">
      <w:pPr>
        <w:numPr>
          <w:ilvl w:val="0"/>
          <w:numId w:val="19"/>
        </w:numPr>
        <w:spacing w:after="0" w:afterAutospacing="0" w:before="240" w:lineRule="auto"/>
        <w:ind w:left="720" w:hanging="360"/>
        <w:jc w:val="both"/>
        <w:rPr/>
      </w:pPr>
      <w:r w:rsidDel="00000000" w:rsidR="00000000" w:rsidRPr="00000000">
        <w:rPr>
          <w:rtl w:val="0"/>
        </w:rPr>
        <w:t xml:space="preserve">Knowledge: Subject matter knowledge that students need to acquire</w:t>
      </w:r>
    </w:p>
    <w:p w:rsidR="00000000" w:rsidDel="00000000" w:rsidP="00000000" w:rsidRDefault="00000000" w:rsidRPr="00000000" w14:paraId="00000144">
      <w:pPr>
        <w:numPr>
          <w:ilvl w:val="0"/>
          <w:numId w:val="19"/>
        </w:numPr>
        <w:spacing w:after="0" w:afterAutospacing="0" w:before="0" w:beforeAutospacing="0" w:lineRule="auto"/>
        <w:ind w:left="720" w:hanging="360"/>
        <w:jc w:val="both"/>
        <w:rPr/>
      </w:pPr>
      <w:r w:rsidDel="00000000" w:rsidR="00000000" w:rsidRPr="00000000">
        <w:rPr>
          <w:rtl w:val="0"/>
        </w:rPr>
        <w:t xml:space="preserve">Capacities: Demonstrable skills and capabilities of applying the acquired knowledge</w:t>
      </w:r>
    </w:p>
    <w:p w:rsidR="00000000" w:rsidDel="00000000" w:rsidP="00000000" w:rsidRDefault="00000000" w:rsidRPr="00000000" w14:paraId="00000145">
      <w:pPr>
        <w:numPr>
          <w:ilvl w:val="0"/>
          <w:numId w:val="19"/>
        </w:numPr>
        <w:spacing w:after="0" w:afterAutospacing="0" w:before="0" w:beforeAutospacing="0" w:lineRule="auto"/>
        <w:ind w:left="720" w:hanging="360"/>
        <w:jc w:val="both"/>
        <w:rPr/>
      </w:pPr>
      <w:r w:rsidDel="00000000" w:rsidR="00000000" w:rsidRPr="00000000">
        <w:rPr>
          <w:rtl w:val="0"/>
        </w:rPr>
        <w:t xml:space="preserve">Values: Internalisation of ethical, moral, epistemic, and democratic values</w:t>
      </w:r>
    </w:p>
    <w:p w:rsidR="00000000" w:rsidDel="00000000" w:rsidP="00000000" w:rsidRDefault="00000000" w:rsidRPr="00000000" w14:paraId="00000146">
      <w:pPr>
        <w:numPr>
          <w:ilvl w:val="0"/>
          <w:numId w:val="19"/>
        </w:numPr>
        <w:spacing w:after="240" w:before="0" w:beforeAutospacing="0" w:lineRule="auto"/>
        <w:ind w:left="720" w:hanging="360"/>
        <w:jc w:val="both"/>
        <w:rPr/>
      </w:pPr>
      <w:r w:rsidDel="00000000" w:rsidR="00000000" w:rsidRPr="00000000">
        <w:rPr>
          <w:rtl w:val="0"/>
        </w:rPr>
        <w:t xml:space="preserve">Dispositions: The attitude and behaviours to be inculcated, such as curiosity and wonder</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This structure ensures that education goes beyond content acquisition to include what learners understand, can do, believe in, and how they apply their learning in life context.</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The NeoRise FSL Lab Curriculum is built on this foundation and integrates CBSE’s Kaushal Bodh competencies within the KCVD framework. Kaushal Bodh defines vocational skill expectations through project-based learning across the three Forms of Work. NeoRise FSL Lab maps these prescribed project competencies into clearly articulated KCVD-aligned competencies, ensuring that vocational learning is not treated as isolated skill execution, but as holistic learner development.</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Learning outcomes in NeoRise FSL Lab are, therefore, not limited to the subject knowledge; they capture curiosity, empathy, creativity, critical thinking, responsibility, and digital fluency as observable learner attributes. </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Every challenge in the NeoRise FSL Lab connects KCVD dimensions to Kaushal Bodh projects in real-world contexts, ensuring that CBSE’s vocational learning mandate and NCF’s vision of a competency-based curriculum is fully operationalised in classroom practice that leads to holistic development in children. </w:t>
      </w:r>
    </w:p>
    <w:p w:rsidR="00000000" w:rsidDel="00000000" w:rsidP="00000000" w:rsidRDefault="00000000" w:rsidRPr="00000000" w14:paraId="0000014B">
      <w:pPr>
        <w:pStyle w:val="Heading2"/>
        <w:keepNext w:val="0"/>
        <w:keepLines w:val="0"/>
        <w:spacing w:after="200" w:lineRule="auto"/>
        <w:jc w:val="both"/>
        <w:rPr>
          <w:b w:val="1"/>
          <w:bCs w:val="1"/>
          <w:sz w:val="22"/>
          <w:szCs w:val="22"/>
        </w:rPr>
      </w:pPr>
      <w:bookmarkStart w:colFirst="0" w:colLast="0" w:name="_4u5lnvr44fii" w:id="12"/>
      <w:bookmarkEnd w:id="12"/>
      <w:r w:rsidDel="00000000" w:rsidR="00000000" w:rsidRPr="00000000">
        <w:rPr>
          <w:b w:val="1"/>
          <w:bCs w:val="1"/>
          <w:sz w:val="22"/>
          <w:szCs w:val="22"/>
          <w:rtl w:val="0"/>
        </w:rPr>
        <w:t xml:space="preserve">4. NeoRise FSL Lab’s Approach to Curriculum</w:t>
      </w:r>
    </w:p>
    <w:p w:rsidR="00000000" w:rsidDel="00000000" w:rsidP="00000000" w:rsidRDefault="00000000" w:rsidRPr="00000000" w14:paraId="0000014C">
      <w:pPr>
        <w:widowControl w:val="0"/>
        <w:spacing w:after="200" w:lineRule="auto"/>
        <w:jc w:val="both"/>
        <w:rPr/>
      </w:pPr>
      <w:r w:rsidDel="00000000" w:rsidR="00000000" w:rsidRPr="00000000">
        <w:rPr>
          <w:rtl w:val="0"/>
        </w:rPr>
        <w:t xml:space="preserve">The NeoRise FSL Lab Curriculum follows the NCF 2023 flow-down approach to designing learning standards, ensuring that every element of the curriculum is anchored in competency-based education. At the same time, it operationalises CBSE’s Kaushal Bodh mandate by using project-based learning as the primary mode of instruction within the NeoRise FSL Lab.</w:t>
      </w:r>
    </w:p>
    <w:p w:rsidR="00000000" w:rsidDel="00000000" w:rsidP="00000000" w:rsidRDefault="00000000" w:rsidRPr="00000000" w14:paraId="0000014D">
      <w:pPr>
        <w:widowControl w:val="0"/>
        <w:spacing w:after="200" w:lineRule="auto"/>
        <w:jc w:val="both"/>
        <w:rPr/>
      </w:pPr>
      <w:r w:rsidDel="00000000" w:rsidR="00000000" w:rsidRPr="00000000">
        <w:rPr>
          <w:rtl w:val="0"/>
        </w:rPr>
      </w:r>
    </w:p>
    <w:p w:rsidR="00000000" w:rsidDel="00000000" w:rsidP="00000000" w:rsidRDefault="00000000" w:rsidRPr="00000000" w14:paraId="0000014E">
      <w:pPr>
        <w:widowControl w:val="0"/>
        <w:spacing w:after="200" w:lineRule="auto"/>
        <w:jc w:val="both"/>
        <w:rPr/>
      </w:pPr>
      <w:r w:rsidDel="00000000" w:rsidR="00000000" w:rsidRPr="00000000">
        <w:rPr>
          <w:rtl w:val="0"/>
        </w:rPr>
        <w:t xml:space="preserve">At the highest level, the curriculum is anchored in Kaushal Bodh’s three Forms of Work: Working with Life Forms, Working with Machines and Materials, and Working in Human Services. These prescribed projects form the structural backbone of the curriculum and ensure full alignment with CBSE expectations for vocational and skill education.</w:t>
      </w:r>
    </w:p>
    <w:p w:rsidR="00000000" w:rsidDel="00000000" w:rsidP="00000000" w:rsidRDefault="00000000" w:rsidRPr="00000000" w14:paraId="0000014F">
      <w:pPr>
        <w:widowControl w:val="0"/>
        <w:spacing w:after="200" w:lineRule="auto"/>
        <w:jc w:val="both"/>
        <w:rPr/>
      </w:pPr>
      <w:r w:rsidDel="00000000" w:rsidR="00000000" w:rsidRPr="00000000">
        <w:rPr>
          <w:rtl w:val="0"/>
        </w:rPr>
        <w:t xml:space="preserve">Building on this foundation, ENpower maps each Kaushal Bodh project into the NeoRise FSL Lab’s five Curriculum Pillars, where overall curricular goals are defined, the framework breaks down into seventeen Sub-pillars, each representing a focused developmental area. </w:t>
      </w:r>
    </w:p>
    <w:p w:rsidR="00000000" w:rsidDel="00000000" w:rsidP="00000000" w:rsidRDefault="00000000" w:rsidRPr="00000000" w14:paraId="00000150">
      <w:pPr>
        <w:widowControl w:val="0"/>
        <w:jc w:val="both"/>
        <w:rPr/>
      </w:pPr>
      <w:r w:rsidDel="00000000" w:rsidR="00000000" w:rsidRPr="00000000">
        <w:rPr>
          <w:rtl w:val="0"/>
        </w:rPr>
        <w:t xml:space="preserve">These sub-pillars are then translated into clearly articulated Competencies, designed using the NCF’s KCVD structure (Knowledge, Capacities, Values, and Dispositions). Each competency further derives specific Learning Outcomes that define what students should know, be able to do, and exhibit through behaviour and attitudes.</w:t>
      </w:r>
    </w:p>
    <w:p w:rsidR="00000000" w:rsidDel="00000000" w:rsidP="00000000" w:rsidRDefault="00000000" w:rsidRPr="00000000" w14:paraId="00000151">
      <w:pPr>
        <w:widowControl w:val="0"/>
        <w:jc w:val="both"/>
        <w:rPr/>
      </w:pPr>
      <w:r w:rsidDel="00000000" w:rsidR="00000000" w:rsidRPr="00000000">
        <w:rPr>
          <w:rtl w:val="0"/>
        </w:rPr>
      </w:r>
    </w:p>
    <w:p w:rsidR="00000000" w:rsidDel="00000000" w:rsidP="00000000" w:rsidRDefault="00000000" w:rsidRPr="00000000" w14:paraId="00000152">
      <w:pPr>
        <w:widowControl w:val="0"/>
        <w:jc w:val="both"/>
        <w:rPr/>
      </w:pPr>
      <w:r w:rsidDel="00000000" w:rsidR="00000000" w:rsidRPr="00000000">
        <w:rPr>
          <w:rtl w:val="0"/>
        </w:rPr>
        <w:t xml:space="preserve">Finally, these learning outcomes are brought to life through Lesson Challenges, which serve as the experiential units of instruction within each project.</w:t>
      </w:r>
    </w:p>
    <w:p w:rsidR="00000000" w:rsidDel="00000000" w:rsidP="00000000" w:rsidRDefault="00000000" w:rsidRPr="00000000" w14:paraId="00000153">
      <w:pPr>
        <w:widowControl w:val="0"/>
        <w:jc w:val="both"/>
        <w:rPr/>
      </w:pPr>
      <w:r w:rsidDel="00000000" w:rsidR="00000000" w:rsidRPr="00000000">
        <w:rPr>
          <w:rtl w:val="0"/>
        </w:rPr>
      </w:r>
    </w:p>
    <w:p w:rsidR="00000000" w:rsidDel="00000000" w:rsidP="00000000" w:rsidRDefault="00000000" w:rsidRPr="00000000" w14:paraId="00000154">
      <w:pPr>
        <w:widowControl w:val="0"/>
        <w:jc w:val="both"/>
        <w:rPr>
          <w:b w:val="1"/>
          <w:bCs w:val="1"/>
        </w:rPr>
      </w:pPr>
      <w:r w:rsidDel="00000000" w:rsidR="00000000" w:rsidRPr="00000000">
        <w:rPr>
          <w:rtl w:val="0"/>
        </w:rPr>
        <w:t xml:space="preserve">This approach ensures that the NeoRise FSL Lab curriculum remains aligned with NCF expectations, compliant with CBSE mandates, moving from broad aims of education to measurable, classroom-level experiences while maintaining coherence, progression, and relevance across Grades 1 to 12.</w: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jc w:val="both"/>
        <w:rPr>
          <w:b w:val="1"/>
          <w:bCs w:val="1"/>
          <w:sz w:val="22"/>
          <w:szCs w:val="22"/>
        </w:rPr>
      </w:pPr>
      <w:bookmarkStart w:colFirst="0" w:colLast="0" w:name="_82wdi26e1dro" w:id="13"/>
      <w:bookmarkEnd w:id="13"/>
      <w:r w:rsidDel="00000000" w:rsidR="00000000" w:rsidRPr="00000000">
        <w:rPr>
          <w:b w:val="1"/>
          <w:bCs w:val="1"/>
          <w:sz w:val="22"/>
          <w:szCs w:val="22"/>
          <w:rtl w:val="0"/>
        </w:rPr>
        <w:t xml:space="preserve">5. Curriculum Pillars and Sub-Pillars</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The NeoRise FSL Lab Curriculum is built on four interconnected pillars that together define the developmental, cognitive, and ethical foundations of future-ready learning.</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Each pillar translates the intent of NEP 2020 and NCF 2023 into concrete areas of practice within the school timetable, ensuring that students grow as self-aware individuals, collaborative humans, informed citizens, and adaptive creators. </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The NeoRise FSL Lab curriculum is organised into five pillars and seventeen sub-pillars that together form a coherent, interdisciplinary framework for skill development.</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The following table explains each pillar of the NeoRise FSL Lab Curriculum: </w:t>
      </w:r>
    </w:p>
    <w:tbl>
      <w:tblPr>
        <w:tblStyle w:val="Table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5655"/>
        <w:gridCol w:w="3120"/>
        <w:tblGridChange w:id="0">
          <w:tblGrid>
            <w:gridCol w:w="690"/>
            <w:gridCol w:w="5655"/>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Pillar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Sub-Pillars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00" w:lineRule="auto"/>
              <w:jc w:val="both"/>
              <w:rPr>
                <w:b w:val="1"/>
                <w:bCs w:val="1"/>
              </w:rPr>
            </w:pPr>
            <w:r w:rsidDel="00000000" w:rsidR="00000000" w:rsidRPr="00000000">
              <w:rPr>
                <w:b w:val="1"/>
                <w:bCs w:val="1"/>
                <w:rtl w:val="0"/>
              </w:rPr>
              <w:t xml:space="preserve">Self-Exploration</w:t>
            </w:r>
          </w:p>
          <w:p w:rsidR="00000000" w:rsidDel="00000000" w:rsidP="00000000" w:rsidRDefault="00000000" w:rsidRPr="00000000" w14:paraId="0000015F">
            <w:pPr>
              <w:spacing w:after="200" w:lineRule="auto"/>
              <w:jc w:val="both"/>
              <w:rPr/>
            </w:pPr>
            <w:r w:rsidDel="00000000" w:rsidR="00000000" w:rsidRPr="00000000">
              <w:rPr>
                <w:rtl w:val="0"/>
              </w:rPr>
              <w:t xml:space="preserve">This pillar nurtures the learner’s inner compass, helping children discover who they are, what they value, and how they connect to the world. It strengthens self-awareness, confidence, and communication through guided reflection and expression.</w:t>
            </w:r>
          </w:p>
          <w:p w:rsidR="00000000" w:rsidDel="00000000" w:rsidP="00000000" w:rsidRDefault="00000000" w:rsidRPr="00000000" w14:paraId="00000160">
            <w:pPr>
              <w:spacing w:after="200" w:lineRule="auto"/>
              <w:jc w:val="both"/>
              <w:rPr/>
            </w:pPr>
            <w:r w:rsidDel="00000000" w:rsidR="00000000" w:rsidRPr="00000000">
              <w:rPr>
                <w:rtl w:val="0"/>
              </w:rPr>
              <w:t xml:space="preserve">Learners engage in self-discovery exercises, storytelling, and peer dialogues that cultivate emotional maturity and purpose.</w:t>
            </w:r>
          </w:p>
          <w:p w:rsidR="00000000" w:rsidDel="00000000" w:rsidP="00000000" w:rsidRDefault="00000000" w:rsidRPr="00000000" w14:paraId="00000161">
            <w:pPr>
              <w:rPr/>
            </w:pPr>
            <w:r w:rsidDel="00000000" w:rsidR="00000000" w:rsidRPr="00000000">
              <w:rPr>
                <w:rtl w:val="0"/>
              </w:rPr>
              <w:t xml:space="preserve">It aligns with the Personal-Social Development and Values &amp; Ethics domains of NCF 2023 and supports NEP 2020’s vision of holistic growth and well-being.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 Self-Discovery </w:t>
            </w:r>
          </w:p>
          <w:p w:rsidR="00000000" w:rsidDel="00000000" w:rsidP="00000000" w:rsidRDefault="00000000" w:rsidRPr="00000000" w14:paraId="00000163">
            <w:pPr>
              <w:rPr/>
            </w:pPr>
            <w:r w:rsidDel="00000000" w:rsidR="00000000" w:rsidRPr="00000000">
              <w:rPr>
                <w:rtl w:val="0"/>
              </w:rPr>
              <w:t xml:space="preserve">2. Personality Development &amp; Communication </w:t>
            </w:r>
          </w:p>
          <w:p w:rsidR="00000000" w:rsidDel="00000000" w:rsidP="00000000" w:rsidRDefault="00000000" w:rsidRPr="00000000" w14:paraId="00000164">
            <w:pPr>
              <w:rPr/>
            </w:pPr>
            <w:r w:rsidDel="00000000" w:rsidR="00000000" w:rsidRPr="00000000">
              <w:rPr>
                <w:rtl w:val="0"/>
              </w:rPr>
              <w:t xml:space="preserve">3. Connecting to the World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00" w:lineRule="auto"/>
              <w:jc w:val="both"/>
              <w:rPr>
                <w:b w:val="1"/>
                <w:bCs w:val="1"/>
              </w:rPr>
            </w:pPr>
            <w:r w:rsidDel="00000000" w:rsidR="00000000" w:rsidRPr="00000000">
              <w:rPr>
                <w:b w:val="1"/>
                <w:bCs w:val="1"/>
                <w:rtl w:val="0"/>
              </w:rPr>
              <w:t xml:space="preserve">Foundational Literacies</w:t>
            </w:r>
          </w:p>
          <w:p w:rsidR="00000000" w:rsidDel="00000000" w:rsidP="00000000" w:rsidRDefault="00000000" w:rsidRPr="00000000" w14:paraId="00000167">
            <w:pPr>
              <w:spacing w:after="200" w:lineRule="auto"/>
              <w:jc w:val="both"/>
              <w:rPr/>
            </w:pPr>
            <w:r w:rsidDel="00000000" w:rsidR="00000000" w:rsidRPr="00000000">
              <w:rPr>
                <w:rtl w:val="0"/>
              </w:rPr>
              <w:t xml:space="preserve">This pillar develops the core literacies needed to interpret, create, and act in a complex world. Students learn to analyse data, manage resources, think financially, and understand environmental systems through hands-on exploration.</w:t>
            </w:r>
          </w:p>
          <w:p w:rsidR="00000000" w:rsidDel="00000000" w:rsidP="00000000" w:rsidRDefault="00000000" w:rsidRPr="00000000" w14:paraId="00000168">
            <w:pPr>
              <w:spacing w:after="200" w:lineRule="auto"/>
              <w:jc w:val="both"/>
              <w:rPr/>
            </w:pPr>
            <w:r w:rsidDel="00000000" w:rsidR="00000000" w:rsidRPr="00000000">
              <w:rPr>
                <w:rtl w:val="0"/>
              </w:rPr>
              <w:t xml:space="preserve">By integrating digital, media, financial, and sustainability concepts, it bridges academic rigour with real-world relevance.</w:t>
            </w:r>
          </w:p>
          <w:p w:rsidR="00000000" w:rsidDel="00000000" w:rsidP="00000000" w:rsidRDefault="00000000" w:rsidRPr="00000000" w14:paraId="00000169">
            <w:pPr>
              <w:jc w:val="both"/>
              <w:rPr/>
            </w:pPr>
            <w:r w:rsidDel="00000000" w:rsidR="00000000" w:rsidRPr="00000000">
              <w:rPr>
                <w:rtl w:val="0"/>
              </w:rPr>
              <w:t xml:space="preserve">It directly addresses NEP 2020 §4.23 (vocational and practical education) and aligns with the Cognitive Development and Work &amp; Life domains of NCF 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1. Digital, Media &amp; Data Literacy </w:t>
            </w:r>
          </w:p>
          <w:p w:rsidR="00000000" w:rsidDel="00000000" w:rsidP="00000000" w:rsidRDefault="00000000" w:rsidRPr="00000000" w14:paraId="0000016B">
            <w:pPr>
              <w:rPr/>
            </w:pPr>
            <w:r w:rsidDel="00000000" w:rsidR="00000000" w:rsidRPr="00000000">
              <w:rPr>
                <w:rtl w:val="0"/>
              </w:rPr>
              <w:t xml:space="preserve">2. Financial &amp; Economic Literacy </w:t>
            </w:r>
          </w:p>
          <w:p w:rsidR="00000000" w:rsidDel="00000000" w:rsidP="00000000" w:rsidRDefault="00000000" w:rsidRPr="00000000" w14:paraId="0000016C">
            <w:pPr>
              <w:rPr/>
            </w:pPr>
            <w:r w:rsidDel="00000000" w:rsidR="00000000" w:rsidRPr="00000000">
              <w:rPr>
                <w:rtl w:val="0"/>
              </w:rPr>
              <w:t xml:space="preserve">3. Environmental &amp; Sustainability Literacy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00" w:lineRule="auto"/>
              <w:jc w:val="both"/>
              <w:rPr>
                <w:b w:val="1"/>
                <w:bCs w:val="1"/>
              </w:rPr>
            </w:pPr>
            <w:r w:rsidDel="00000000" w:rsidR="00000000" w:rsidRPr="00000000">
              <w:rPr>
                <w:b w:val="1"/>
                <w:bCs w:val="1"/>
                <w:rtl w:val="0"/>
              </w:rPr>
              <w:t xml:space="preserve">Human Skills</w:t>
            </w:r>
          </w:p>
          <w:p w:rsidR="00000000" w:rsidDel="00000000" w:rsidP="00000000" w:rsidRDefault="00000000" w:rsidRPr="00000000" w14:paraId="0000016F">
            <w:pPr>
              <w:spacing w:after="200" w:lineRule="auto"/>
              <w:jc w:val="both"/>
              <w:rPr/>
            </w:pPr>
            <w:r w:rsidDel="00000000" w:rsidR="00000000" w:rsidRPr="00000000">
              <w:rPr>
                <w:rtl w:val="0"/>
              </w:rPr>
              <w:t xml:space="preserve">At the centre of the NeoRise FSL Lab framework is the human ability to think critically, create originally, collaborate effectively, and empathise deeply.</w:t>
            </w:r>
          </w:p>
          <w:p w:rsidR="00000000" w:rsidDel="00000000" w:rsidP="00000000" w:rsidRDefault="00000000" w:rsidRPr="00000000" w14:paraId="00000170">
            <w:pPr>
              <w:spacing w:after="200" w:lineRule="auto"/>
              <w:jc w:val="both"/>
              <w:rPr/>
            </w:pPr>
            <w:r w:rsidDel="00000000" w:rsidR="00000000" w:rsidRPr="00000000">
              <w:rPr>
                <w:rtl w:val="0"/>
              </w:rPr>
              <w:t xml:space="preserve">This pillar cultivates the social-emotional intelligence and interpersonal capacities that define responsible citizenship and leadership.</w:t>
            </w:r>
          </w:p>
          <w:p w:rsidR="00000000" w:rsidDel="00000000" w:rsidP="00000000" w:rsidRDefault="00000000" w:rsidRPr="00000000" w14:paraId="00000171">
            <w:pPr>
              <w:spacing w:after="200" w:lineRule="auto"/>
              <w:jc w:val="both"/>
              <w:rPr/>
            </w:pPr>
            <w:r w:rsidDel="00000000" w:rsidR="00000000" w:rsidRPr="00000000">
              <w:rPr>
                <w:rtl w:val="0"/>
              </w:rPr>
              <w:t xml:space="preserve">Through design tasks, discussions, and reflective teamwork, learners practise resilience, creativity, and collective problem-solving.</w:t>
            </w:r>
          </w:p>
          <w:p w:rsidR="00000000" w:rsidDel="00000000" w:rsidP="00000000" w:rsidRDefault="00000000" w:rsidRPr="00000000" w14:paraId="00000172">
            <w:pPr>
              <w:jc w:val="both"/>
              <w:rPr/>
            </w:pPr>
            <w:r w:rsidDel="00000000" w:rsidR="00000000" w:rsidRPr="00000000">
              <w:rPr>
                <w:rtl w:val="0"/>
              </w:rPr>
              <w:t xml:space="preserve">It supports NEP 2020’s emphasis on 21st-century skills and NCF 2023’s domains of Personal-Social Development and Aesthetic &amp; Creative Expression.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1. Critical Thinking &amp; Problem Solving </w:t>
            </w:r>
          </w:p>
          <w:p w:rsidR="00000000" w:rsidDel="00000000" w:rsidP="00000000" w:rsidRDefault="00000000" w:rsidRPr="00000000" w14:paraId="00000174">
            <w:pPr>
              <w:rPr/>
            </w:pPr>
            <w:r w:rsidDel="00000000" w:rsidR="00000000" w:rsidRPr="00000000">
              <w:rPr>
                <w:rtl w:val="0"/>
              </w:rPr>
              <w:t xml:space="preserve">2. Creativity &amp; Innovation </w:t>
            </w:r>
          </w:p>
          <w:p w:rsidR="00000000" w:rsidDel="00000000" w:rsidP="00000000" w:rsidRDefault="00000000" w:rsidRPr="00000000" w14:paraId="00000175">
            <w:pPr>
              <w:rPr/>
            </w:pPr>
            <w:r w:rsidDel="00000000" w:rsidR="00000000" w:rsidRPr="00000000">
              <w:rPr>
                <w:rtl w:val="0"/>
              </w:rPr>
              <w:t xml:space="preserve">3. Collaboration </w:t>
            </w:r>
          </w:p>
          <w:p w:rsidR="00000000" w:rsidDel="00000000" w:rsidP="00000000" w:rsidRDefault="00000000" w:rsidRPr="00000000" w14:paraId="00000176">
            <w:pPr>
              <w:rPr/>
            </w:pPr>
            <w:r w:rsidDel="00000000" w:rsidR="00000000" w:rsidRPr="00000000">
              <w:rPr>
                <w:rtl w:val="0"/>
              </w:rPr>
              <w:t xml:space="preserve">4. Emotional Intelligence (Empathy, Resilience, Adaptability)</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00" w:lineRule="auto"/>
              <w:jc w:val="both"/>
              <w:rPr>
                <w:b w:val="1"/>
                <w:bCs w:val="1"/>
              </w:rPr>
            </w:pPr>
            <w:r w:rsidDel="00000000" w:rsidR="00000000" w:rsidRPr="00000000">
              <w:rPr>
                <w:b w:val="1"/>
                <w:bCs w:val="1"/>
                <w:rtl w:val="0"/>
              </w:rPr>
              <w:t xml:space="preserve">Future Competencies</w:t>
            </w:r>
          </w:p>
          <w:p w:rsidR="00000000" w:rsidDel="00000000" w:rsidP="00000000" w:rsidRDefault="00000000" w:rsidRPr="00000000" w14:paraId="00000179">
            <w:pPr>
              <w:spacing w:after="200" w:lineRule="auto"/>
              <w:jc w:val="both"/>
              <w:rPr/>
            </w:pPr>
            <w:r w:rsidDel="00000000" w:rsidR="00000000" w:rsidRPr="00000000">
              <w:rPr>
                <w:rtl w:val="0"/>
              </w:rPr>
              <w:t xml:space="preserve">This pillar equips students to innovate, lead, and thrive in emerging contexts shaped by technology and global interdependence.</w:t>
            </w:r>
          </w:p>
          <w:p w:rsidR="00000000" w:rsidDel="00000000" w:rsidP="00000000" w:rsidRDefault="00000000" w:rsidRPr="00000000" w14:paraId="0000017A">
            <w:pPr>
              <w:spacing w:after="200" w:lineRule="auto"/>
              <w:jc w:val="both"/>
              <w:rPr/>
            </w:pPr>
            <w:r w:rsidDel="00000000" w:rsidR="00000000" w:rsidRPr="00000000">
              <w:rPr>
                <w:rtl w:val="0"/>
              </w:rPr>
              <w:t xml:space="preserve">It integrates design thinking, entrepreneurship, digital fluency, and global awareness, enabling learners to apply knowledge to authentic problems and future careers.</w:t>
            </w:r>
          </w:p>
          <w:p w:rsidR="00000000" w:rsidDel="00000000" w:rsidP="00000000" w:rsidRDefault="00000000" w:rsidRPr="00000000" w14:paraId="0000017B">
            <w:pPr>
              <w:spacing w:after="200" w:lineRule="auto"/>
              <w:jc w:val="both"/>
              <w:rPr/>
            </w:pPr>
            <w:r w:rsidDel="00000000" w:rsidR="00000000" w:rsidRPr="00000000">
              <w:rPr>
                <w:rtl w:val="0"/>
              </w:rPr>
              <w:t xml:space="preserve">The pillar operationalises NEP 2020 §§5.30–5.33 on 21st-century and vocational competencies and maps to NCF 2023’s domains of Work &amp; Life, Citizenship &amp; Ethics, and Sustainability.</w:t>
            </w:r>
          </w:p>
          <w:p w:rsidR="00000000" w:rsidDel="00000000" w:rsidP="00000000" w:rsidRDefault="00000000" w:rsidRPr="00000000" w14:paraId="0000017C">
            <w:pPr>
              <w:jc w:val="both"/>
              <w:rPr/>
            </w:pPr>
            <w:r w:rsidDel="00000000" w:rsidR="00000000" w:rsidRPr="00000000">
              <w:rPr>
                <w:rtl w:val="0"/>
              </w:rPr>
              <w:t xml:space="preserve">Typical learning experiences include social-impact ventures, prototype development, AI or robotics challenges, and global-citizenship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1. Design Thinking </w:t>
            </w:r>
          </w:p>
          <w:p w:rsidR="00000000" w:rsidDel="00000000" w:rsidP="00000000" w:rsidRDefault="00000000" w:rsidRPr="00000000" w14:paraId="0000017E">
            <w:pPr>
              <w:rPr/>
            </w:pPr>
            <w:r w:rsidDel="00000000" w:rsidR="00000000" w:rsidRPr="00000000">
              <w:rPr>
                <w:rtl w:val="0"/>
              </w:rPr>
              <w:t xml:space="preserve">2. Entrepreneurial Mindset </w:t>
            </w:r>
          </w:p>
          <w:p w:rsidR="00000000" w:rsidDel="00000000" w:rsidP="00000000" w:rsidRDefault="00000000" w:rsidRPr="00000000" w14:paraId="0000017F">
            <w:pPr>
              <w:rPr/>
            </w:pPr>
            <w:r w:rsidDel="00000000" w:rsidR="00000000" w:rsidRPr="00000000">
              <w:rPr>
                <w:rtl w:val="0"/>
              </w:rPr>
              <w:t xml:space="preserve">3. Global Citizenship &amp; Cross-Culture Awareness </w:t>
            </w:r>
          </w:p>
          <w:p w:rsidR="00000000" w:rsidDel="00000000" w:rsidP="00000000" w:rsidRDefault="00000000" w:rsidRPr="00000000" w14:paraId="00000180">
            <w:pPr>
              <w:rPr/>
            </w:pPr>
            <w:r w:rsidDel="00000000" w:rsidR="00000000" w:rsidRPr="00000000">
              <w:rPr>
                <w:rtl w:val="0"/>
              </w:rPr>
              <w:t xml:space="preserve">4. Readiness for the Future of Work &amp; Career</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00" w:lineRule="auto"/>
              <w:jc w:val="both"/>
              <w:rPr>
                <w:b w:val="1"/>
                <w:bCs w:val="1"/>
              </w:rPr>
            </w:pPr>
            <w:r w:rsidDel="00000000" w:rsidR="00000000" w:rsidRPr="00000000">
              <w:rPr>
                <w:b w:val="1"/>
                <w:bCs w:val="1"/>
                <w:rtl w:val="0"/>
              </w:rPr>
              <w:t xml:space="preserve">Tech of the future</w:t>
            </w:r>
          </w:p>
          <w:p w:rsidR="00000000" w:rsidDel="00000000" w:rsidP="00000000" w:rsidRDefault="00000000" w:rsidRPr="00000000" w14:paraId="00000183">
            <w:pPr>
              <w:spacing w:after="200" w:lineRule="auto"/>
              <w:rPr/>
            </w:pPr>
            <w:r w:rsidDel="00000000" w:rsidR="00000000" w:rsidRPr="00000000">
              <w:rPr>
                <w:rtl w:val="0"/>
              </w:rPr>
              <w:t xml:space="preserve">This pillar develops technological fluency and computational thinking in students, enabling them to engage confidently with emerging technologies that shape future life and work.</w:t>
            </w:r>
          </w:p>
          <w:p w:rsidR="00000000" w:rsidDel="00000000" w:rsidP="00000000" w:rsidRDefault="00000000" w:rsidRPr="00000000" w14:paraId="00000184">
            <w:pPr>
              <w:spacing w:after="200" w:lineRule="auto"/>
              <w:rPr/>
            </w:pPr>
            <w:r w:rsidDel="00000000" w:rsidR="00000000" w:rsidRPr="00000000">
              <w:rPr>
                <w:rtl w:val="0"/>
              </w:rPr>
              <w:t xml:space="preserve">It gives students age-appropriate exposure to smart systems, coding, artificial intelligence, robotics, and emerging technologies, its know-how, application, and ethical use. </w:t>
            </w:r>
          </w:p>
          <w:p w:rsidR="00000000" w:rsidDel="00000000" w:rsidP="00000000" w:rsidRDefault="00000000" w:rsidRPr="00000000" w14:paraId="00000185">
            <w:pPr>
              <w:spacing w:after="200" w:lineRule="auto"/>
              <w:rPr/>
            </w:pPr>
            <w:r w:rsidDel="00000000" w:rsidR="00000000" w:rsidRPr="00000000">
              <w:rPr>
                <w:rtl w:val="0"/>
              </w:rPr>
              <w:t xml:space="preserve">The pillar directly aligns with NEP 2020 §4.23, which calls for digital literacy, coding, and computational thinking for all learners, and supports NCF 2023’s focus on digital fluency and future readiness.</w:t>
            </w:r>
          </w:p>
          <w:p w:rsidR="00000000" w:rsidDel="00000000" w:rsidP="00000000" w:rsidRDefault="00000000" w:rsidRPr="00000000" w14:paraId="00000186">
            <w:pPr>
              <w:spacing w:after="200" w:lineRule="auto"/>
              <w:rPr>
                <w:b w:val="1"/>
                <w:bCs w:val="1"/>
              </w:rPr>
            </w:pPr>
            <w:r w:rsidDel="00000000" w:rsidR="00000000" w:rsidRPr="00000000">
              <w:rPr>
                <w:rtl w:val="0"/>
              </w:rPr>
              <w:t xml:space="preserve">Learning experiences emphasise curiosity, responsible use, and adaptability, supporting vocational and interdisciplinary learning within the NeoRise FSL 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 Smart system, IoT</w:t>
            </w:r>
          </w:p>
          <w:p w:rsidR="00000000" w:rsidDel="00000000" w:rsidP="00000000" w:rsidRDefault="00000000" w:rsidRPr="00000000" w14:paraId="00000188">
            <w:pPr>
              <w:rPr/>
            </w:pPr>
            <w:r w:rsidDel="00000000" w:rsidR="00000000" w:rsidRPr="00000000">
              <w:rPr>
                <w:rtl w:val="0"/>
              </w:rPr>
              <w:t xml:space="preserve">2. AI, Coding, ML, Robotics</w:t>
            </w:r>
          </w:p>
          <w:p w:rsidR="00000000" w:rsidDel="00000000" w:rsidP="00000000" w:rsidRDefault="00000000" w:rsidRPr="00000000" w14:paraId="00000189">
            <w:pPr>
              <w:rPr/>
            </w:pPr>
            <w:r w:rsidDel="00000000" w:rsidR="00000000" w:rsidRPr="00000000">
              <w:rPr>
                <w:rtl w:val="0"/>
              </w:rPr>
              <w:t xml:space="preserve">3. Design, Emerging Tech</w:t>
            </w:r>
          </w:p>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spacing w:after="240" w:before="240" w:lineRule="auto"/>
        <w:jc w:val="both"/>
        <w:rPr/>
      </w:pPr>
      <w:r w:rsidDel="00000000" w:rsidR="00000000" w:rsidRPr="00000000">
        <w:rPr>
          <w:rtl w:val="0"/>
        </w:rPr>
        <w:t xml:space="preserve">Each pillar corresponds to multiple NEP and NCF domains:</w:t>
      </w:r>
    </w:p>
    <w:p w:rsidR="00000000" w:rsidDel="00000000" w:rsidP="00000000" w:rsidRDefault="00000000" w:rsidRPr="00000000" w14:paraId="0000018C">
      <w:pPr>
        <w:numPr>
          <w:ilvl w:val="0"/>
          <w:numId w:val="27"/>
        </w:numPr>
        <w:spacing w:after="0" w:afterAutospacing="0" w:before="240" w:lineRule="auto"/>
        <w:ind w:left="720" w:hanging="360"/>
        <w:jc w:val="both"/>
        <w:rPr/>
      </w:pPr>
      <w:r w:rsidDel="00000000" w:rsidR="00000000" w:rsidRPr="00000000">
        <w:rPr>
          <w:rtl w:val="0"/>
        </w:rPr>
        <w:t xml:space="preserve">Cognitive Development through Foundational Literacies, Future Competencies</w:t>
      </w:r>
    </w:p>
    <w:p w:rsidR="00000000" w:rsidDel="00000000" w:rsidP="00000000" w:rsidRDefault="00000000" w:rsidRPr="00000000" w14:paraId="0000018D">
      <w:pPr>
        <w:numPr>
          <w:ilvl w:val="0"/>
          <w:numId w:val="27"/>
        </w:numPr>
        <w:spacing w:after="0" w:afterAutospacing="0" w:before="0" w:beforeAutospacing="0" w:lineRule="auto"/>
        <w:ind w:left="720" w:hanging="360"/>
        <w:jc w:val="both"/>
        <w:rPr/>
      </w:pPr>
      <w:r w:rsidDel="00000000" w:rsidR="00000000" w:rsidRPr="00000000">
        <w:rPr>
          <w:rtl w:val="0"/>
        </w:rPr>
        <w:t xml:space="preserve">Personal-Social Development through Human Skills, Self-Exploration</w:t>
      </w:r>
    </w:p>
    <w:p w:rsidR="00000000" w:rsidDel="00000000" w:rsidP="00000000" w:rsidRDefault="00000000" w:rsidRPr="00000000" w14:paraId="0000018E">
      <w:pPr>
        <w:numPr>
          <w:ilvl w:val="0"/>
          <w:numId w:val="27"/>
        </w:numPr>
        <w:spacing w:after="0" w:afterAutospacing="0" w:before="0" w:beforeAutospacing="0" w:lineRule="auto"/>
        <w:ind w:left="720" w:hanging="360"/>
        <w:jc w:val="both"/>
        <w:rPr/>
      </w:pPr>
      <w:r w:rsidDel="00000000" w:rsidR="00000000" w:rsidRPr="00000000">
        <w:rPr>
          <w:rtl w:val="0"/>
        </w:rPr>
        <w:t xml:space="preserve">Aesthetic and Creative Expression through Creativity, Design Thinking</w:t>
      </w:r>
    </w:p>
    <w:p w:rsidR="00000000" w:rsidDel="00000000" w:rsidP="00000000" w:rsidRDefault="00000000" w:rsidRPr="00000000" w14:paraId="0000018F">
      <w:pPr>
        <w:numPr>
          <w:ilvl w:val="0"/>
          <w:numId w:val="27"/>
        </w:numPr>
        <w:spacing w:after="0" w:afterAutospacing="0" w:before="0" w:beforeAutospacing="0" w:lineRule="auto"/>
        <w:ind w:left="720" w:hanging="360"/>
        <w:jc w:val="both"/>
        <w:rPr/>
      </w:pPr>
      <w:r w:rsidDel="00000000" w:rsidR="00000000" w:rsidRPr="00000000">
        <w:rPr>
          <w:rtl w:val="0"/>
        </w:rPr>
        <w:t xml:space="preserve">Ethical and Global Citizenship through Responsibility, Sustainability, and Empathy</w:t>
      </w:r>
    </w:p>
    <w:p w:rsidR="00000000" w:rsidDel="00000000" w:rsidP="00000000" w:rsidRDefault="00000000" w:rsidRPr="00000000" w14:paraId="00000190">
      <w:pPr>
        <w:numPr>
          <w:ilvl w:val="0"/>
          <w:numId w:val="27"/>
        </w:numPr>
        <w:spacing w:after="240" w:before="0" w:beforeAutospacing="0" w:lineRule="auto"/>
        <w:ind w:left="720" w:hanging="360"/>
        <w:jc w:val="both"/>
        <w:rPr/>
      </w:pPr>
      <w:r w:rsidDel="00000000" w:rsidR="00000000" w:rsidRPr="00000000">
        <w:rPr>
          <w:rtl w:val="0"/>
        </w:rPr>
        <w:t xml:space="preserve">Technological fluency, computational thinking and future readiness through Tech of the future </w:t>
      </w:r>
    </w:p>
    <w:p w:rsidR="00000000" w:rsidDel="00000000" w:rsidP="00000000" w:rsidRDefault="00000000" w:rsidRPr="00000000" w14:paraId="00000191">
      <w:pPr>
        <w:spacing w:after="200" w:lineRule="auto"/>
        <w:jc w:val="both"/>
        <w:rPr/>
      </w:pPr>
      <w:r w:rsidDel="00000000" w:rsidR="00000000" w:rsidRPr="00000000">
        <w:rPr>
          <w:rtl w:val="0"/>
        </w:rPr>
        <w:t xml:space="preserve">Every subpillar is further broken down into stage-wise competencies based on the KCVD dimensions in it. Competencies are further broken down into learning outcomes for creating lesson activities. </w:t>
      </w:r>
    </w:p>
    <w:p w:rsidR="00000000" w:rsidDel="00000000" w:rsidP="00000000" w:rsidRDefault="00000000" w:rsidRPr="00000000" w14:paraId="00000192">
      <w:pPr>
        <w:spacing w:after="240" w:before="240" w:lineRule="auto"/>
        <w:jc w:val="both"/>
        <w:rPr>
          <w:b w:val="1"/>
          <w:bCs w:val="1"/>
        </w:rPr>
      </w:pPr>
      <w:r w:rsidDel="00000000" w:rsidR="00000000" w:rsidRPr="00000000">
        <w:rPr>
          <w:rtl w:val="0"/>
        </w:rPr>
        <w:t xml:space="preserve">By design, the curriculum integrates academic, real-world, and technological dimensions, and students might analyse data (Math/ICT), build prototypes (Science/Design), or write reflective journals (Language/Humanities) within a single challenge.</w:t>
      </w:r>
      <w:r w:rsidDel="00000000" w:rsidR="00000000" w:rsidRPr="00000000">
        <w:rPr>
          <w:rtl w:val="0"/>
        </w:rPr>
      </w:r>
    </w:p>
    <w:p w:rsidR="00000000" w:rsidDel="00000000" w:rsidP="00000000" w:rsidRDefault="00000000" w:rsidRPr="00000000" w14:paraId="00000193">
      <w:pPr>
        <w:spacing w:after="200" w:lineRule="auto"/>
        <w:rPr>
          <w:b w:val="1"/>
          <w:bCs w:val="1"/>
        </w:rPr>
      </w:pPr>
      <w:r w:rsidDel="00000000" w:rsidR="00000000" w:rsidRPr="00000000">
        <w:rPr>
          <w:b w:val="1"/>
          <w:bCs w:val="1"/>
          <w:rtl w:val="0"/>
        </w:rPr>
        <w:t xml:space="preserve">6. Pedagogy at NeoRise FSL Lab</w:t>
      </w:r>
    </w:p>
    <w:p w:rsidR="00000000" w:rsidDel="00000000" w:rsidP="00000000" w:rsidRDefault="00000000" w:rsidRPr="00000000" w14:paraId="00000194">
      <w:pPr>
        <w:spacing w:after="200" w:lineRule="auto"/>
        <w:jc w:val="both"/>
        <w:rPr/>
      </w:pPr>
      <w:r w:rsidDel="00000000" w:rsidR="00000000" w:rsidRPr="00000000">
        <w:rPr>
          <w:rtl w:val="0"/>
        </w:rPr>
        <w:t xml:space="preserve">The NeoRise FSL Lab pedagogy is rooted in Challenge-Based Learning (CBL). CBL is a model where inquiry, action, and reflection drive meaningful learning. While learning is driven by Challenge-Based Learning as ENpower’s core pedagogical approach, the approach is implemented within the Project-Based Learning (PBL) structure prescribed by the CBSE Kaushal Bodh curriculum. Kaushal Bodh defines vocational learning through projects mapped to the three Forms of Work: Working with Life Forms, Working with Machines and Materials, and Working in Human Services. ENpower strengthens this framework by designing projects as sequences of purposeful challenges rather than standalone tasks.</w:t>
      </w:r>
    </w:p>
    <w:p w:rsidR="00000000" w:rsidDel="00000000" w:rsidP="00000000" w:rsidRDefault="00000000" w:rsidRPr="00000000" w14:paraId="00000195">
      <w:pPr>
        <w:spacing w:after="200" w:lineRule="auto"/>
        <w:jc w:val="both"/>
        <w:rPr/>
      </w:pPr>
      <w:r w:rsidDel="00000000" w:rsidR="00000000" w:rsidRPr="00000000">
        <w:rPr>
          <w:rtl w:val="0"/>
        </w:rPr>
        <w:t xml:space="preserve">Each Kaushal Bodh project is broken down into guided, inquiry-driven challenges that prompt students to explore problems, make decisions, test ideas, collaborate with peers, and reflect on outcomes. Every classroom experience begins with a big idea, leads into a real or simulated challenge, and culminates in reflection and construction of understanding. This approach ensures that learning is not passive or theoretical; instead, it is active, participatory, and grounded in authentic experiences.</w:t>
      </w:r>
    </w:p>
    <w:p w:rsidR="00000000" w:rsidDel="00000000" w:rsidP="00000000" w:rsidRDefault="00000000" w:rsidRPr="00000000" w14:paraId="00000196">
      <w:pPr>
        <w:spacing w:after="200" w:lineRule="auto"/>
        <w:jc w:val="both"/>
        <w:rPr/>
      </w:pPr>
      <w:r w:rsidDel="00000000" w:rsidR="00000000" w:rsidRPr="00000000">
        <w:rPr>
          <w:rtl w:val="0"/>
        </w:rPr>
        <w:t xml:space="preserve">This challenge-based layer deepens the intent of project-based learning by shifting the focus from task execution to problem-solving, iteration, and application of knowledge in real-world contexts. It strengthens learner agency, self-direction, decision making, empathy, and collaboration.</w:t>
      </w:r>
    </w:p>
    <w:p w:rsidR="00000000" w:rsidDel="00000000" w:rsidP="00000000" w:rsidRDefault="00000000" w:rsidRPr="00000000" w14:paraId="00000197">
      <w:pPr>
        <w:spacing w:after="200" w:lineRule="auto"/>
        <w:jc w:val="both"/>
        <w:rPr/>
      </w:pPr>
      <w:r w:rsidDel="00000000" w:rsidR="00000000" w:rsidRPr="00000000">
        <w:rPr>
          <w:rtl w:val="0"/>
        </w:rPr>
        <w:t xml:space="preserve">By working on challenges that connect classroom ideas to communities, learners’ lives, and futures, they develop deeper conceptual understanding, improved retention, and stronger real-world readiness. CBL ensures that every session cultivates the skills, values, and dispositions demanded by a rapidly changing world.</w:t>
      </w:r>
    </w:p>
    <w:p w:rsidR="00000000" w:rsidDel="00000000" w:rsidP="00000000" w:rsidRDefault="00000000" w:rsidRPr="00000000" w14:paraId="00000198">
      <w:pPr>
        <w:spacing w:after="200" w:lineRule="auto"/>
        <w:jc w:val="both"/>
        <w:rPr>
          <w:b w:val="1"/>
          <w:bCs w:val="1"/>
        </w:rPr>
      </w:pPr>
      <w:r w:rsidDel="00000000" w:rsidR="00000000" w:rsidRPr="00000000">
        <w:rPr>
          <w:b w:val="1"/>
          <w:bCs w:val="1"/>
          <w:rtl w:val="0"/>
        </w:rPr>
        <w:t xml:space="preserve">6.1 Curriculum Integrations </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NeoRise FSL Lab challenges are designed to be integrated within Kaushal Bodh’s project-based framework, ensuring that mandated vocational projects are experienced as interdisciplinary, blending academic concepts, real-world knowledge, and skills with practical applications. Challenges integrate two of the following layers of learning:</w:t>
      </w:r>
    </w:p>
    <w:p w:rsidR="00000000" w:rsidDel="00000000" w:rsidP="00000000" w:rsidRDefault="00000000" w:rsidRPr="00000000" w14:paraId="0000019A">
      <w:pPr>
        <w:numPr>
          <w:ilvl w:val="0"/>
          <w:numId w:val="11"/>
        </w:numPr>
        <w:spacing w:after="0" w:afterAutospacing="0" w:before="240" w:lineRule="auto"/>
        <w:ind w:left="720" w:hanging="360"/>
        <w:jc w:val="both"/>
        <w:rPr>
          <w:rFonts w:ascii="Calibri" w:cs="Calibri" w:eastAsia="Calibri" w:hAnsi="Calibri"/>
        </w:rPr>
      </w:pPr>
      <w:r w:rsidDel="00000000" w:rsidR="00000000" w:rsidRPr="00000000">
        <w:rPr>
          <w:b w:val="1"/>
          <w:bCs w:val="1"/>
          <w:rtl w:val="0"/>
        </w:rPr>
        <w:t xml:space="preserve">Curricular Integration</w:t>
      </w:r>
      <w:r w:rsidDel="00000000" w:rsidR="00000000" w:rsidRPr="00000000">
        <w:rPr>
          <w:rtl w:val="0"/>
        </w:rPr>
        <w:t xml:space="preserve">: Natural links to Maths, Science, Social Sciences, Environmental Education, ICT, and Languages in the challenges. </w:t>
      </w:r>
    </w:p>
    <w:p w:rsidR="00000000" w:rsidDel="00000000" w:rsidP="00000000" w:rsidRDefault="00000000" w:rsidRPr="00000000" w14:paraId="0000019B">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b w:val="1"/>
          <w:bCs w:val="1"/>
          <w:rtl w:val="0"/>
        </w:rPr>
        <w:t xml:space="preserve">Tech Integration</w:t>
      </w:r>
      <w:r w:rsidDel="00000000" w:rsidR="00000000" w:rsidRPr="00000000">
        <w:rPr>
          <w:rtl w:val="0"/>
        </w:rPr>
        <w:t xml:space="preserve">: Digital tools, coding, robotics, sensors, AI/ML simulations, AR/VR experiences, media literacy, and data visualisation are used where appropriate.</w:t>
      </w:r>
    </w:p>
    <w:p w:rsidR="00000000" w:rsidDel="00000000" w:rsidP="00000000" w:rsidRDefault="00000000" w:rsidRPr="00000000" w14:paraId="0000019C">
      <w:pPr>
        <w:numPr>
          <w:ilvl w:val="0"/>
          <w:numId w:val="11"/>
        </w:numPr>
        <w:spacing w:after="240" w:before="0" w:beforeAutospacing="0" w:lineRule="auto"/>
        <w:ind w:left="720" w:hanging="360"/>
        <w:jc w:val="both"/>
        <w:rPr>
          <w:rFonts w:ascii="Calibri" w:cs="Calibri" w:eastAsia="Calibri" w:hAnsi="Calibri"/>
        </w:rPr>
      </w:pPr>
      <w:r w:rsidDel="00000000" w:rsidR="00000000" w:rsidRPr="00000000">
        <w:rPr>
          <w:b w:val="1"/>
          <w:bCs w:val="1"/>
          <w:rtl w:val="0"/>
        </w:rPr>
        <w:t xml:space="preserve">Real-World Integration</w:t>
      </w:r>
      <w:r w:rsidDel="00000000" w:rsidR="00000000" w:rsidRPr="00000000">
        <w:rPr>
          <w:rtl w:val="0"/>
        </w:rPr>
        <w:t xml:space="preserve">: Challenges connect to news, current affairs, community issues, cultural contexts, case studies of entrepreneurs, SDGs, civic responsibility, and human-centred problem-solving.</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Through these integrations, students understand knowledge as connected, not fragmented, in line with the way the NEP recommends to blur the boundaries between curricular, co-curricular, and vocational learning ensuring Kaushal Bodh project based learning compliance.</w:t>
      </w:r>
    </w:p>
    <w:p w:rsidR="00000000" w:rsidDel="00000000" w:rsidP="00000000" w:rsidRDefault="00000000" w:rsidRPr="00000000" w14:paraId="0000019E">
      <w:pPr>
        <w:spacing w:after="240" w:before="240" w:lineRule="auto"/>
        <w:jc w:val="both"/>
        <w:rPr>
          <w:b w:val="1"/>
          <w:bCs w:val="1"/>
        </w:rPr>
      </w:pPr>
      <w:r w:rsidDel="00000000" w:rsidR="00000000" w:rsidRPr="00000000">
        <w:rPr>
          <w:b w:val="1"/>
          <w:bCs w:val="1"/>
          <w:rtl w:val="0"/>
        </w:rPr>
        <w:t xml:space="preserve">6.2 What is Challenge-Based Learning?</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In the NeoRise FSL Lab, Challenge-based Learning follows a structured, repeatable learning cycle:</w:t>
      </w:r>
    </w:p>
    <w:p w:rsidR="00000000" w:rsidDel="00000000" w:rsidP="00000000" w:rsidRDefault="00000000" w:rsidRPr="00000000" w14:paraId="000001A0">
      <w:pPr>
        <w:numPr>
          <w:ilvl w:val="0"/>
          <w:numId w:val="29"/>
        </w:numPr>
        <w:spacing w:after="0" w:afterAutospacing="0" w:before="240" w:lineRule="auto"/>
        <w:ind w:left="720" w:hanging="360"/>
        <w:jc w:val="both"/>
        <w:rPr>
          <w:rFonts w:ascii="Calibri" w:cs="Calibri" w:eastAsia="Calibri" w:hAnsi="Calibri"/>
        </w:rPr>
      </w:pPr>
      <w:r w:rsidDel="00000000" w:rsidR="00000000" w:rsidRPr="00000000">
        <w:rPr>
          <w:b w:val="1"/>
          <w:bCs w:val="1"/>
          <w:rtl w:val="0"/>
        </w:rPr>
        <w:t xml:space="preserve">Challenge format:</w:t>
      </w:r>
      <w:r w:rsidDel="00000000" w:rsidR="00000000" w:rsidRPr="00000000">
        <w:rPr>
          <w:rtl w:val="0"/>
        </w:rPr>
        <w:t xml:space="preserve"> Each challenge is 4 sessions(2 block periods) long a</w:t>
      </w:r>
    </w:p>
    <w:p w:rsidR="00000000" w:rsidDel="00000000" w:rsidP="00000000" w:rsidRDefault="00000000" w:rsidRPr="00000000" w14:paraId="000001A1">
      <w:pPr>
        <w:numPr>
          <w:ilvl w:val="0"/>
          <w:numId w:val="29"/>
        </w:numPr>
        <w:spacing w:after="0" w:afterAutospacing="0" w:before="0" w:beforeAutospacing="0" w:lineRule="auto"/>
        <w:ind w:left="720" w:hanging="360"/>
        <w:jc w:val="both"/>
        <w:rPr>
          <w:rFonts w:ascii="Calibri" w:cs="Calibri" w:eastAsia="Calibri" w:hAnsi="Calibri"/>
        </w:rPr>
      </w:pPr>
      <w:r w:rsidDel="00000000" w:rsidR="00000000" w:rsidRPr="00000000">
        <w:rPr>
          <w:b w:val="1"/>
          <w:bCs w:val="1"/>
          <w:rtl w:val="0"/>
        </w:rPr>
        <w:t xml:space="preserve">Constructivism: </w:t>
      </w:r>
      <w:r w:rsidDel="00000000" w:rsidR="00000000" w:rsidRPr="00000000">
        <w:rPr>
          <w:rtl w:val="0"/>
        </w:rPr>
        <w:t xml:space="preserve">Primary learning theory at the NeoRise FSL Lab where students build new understanding by connecting ideas, exploring possibilities, and creating tangible outcomes.</w:t>
      </w:r>
    </w:p>
    <w:p w:rsidR="00000000" w:rsidDel="00000000" w:rsidP="00000000" w:rsidRDefault="00000000" w:rsidRPr="00000000" w14:paraId="000001A2">
      <w:pPr>
        <w:numPr>
          <w:ilvl w:val="0"/>
          <w:numId w:val="29"/>
        </w:numPr>
        <w:spacing w:after="0" w:afterAutospacing="0" w:before="0" w:beforeAutospacing="0" w:lineRule="auto"/>
        <w:ind w:left="720" w:hanging="360"/>
        <w:jc w:val="both"/>
        <w:rPr>
          <w:rFonts w:ascii="Calibri" w:cs="Calibri" w:eastAsia="Calibri" w:hAnsi="Calibri"/>
        </w:rPr>
      </w:pPr>
      <w:r w:rsidDel="00000000" w:rsidR="00000000" w:rsidRPr="00000000">
        <w:rPr>
          <w:b w:val="1"/>
          <w:bCs w:val="1"/>
          <w:rtl w:val="0"/>
        </w:rPr>
        <w:t xml:space="preserve">Constructionism</w:t>
      </w:r>
      <w:r w:rsidDel="00000000" w:rsidR="00000000" w:rsidRPr="00000000">
        <w:rPr>
          <w:rtl w:val="0"/>
        </w:rPr>
        <w:t xml:space="preserve">: The principle behind hands-on, maker activities where students build artefact prototypes, models, media products, stories, performances, or digital creations. It helps to foster deeper engagement and understanding, where learners construct knowledge in the process of building artefacts.</w:t>
      </w:r>
    </w:p>
    <w:p w:rsidR="00000000" w:rsidDel="00000000" w:rsidP="00000000" w:rsidRDefault="00000000" w:rsidRPr="00000000" w14:paraId="000001A3">
      <w:pPr>
        <w:numPr>
          <w:ilvl w:val="0"/>
          <w:numId w:val="29"/>
        </w:numPr>
        <w:spacing w:after="240" w:before="0" w:beforeAutospacing="0" w:lineRule="auto"/>
        <w:ind w:left="720" w:hanging="360"/>
        <w:jc w:val="both"/>
        <w:rPr>
          <w:rFonts w:ascii="Calibri" w:cs="Calibri" w:eastAsia="Calibri" w:hAnsi="Calibri"/>
        </w:rPr>
      </w:pPr>
      <w:r w:rsidDel="00000000" w:rsidR="00000000" w:rsidRPr="00000000">
        <w:rPr>
          <w:b w:val="1"/>
          <w:bCs w:val="1"/>
          <w:rtl w:val="0"/>
        </w:rPr>
        <w:t xml:space="preserve">Social Learning:</w:t>
      </w:r>
      <w:r w:rsidDel="00000000" w:rsidR="00000000" w:rsidRPr="00000000">
        <w:rPr>
          <w:rtl w:val="0"/>
        </w:rPr>
        <w:t xml:space="preserve"> Challenge-based learning helps to foster stronger collaboration, dialogue, and shared experiences as learners work on challenges in teams. </w:t>
      </w:r>
    </w:p>
    <w:p w:rsidR="00000000" w:rsidDel="00000000" w:rsidP="00000000" w:rsidRDefault="00000000" w:rsidRPr="00000000" w14:paraId="000001A4">
      <w:pPr>
        <w:spacing w:after="240" w:before="240" w:lineRule="auto"/>
        <w:jc w:val="both"/>
        <w:rPr>
          <w:b w:val="1"/>
          <w:bCs w:val="1"/>
        </w:rPr>
      </w:pPr>
      <w:r w:rsidDel="00000000" w:rsidR="00000000" w:rsidRPr="00000000">
        <w:rPr>
          <w:b w:val="1"/>
          <w:bCs w:val="1"/>
          <w:rtl w:val="0"/>
        </w:rPr>
        <w:t xml:space="preserve">6.4 Impact of Challenge-based Learning Pedagogy on Learners </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The impact of Challenge-based Learning pedagogy is as follows: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00"/>
        <w:gridCol w:w="5925"/>
        <w:tblGridChange w:id="0">
          <w:tblGrid>
            <w:gridCol w:w="720"/>
            <w:gridCol w:w="2700"/>
            <w:gridCol w:w="5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Higher-Order Thinking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Builds analysis, creativity, and problem-solving by moving beyond rote learning.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Real-World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Helps students apply concepts to meaningful, authentic challenges.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Communication &amp; Collaboration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Strengthens articulation, teamwork, and peer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rtl w:val="0"/>
              </w:rPr>
              <w:t xml:space="preserve">Social–Emotional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Develops empathy, resilience, adaptability, and confidence.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rtl w:val="0"/>
              </w:rPr>
              <w:t xml:space="preserve">Learner Agency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Encourages ownership, self-direction, and responsible decision-making.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Competency-Based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Produces clear artefacts, reflections, and assessments aligned to competencies.</w:t>
            </w:r>
          </w:p>
        </w:tc>
      </w:tr>
    </w:tbl>
    <w:p w:rsidR="00000000" w:rsidDel="00000000" w:rsidP="00000000" w:rsidRDefault="00000000" w:rsidRPr="00000000" w14:paraId="000001BB">
      <w:pPr>
        <w:spacing w:after="240" w:before="240" w:lineRule="auto"/>
        <w:jc w:val="both"/>
        <w:rPr/>
      </w:pPr>
      <w:r w:rsidDel="00000000" w:rsidR="00000000" w:rsidRPr="00000000">
        <w:rPr>
          <w:rtl w:val="0"/>
        </w:rPr>
      </w:r>
    </w:p>
    <w:p w:rsidR="00000000" w:rsidDel="00000000" w:rsidP="00000000" w:rsidRDefault="00000000" w:rsidRPr="00000000" w14:paraId="000001BC">
      <w:pPr>
        <w:pStyle w:val="Heading1"/>
        <w:keepNext w:val="0"/>
        <w:keepLines w:val="0"/>
        <w:spacing w:before="0" w:lineRule="auto"/>
        <w:jc w:val="center"/>
        <w:rPr>
          <w:rFonts w:ascii="Calibri" w:cs="Calibri" w:eastAsia="Calibri" w:hAnsi="Calibri"/>
          <w:b w:val="1"/>
          <w:bCs w:val="1"/>
          <w:sz w:val="32"/>
          <w:szCs w:val="32"/>
        </w:rPr>
      </w:pPr>
      <w:bookmarkStart w:colFirst="0" w:colLast="0" w:name="_pvrtd111kbun" w:id="14"/>
      <w:bookmarkEnd w:id="14"/>
      <w:r w:rsidDel="00000000" w:rsidR="00000000" w:rsidRPr="00000000">
        <w:rPr>
          <w:rFonts w:ascii="Calibri" w:cs="Calibri" w:eastAsia="Calibri" w:hAnsi="Calibri"/>
          <w:b w:val="1"/>
          <w:bCs w:val="1"/>
          <w:sz w:val="32"/>
          <w:szCs w:val="32"/>
          <w:rtl w:val="0"/>
        </w:rPr>
        <w:t xml:space="preserve">NeoRise FSL Lab Ecosystem</w:t>
      </w:r>
    </w:p>
    <w:p w:rsidR="00000000" w:rsidDel="00000000" w:rsidP="00000000" w:rsidRDefault="00000000" w:rsidRPr="00000000" w14:paraId="000001BD">
      <w:pPr>
        <w:spacing w:after="240" w:before="24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 Future-Ready Learning Environment within the NeoRise FSL Lab Ecosystem</w:t>
      </w:r>
    </w:p>
    <w:p w:rsidR="00000000" w:rsidDel="00000000" w:rsidP="00000000" w:rsidRDefault="00000000" w:rsidRPr="00000000" w14:paraId="000001BE">
      <w:pPr>
        <w:numPr>
          <w:ilvl w:val="0"/>
          <w:numId w:val="35"/>
        </w:numPr>
        <w:spacing w:after="240" w:before="240" w:lineRule="auto"/>
        <w:ind w:left="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Introduction to NeoRise FSL Lab Ecosystem</w:t>
      </w:r>
    </w:p>
    <w:p w:rsidR="00000000" w:rsidDel="00000000" w:rsidP="00000000" w:rsidRDefault="00000000" w:rsidRPr="00000000" w14:paraId="000001B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Ecosystem is designed as a unified, end-to-end framework that brings together lab infrastructure, curriculum, pedagogy, assessment, mentorship, and teacher capacity building into one coherent learning system. Instead of approaching skill education, technology learning, and future readiness as separate initiatives, the ecosystem integrates them into a single implementation model that schools can adopt, scale, and sustain over time. Each component of the ecosystem plays a distinct role, while remaining tightly connected to a common learning philosophy and progression pathway.</w:t>
      </w:r>
      <w:r w:rsidDel="00000000" w:rsidR="00000000" w:rsidRPr="00000000">
        <w:rPr>
          <w:rFonts w:ascii="Calibri" w:cs="Calibri" w:eastAsia="Calibri" w:hAnsi="Calibri"/>
          <w:b w:val="1"/>
          <w:bCs w:val="1"/>
          <w:sz w:val="26"/>
          <w:szCs w:val="26"/>
          <w:rtl w:val="0"/>
        </w:rPr>
        <w:t xml:space="preserve"> </w: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rFonts w:ascii="Calibri" w:cs="Calibri" w:eastAsia="Calibri" w:hAnsi="Calibri"/>
          <w:b w:val="1"/>
          <w:bCs w:val="1"/>
          <w:sz w:val="26"/>
          <w:szCs w:val="26"/>
        </w:rPr>
      </w:pPr>
      <w:bookmarkStart w:colFirst="0" w:colLast="0" w:name="_ty6tb0x8oksp" w:id="15"/>
      <w:bookmarkEnd w:id="15"/>
      <w:r w:rsidDel="00000000" w:rsidR="00000000" w:rsidRPr="00000000">
        <w:rPr>
          <w:rFonts w:ascii="Calibri" w:cs="Calibri" w:eastAsia="Calibri" w:hAnsi="Calibri"/>
          <w:b w:val="1"/>
          <w:bCs w:val="1"/>
          <w:sz w:val="26"/>
          <w:szCs w:val="26"/>
          <w:rtl w:val="0"/>
        </w:rPr>
        <w:t xml:space="preserve">2. Positioning within the NeoRise FSL Lab Ecosystem</w:t>
      </w:r>
    </w:p>
    <w:p w:rsidR="00000000" w:rsidDel="00000000" w:rsidP="00000000" w:rsidRDefault="00000000" w:rsidRPr="00000000" w14:paraId="000001C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Within this ecosystem, the NeoRise FSL Lab is </w:t>
      </w:r>
      <w:r w:rsidDel="00000000" w:rsidR="00000000" w:rsidRPr="00000000">
        <w:rPr>
          <w:rFonts w:ascii="Calibri" w:cs="Calibri" w:eastAsia="Calibri" w:hAnsi="Calibri"/>
          <w:i w:val="1"/>
          <w:iCs w:val="1"/>
          <w:sz w:val="24"/>
          <w:szCs w:val="24"/>
          <w:rtl w:val="0"/>
        </w:rPr>
        <w:t xml:space="preserve">mandatory</w:t>
      </w:r>
      <w:r w:rsidDel="00000000" w:rsidR="00000000" w:rsidRPr="00000000">
        <w:rPr>
          <w:rFonts w:ascii="Calibri" w:cs="Calibri" w:eastAsia="Calibri" w:hAnsi="Calibri"/>
          <w:sz w:val="24"/>
          <w:szCs w:val="24"/>
          <w:rtl w:val="0"/>
        </w:rPr>
        <w:t xml:space="preserve">, not optional. NeoRise FSL Lab is the place where learning becomes real, where students create prototypes, debate ideas, practice communication, reflect on themselves, explore sustainability, analyse data, design solutions, and engage with emerging technologies. It ensures the curriculum is delivered </w:t>
      </w:r>
      <w:r w:rsidDel="00000000" w:rsidR="00000000" w:rsidRPr="00000000">
        <w:rPr>
          <w:rFonts w:ascii="Calibri" w:cs="Calibri" w:eastAsia="Calibri" w:hAnsi="Calibri"/>
          <w:i w:val="1"/>
          <w:iCs w:val="1"/>
          <w:sz w:val="24"/>
          <w:szCs w:val="24"/>
          <w:rtl w:val="0"/>
        </w:rPr>
        <w:t xml:space="preserve">as intended</w:t>
      </w:r>
      <w:r w:rsidDel="00000000" w:rsidR="00000000" w:rsidRPr="00000000">
        <w:rPr>
          <w:rFonts w:ascii="Calibri" w:cs="Calibri" w:eastAsia="Calibri" w:hAnsi="Calibri"/>
          <w:sz w:val="24"/>
          <w:szCs w:val="24"/>
          <w:rtl w:val="0"/>
        </w:rPr>
        <w:t xml:space="preserve">: experiential, interdisciplinary, and future-focused.</w:t>
      </w:r>
    </w:p>
    <w:p w:rsidR="00000000" w:rsidDel="00000000" w:rsidP="00000000" w:rsidRDefault="00000000" w:rsidRPr="00000000" w14:paraId="000001C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is the physical heart of the ecosystem. It is a dynamic, interdisciplinary learning environment that brings skill development alive through real-world exploration, collaboration, and creation. As schools move toward adopting NEP 2020 and CBSE’s mandate for Composite NeoRise FSL Labs and Kaushal Bodh, the NeoRise FSL Lab provides a ready-to-implement, future-ready space that translates the vision of holistic skill education into a daily student experience.</w:t>
      </w:r>
    </w:p>
    <w:p w:rsidR="00000000" w:rsidDel="00000000" w:rsidP="00000000" w:rsidRDefault="00000000" w:rsidRPr="00000000" w14:paraId="000001C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lab is designed to nurture learners who can think critically, explore confidently, build creatively, and act responsibly. It anchors the NeoRise FSL Lab curriculum, enables hands-on challenges, and provides the environment required for schools to offer competency-based learning rooted in human skills, foundational literacies, and future competencies.</w:t>
      </w:r>
      <w:r w:rsidDel="00000000" w:rsidR="00000000" w:rsidRPr="00000000">
        <w:rPr>
          <w:rtl w:val="0"/>
        </w:rPr>
      </w:r>
    </w:p>
    <w:p w:rsidR="00000000" w:rsidDel="00000000" w:rsidP="00000000" w:rsidRDefault="00000000" w:rsidRPr="00000000" w14:paraId="000001C4">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NeoRise FSL Lab Ecosystem</w:t>
      </w:r>
    </w:p>
    <w:p w:rsidR="00000000" w:rsidDel="00000000" w:rsidP="00000000" w:rsidRDefault="00000000" w:rsidRPr="00000000" w14:paraId="000001C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 Lab (Physical Learning Environment)</w:t>
      </w:r>
    </w:p>
    <w:p w:rsidR="00000000" w:rsidDel="00000000" w:rsidP="00000000" w:rsidRDefault="00000000" w:rsidRPr="00000000" w14:paraId="000001C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Labs are designed as a dedicated, flexible physical learning environment that enables hands-on, collaborative, and experiential learning. The lab supports multiple forms of work through dedicated zones, modular layouts, shared workspaces, tools, materials, and display areas, allowing students to think, create, test, and document their work within a real-world learning context rather than a traditional classroom setting.</w:t>
      </w:r>
    </w:p>
    <w:p w:rsidR="00000000" w:rsidDel="00000000" w:rsidP="00000000" w:rsidRDefault="00000000" w:rsidRPr="00000000" w14:paraId="000001C7">
      <w:pPr>
        <w:pStyle w:val="Heading3"/>
        <w:keepNext w:val="0"/>
        <w:keepLines w:val="0"/>
        <w:spacing w:before="280" w:lineRule="auto"/>
        <w:rPr>
          <w:rFonts w:ascii="Calibri" w:cs="Calibri" w:eastAsia="Calibri" w:hAnsi="Calibri"/>
          <w:b w:val="1"/>
          <w:bCs w:val="1"/>
          <w:color w:val="000000"/>
          <w:sz w:val="26"/>
          <w:szCs w:val="26"/>
        </w:rPr>
      </w:pPr>
      <w:bookmarkStart w:colFirst="0" w:colLast="0" w:name="_g1otbhxc2jen" w:id="16"/>
      <w:bookmarkEnd w:id="16"/>
      <w:r w:rsidDel="00000000" w:rsidR="00000000" w:rsidRPr="00000000">
        <w:rPr>
          <w:rFonts w:ascii="Calibri" w:cs="Calibri" w:eastAsia="Calibri" w:hAnsi="Calibri"/>
          <w:b w:val="1"/>
          <w:bCs w:val="1"/>
          <w:color w:val="000000"/>
          <w:sz w:val="26"/>
          <w:szCs w:val="26"/>
          <w:rtl w:val="0"/>
        </w:rPr>
        <w:t xml:space="preserve">2.2 Integrated Learning Curriculum</w:t>
      </w:r>
    </w:p>
    <w:p w:rsidR="00000000" w:rsidDel="00000000" w:rsidP="00000000" w:rsidRDefault="00000000" w:rsidRPr="00000000" w14:paraId="000001C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Curriculum is a structured, NEP 2020 and NCF 2023-aligned implementation framework built to operationalise CBSE’s Kaushal Bodh mandate within Composite NeoRise FSL Labs. Anchored in the three prescribed Forms of Work: ‘</w:t>
      </w:r>
      <w:r w:rsidDel="00000000" w:rsidR="00000000" w:rsidRPr="00000000">
        <w:rPr>
          <w:rFonts w:ascii="Calibri" w:cs="Calibri" w:eastAsia="Calibri" w:hAnsi="Calibri"/>
          <w:i w:val="1"/>
          <w:iCs w:val="1"/>
          <w:sz w:val="24"/>
          <w:szCs w:val="24"/>
          <w:rtl w:val="0"/>
        </w:rPr>
        <w:t xml:space="preserve">Working with Life Forms, Working with Machines and Materials, and Working in Human Services</w:t>
      </w:r>
      <w:r w:rsidDel="00000000" w:rsidR="00000000" w:rsidRPr="00000000">
        <w:rPr>
          <w:rFonts w:ascii="Calibri" w:cs="Calibri" w:eastAsia="Calibri" w:hAnsi="Calibri"/>
          <w:sz w:val="24"/>
          <w:szCs w:val="24"/>
          <w:rtl w:val="0"/>
        </w:rPr>
        <w:t xml:space="preserve">.’ The curriculum retains Kaushal Bodh’s project-based foundation while adding clarity through sequencing, scaffolding, and progression across grades. </w:t>
      </w:r>
    </w:p>
    <w:p w:rsidR="00000000" w:rsidDel="00000000" w:rsidP="00000000" w:rsidRDefault="00000000" w:rsidRPr="00000000" w14:paraId="000001C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ENpower extends the mandate by mapping projects to clearly defined competencies, learning outcomes, and real-world contexts, ensuring depth of learning beyond task completion. The curriculum integrates human skills, foundational literacies, future competencies, and emerging technologies in a structured manner, enabling schools to deliver skill education that is experiential, measurable, and aligned with Holistic Progress Card (HPC) reporting, while remaining fully compliant with CBSE requirements.</w:t>
      </w:r>
    </w:p>
    <w:p w:rsidR="00000000" w:rsidDel="00000000" w:rsidP="00000000" w:rsidRDefault="00000000" w:rsidRPr="00000000" w14:paraId="000001CA">
      <w:pPr>
        <w:spacing w:after="240" w:before="240" w:lineRule="auto"/>
        <w:jc w:val="both"/>
        <w:rPr>
          <w:rFonts w:ascii="Calibri" w:cs="Calibri" w:eastAsia="Calibri" w:hAnsi="Calibri"/>
          <w:b w:val="1"/>
          <w:bCs w:val="1"/>
          <w:sz w:val="34"/>
          <w:szCs w:val="34"/>
        </w:rPr>
      </w:pPr>
      <w:r w:rsidDel="00000000" w:rsidR="00000000" w:rsidRPr="00000000">
        <w:rPr>
          <w:rFonts w:ascii="Calibri" w:cs="Calibri" w:eastAsia="Calibri" w:hAnsi="Calibri"/>
          <w:sz w:val="24"/>
          <w:szCs w:val="24"/>
          <w:rtl w:val="0"/>
        </w:rPr>
        <w:t xml:space="preserve">The NeoRise FSL Lab Curriculum is organised around five interconnected learning pillars that together operationalise the intent of Kaushal Bodh, NEP 2020, and NCF 2023. Each pillar is broken into clearly defined sub-pillars that guide project design, learning outcomes, and progression across grades.</w: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rFonts w:ascii="Calibri" w:cs="Calibri" w:eastAsia="Calibri" w:hAnsi="Calibri"/>
          <w:b w:val="1"/>
          <w:bCs w:val="1"/>
          <w:color w:val="000000"/>
          <w:sz w:val="26"/>
          <w:szCs w:val="26"/>
        </w:rPr>
      </w:pPr>
      <w:bookmarkStart w:colFirst="0" w:colLast="0" w:name="_t1pq78ym575n" w:id="17"/>
      <w:bookmarkEnd w:id="17"/>
      <w:r w:rsidDel="00000000" w:rsidR="00000000" w:rsidRPr="00000000">
        <w:rPr>
          <w:rFonts w:ascii="Calibri" w:cs="Calibri" w:eastAsia="Calibri" w:hAnsi="Calibri"/>
          <w:b w:val="1"/>
          <w:bCs w:val="1"/>
          <w:color w:val="000000"/>
          <w:sz w:val="26"/>
          <w:szCs w:val="26"/>
          <w:rtl w:val="0"/>
        </w:rPr>
        <w:t xml:space="preserve">2.2.1 Self-Exploration</w:t>
      </w:r>
    </w:p>
    <w:p w:rsidR="00000000" w:rsidDel="00000000" w:rsidP="00000000" w:rsidRDefault="00000000" w:rsidRPr="00000000" w14:paraId="000001C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Builds self-awareness, confidence, and personal identity, enabling learners to understand themselves and their place in the world.</w:t>
      </w:r>
    </w:p>
    <w:p w:rsidR="00000000" w:rsidDel="00000000" w:rsidP="00000000" w:rsidRDefault="00000000" w:rsidRPr="00000000" w14:paraId="000001CD">
      <w:pPr>
        <w:numPr>
          <w:ilvl w:val="0"/>
          <w:numId w:val="14"/>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Self-discovery, interests &amp; values:</w:t>
      </w:r>
      <w:r w:rsidDel="00000000" w:rsidR="00000000" w:rsidRPr="00000000">
        <w:rPr>
          <w:rFonts w:ascii="Calibri" w:cs="Calibri" w:eastAsia="Calibri" w:hAnsi="Calibri"/>
          <w:sz w:val="24"/>
          <w:szCs w:val="24"/>
          <w:rtl w:val="0"/>
        </w:rPr>
        <w:t xml:space="preserve"> Identifying strengths, preferences, and motivations</w:t>
      </w:r>
    </w:p>
    <w:p w:rsidR="00000000" w:rsidDel="00000000" w:rsidP="00000000" w:rsidRDefault="00000000" w:rsidRPr="00000000" w14:paraId="000001CE">
      <w:pPr>
        <w:numPr>
          <w:ilvl w:val="0"/>
          <w:numId w:val="14"/>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Personality development &amp; communication:</w:t>
      </w:r>
      <w:r w:rsidDel="00000000" w:rsidR="00000000" w:rsidRPr="00000000">
        <w:rPr>
          <w:rFonts w:ascii="Calibri" w:cs="Calibri" w:eastAsia="Calibri" w:hAnsi="Calibri"/>
          <w:sz w:val="24"/>
          <w:szCs w:val="24"/>
          <w:rtl w:val="0"/>
        </w:rPr>
        <w:t xml:space="preserve"> Building confidence, expression, and presence</w:t>
      </w:r>
    </w:p>
    <w:p w:rsidR="00000000" w:rsidDel="00000000" w:rsidP="00000000" w:rsidRDefault="00000000" w:rsidRPr="00000000" w14:paraId="000001CF">
      <w:pPr>
        <w:numPr>
          <w:ilvl w:val="0"/>
          <w:numId w:val="14"/>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Connecting to the world:</w:t>
      </w:r>
      <w:r w:rsidDel="00000000" w:rsidR="00000000" w:rsidRPr="00000000">
        <w:rPr>
          <w:rFonts w:ascii="Calibri" w:cs="Calibri" w:eastAsia="Calibri" w:hAnsi="Calibri"/>
          <w:sz w:val="24"/>
          <w:szCs w:val="24"/>
          <w:rtl w:val="0"/>
        </w:rPr>
        <w:t xml:space="preserve"> Relating personal learning to real-life contexts</w:t>
      </w:r>
    </w:p>
    <w:p w:rsidR="00000000" w:rsidDel="00000000" w:rsidP="00000000" w:rsidRDefault="00000000" w:rsidRPr="00000000" w14:paraId="000001D0">
      <w:pPr>
        <w:pStyle w:val="Heading3"/>
        <w:keepNext w:val="0"/>
        <w:keepLines w:val="0"/>
        <w:spacing w:before="280" w:lineRule="auto"/>
        <w:rPr>
          <w:rFonts w:ascii="Calibri" w:cs="Calibri" w:eastAsia="Calibri" w:hAnsi="Calibri"/>
          <w:b w:val="1"/>
          <w:bCs w:val="1"/>
          <w:color w:val="000000"/>
          <w:sz w:val="26"/>
          <w:szCs w:val="26"/>
        </w:rPr>
      </w:pPr>
      <w:bookmarkStart w:colFirst="0" w:colLast="0" w:name="_v4l2ncg53atr" w:id="18"/>
      <w:bookmarkEnd w:id="18"/>
      <w:r w:rsidDel="00000000" w:rsidR="00000000" w:rsidRPr="00000000">
        <w:rPr>
          <w:rFonts w:ascii="Calibri" w:cs="Calibri" w:eastAsia="Calibri" w:hAnsi="Calibri"/>
          <w:b w:val="1"/>
          <w:bCs w:val="1"/>
          <w:color w:val="000000"/>
          <w:sz w:val="26"/>
          <w:szCs w:val="26"/>
          <w:rtl w:val="0"/>
        </w:rPr>
        <w:t xml:space="preserve">2.2.2 Foundational Literacies</w:t>
      </w:r>
    </w:p>
    <w:p w:rsidR="00000000" w:rsidDel="00000000" w:rsidP="00000000" w:rsidRDefault="00000000" w:rsidRPr="00000000" w14:paraId="000001D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Develops essential literacies required for informed decision-making and responsible participation in modern society.</w:t>
      </w:r>
    </w:p>
    <w:p w:rsidR="00000000" w:rsidDel="00000000" w:rsidP="00000000" w:rsidRDefault="00000000" w:rsidRPr="00000000" w14:paraId="000001D2">
      <w:pPr>
        <w:numPr>
          <w:ilvl w:val="0"/>
          <w:numId w:val="17"/>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Digital, media &amp; data literacy:</w:t>
      </w:r>
      <w:r w:rsidDel="00000000" w:rsidR="00000000" w:rsidRPr="00000000">
        <w:rPr>
          <w:rFonts w:ascii="Calibri" w:cs="Calibri" w:eastAsia="Calibri" w:hAnsi="Calibri"/>
          <w:sz w:val="24"/>
          <w:szCs w:val="24"/>
          <w:rtl w:val="0"/>
        </w:rPr>
        <w:t xml:space="preserve"> Interpreting information, media, and digital content critically</w:t>
      </w:r>
    </w:p>
    <w:p w:rsidR="00000000" w:rsidDel="00000000" w:rsidP="00000000" w:rsidRDefault="00000000" w:rsidRPr="00000000" w14:paraId="000001D3">
      <w:pPr>
        <w:numPr>
          <w:ilvl w:val="0"/>
          <w:numId w:val="17"/>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Financial &amp; economic literacy:</w:t>
      </w:r>
      <w:r w:rsidDel="00000000" w:rsidR="00000000" w:rsidRPr="00000000">
        <w:rPr>
          <w:rFonts w:ascii="Calibri" w:cs="Calibri" w:eastAsia="Calibri" w:hAnsi="Calibri"/>
          <w:sz w:val="24"/>
          <w:szCs w:val="24"/>
          <w:rtl w:val="0"/>
        </w:rPr>
        <w:t xml:space="preserve"> Understanding money, resources, and basic economic choices</w:t>
      </w:r>
    </w:p>
    <w:p w:rsidR="00000000" w:rsidDel="00000000" w:rsidP="00000000" w:rsidRDefault="00000000" w:rsidRPr="00000000" w14:paraId="000001D4">
      <w:pPr>
        <w:numPr>
          <w:ilvl w:val="0"/>
          <w:numId w:val="17"/>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Environmental &amp; sustainability literacy:</w:t>
      </w:r>
      <w:r w:rsidDel="00000000" w:rsidR="00000000" w:rsidRPr="00000000">
        <w:rPr>
          <w:rFonts w:ascii="Calibri" w:cs="Calibri" w:eastAsia="Calibri" w:hAnsi="Calibri"/>
          <w:sz w:val="24"/>
          <w:szCs w:val="24"/>
          <w:rtl w:val="0"/>
        </w:rPr>
        <w:t xml:space="preserve"> Awareness of ecosystems, impact, and sustainable practices</w:t>
      </w:r>
    </w:p>
    <w:p w:rsidR="00000000" w:rsidDel="00000000" w:rsidP="00000000" w:rsidRDefault="00000000" w:rsidRPr="00000000" w14:paraId="000001D5">
      <w:pPr>
        <w:pStyle w:val="Heading3"/>
        <w:keepNext w:val="0"/>
        <w:keepLines w:val="0"/>
        <w:spacing w:before="280" w:lineRule="auto"/>
        <w:rPr>
          <w:rFonts w:ascii="Calibri" w:cs="Calibri" w:eastAsia="Calibri" w:hAnsi="Calibri"/>
          <w:b w:val="1"/>
          <w:bCs w:val="1"/>
          <w:color w:val="000000"/>
          <w:sz w:val="26"/>
          <w:szCs w:val="26"/>
        </w:rPr>
      </w:pPr>
      <w:bookmarkStart w:colFirst="0" w:colLast="0" w:name="_g1e4vell7lg0" w:id="19"/>
      <w:bookmarkEnd w:id="19"/>
      <w:r w:rsidDel="00000000" w:rsidR="00000000" w:rsidRPr="00000000">
        <w:rPr>
          <w:rFonts w:ascii="Calibri" w:cs="Calibri" w:eastAsia="Calibri" w:hAnsi="Calibri"/>
          <w:b w:val="1"/>
          <w:bCs w:val="1"/>
          <w:color w:val="000000"/>
          <w:sz w:val="26"/>
          <w:szCs w:val="26"/>
          <w:rtl w:val="0"/>
        </w:rPr>
        <w:t xml:space="preserve">2.2.3 Tech of the Future</w:t>
      </w:r>
    </w:p>
    <w:p w:rsidR="00000000" w:rsidDel="00000000" w:rsidP="00000000" w:rsidRDefault="00000000" w:rsidRPr="00000000" w14:paraId="000001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Introduces emerging technologies as tools for exploration, creation, and problem-solving.</w:t>
      </w:r>
    </w:p>
    <w:p w:rsidR="00000000" w:rsidDel="00000000" w:rsidP="00000000" w:rsidRDefault="00000000" w:rsidRPr="00000000" w14:paraId="000001D7">
      <w:pPr>
        <w:numPr>
          <w:ilvl w:val="0"/>
          <w:numId w:val="34"/>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Smart systems &amp; IoT:</w:t>
      </w:r>
      <w:r w:rsidDel="00000000" w:rsidR="00000000" w:rsidRPr="00000000">
        <w:rPr>
          <w:rFonts w:ascii="Calibri" w:cs="Calibri" w:eastAsia="Calibri" w:hAnsi="Calibri"/>
          <w:sz w:val="24"/>
          <w:szCs w:val="24"/>
          <w:rtl w:val="0"/>
        </w:rPr>
        <w:t xml:space="preserve"> Understanding connected systems and automation concepts</w:t>
      </w:r>
    </w:p>
    <w:p w:rsidR="00000000" w:rsidDel="00000000" w:rsidP="00000000" w:rsidRDefault="00000000" w:rsidRPr="00000000" w14:paraId="000001D8">
      <w:pPr>
        <w:numPr>
          <w:ilvl w:val="0"/>
          <w:numId w:val="34"/>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coding, ML &amp; robotics:</w:t>
      </w:r>
      <w:r w:rsidDel="00000000" w:rsidR="00000000" w:rsidRPr="00000000">
        <w:rPr>
          <w:rFonts w:ascii="Calibri" w:cs="Calibri" w:eastAsia="Calibri" w:hAnsi="Calibri"/>
          <w:sz w:val="24"/>
          <w:szCs w:val="24"/>
          <w:rtl w:val="0"/>
        </w:rPr>
        <w:t xml:space="preserve"> Building computational thinking and ethical tech awareness</w:t>
      </w:r>
    </w:p>
    <w:p w:rsidR="00000000" w:rsidDel="00000000" w:rsidP="00000000" w:rsidRDefault="00000000" w:rsidRPr="00000000" w14:paraId="000001D9">
      <w:pPr>
        <w:numPr>
          <w:ilvl w:val="0"/>
          <w:numId w:val="34"/>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 &amp; emerging technologies:</w:t>
      </w:r>
      <w:r w:rsidDel="00000000" w:rsidR="00000000" w:rsidRPr="00000000">
        <w:rPr>
          <w:rFonts w:ascii="Calibri" w:cs="Calibri" w:eastAsia="Calibri" w:hAnsi="Calibri"/>
          <w:sz w:val="24"/>
          <w:szCs w:val="24"/>
          <w:rtl w:val="0"/>
        </w:rPr>
        <w:t xml:space="preserve"> Exploring innovation through design and future tech tools</w:t>
      </w:r>
    </w:p>
    <w:p w:rsidR="00000000" w:rsidDel="00000000" w:rsidP="00000000" w:rsidRDefault="00000000" w:rsidRPr="00000000" w14:paraId="000001DA">
      <w:pPr>
        <w:pStyle w:val="Heading3"/>
        <w:keepNext w:val="0"/>
        <w:keepLines w:val="0"/>
        <w:spacing w:before="280" w:lineRule="auto"/>
        <w:rPr>
          <w:rFonts w:ascii="Calibri" w:cs="Calibri" w:eastAsia="Calibri" w:hAnsi="Calibri"/>
          <w:b w:val="1"/>
          <w:bCs w:val="1"/>
          <w:color w:val="000000"/>
          <w:sz w:val="26"/>
          <w:szCs w:val="26"/>
        </w:rPr>
      </w:pPr>
      <w:bookmarkStart w:colFirst="0" w:colLast="0" w:name="_24fwuwz04lml" w:id="20"/>
      <w:bookmarkEnd w:id="20"/>
      <w:r w:rsidDel="00000000" w:rsidR="00000000" w:rsidRPr="00000000">
        <w:rPr>
          <w:rFonts w:ascii="Calibri" w:cs="Calibri" w:eastAsia="Calibri" w:hAnsi="Calibri"/>
          <w:b w:val="1"/>
          <w:bCs w:val="1"/>
          <w:color w:val="000000"/>
          <w:sz w:val="26"/>
          <w:szCs w:val="26"/>
          <w:rtl w:val="0"/>
        </w:rPr>
        <w:t xml:space="preserve">2.2.4 Human Skills</w:t>
      </w:r>
    </w:p>
    <w:p w:rsidR="00000000" w:rsidDel="00000000" w:rsidP="00000000" w:rsidRDefault="00000000" w:rsidRPr="00000000" w14:paraId="000001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Strengthens social, cognitive, and emotional skills essential for collaboration, adaptability, and leadership.</w:t>
      </w:r>
    </w:p>
    <w:p w:rsidR="00000000" w:rsidDel="00000000" w:rsidP="00000000" w:rsidRDefault="00000000" w:rsidRPr="00000000" w14:paraId="000001DC">
      <w:pPr>
        <w:numPr>
          <w:ilvl w:val="0"/>
          <w:numId w:val="4"/>
        </w:numPr>
        <w:spacing w:after="0" w:afterAutospacing="0" w:befor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Critical thinking &amp; problem-solving:</w:t>
      </w:r>
      <w:r w:rsidDel="00000000" w:rsidR="00000000" w:rsidRPr="00000000">
        <w:rPr>
          <w:rFonts w:ascii="Calibri" w:cs="Calibri" w:eastAsia="Calibri" w:hAnsi="Calibri"/>
          <w:sz w:val="24"/>
          <w:szCs w:val="24"/>
          <w:rtl w:val="0"/>
        </w:rPr>
        <w:t xml:space="preserve"> Analysing situations and making reasoned decisions</w:t>
      </w:r>
    </w:p>
    <w:p w:rsidR="00000000" w:rsidDel="00000000" w:rsidP="00000000" w:rsidRDefault="00000000" w:rsidRPr="00000000" w14:paraId="000001DD">
      <w:pPr>
        <w:numPr>
          <w:ilvl w:val="0"/>
          <w:numId w:val="4"/>
        </w:numPr>
        <w:spacing w:after="0" w:afterAutospacing="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Creativity &amp; innovation:</w:t>
      </w:r>
      <w:r w:rsidDel="00000000" w:rsidR="00000000" w:rsidRPr="00000000">
        <w:rPr>
          <w:rFonts w:ascii="Calibri" w:cs="Calibri" w:eastAsia="Calibri" w:hAnsi="Calibri"/>
          <w:sz w:val="24"/>
          <w:szCs w:val="24"/>
          <w:rtl w:val="0"/>
        </w:rPr>
        <w:t xml:space="preserve"> Generating ideas, experimenting, and improving solutions</w:t>
      </w:r>
    </w:p>
    <w:p w:rsidR="00000000" w:rsidDel="00000000" w:rsidP="00000000" w:rsidRDefault="00000000" w:rsidRPr="00000000" w14:paraId="000001DE">
      <w:pPr>
        <w:numPr>
          <w:ilvl w:val="0"/>
          <w:numId w:val="4"/>
        </w:numPr>
        <w:spacing w:after="0" w:afterAutospacing="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Collaboration:</w:t>
      </w:r>
      <w:r w:rsidDel="00000000" w:rsidR="00000000" w:rsidRPr="00000000">
        <w:rPr>
          <w:rFonts w:ascii="Calibri" w:cs="Calibri" w:eastAsia="Calibri" w:hAnsi="Calibri"/>
          <w:sz w:val="24"/>
          <w:szCs w:val="24"/>
          <w:rtl w:val="0"/>
        </w:rPr>
        <w:t xml:space="preserve"> Working effectively in teams and on shared tasks</w:t>
      </w:r>
    </w:p>
    <w:p w:rsidR="00000000" w:rsidDel="00000000" w:rsidP="00000000" w:rsidRDefault="00000000" w:rsidRPr="00000000" w14:paraId="000001DF">
      <w:pPr>
        <w:numPr>
          <w:ilvl w:val="0"/>
          <w:numId w:val="4"/>
        </w:numPr>
        <w:spacing w:after="24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Emotional intelligence (SEL):</w:t>
      </w:r>
      <w:r w:rsidDel="00000000" w:rsidR="00000000" w:rsidRPr="00000000">
        <w:rPr>
          <w:rFonts w:ascii="Calibri" w:cs="Calibri" w:eastAsia="Calibri" w:hAnsi="Calibri"/>
          <w:sz w:val="24"/>
          <w:szCs w:val="24"/>
          <w:rtl w:val="0"/>
        </w:rPr>
        <w:t xml:space="preserve"> Developing empathy, resilience, and self-regulation</w:t>
      </w:r>
    </w:p>
    <w:p w:rsidR="00000000" w:rsidDel="00000000" w:rsidP="00000000" w:rsidRDefault="00000000" w:rsidRPr="00000000" w14:paraId="000001E0">
      <w:pPr>
        <w:pStyle w:val="Heading3"/>
        <w:keepNext w:val="0"/>
        <w:keepLines w:val="0"/>
        <w:spacing w:before="280" w:lineRule="auto"/>
        <w:rPr>
          <w:rFonts w:ascii="Calibri" w:cs="Calibri" w:eastAsia="Calibri" w:hAnsi="Calibri"/>
          <w:b w:val="1"/>
          <w:bCs w:val="1"/>
          <w:color w:val="000000"/>
          <w:sz w:val="26"/>
          <w:szCs w:val="26"/>
        </w:rPr>
      </w:pPr>
      <w:bookmarkStart w:colFirst="0" w:colLast="0" w:name="_sunh8rlv4alq" w:id="21"/>
      <w:bookmarkEnd w:id="21"/>
      <w:r w:rsidDel="00000000" w:rsidR="00000000" w:rsidRPr="00000000">
        <w:rPr>
          <w:rFonts w:ascii="Calibri" w:cs="Calibri" w:eastAsia="Calibri" w:hAnsi="Calibri"/>
          <w:b w:val="1"/>
          <w:bCs w:val="1"/>
          <w:color w:val="000000"/>
          <w:sz w:val="26"/>
          <w:szCs w:val="26"/>
          <w:rtl w:val="0"/>
        </w:rPr>
        <w:t xml:space="preserve">2.2.5 Future Competencies</w:t>
      </w:r>
    </w:p>
    <w:p w:rsidR="00000000" w:rsidDel="00000000" w:rsidP="00000000" w:rsidRDefault="00000000" w:rsidRPr="00000000" w14:paraId="000001E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Prepares learners for complex, global, and evolving work and life environments.</w:t>
      </w:r>
    </w:p>
    <w:p w:rsidR="00000000" w:rsidDel="00000000" w:rsidP="00000000" w:rsidRDefault="00000000" w:rsidRPr="00000000" w14:paraId="000001E2">
      <w:pPr>
        <w:numPr>
          <w:ilvl w:val="0"/>
          <w:numId w:val="7"/>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 thinking:</w:t>
      </w:r>
      <w:r w:rsidDel="00000000" w:rsidR="00000000" w:rsidRPr="00000000">
        <w:rPr>
          <w:rFonts w:ascii="Calibri" w:cs="Calibri" w:eastAsia="Calibri" w:hAnsi="Calibri"/>
          <w:sz w:val="24"/>
          <w:szCs w:val="24"/>
          <w:rtl w:val="0"/>
        </w:rPr>
        <w:t xml:space="preserve"> Solving problems through empathy, ideation, and iteration</w:t>
      </w:r>
    </w:p>
    <w:p w:rsidR="00000000" w:rsidDel="00000000" w:rsidP="00000000" w:rsidRDefault="00000000" w:rsidRPr="00000000" w14:paraId="000001E3">
      <w:pPr>
        <w:numPr>
          <w:ilvl w:val="0"/>
          <w:numId w:val="7"/>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Entrepreneurial mindset:</w:t>
      </w:r>
      <w:r w:rsidDel="00000000" w:rsidR="00000000" w:rsidRPr="00000000">
        <w:rPr>
          <w:rFonts w:ascii="Calibri" w:cs="Calibri" w:eastAsia="Calibri" w:hAnsi="Calibri"/>
          <w:sz w:val="24"/>
          <w:szCs w:val="24"/>
          <w:rtl w:val="0"/>
        </w:rPr>
        <w:t xml:space="preserve"> Taking initiative, understanding value, and managing risk</w:t>
      </w:r>
    </w:p>
    <w:p w:rsidR="00000000" w:rsidDel="00000000" w:rsidP="00000000" w:rsidRDefault="00000000" w:rsidRPr="00000000" w14:paraId="000001E4">
      <w:pPr>
        <w:numPr>
          <w:ilvl w:val="0"/>
          <w:numId w:val="7"/>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Global citizenship &amp; cross-cultural awareness:</w:t>
      </w:r>
      <w:r w:rsidDel="00000000" w:rsidR="00000000" w:rsidRPr="00000000">
        <w:rPr>
          <w:rFonts w:ascii="Calibri" w:cs="Calibri" w:eastAsia="Calibri" w:hAnsi="Calibri"/>
          <w:sz w:val="24"/>
          <w:szCs w:val="24"/>
          <w:rtl w:val="0"/>
        </w:rPr>
        <w:t xml:space="preserve"> Engaging responsibly with diverse perspectives</w:t>
      </w:r>
    </w:p>
    <w:p w:rsidR="00000000" w:rsidDel="00000000" w:rsidP="00000000" w:rsidRDefault="00000000" w:rsidRPr="00000000" w14:paraId="000001E5">
      <w:pPr>
        <w:numPr>
          <w:ilvl w:val="0"/>
          <w:numId w:val="7"/>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Readiness for the future of work:</w:t>
      </w:r>
      <w:r w:rsidDel="00000000" w:rsidR="00000000" w:rsidRPr="00000000">
        <w:rPr>
          <w:rFonts w:ascii="Calibri" w:cs="Calibri" w:eastAsia="Calibri" w:hAnsi="Calibri"/>
          <w:sz w:val="24"/>
          <w:szCs w:val="24"/>
          <w:rtl w:val="0"/>
        </w:rPr>
        <w:t xml:space="preserve"> Building adaptability, career awareness, and transferable skills</w:t>
      </w:r>
    </w:p>
    <w:p w:rsidR="00000000" w:rsidDel="00000000" w:rsidP="00000000" w:rsidRDefault="00000000" w:rsidRPr="00000000" w14:paraId="000001E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2.3</w:t>
      </w:r>
      <w:r w:rsidDel="00000000" w:rsidR="00000000" w:rsidRPr="00000000">
        <w:rPr>
          <w:rFonts w:ascii="Calibri" w:cs="Calibri" w:eastAsia="Calibri" w:hAnsi="Calibri"/>
          <w:b w:val="1"/>
          <w:bCs w:val="1"/>
          <w:sz w:val="26"/>
          <w:szCs w:val="26"/>
          <w:rtl w:val="0"/>
        </w:rPr>
        <w:t xml:space="preserve"> Challenge-based Pedagogy</w:t>
      </w:r>
      <w:r w:rsidDel="00000000" w:rsidR="00000000" w:rsidRPr="00000000">
        <w:rPr>
          <w:rtl w:val="0"/>
        </w:rPr>
      </w:r>
    </w:p>
    <w:p w:rsidR="00000000" w:rsidDel="00000000" w:rsidP="00000000" w:rsidRDefault="00000000" w:rsidRPr="00000000" w14:paraId="000001E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Learning within the NeoRise FSL Lab is anchored in project-based learning as prescribed by the Kaushal Bodh curriculum and deepened through ENpower’s challenge-based pedagogical framework. While projects provide the overall structure, learning is driven through carefully designed challenges that guide students through inquiry, exploration, decision-making, creation, and reflection.</w:t>
      </w:r>
    </w:p>
    <w:p w:rsidR="00000000" w:rsidDel="00000000" w:rsidP="00000000" w:rsidRDefault="00000000" w:rsidRPr="00000000" w14:paraId="000001E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project is broken into a sequence of challenges that prompt students to understand real-world contexts, ask meaningful questions, test ideas, collaborate with peers, and iteratively improve their work. These challenges are intentionally mapped to specific competencies across human skills, foundational literacies, future competencies, and, where applicable, technology skills.</w:t>
      </w:r>
    </w:p>
    <w:p w:rsidR="00000000" w:rsidDel="00000000" w:rsidP="00000000" w:rsidRDefault="00000000" w:rsidRPr="00000000" w14:paraId="000001E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approach moves learning beyond task completion to purposeful problem-solving. Students are not only required to produce an output, but to justify choices, respond to feedback, reflect on outcomes, and demonstrate skill growth over time. Teachers act as facilitators, using structured prompts and rubrics to support learning rather than direct instruction. As a result, learning becomes active, reflective, and transferable, building depth, agency, and real-world readiness within the mandated project-based framework.</w:t>
      </w:r>
    </w:p>
    <w:p w:rsidR="00000000" w:rsidDel="00000000" w:rsidP="00000000" w:rsidRDefault="00000000" w:rsidRPr="00000000" w14:paraId="000001EA">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2.4 Assessments and Skill Passport</w:t>
      </w:r>
    </w:p>
    <w:p w:rsidR="00000000" w:rsidDel="00000000" w:rsidP="00000000" w:rsidRDefault="00000000" w:rsidRPr="00000000" w14:paraId="000001E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within the NeoRise FSL Lab Ecosystem is competency-based and aligned with the assessment framework outlined in the Kaushal Bodh curriculum, with additional structure provided by ENpower. While CBSE defines assessment components and weightages, ENpower operationalises assessment through mapped competencies, detailed rubrics, proficiency levels, and observable indicators. Evidence is collected through project artefacts, reflections, presentations, and facilitator observations. These inputs feed into the Skill Passport, a digital learner profile that tracks skill development across the five pillars and generates reporting aligned with the Skills section of the Holistic Progress Card (HPC). Assessment is continuous, formative, and growth-oriented rather than exam-driven.</w:t>
      </w:r>
    </w:p>
    <w:p w:rsidR="00000000" w:rsidDel="00000000" w:rsidP="00000000" w:rsidRDefault="00000000" w:rsidRPr="00000000" w14:paraId="000001EC">
      <w:pPr>
        <w:pStyle w:val="Heading2"/>
        <w:keepNext w:val="0"/>
        <w:keepLines w:val="0"/>
        <w:spacing w:after="80" w:lineRule="auto"/>
        <w:rPr>
          <w:rFonts w:ascii="Calibri" w:cs="Calibri" w:eastAsia="Calibri" w:hAnsi="Calibri"/>
          <w:b w:val="1"/>
          <w:bCs w:val="1"/>
          <w:sz w:val="26"/>
          <w:szCs w:val="26"/>
        </w:rPr>
      </w:pPr>
      <w:bookmarkStart w:colFirst="0" w:colLast="0" w:name="_4tguzuvujczt" w:id="22"/>
      <w:bookmarkEnd w:id="22"/>
      <w:r w:rsidDel="00000000" w:rsidR="00000000" w:rsidRPr="00000000">
        <w:rPr>
          <w:rFonts w:ascii="Calibri" w:cs="Calibri" w:eastAsia="Calibri" w:hAnsi="Calibri"/>
          <w:b w:val="1"/>
          <w:bCs w:val="1"/>
          <w:sz w:val="26"/>
          <w:szCs w:val="26"/>
          <w:rtl w:val="0"/>
        </w:rPr>
        <w:t xml:space="preserve">3. Design Philosophy</w:t>
      </w:r>
    </w:p>
    <w:p w:rsidR="00000000" w:rsidDel="00000000" w:rsidP="00000000" w:rsidRDefault="00000000" w:rsidRPr="00000000" w14:paraId="000001E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is built on the belief that skills cannot be taught through lectures; they must be lived, constructed, questioned, and expressed. Its design, therefore, merges pedagogy and space, ensuring that the environment itself promotes:</w:t>
      </w:r>
    </w:p>
    <w:p w:rsidR="00000000" w:rsidDel="00000000" w:rsidP="00000000" w:rsidRDefault="00000000" w:rsidRPr="00000000" w14:paraId="000001EE">
      <w:pPr>
        <w:pStyle w:val="Heading3"/>
        <w:keepNext w:val="0"/>
        <w:keepLines w:val="0"/>
        <w:spacing w:before="280" w:lineRule="auto"/>
        <w:ind w:firstLine="720"/>
        <w:rPr>
          <w:rFonts w:ascii="Calibri" w:cs="Calibri" w:eastAsia="Calibri" w:hAnsi="Calibri"/>
          <w:b w:val="1"/>
          <w:bCs w:val="1"/>
          <w:color w:val="000000"/>
          <w:sz w:val="24"/>
          <w:szCs w:val="24"/>
        </w:rPr>
      </w:pPr>
      <w:bookmarkStart w:colFirst="0" w:colLast="0" w:name="_slu86y72qy5p" w:id="23"/>
      <w:bookmarkEnd w:id="23"/>
      <w:r w:rsidDel="00000000" w:rsidR="00000000" w:rsidRPr="00000000">
        <w:rPr>
          <w:rFonts w:ascii="Calibri" w:cs="Calibri" w:eastAsia="Calibri" w:hAnsi="Calibri"/>
          <w:b w:val="1"/>
          <w:bCs w:val="1"/>
          <w:color w:val="000000"/>
          <w:sz w:val="24"/>
          <w:szCs w:val="24"/>
          <w:rtl w:val="0"/>
        </w:rPr>
        <w:t xml:space="preserve">3.1 Human Skills</w:t>
      </w:r>
    </w:p>
    <w:p w:rsidR="00000000" w:rsidDel="00000000" w:rsidP="00000000" w:rsidRDefault="00000000" w:rsidRPr="00000000" w14:paraId="000001EF">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Collaboration, communication, creativity, leadership, empathy, and reflection emerge naturally through group seating, multi-use surfaces, and zones designed for dialogue, ideation, and shared problem-solving.</w:t>
      </w:r>
    </w:p>
    <w:p w:rsidR="00000000" w:rsidDel="00000000" w:rsidP="00000000" w:rsidRDefault="00000000" w:rsidRPr="00000000" w14:paraId="000001F0">
      <w:pPr>
        <w:pStyle w:val="Heading3"/>
        <w:keepNext w:val="0"/>
        <w:keepLines w:val="0"/>
        <w:spacing w:before="280" w:lineRule="auto"/>
        <w:ind w:firstLine="720"/>
        <w:rPr>
          <w:rFonts w:ascii="Calibri" w:cs="Calibri" w:eastAsia="Calibri" w:hAnsi="Calibri"/>
          <w:b w:val="1"/>
          <w:bCs w:val="1"/>
          <w:color w:val="000000"/>
          <w:sz w:val="24"/>
          <w:szCs w:val="24"/>
        </w:rPr>
      </w:pPr>
      <w:bookmarkStart w:colFirst="0" w:colLast="0" w:name="_2fsly7xghi20" w:id="24"/>
      <w:bookmarkEnd w:id="24"/>
      <w:r w:rsidDel="00000000" w:rsidR="00000000" w:rsidRPr="00000000">
        <w:rPr>
          <w:rFonts w:ascii="Calibri" w:cs="Calibri" w:eastAsia="Calibri" w:hAnsi="Calibri"/>
          <w:b w:val="1"/>
          <w:bCs w:val="1"/>
          <w:color w:val="000000"/>
          <w:sz w:val="24"/>
          <w:szCs w:val="24"/>
          <w:rtl w:val="0"/>
        </w:rPr>
        <w:t xml:space="preserve">3.2 Foundational Literacies</w:t>
      </w:r>
    </w:p>
    <w:p w:rsidR="00000000" w:rsidDel="00000000" w:rsidP="00000000" w:rsidRDefault="00000000" w:rsidRPr="00000000" w14:paraId="000001F1">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Financial literacy, media literacy, digital awareness, and data skills are integrated through visual prompts, media-rich displays, experiential games, and opportunities to interpret real-world information.</w:t>
      </w:r>
    </w:p>
    <w:p w:rsidR="00000000" w:rsidDel="00000000" w:rsidP="00000000" w:rsidRDefault="00000000" w:rsidRPr="00000000" w14:paraId="000001F2">
      <w:pPr>
        <w:pStyle w:val="Heading3"/>
        <w:keepNext w:val="0"/>
        <w:keepLines w:val="0"/>
        <w:spacing w:before="280" w:lineRule="auto"/>
        <w:ind w:left="720" w:firstLine="0"/>
        <w:rPr>
          <w:rFonts w:ascii="Calibri" w:cs="Calibri" w:eastAsia="Calibri" w:hAnsi="Calibri"/>
          <w:b w:val="1"/>
          <w:bCs w:val="1"/>
          <w:color w:val="000000"/>
          <w:sz w:val="24"/>
          <w:szCs w:val="24"/>
        </w:rPr>
      </w:pPr>
      <w:bookmarkStart w:colFirst="0" w:colLast="0" w:name="_pgpi1we01a3b" w:id="25"/>
      <w:bookmarkEnd w:id="25"/>
      <w:r w:rsidDel="00000000" w:rsidR="00000000" w:rsidRPr="00000000">
        <w:rPr>
          <w:rFonts w:ascii="Calibri" w:cs="Calibri" w:eastAsia="Calibri" w:hAnsi="Calibri"/>
          <w:b w:val="1"/>
          <w:bCs w:val="1"/>
          <w:color w:val="000000"/>
          <w:sz w:val="24"/>
          <w:szCs w:val="24"/>
          <w:rtl w:val="0"/>
        </w:rPr>
        <w:t xml:space="preserve">3.3 Future Competencies</w:t>
      </w:r>
    </w:p>
    <w:p w:rsidR="00000000" w:rsidDel="00000000" w:rsidP="00000000" w:rsidRDefault="00000000" w:rsidRPr="00000000" w14:paraId="000001F3">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thinking, entrepreneurial mindset, systems thinking, environmental literacy, global citizenship, and exposure to emerging technologies are embedded across zones through prompts, materials, modelling, and tasks.</w:t>
      </w:r>
    </w:p>
    <w:p w:rsidR="00000000" w:rsidDel="00000000" w:rsidP="00000000" w:rsidRDefault="00000000" w:rsidRPr="00000000" w14:paraId="000001F4">
      <w:pPr>
        <w:pStyle w:val="Heading3"/>
        <w:keepNext w:val="0"/>
        <w:keepLines w:val="0"/>
        <w:spacing w:before="280" w:lineRule="auto"/>
        <w:ind w:left="720" w:firstLine="0"/>
        <w:rPr>
          <w:rFonts w:ascii="Calibri" w:cs="Calibri" w:eastAsia="Calibri" w:hAnsi="Calibri"/>
          <w:b w:val="1"/>
          <w:bCs w:val="1"/>
          <w:color w:val="000000"/>
          <w:sz w:val="24"/>
          <w:szCs w:val="24"/>
        </w:rPr>
      </w:pPr>
      <w:bookmarkStart w:colFirst="0" w:colLast="0" w:name="_syeddhw08mnf" w:id="26"/>
      <w:bookmarkEnd w:id="26"/>
      <w:r w:rsidDel="00000000" w:rsidR="00000000" w:rsidRPr="00000000">
        <w:rPr>
          <w:rFonts w:ascii="Calibri" w:cs="Calibri" w:eastAsia="Calibri" w:hAnsi="Calibri"/>
          <w:b w:val="1"/>
          <w:bCs w:val="1"/>
          <w:color w:val="000000"/>
          <w:sz w:val="24"/>
          <w:szCs w:val="24"/>
          <w:rtl w:val="0"/>
        </w:rPr>
        <w:t xml:space="preserve">3.4 Durability and Consistency</w:t>
      </w:r>
    </w:p>
    <w:p w:rsidR="00000000" w:rsidDel="00000000" w:rsidP="00000000" w:rsidRDefault="00000000" w:rsidRPr="00000000" w14:paraId="000001F5">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lab’s core configuration remains fixed for at least three years. Activities, games, teaching aids, technology, and consumables rotate, while the foundational architecture remains stable.</w:t>
      </w:r>
    </w:p>
    <w:p w:rsidR="00000000" w:rsidDel="00000000" w:rsidP="00000000" w:rsidRDefault="00000000" w:rsidRPr="00000000" w14:paraId="000001F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Aligned with CBSE Composite Skill Lab requirements and the Kushal Bodh Project-based learning requirements, the NeoRise FSL Lab supports interdisciplinary, challenge-driven, real-world learning across domains.</w:t>
      </w:r>
    </w:p>
    <w:p w:rsidR="00000000" w:rsidDel="00000000" w:rsidP="00000000" w:rsidRDefault="00000000" w:rsidRPr="00000000" w14:paraId="000001F7">
      <w:pPr>
        <w:pStyle w:val="Heading2"/>
        <w:keepNext w:val="0"/>
        <w:keepLines w:val="0"/>
        <w:spacing w:after="80" w:before="400" w:lineRule="auto"/>
        <w:rPr>
          <w:rFonts w:ascii="Calibri" w:cs="Calibri" w:eastAsia="Calibri" w:hAnsi="Calibri"/>
          <w:b w:val="1"/>
          <w:bCs w:val="1"/>
          <w:sz w:val="26"/>
          <w:szCs w:val="26"/>
        </w:rPr>
      </w:pPr>
      <w:bookmarkStart w:colFirst="0" w:colLast="0" w:name="_m9j3hh32lctg" w:id="27"/>
      <w:bookmarkEnd w:id="27"/>
      <w:r w:rsidDel="00000000" w:rsidR="00000000" w:rsidRPr="00000000">
        <w:rPr>
          <w:rFonts w:ascii="Calibri" w:cs="Calibri" w:eastAsia="Calibri" w:hAnsi="Calibri"/>
          <w:b w:val="1"/>
          <w:bCs w:val="1"/>
          <w:sz w:val="26"/>
          <w:szCs w:val="26"/>
          <w:rtl w:val="0"/>
        </w:rPr>
        <w:t xml:space="preserve">4. Learning Experience Architecture (Zone Overview)</w:t>
      </w:r>
    </w:p>
    <w:p w:rsidR="00000000" w:rsidDel="00000000" w:rsidP="00000000" w:rsidRDefault="00000000" w:rsidRPr="00000000" w14:paraId="000001F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zone has been designed to work independently </w:t>
      </w:r>
      <w:r w:rsidDel="00000000" w:rsidR="00000000" w:rsidRPr="00000000">
        <w:rPr>
          <w:rFonts w:ascii="Calibri" w:cs="Calibri" w:eastAsia="Calibri" w:hAnsi="Calibri"/>
          <w:i w:val="1"/>
          <w:iCs w:val="1"/>
          <w:sz w:val="24"/>
          <w:szCs w:val="24"/>
          <w:rtl w:val="0"/>
        </w:rPr>
        <w:t xml:space="preserve">and</w:t>
      </w:r>
      <w:r w:rsidDel="00000000" w:rsidR="00000000" w:rsidRPr="00000000">
        <w:rPr>
          <w:rFonts w:ascii="Calibri" w:cs="Calibri" w:eastAsia="Calibri" w:hAnsi="Calibri"/>
          <w:sz w:val="24"/>
          <w:szCs w:val="24"/>
          <w:rtl w:val="0"/>
        </w:rPr>
        <w:t xml:space="preserve"> as part of a larger, integrated learning flow, mirroring how ideas take shape in the real world: by thinking, creating, acting, and expressing.</w:t>
      </w:r>
    </w:p>
    <w:p w:rsidR="00000000" w:rsidDel="00000000" w:rsidP="00000000" w:rsidRDefault="00000000" w:rsidRPr="00000000" w14:paraId="000001F9">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Entrepreneurial Cluster</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 Think:</w:t>
      </w:r>
      <w:r w:rsidDel="00000000" w:rsidR="00000000" w:rsidRPr="00000000">
        <w:rPr>
          <w:rFonts w:ascii="Calibri" w:cs="Calibri" w:eastAsia="Calibri" w:hAnsi="Calibri"/>
          <w:rtl w:val="0"/>
        </w:rPr>
        <w:t xml:space="preserve"> For ideation, goal setting, learning data, finance, etc</w:t>
        <w:br w:type="textWrapping"/>
      </w:r>
      <w:r w:rsidDel="00000000" w:rsidR="00000000" w:rsidRPr="00000000">
        <w:rPr>
          <w:rFonts w:ascii="Calibri" w:cs="Calibri" w:eastAsia="Calibri" w:hAnsi="Calibri"/>
          <w:b w:val="1"/>
          <w:bCs w:val="1"/>
          <w:rtl w:val="0"/>
        </w:rPr>
        <w:t xml:space="preserve">- Create:</w:t>
      </w:r>
      <w:r w:rsidDel="00000000" w:rsidR="00000000" w:rsidRPr="00000000">
        <w:rPr>
          <w:rFonts w:ascii="Calibri" w:cs="Calibri" w:eastAsia="Calibri" w:hAnsi="Calibri"/>
          <w:rtl w:val="0"/>
        </w:rPr>
        <w:t xml:space="preserve"> For Workspace, Design Thinking, and Entrepreneurship</w:t>
      </w:r>
    </w:p>
    <w:p w:rsidR="00000000" w:rsidDel="00000000" w:rsidP="00000000" w:rsidRDefault="00000000" w:rsidRPr="00000000" w14:paraId="000001FA">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Future Tech Cluster:</w:t>
      </w:r>
      <w:r w:rsidDel="00000000" w:rsidR="00000000" w:rsidRPr="00000000">
        <w:rPr>
          <w:rFonts w:ascii="Calibri" w:cs="Calibri" w:eastAsia="Calibri" w:hAnsi="Calibri"/>
          <w:rtl w:val="0"/>
        </w:rPr>
        <w:t xml:space="preserve"> For enabling learners to explore, experiment, and create with technology Functional zone with all essential and great to have technology, AI tools and equipment</w:t>
      </w:r>
    </w:p>
    <w:p w:rsidR="00000000" w:rsidDel="00000000" w:rsidP="00000000" w:rsidRDefault="00000000" w:rsidRPr="00000000" w14:paraId="000001FB">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Hi-tech Zone: </w:t>
      </w:r>
      <w:r w:rsidDel="00000000" w:rsidR="00000000" w:rsidRPr="00000000">
        <w:rPr>
          <w:rFonts w:ascii="Calibri" w:cs="Calibri" w:eastAsia="Calibri" w:hAnsi="Calibri"/>
          <w:rtl w:val="0"/>
        </w:rPr>
        <w:t xml:space="preserve">For translating students ideas into advanced prototyping using specialised equipment such as laser cutter and 3D printers</w:t>
      </w:r>
    </w:p>
    <w:p w:rsidR="00000000" w:rsidDel="00000000" w:rsidP="00000000" w:rsidRDefault="00000000" w:rsidRPr="00000000" w14:paraId="000001FC">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Communication &amp; Media Cluster:</w:t>
      </w:r>
      <w:r w:rsidDel="00000000" w:rsidR="00000000" w:rsidRPr="00000000">
        <w:rPr>
          <w:rFonts w:ascii="Calibri" w:cs="Calibri" w:eastAsia="Calibri" w:hAnsi="Calibri"/>
          <w:rtl w:val="0"/>
        </w:rPr>
        <w:t xml:space="preserve"> For expression of thoughts, communicating ideas, media, etc</w:t>
      </w:r>
    </w:p>
    <w:p w:rsidR="00000000" w:rsidDel="00000000" w:rsidP="00000000" w:rsidRDefault="00000000" w:rsidRPr="00000000" w14:paraId="000001FD">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Art &amp; Culture Cluster:</w:t>
      </w:r>
      <w:r w:rsidDel="00000000" w:rsidR="00000000" w:rsidRPr="00000000">
        <w:rPr>
          <w:rFonts w:ascii="Calibri" w:cs="Calibri" w:eastAsia="Calibri" w:hAnsi="Calibri"/>
          <w:rtl w:val="0"/>
        </w:rPr>
        <w:t xml:space="preserve"> For inculcating the creative spirit and developing aesthetic sense in learners with facilities to draw, paint, storyboard, etc</w:t>
      </w:r>
    </w:p>
    <w:p w:rsidR="00000000" w:rsidDel="00000000" w:rsidP="00000000" w:rsidRDefault="00000000" w:rsidRPr="00000000" w14:paraId="000001FE">
      <w:pPr>
        <w:numPr>
          <w:ilvl w:val="0"/>
          <w:numId w:val="21"/>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Self-exploration Space: </w:t>
      </w:r>
      <w:r w:rsidDel="00000000" w:rsidR="00000000" w:rsidRPr="00000000">
        <w:rPr>
          <w:rFonts w:ascii="Calibri" w:cs="Calibri" w:eastAsia="Calibri" w:hAnsi="Calibri"/>
          <w:rtl w:val="0"/>
        </w:rPr>
        <w:t xml:space="preserve">For reflection, identity formation and personal growth through reflection tools such as journal prompts and emotions chart, etc</w:t>
      </w:r>
    </w:p>
    <w:p w:rsidR="00000000" w:rsidDel="00000000" w:rsidP="00000000" w:rsidRDefault="00000000" w:rsidRPr="00000000" w14:paraId="000001FF">
      <w:pPr>
        <w:numPr>
          <w:ilvl w:val="0"/>
          <w:numId w:val="21"/>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 Cluster: </w:t>
      </w:r>
      <w:r w:rsidDel="00000000" w:rsidR="00000000" w:rsidRPr="00000000">
        <w:rPr>
          <w:rFonts w:ascii="Calibri" w:cs="Calibri" w:eastAsia="Calibri" w:hAnsi="Calibri"/>
          <w:rtl w:val="0"/>
        </w:rPr>
        <w:t xml:space="preserve">For taking action for the environment, sustainability, global citizenship, future of work, etc along with gardening set up and kitchen studio.</w: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rFonts w:ascii="Calibri" w:cs="Calibri" w:eastAsia="Calibri" w:hAnsi="Calibri"/>
          <w:b w:val="1"/>
          <w:bCs w:val="1"/>
          <w:color w:val="000000"/>
          <w:sz w:val="24"/>
          <w:szCs w:val="24"/>
        </w:rPr>
      </w:pPr>
      <w:bookmarkStart w:colFirst="0" w:colLast="0" w:name="_hld1rvfq9f8r" w:id="28"/>
      <w:bookmarkEnd w:id="28"/>
      <w:r w:rsidDel="00000000" w:rsidR="00000000" w:rsidRPr="00000000">
        <w:rPr>
          <w:rFonts w:ascii="Calibri" w:cs="Calibri" w:eastAsia="Calibri" w:hAnsi="Calibri"/>
          <w:b w:val="1"/>
          <w:bCs w:val="1"/>
          <w:color w:val="000000"/>
          <w:sz w:val="24"/>
          <w:szCs w:val="24"/>
          <w:rtl w:val="0"/>
        </w:rPr>
        <w:t xml:space="preserve">4.1 Entrepreneurship Cluster (Think &amp; Make Cluster)</w:t>
      </w:r>
    </w:p>
    <w:p w:rsidR="00000000" w:rsidDel="00000000" w:rsidP="00000000" w:rsidRDefault="00000000" w:rsidRPr="00000000" w14:paraId="0000020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Entrepreneurship Cluster is the engine room of the Future NeoRise FSL Lab, where imagination meets action. Students design, experiment, prototype, iterate, and build tangible solutions. This space encourages risk-taking, creativity, and continuous improvement through structured design thinking cycles, entrepreneurial exploration, and hands-on construction. Writable walls, group pods, accessible materials, and visual cues empower students to bring ideas to life while fostering collaboration, problem-solving, and innovation. Students refine outcomes through structured design thinking and entrepreneurial processes.</w:t>
      </w:r>
    </w:p>
    <w:p w:rsidR="00000000" w:rsidDel="00000000" w:rsidP="00000000" w:rsidRDefault="00000000" w:rsidRPr="00000000" w14:paraId="00000202">
      <w:pPr>
        <w:pStyle w:val="Heading3"/>
        <w:keepNext w:val="0"/>
        <w:keepLines w:val="0"/>
        <w:spacing w:before="280" w:lineRule="auto"/>
        <w:rPr>
          <w:rFonts w:ascii="Calibri" w:cs="Calibri" w:eastAsia="Calibri" w:hAnsi="Calibri"/>
          <w:color w:val="000000"/>
          <w:sz w:val="24"/>
          <w:szCs w:val="24"/>
        </w:rPr>
      </w:pPr>
      <w:bookmarkStart w:colFirst="0" w:colLast="0" w:name="_2qxv7ga02k3a" w:id="29"/>
      <w:bookmarkEnd w:id="29"/>
      <w:r w:rsidDel="00000000" w:rsidR="00000000" w:rsidRPr="00000000">
        <w:rPr>
          <w:rFonts w:ascii="Calibri" w:cs="Calibri" w:eastAsia="Calibri" w:hAnsi="Calibri"/>
          <w:color w:val="000000"/>
          <w:sz w:val="24"/>
          <w:szCs w:val="24"/>
          <w:rtl w:val="0"/>
        </w:rPr>
        <w:t xml:space="preserve">This cluster supports:</w:t>
      </w:r>
    </w:p>
    <w:p w:rsidR="00000000" w:rsidDel="00000000" w:rsidP="00000000" w:rsidRDefault="00000000" w:rsidRPr="00000000" w14:paraId="00000203">
      <w:pPr>
        <w:pStyle w:val="Heading3"/>
        <w:keepNext w:val="0"/>
        <w:keepLines w:val="0"/>
        <w:numPr>
          <w:ilvl w:val="0"/>
          <w:numId w:val="20"/>
        </w:numPr>
        <w:spacing w:after="0" w:afterAutospacing="0" w:before="280" w:lineRule="auto"/>
        <w:ind w:left="720" w:hanging="360"/>
        <w:rPr>
          <w:rFonts w:ascii="Calibri" w:cs="Calibri" w:eastAsia="Calibri" w:hAnsi="Calibri"/>
          <w:color w:val="434343"/>
          <w:sz w:val="24"/>
          <w:szCs w:val="24"/>
        </w:rPr>
      </w:pPr>
      <w:bookmarkStart w:colFirst="0" w:colLast="0" w:name="_vck3edgw96sr" w:id="30"/>
      <w:bookmarkEnd w:id="30"/>
      <w:r w:rsidDel="00000000" w:rsidR="00000000" w:rsidRPr="00000000">
        <w:rPr>
          <w:rFonts w:ascii="Calibri" w:cs="Calibri" w:eastAsia="Calibri" w:hAnsi="Calibri"/>
          <w:color w:val="000000"/>
          <w:sz w:val="24"/>
          <w:szCs w:val="24"/>
          <w:rtl w:val="0"/>
        </w:rPr>
        <w:t xml:space="preserve">Project work aligned to Kaushal Bodh Forms of Work</w:t>
      </w:r>
    </w:p>
    <w:p w:rsidR="00000000" w:rsidDel="00000000" w:rsidP="00000000" w:rsidRDefault="00000000" w:rsidRPr="00000000" w14:paraId="00000204">
      <w:pPr>
        <w:pStyle w:val="Heading3"/>
        <w:keepNext w:val="0"/>
        <w:keepLines w:val="0"/>
        <w:numPr>
          <w:ilvl w:val="0"/>
          <w:numId w:val="20"/>
        </w:numPr>
        <w:spacing w:after="0" w:afterAutospacing="0" w:before="0" w:beforeAutospacing="0" w:lineRule="auto"/>
        <w:ind w:left="720" w:hanging="360"/>
        <w:rPr>
          <w:rFonts w:ascii="Calibri" w:cs="Calibri" w:eastAsia="Calibri" w:hAnsi="Calibri"/>
          <w:color w:val="434343"/>
          <w:sz w:val="24"/>
          <w:szCs w:val="24"/>
        </w:rPr>
      </w:pPr>
      <w:bookmarkStart w:colFirst="0" w:colLast="0" w:name="_kftthyrufclk" w:id="31"/>
      <w:bookmarkEnd w:id="31"/>
      <w:r w:rsidDel="00000000" w:rsidR="00000000" w:rsidRPr="00000000">
        <w:rPr>
          <w:rFonts w:ascii="Calibri" w:cs="Calibri" w:eastAsia="Calibri" w:hAnsi="Calibri"/>
          <w:color w:val="000000"/>
          <w:sz w:val="24"/>
          <w:szCs w:val="24"/>
          <w:rtl w:val="0"/>
        </w:rPr>
        <w:t xml:space="preserve">Design thinking cycles (empathise, ideate, prototype, test)</w:t>
      </w:r>
    </w:p>
    <w:p w:rsidR="00000000" w:rsidDel="00000000" w:rsidP="00000000" w:rsidRDefault="00000000" w:rsidRPr="00000000" w14:paraId="00000205">
      <w:pPr>
        <w:pStyle w:val="Heading3"/>
        <w:keepNext w:val="0"/>
        <w:keepLines w:val="0"/>
        <w:numPr>
          <w:ilvl w:val="0"/>
          <w:numId w:val="20"/>
        </w:numPr>
        <w:spacing w:after="0" w:afterAutospacing="0" w:before="0" w:beforeAutospacing="0" w:lineRule="auto"/>
        <w:ind w:left="720" w:hanging="360"/>
        <w:rPr>
          <w:rFonts w:ascii="Calibri" w:cs="Calibri" w:eastAsia="Calibri" w:hAnsi="Calibri"/>
          <w:color w:val="434343"/>
          <w:sz w:val="24"/>
          <w:szCs w:val="24"/>
        </w:rPr>
      </w:pPr>
      <w:bookmarkStart w:colFirst="0" w:colLast="0" w:name="_gq2f2q71nuhm" w:id="32"/>
      <w:bookmarkEnd w:id="32"/>
      <w:r w:rsidDel="00000000" w:rsidR="00000000" w:rsidRPr="00000000">
        <w:rPr>
          <w:rFonts w:ascii="Calibri" w:cs="Calibri" w:eastAsia="Calibri" w:hAnsi="Calibri"/>
          <w:color w:val="000000"/>
          <w:sz w:val="24"/>
          <w:szCs w:val="24"/>
          <w:rtl w:val="0"/>
        </w:rPr>
        <w:t xml:space="preserve">Entrepreneurial exploration such as value creation, feasibility, and iteration</w:t>
      </w:r>
    </w:p>
    <w:p w:rsidR="00000000" w:rsidDel="00000000" w:rsidP="00000000" w:rsidRDefault="00000000" w:rsidRPr="00000000" w14:paraId="00000206">
      <w:pPr>
        <w:pStyle w:val="Heading3"/>
        <w:keepNext w:val="0"/>
        <w:keepLines w:val="0"/>
        <w:numPr>
          <w:ilvl w:val="0"/>
          <w:numId w:val="20"/>
        </w:numPr>
        <w:spacing w:before="0" w:beforeAutospacing="0" w:lineRule="auto"/>
        <w:ind w:left="720" w:hanging="360"/>
        <w:rPr>
          <w:rFonts w:ascii="Calibri" w:cs="Calibri" w:eastAsia="Calibri" w:hAnsi="Calibri"/>
          <w:color w:val="434343"/>
          <w:sz w:val="24"/>
          <w:szCs w:val="24"/>
        </w:rPr>
      </w:pPr>
      <w:bookmarkStart w:colFirst="0" w:colLast="0" w:name="_124027lptrp3" w:id="33"/>
      <w:bookmarkEnd w:id="33"/>
      <w:r w:rsidDel="00000000" w:rsidR="00000000" w:rsidRPr="00000000">
        <w:rPr>
          <w:rFonts w:ascii="Calibri" w:cs="Calibri" w:eastAsia="Calibri" w:hAnsi="Calibri"/>
          <w:color w:val="000000"/>
          <w:sz w:val="24"/>
          <w:szCs w:val="24"/>
          <w:rtl w:val="0"/>
        </w:rPr>
        <w:t xml:space="preserve">Collaborative making using low-tech, mid-tech, and mixed materials</w:t>
      </w:r>
    </w:p>
    <w:p w:rsidR="00000000" w:rsidDel="00000000" w:rsidP="00000000" w:rsidRDefault="00000000" w:rsidRPr="00000000" w14:paraId="00000207">
      <w:pPr>
        <w:pStyle w:val="Heading3"/>
        <w:keepNext w:val="0"/>
        <w:keepLines w:val="0"/>
        <w:spacing w:before="280" w:lineRule="auto"/>
        <w:rPr>
          <w:rFonts w:ascii="Calibri" w:cs="Calibri" w:eastAsia="Calibri" w:hAnsi="Calibri"/>
          <w:sz w:val="24"/>
          <w:szCs w:val="24"/>
        </w:rPr>
      </w:pPr>
      <w:bookmarkStart w:colFirst="0" w:colLast="0" w:name="_gfi8lp1lib9t" w:id="34"/>
      <w:bookmarkEnd w:id="34"/>
      <w:r w:rsidDel="00000000" w:rsidR="00000000" w:rsidRPr="00000000">
        <w:rPr>
          <w:rFonts w:ascii="Calibri" w:cs="Calibri" w:eastAsia="Calibri" w:hAnsi="Calibri"/>
          <w:color w:val="000000"/>
          <w:sz w:val="24"/>
          <w:szCs w:val="24"/>
          <w:rtl w:val="0"/>
        </w:rPr>
        <w:t xml:space="preserve">It is designed to build creativity, problem-solving, collaboration, and ownership over learning.</w:t>
      </w:r>
      <w:r w:rsidDel="00000000" w:rsidR="00000000" w:rsidRPr="00000000">
        <w:rPr>
          <w:rtl w:val="0"/>
        </w:rPr>
      </w:r>
    </w:p>
    <w:p w:rsidR="00000000" w:rsidDel="00000000" w:rsidP="00000000" w:rsidRDefault="00000000" w:rsidRPr="00000000" w14:paraId="00000208">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 Future Tech Cluster</w:t>
      </w:r>
    </w:p>
    <w:p w:rsidR="00000000" w:rsidDel="00000000" w:rsidP="00000000" w:rsidRDefault="00000000" w:rsidRPr="00000000" w14:paraId="0000020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Future Tech Cluster immerses students in the evolving landscape of emerging technologies that are shaping tomorrow’s world. Through exposure to coding tools, robotics, sensors, digital making, AI-assisted creation, and AR/VR experiences, learners develop technological fluency rooted in curiosity and responsible exploration. These dedicated zones within the cluster encourage students to understand not just how technologies work, but why they matter, connecting innovation to real-world applications, ethical considerations, and future career pathways. By engaging with accessible, child-friendly tech, students build confidence, computational thinking, and adaptability, preparing them to navigate and contribute to an increasingly digital and interconnected future.</w:t>
      </w:r>
    </w:p>
    <w:p w:rsidR="00000000" w:rsidDel="00000000" w:rsidP="00000000" w:rsidRDefault="00000000" w:rsidRPr="00000000" w14:paraId="0000020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cluster supports exposure to:</w:t>
      </w:r>
    </w:p>
    <w:p w:rsidR="00000000" w:rsidDel="00000000" w:rsidP="00000000" w:rsidRDefault="00000000" w:rsidRPr="00000000" w14:paraId="0000020B">
      <w:pPr>
        <w:numPr>
          <w:ilvl w:val="0"/>
          <w:numId w:val="24"/>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Coding (animation, games, logic-based programming)</w:t>
      </w:r>
    </w:p>
    <w:p w:rsidR="00000000" w:rsidDel="00000000" w:rsidP="00000000" w:rsidRDefault="00000000" w:rsidRPr="00000000" w14:paraId="0000020C">
      <w:pPr>
        <w:numPr>
          <w:ilvl w:val="0"/>
          <w:numId w:val="24"/>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 systems and basic electronics</w:t>
      </w:r>
    </w:p>
    <w:p w:rsidR="00000000" w:rsidDel="00000000" w:rsidP="00000000" w:rsidRDefault="00000000" w:rsidRPr="00000000" w14:paraId="0000020D">
      <w:pPr>
        <w:numPr>
          <w:ilvl w:val="0"/>
          <w:numId w:val="24"/>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concepts and responsible use of emerging technologies</w:t>
      </w:r>
    </w:p>
    <w:p w:rsidR="00000000" w:rsidDel="00000000" w:rsidP="00000000" w:rsidRDefault="00000000" w:rsidRPr="00000000" w14:paraId="0000020E">
      <w:pPr>
        <w:numPr>
          <w:ilvl w:val="0"/>
          <w:numId w:val="24"/>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tools for creation and documentation</w:t>
      </w:r>
    </w:p>
    <w:p w:rsidR="00000000" w:rsidDel="00000000" w:rsidP="00000000" w:rsidRDefault="00000000" w:rsidRPr="00000000" w14:paraId="0000020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emphasis of this zone is on technological fluency, curiosity and application of the idea. </w:t>
      </w:r>
    </w:p>
    <w:p w:rsidR="00000000" w:rsidDel="00000000" w:rsidP="00000000" w:rsidRDefault="00000000" w:rsidRPr="00000000" w14:paraId="00000210">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rFonts w:ascii="Calibri" w:cs="Calibri" w:eastAsia="Calibri" w:hAnsi="Calibri"/>
          <w:b w:val="1"/>
          <w:bCs w:val="1"/>
          <w:color w:val="000000"/>
          <w:sz w:val="24"/>
          <w:szCs w:val="24"/>
        </w:rPr>
      </w:pPr>
      <w:bookmarkStart w:colFirst="0" w:colLast="0" w:name="_u6qr3z6ryc1e" w:id="35"/>
      <w:bookmarkEnd w:id="35"/>
      <w:r w:rsidDel="00000000" w:rsidR="00000000" w:rsidRPr="00000000">
        <w:rPr>
          <w:rFonts w:ascii="Calibri" w:cs="Calibri" w:eastAsia="Calibri" w:hAnsi="Calibri"/>
          <w:b w:val="1"/>
          <w:bCs w:val="1"/>
          <w:color w:val="000000"/>
          <w:sz w:val="24"/>
          <w:szCs w:val="24"/>
          <w:rtl w:val="0"/>
        </w:rPr>
        <w:t xml:space="preserve">4.3 Communication &amp; Media Cluster</w:t>
      </w:r>
    </w:p>
    <w:p w:rsidR="00000000" w:rsidDel="00000000" w:rsidP="00000000" w:rsidRDefault="00000000" w:rsidRPr="00000000" w14:paraId="00000212">
      <w:pPr>
        <w:pStyle w:val="Heading3"/>
        <w:keepNext w:val="0"/>
        <w:keepLines w:val="0"/>
        <w:spacing w:before="280" w:lineRule="auto"/>
        <w:rPr>
          <w:rFonts w:ascii="Calibri" w:cs="Calibri" w:eastAsia="Calibri" w:hAnsi="Calibri"/>
          <w:color w:val="000000"/>
          <w:sz w:val="24"/>
          <w:szCs w:val="24"/>
        </w:rPr>
      </w:pPr>
      <w:bookmarkStart w:colFirst="0" w:colLast="0" w:name="_hnvmelwhlsup" w:id="36"/>
      <w:bookmarkEnd w:id="36"/>
      <w:r w:rsidDel="00000000" w:rsidR="00000000" w:rsidRPr="00000000">
        <w:rPr>
          <w:rFonts w:ascii="Calibri" w:cs="Calibri" w:eastAsia="Calibri" w:hAnsi="Calibri"/>
          <w:color w:val="000000"/>
          <w:sz w:val="24"/>
          <w:szCs w:val="24"/>
          <w:rtl w:val="0"/>
        </w:rPr>
        <w:t xml:space="preserve">The Communication Studio is a dedicated space for expression, articulation, and storytelling designed as a micro-studio where students learn to express ideas, record reflections, present prototypes, pitch innovations, and develop digital communication skills. Through controlled lighting, simple acoustic elements, and recording tools, students practice confidence and clarity in communication, critical for entrepreneurship, leadership, and future work environments. </w:t>
      </w:r>
    </w:p>
    <w:p w:rsidR="00000000" w:rsidDel="00000000" w:rsidP="00000000" w:rsidRDefault="00000000" w:rsidRPr="00000000" w14:paraId="00000213">
      <w:pPr>
        <w:spacing w:after="240" w:before="240" w:lineRule="auto"/>
        <w:rPr/>
      </w:pPr>
      <w:r w:rsidDel="00000000" w:rsidR="00000000" w:rsidRPr="00000000">
        <w:rPr>
          <w:rtl w:val="0"/>
        </w:rPr>
        <w:t xml:space="preserve">This cluster supports:</w:t>
      </w:r>
    </w:p>
    <w:p w:rsidR="00000000" w:rsidDel="00000000" w:rsidP="00000000" w:rsidRDefault="00000000" w:rsidRPr="00000000" w14:paraId="00000214">
      <w:pPr>
        <w:numPr>
          <w:ilvl w:val="0"/>
          <w:numId w:val="24"/>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Oral and visual communication</w:t>
      </w:r>
    </w:p>
    <w:p w:rsidR="00000000" w:rsidDel="00000000" w:rsidP="00000000" w:rsidRDefault="00000000" w:rsidRPr="00000000" w14:paraId="00000215">
      <w:pPr>
        <w:numPr>
          <w:ilvl w:val="0"/>
          <w:numId w:val="24"/>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Presentation and pitching skills</w:t>
      </w:r>
    </w:p>
    <w:p w:rsidR="00000000" w:rsidDel="00000000" w:rsidP="00000000" w:rsidRDefault="00000000" w:rsidRPr="00000000" w14:paraId="00000216">
      <w:pPr>
        <w:numPr>
          <w:ilvl w:val="0"/>
          <w:numId w:val="24"/>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media creation</w:t>
      </w:r>
    </w:p>
    <w:p w:rsidR="00000000" w:rsidDel="00000000" w:rsidP="00000000" w:rsidRDefault="00000000" w:rsidRPr="00000000" w14:paraId="00000217">
      <w:pPr>
        <w:numPr>
          <w:ilvl w:val="0"/>
          <w:numId w:val="24"/>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Reflection and portfolio documentation</w:t>
      </w:r>
    </w:p>
    <w:p w:rsidR="00000000" w:rsidDel="00000000" w:rsidP="00000000" w:rsidRDefault="00000000" w:rsidRPr="00000000" w14:paraId="00000218">
      <w:pPr>
        <w:spacing w:after="240" w:before="240" w:lineRule="auto"/>
        <w:jc w:val="both"/>
        <w:rPr/>
      </w:pPr>
      <w:r w:rsidDel="00000000" w:rsidR="00000000" w:rsidRPr="00000000">
        <w:rPr>
          <w:rFonts w:ascii="Calibri" w:cs="Calibri" w:eastAsia="Calibri" w:hAnsi="Calibri"/>
          <w:sz w:val="24"/>
          <w:szCs w:val="24"/>
          <w:rtl w:val="0"/>
        </w:rPr>
        <w:t xml:space="preserve">This cluster ensures learning is communicated clearly and confidently.</w: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rFonts w:ascii="Calibri" w:cs="Calibri" w:eastAsia="Calibri" w:hAnsi="Calibri"/>
          <w:b w:val="1"/>
          <w:bCs w:val="1"/>
          <w:color w:val="000000"/>
          <w:sz w:val="24"/>
          <w:szCs w:val="24"/>
        </w:rPr>
      </w:pPr>
      <w:bookmarkStart w:colFirst="0" w:colLast="0" w:name="_l7qp9qpmv3ak" w:id="37"/>
      <w:bookmarkEnd w:id="37"/>
      <w:r w:rsidDel="00000000" w:rsidR="00000000" w:rsidRPr="00000000">
        <w:rPr>
          <w:rFonts w:ascii="Calibri" w:cs="Calibri" w:eastAsia="Calibri" w:hAnsi="Calibri"/>
          <w:b w:val="1"/>
          <w:bCs w:val="1"/>
          <w:color w:val="000000"/>
          <w:sz w:val="24"/>
          <w:szCs w:val="24"/>
          <w:rtl w:val="0"/>
        </w:rPr>
        <w:t xml:space="preserve">4.4 Art &amp; Culture Cluster</w:t>
      </w:r>
    </w:p>
    <w:p w:rsidR="00000000" w:rsidDel="00000000" w:rsidP="00000000" w:rsidRDefault="00000000" w:rsidRPr="00000000" w14:paraId="0000021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zone provides tools for creative thinking, visual communication, illustration, and aesthetic development. Students paint, draw, craft, storyboard, visual design and cultural expression. They learn to express ideas through colour, form, and texture. It also becomes the exhibition space for student work, supporting ownership, confidence, and peer learning.</w:t>
      </w:r>
    </w:p>
    <w:p w:rsidR="00000000" w:rsidDel="00000000" w:rsidP="00000000" w:rsidRDefault="00000000" w:rsidRPr="00000000" w14:paraId="0000021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cluster:</w:t>
      </w:r>
    </w:p>
    <w:p w:rsidR="00000000" w:rsidDel="00000000" w:rsidP="00000000" w:rsidRDefault="00000000" w:rsidRPr="00000000" w14:paraId="0000021C">
      <w:pPr>
        <w:numPr>
          <w:ilvl w:val="0"/>
          <w:numId w:val="3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Strengthens creative confidence</w:t>
      </w:r>
    </w:p>
    <w:p w:rsidR="00000000" w:rsidDel="00000000" w:rsidP="00000000" w:rsidRDefault="00000000" w:rsidRPr="00000000" w14:paraId="0000021D">
      <w:pPr>
        <w:numPr>
          <w:ilvl w:val="0"/>
          <w:numId w:val="3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Enhances visual communication</w:t>
      </w:r>
    </w:p>
    <w:p w:rsidR="00000000" w:rsidDel="00000000" w:rsidP="00000000" w:rsidRDefault="00000000" w:rsidRPr="00000000" w14:paraId="0000021E">
      <w:pPr>
        <w:numPr>
          <w:ilvl w:val="0"/>
          <w:numId w:val="3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Encourages cultural awareness and expression</w:t>
      </w:r>
    </w:p>
    <w:p w:rsidR="00000000" w:rsidDel="00000000" w:rsidP="00000000" w:rsidRDefault="00000000" w:rsidRPr="00000000" w14:paraId="0000021F">
      <w:pPr>
        <w:numPr>
          <w:ilvl w:val="0"/>
          <w:numId w:val="3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Supports interdisciplinary project outcomes</w:t>
      </w:r>
    </w:p>
    <w:p w:rsidR="00000000" w:rsidDel="00000000" w:rsidP="00000000" w:rsidRDefault="00000000" w:rsidRPr="00000000" w14:paraId="00000220">
      <w:pPr>
        <w:pStyle w:val="Heading3"/>
        <w:keepNext w:val="0"/>
        <w:keepLines w:val="0"/>
        <w:spacing w:before="280" w:lineRule="auto"/>
        <w:rPr>
          <w:rFonts w:ascii="Calibri" w:cs="Calibri" w:eastAsia="Calibri" w:hAnsi="Calibri"/>
          <w:b w:val="1"/>
          <w:bCs w:val="1"/>
          <w:color w:val="000000"/>
          <w:sz w:val="24"/>
          <w:szCs w:val="24"/>
        </w:rPr>
      </w:pPr>
      <w:bookmarkStart w:colFirst="0" w:colLast="0" w:name="_k15y0zezzd7y" w:id="38"/>
      <w:bookmarkEnd w:id="38"/>
      <w:r w:rsidDel="00000000" w:rsidR="00000000" w:rsidRPr="00000000">
        <w:rPr>
          <w:rFonts w:ascii="Calibri" w:cs="Calibri" w:eastAsia="Calibri" w:hAnsi="Calibri"/>
          <w:b w:val="1"/>
          <w:bCs w:val="1"/>
          <w:color w:val="000000"/>
          <w:sz w:val="24"/>
          <w:szCs w:val="24"/>
          <w:rtl w:val="0"/>
        </w:rPr>
        <w:t xml:space="preserve">4.5 Self-exploration Space</w:t>
      </w:r>
    </w:p>
    <w:p w:rsidR="00000000" w:rsidDel="00000000" w:rsidP="00000000" w:rsidRDefault="00000000" w:rsidRPr="00000000" w14:paraId="000002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Self-Exploration Space is a dedicated zone for reflection, identity formation, and personal development. It provides learners with structured opportunities to pause, observe, and understand themselves through guided prompts, journals, visual cues, and quiet reflection tools. This space supports the development of self-awareness, confidence, emotional literacy, and metacognitive skills. By encouraging students to reflect on their interests, values, strengths, and learning behaviours, the Self-Exploration Space plays a foundational role in nurturing self-directed, resilient learners who can make informed choices and engage meaningfully with their learning journeys.</w:t>
      </w:r>
    </w:p>
    <w:p w:rsidR="00000000" w:rsidDel="00000000" w:rsidP="00000000" w:rsidRDefault="00000000" w:rsidRPr="00000000" w14:paraId="000002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cluster supports:</w:t>
      </w:r>
    </w:p>
    <w:p w:rsidR="00000000" w:rsidDel="00000000" w:rsidP="00000000" w:rsidRDefault="00000000" w:rsidRPr="00000000" w14:paraId="00000223">
      <w:pPr>
        <w:numPr>
          <w:ilvl w:val="0"/>
          <w:numId w:val="1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Self-awareness and confidence</w:t>
      </w:r>
    </w:p>
    <w:p w:rsidR="00000000" w:rsidDel="00000000" w:rsidP="00000000" w:rsidRDefault="00000000" w:rsidRPr="00000000" w14:paraId="00000224">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Reflection and metacognition</w:t>
      </w:r>
    </w:p>
    <w:p w:rsidR="00000000" w:rsidDel="00000000" w:rsidP="00000000" w:rsidRDefault="00000000" w:rsidRPr="00000000" w14:paraId="00000225">
      <w:pPr>
        <w:numPr>
          <w:ilvl w:val="0"/>
          <w:numId w:val="1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Emotional literacy and agency</w:t>
      </w:r>
    </w:p>
    <w:p w:rsidR="00000000" w:rsidDel="00000000" w:rsidP="00000000" w:rsidRDefault="00000000" w:rsidRPr="00000000" w14:paraId="00000226">
      <w:pPr>
        <w:spacing w:after="240" w:before="240" w:lineRule="auto"/>
        <w:rPr/>
      </w:pPr>
      <w:r w:rsidDel="00000000" w:rsidR="00000000" w:rsidRPr="00000000">
        <w:rPr>
          <w:rFonts w:ascii="Calibri" w:cs="Calibri" w:eastAsia="Calibri" w:hAnsi="Calibri"/>
          <w:sz w:val="24"/>
          <w:szCs w:val="24"/>
          <w:rtl w:val="0"/>
        </w:rPr>
        <w:t xml:space="preserve">It plays a critical role in developing well-rounded, self-directed learners.</w: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rFonts w:ascii="Calibri" w:cs="Calibri" w:eastAsia="Calibri" w:hAnsi="Calibri"/>
          <w:b w:val="1"/>
          <w:bCs w:val="1"/>
          <w:color w:val="000000"/>
          <w:sz w:val="24"/>
          <w:szCs w:val="24"/>
        </w:rPr>
      </w:pPr>
      <w:bookmarkStart w:colFirst="0" w:colLast="0" w:name="_33kq2apilo5p" w:id="39"/>
      <w:bookmarkEnd w:id="39"/>
      <w:r w:rsidDel="00000000" w:rsidR="00000000" w:rsidRPr="00000000">
        <w:rPr>
          <w:rFonts w:ascii="Calibri" w:cs="Calibri" w:eastAsia="Calibri" w:hAnsi="Calibri"/>
          <w:b w:val="1"/>
          <w:bCs w:val="1"/>
          <w:color w:val="000000"/>
          <w:sz w:val="24"/>
          <w:szCs w:val="24"/>
          <w:rtl w:val="0"/>
        </w:rPr>
        <w:t xml:space="preserve">4.6 Act Cluster (Environment, Global Citizenship, Future of Work)</w:t>
      </w:r>
    </w:p>
    <w:p w:rsidR="00000000" w:rsidDel="00000000" w:rsidP="00000000" w:rsidRDefault="00000000" w:rsidRPr="00000000" w14:paraId="0000022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Act Cluster connects students to the broader world, its systems, challenges, and opportunities. Elements like SDG walls, world maps, environmental indicators, and future-of-work narratives help learners understand their role as global citizens. Students explore sustainability, civic responsibility, and career pathways, building awareness of how ideas can create real impact in communities and economies. This zone grounds innovation in purpose.</w:t>
      </w:r>
    </w:p>
    <w:p w:rsidR="00000000" w:rsidDel="00000000" w:rsidP="00000000" w:rsidRDefault="00000000" w:rsidRPr="00000000" w14:paraId="0000022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engage with:</w:t>
      </w:r>
    </w:p>
    <w:p w:rsidR="00000000" w:rsidDel="00000000" w:rsidP="00000000" w:rsidRDefault="00000000" w:rsidRPr="00000000" w14:paraId="0000022A">
      <w:pPr>
        <w:numPr>
          <w:ilvl w:val="0"/>
          <w:numId w:val="2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literacy and sustainability practices</w:t>
      </w:r>
    </w:p>
    <w:p w:rsidR="00000000" w:rsidDel="00000000" w:rsidP="00000000" w:rsidRDefault="00000000" w:rsidRPr="00000000" w14:paraId="0000022B">
      <w:pPr>
        <w:numPr>
          <w:ilvl w:val="0"/>
          <w:numId w:val="2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systems and resource management</w:t>
      </w:r>
    </w:p>
    <w:p w:rsidR="00000000" w:rsidDel="00000000" w:rsidP="00000000" w:rsidRDefault="00000000" w:rsidRPr="00000000" w14:paraId="0000022C">
      <w:pPr>
        <w:numPr>
          <w:ilvl w:val="0"/>
          <w:numId w:val="2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 impact and responsibility</w:t>
      </w:r>
    </w:p>
    <w:p w:rsidR="00000000" w:rsidDel="00000000" w:rsidP="00000000" w:rsidRDefault="00000000" w:rsidRPr="00000000" w14:paraId="0000022D">
      <w:pPr>
        <w:numPr>
          <w:ilvl w:val="0"/>
          <w:numId w:val="2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citizenship and future-of-work awareness</w:t>
      </w:r>
    </w:p>
    <w:p w:rsidR="00000000" w:rsidDel="00000000" w:rsidP="00000000" w:rsidRDefault="00000000" w:rsidRPr="00000000" w14:paraId="0000022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cluster grounds innovation in purpose and helps students understand how their ideas can create tangible impact.</w:t>
      </w:r>
    </w:p>
    <w:p w:rsidR="00000000" w:rsidDel="00000000" w:rsidP="00000000" w:rsidRDefault="00000000" w:rsidRPr="00000000" w14:paraId="0000022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Visualisation of the NeoRise FSL Lab Space: </w: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rFonts w:ascii="Calibri" w:cs="Calibri" w:eastAsia="Calibri" w:hAnsi="Calibri"/>
          <w:b w:val="1"/>
          <w:bCs w:val="1"/>
          <w:sz w:val="24"/>
          <w:szCs w:val="24"/>
        </w:rPr>
      </w:pPr>
      <w:bookmarkStart w:colFirst="0" w:colLast="0" w:name="_l4be6ar1sobd" w:id="40"/>
      <w:bookmarkEnd w:id="40"/>
      <w:r w:rsidDel="00000000" w:rsidR="00000000" w:rsidRPr="00000000">
        <w:rPr>
          <w:rFonts w:ascii="Calibri" w:cs="Calibri" w:eastAsia="Calibri" w:hAnsi="Calibri"/>
          <w:b w:val="1"/>
          <w:bCs w:val="1"/>
          <w:sz w:val="24"/>
          <w:szCs w:val="24"/>
          <w:rtl w:val="0"/>
        </w:rPr>
        <w:t xml:space="preserve">5. Spatial Concept </w:t>
      </w:r>
    </w:p>
    <w:p w:rsidR="00000000" w:rsidDel="00000000" w:rsidP="00000000" w:rsidRDefault="00000000" w:rsidRPr="00000000" w14:paraId="0000023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is designed to comfortably support 40–50 students working in teams of four or five. The layout includes:</w:t>
      </w:r>
    </w:p>
    <w:p w:rsidR="00000000" w:rsidDel="00000000" w:rsidP="00000000" w:rsidRDefault="00000000" w:rsidRPr="00000000" w14:paraId="00000232">
      <w:pPr>
        <w:numPr>
          <w:ilvl w:val="0"/>
          <w:numId w:val="5"/>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Central group pods</w:t>
      </w:r>
      <w:r w:rsidDel="00000000" w:rsidR="00000000" w:rsidRPr="00000000">
        <w:rPr>
          <w:rFonts w:ascii="Calibri" w:cs="Calibri" w:eastAsia="Calibri" w:hAnsi="Calibri"/>
          <w:sz w:val="24"/>
          <w:szCs w:val="24"/>
          <w:rtl w:val="0"/>
        </w:rPr>
        <w:t xml:space="preserve"> for collaboration</w:t>
      </w:r>
    </w:p>
    <w:p w:rsidR="00000000" w:rsidDel="00000000" w:rsidP="00000000" w:rsidRDefault="00000000" w:rsidRPr="00000000" w14:paraId="00000233">
      <w:pPr>
        <w:numPr>
          <w:ilvl w:val="0"/>
          <w:numId w:val="5"/>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Perimeter zones</w:t>
      </w:r>
      <w:r w:rsidDel="00000000" w:rsidR="00000000" w:rsidRPr="00000000">
        <w:rPr>
          <w:rFonts w:ascii="Calibri" w:cs="Calibri" w:eastAsia="Calibri" w:hAnsi="Calibri"/>
          <w:sz w:val="24"/>
          <w:szCs w:val="24"/>
          <w:rtl w:val="0"/>
        </w:rPr>
        <w:t xml:space="preserve"> for specialised exploration</w:t>
      </w:r>
    </w:p>
    <w:p w:rsidR="00000000" w:rsidDel="00000000" w:rsidP="00000000" w:rsidRDefault="00000000" w:rsidRPr="00000000" w14:paraId="00000234">
      <w:pPr>
        <w:numPr>
          <w:ilvl w:val="0"/>
          <w:numId w:val="5"/>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Writable surfaces</w:t>
      </w:r>
      <w:r w:rsidDel="00000000" w:rsidR="00000000" w:rsidRPr="00000000">
        <w:rPr>
          <w:rFonts w:ascii="Calibri" w:cs="Calibri" w:eastAsia="Calibri" w:hAnsi="Calibri"/>
          <w:sz w:val="24"/>
          <w:szCs w:val="24"/>
          <w:rtl w:val="0"/>
        </w:rPr>
        <w:t xml:space="preserve"> for ideation</w:t>
      </w:r>
    </w:p>
    <w:p w:rsidR="00000000" w:rsidDel="00000000" w:rsidP="00000000" w:rsidRDefault="00000000" w:rsidRPr="00000000" w14:paraId="00000235">
      <w:pPr>
        <w:numPr>
          <w:ilvl w:val="0"/>
          <w:numId w:val="5"/>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Display walls</w:t>
      </w:r>
      <w:r w:rsidDel="00000000" w:rsidR="00000000" w:rsidRPr="00000000">
        <w:rPr>
          <w:rFonts w:ascii="Calibri" w:cs="Calibri" w:eastAsia="Calibri" w:hAnsi="Calibri"/>
          <w:sz w:val="24"/>
          <w:szCs w:val="24"/>
          <w:rtl w:val="0"/>
        </w:rPr>
        <w:t xml:space="preserve"> for cross-grade sharing</w:t>
      </w:r>
    </w:p>
    <w:p w:rsidR="00000000" w:rsidDel="00000000" w:rsidP="00000000" w:rsidRDefault="00000000" w:rsidRPr="00000000" w14:paraId="00000236">
      <w:pPr>
        <w:numPr>
          <w:ilvl w:val="0"/>
          <w:numId w:val="5"/>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Natural light</w:t>
      </w:r>
      <w:r w:rsidDel="00000000" w:rsidR="00000000" w:rsidRPr="00000000">
        <w:rPr>
          <w:rFonts w:ascii="Calibri" w:cs="Calibri" w:eastAsia="Calibri" w:hAnsi="Calibri"/>
          <w:sz w:val="24"/>
          <w:szCs w:val="24"/>
          <w:rtl w:val="0"/>
        </w:rPr>
        <w:t xml:space="preserve"> and child-friendly design</w:t>
      </w:r>
    </w:p>
    <w:p w:rsidR="00000000" w:rsidDel="00000000" w:rsidP="00000000" w:rsidRDefault="00000000" w:rsidRPr="00000000" w14:paraId="00000237">
      <w:pPr>
        <w:numPr>
          <w:ilvl w:val="0"/>
          <w:numId w:val="5"/>
        </w:numPr>
        <w:spacing w:after="24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Modular carts and storage</w:t>
      </w:r>
      <w:r w:rsidDel="00000000" w:rsidR="00000000" w:rsidRPr="00000000">
        <w:rPr>
          <w:rFonts w:ascii="Calibri" w:cs="Calibri" w:eastAsia="Calibri" w:hAnsi="Calibri"/>
          <w:sz w:val="24"/>
          <w:szCs w:val="24"/>
          <w:rtl w:val="0"/>
        </w:rPr>
        <w:t xml:space="preserve"> for easy access</w:t>
      </w:r>
    </w:p>
    <w:p w:rsidR="00000000" w:rsidDel="00000000" w:rsidP="00000000" w:rsidRDefault="00000000" w:rsidRPr="00000000" w14:paraId="0000023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space embodies flexibility, safety, and intuitive design, promoting exploration without overwhelming learners.</w:t>
      </w:r>
    </w:p>
    <w:p w:rsidR="00000000" w:rsidDel="00000000" w:rsidP="00000000" w:rsidRDefault="00000000" w:rsidRPr="00000000" w14:paraId="00000239">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Conclusion</w:t>
      </w:r>
    </w:p>
    <w:p w:rsidR="00000000" w:rsidDel="00000000" w:rsidP="00000000" w:rsidRDefault="00000000" w:rsidRPr="00000000" w14:paraId="0000023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Future NeoRise FSL Labs enables learning that is personal, social, future-focused, and real-world connected. Schools adopting the Future NeoRise FSL Lab gain a powerful differentiator, offering students more than classrooms as they offer a gateway to the skills, mindsets, and values required in the future of work.</w:t>
      </w:r>
    </w:p>
    <w:p w:rsidR="00000000" w:rsidDel="00000000" w:rsidP="00000000" w:rsidRDefault="00000000" w:rsidRPr="00000000" w14:paraId="0000023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Future NeoRise FSL Lab is more than a lab space. It is a thinking ground, a making ground, a dreaming ground, and a proving ground. It symbolises a school’s commitment to nurturing confident, creative, responsible learners who can navigate and shape the future.</w:t>
      </w:r>
    </w:p>
    <w:p w:rsidR="00000000" w:rsidDel="00000000" w:rsidP="00000000" w:rsidRDefault="00000000" w:rsidRPr="00000000" w14:paraId="0000023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part of the NeoRise FSL Lab ecosystem, it gives every student the opportunity to explore who they are, understand the world they inhabit, imagine what can be different, and build the skills to make that difference real.</w:t>
      </w:r>
    </w:p>
    <w:p w:rsidR="00000000" w:rsidDel="00000000" w:rsidP="00000000" w:rsidRDefault="00000000" w:rsidRPr="00000000" w14:paraId="000002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E">
      <w:pPr>
        <w:spacing w:after="240" w:befor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3F">
      <w:pPr>
        <w:spacing w:after="240" w:befor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40">
      <w:pPr>
        <w:spacing w:after="240" w:before="240" w:lineRule="auto"/>
        <w:jc w:val="both"/>
        <w:rPr>
          <w:rFonts w:ascii="Calibri" w:cs="Calibri" w:eastAsia="Calibri" w:hAnsi="Calibri"/>
          <w:sz w:val="24"/>
          <w:szCs w:val="24"/>
          <w:shd w:fill="fff2cc" w:val="clear"/>
        </w:rPr>
      </w:pPr>
      <w:r w:rsidDel="00000000" w:rsidR="00000000" w:rsidRPr="00000000">
        <w:rPr>
          <w:rtl w:val="0"/>
        </w:rPr>
      </w:r>
    </w:p>
    <w:p w:rsidR="00000000" w:rsidDel="00000000" w:rsidP="00000000" w:rsidRDefault="00000000" w:rsidRPr="00000000" w14:paraId="0000024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2">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7">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