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ABCC" w14:textId="77777777" w:rsidR="00F86656" w:rsidRPr="00F86656" w:rsidRDefault="00F86656" w:rsidP="00F86656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86656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Switch (case) Statement, used with serial input</w:t>
      </w:r>
    </w:p>
    <w:p w14:paraId="28E2B403" w14:textId="77777777" w:rsidR="00F86656" w:rsidRPr="00F86656" w:rsidRDefault="00F86656" w:rsidP="00F86656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86656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An if statement allows you to choose between two discrete options, TRUE or FALSE. When there are more than two options, you can use multiple if statements, or you can use the </w:t>
      </w:r>
      <w:hyperlink r:id="rId7" w:history="1">
        <w:r w:rsidRPr="00F86656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switch</w:t>
        </w:r>
      </w:hyperlink>
      <w:r w:rsidRPr="00F86656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statement. Switch allows you to choose between several discrete options.</w:t>
      </w:r>
    </w:p>
    <w:p w14:paraId="1C209728" w14:textId="77777777" w:rsidR="00F86656" w:rsidRPr="00F86656" w:rsidRDefault="00F86656" w:rsidP="00F86656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86656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This tutorial shows you how to use switch to turn on one of several different LEDs based on a byte of data received serially. The sketch listens for serial input, and turns on a different LED for the characters a, b, c, d, or e.</w:t>
      </w:r>
    </w:p>
    <w:p w14:paraId="2953989F" w14:textId="77777777" w:rsidR="00F86656" w:rsidRPr="00F86656" w:rsidRDefault="00F86656" w:rsidP="00F86656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86656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14:paraId="0712E35B" w14:textId="77777777" w:rsidR="00F86656" w:rsidRPr="00F86656" w:rsidRDefault="00F86656" w:rsidP="00F866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F86656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14:paraId="7AA8DA7E" w14:textId="77777777" w:rsidR="00F86656" w:rsidRPr="00F86656" w:rsidRDefault="00F86656" w:rsidP="00F866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F86656">
        <w:rPr>
          <w:rFonts w:ascii="inherit" w:eastAsia="Times New Roman" w:hAnsi="inherit" w:cs="Times New Roman"/>
          <w:color w:val="4F4E4E"/>
          <w:sz w:val="27"/>
          <w:szCs w:val="27"/>
        </w:rPr>
        <w:t>5 LEDs</w:t>
      </w:r>
    </w:p>
    <w:p w14:paraId="3AD31C12" w14:textId="77777777" w:rsidR="00F86656" w:rsidRPr="00F86656" w:rsidRDefault="00F86656" w:rsidP="00F866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F86656">
        <w:rPr>
          <w:rFonts w:ascii="inherit" w:eastAsia="Times New Roman" w:hAnsi="inherit" w:cs="Times New Roman"/>
          <w:color w:val="4F4E4E"/>
          <w:sz w:val="27"/>
          <w:szCs w:val="27"/>
        </w:rPr>
        <w:t>5 220 ohm resistors</w:t>
      </w:r>
    </w:p>
    <w:p w14:paraId="4FE8A199" w14:textId="77777777" w:rsidR="00F86656" w:rsidRPr="00F86656" w:rsidRDefault="00F86656" w:rsidP="00F866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F86656">
        <w:rPr>
          <w:rFonts w:ascii="inherit" w:eastAsia="Times New Roman" w:hAnsi="inherit" w:cs="Times New Roman"/>
          <w:color w:val="4F4E4E"/>
          <w:sz w:val="27"/>
          <w:szCs w:val="27"/>
        </w:rPr>
        <w:t>hook-up wires</w:t>
      </w:r>
    </w:p>
    <w:p w14:paraId="2A8C5A3A" w14:textId="77777777" w:rsidR="00F86656" w:rsidRPr="00F86656" w:rsidRDefault="00F86656" w:rsidP="00F8665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F86656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14:paraId="656E2F45" w14:textId="77777777" w:rsidR="00F86656" w:rsidRPr="00F86656" w:rsidRDefault="00F86656" w:rsidP="00F86656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86656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14:paraId="4F185FDA" w14:textId="77777777" w:rsidR="00F86656" w:rsidRPr="00F86656" w:rsidRDefault="00F86656" w:rsidP="00F86656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86656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Five LEDs are attached to digital pins 2, 3, 4, 5, and 6 in series through 220 ohm resistors.</w:t>
      </w:r>
    </w:p>
    <w:p w14:paraId="75221CB6" w14:textId="77777777" w:rsidR="00F86656" w:rsidRPr="00F86656" w:rsidRDefault="00F86656" w:rsidP="00F86656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86656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To make this sketch work, your board must be connected to your computer. In the Arduino IDE open the serial monitor and send the characters a, b, c, d, or e to lit up the corresponding LED, or anything else to switch them off.</w:t>
      </w:r>
    </w:p>
    <w:p w14:paraId="38B46F40" w14:textId="77777777" w:rsidR="00F86656" w:rsidRPr="00F86656" w:rsidRDefault="00F86656" w:rsidP="00F86656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86656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lastRenderedPageBreak/>
        <w:drawing>
          <wp:inline distT="0" distB="0" distL="0" distR="0" wp14:anchorId="3787CE46" wp14:editId="70013223">
            <wp:extent cx="3191587" cy="3917289"/>
            <wp:effectExtent l="0" t="0" r="0" b="0"/>
            <wp:docPr id="4" name="Picture 4" descr="https://www.arduino.cc/en/uploads/Tutorial/switchCase2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switchCase2_bb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014" cy="393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AAE9" w14:textId="77777777" w:rsidR="00F86656" w:rsidRPr="00F86656" w:rsidRDefault="00F86656" w:rsidP="00F86656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86656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Schematic</w:t>
      </w:r>
    </w:p>
    <w:p w14:paraId="4FD5A37B" w14:textId="77777777" w:rsidR="00F86656" w:rsidRPr="00F86656" w:rsidRDefault="00F86656" w:rsidP="00F86656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86656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 wp14:anchorId="78ED5954" wp14:editId="4488EC05">
            <wp:extent cx="3565061" cy="3398808"/>
            <wp:effectExtent l="0" t="0" r="0" b="0"/>
            <wp:docPr id="3" name="Picture 3" descr="https://www.arduino.cc/en/uploads/Tutorial/Switch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rduino.cc/en/uploads/Tutorial/SwitchCase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48" cy="34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82D2" w14:textId="77777777" w:rsidR="00F86656" w:rsidRPr="00F86656" w:rsidRDefault="00F86656" w:rsidP="00F86656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86656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Code</w:t>
      </w:r>
    </w:p>
    <w:p w14:paraId="1FC083AA" w14:textId="564646E2" w:rsidR="00CD78B2" w:rsidRDefault="00F86656" w:rsidP="00F86656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6656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initialize serial communication: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begin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(9600);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initialize the LED pins: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thisPin = 2; thisPin &lt; 7; thisPin++) {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pinMode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(thisPin, </w:t>
      </w:r>
      <w:r w:rsidRPr="00F86656">
        <w:rPr>
          <w:rFonts w:ascii="Courier New" w:eastAsia="Times New Roman" w:hAnsi="Courier New" w:cs="Courier New"/>
          <w:color w:val="006699"/>
          <w:sz w:val="21"/>
          <w:szCs w:val="21"/>
        </w:rPr>
        <w:t>OUTPUT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6656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read the sensor: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if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available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() &gt; 0) {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inByte =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read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do something different depending on the character received.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 switch statement expects single number values for each case; in this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example, though, you're using single quotes to tell the controller to get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 ASCII value for the character. For example 'a' = 97, 'b' = 98,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and so forth: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switch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(inByte) {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case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6656">
        <w:rPr>
          <w:rFonts w:ascii="Courier New" w:eastAsia="Times New Roman" w:hAnsi="Courier New" w:cs="Courier New"/>
          <w:color w:val="0066CC"/>
          <w:sz w:val="21"/>
          <w:szCs w:val="21"/>
        </w:rPr>
        <w:t>'a'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(2, </w:t>
      </w:r>
      <w:r w:rsidRPr="00F86656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break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case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6656">
        <w:rPr>
          <w:rFonts w:ascii="Courier New" w:eastAsia="Times New Roman" w:hAnsi="Courier New" w:cs="Courier New"/>
          <w:color w:val="0066CC"/>
          <w:sz w:val="21"/>
          <w:szCs w:val="21"/>
        </w:rPr>
        <w:t>'b'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(3, </w:t>
      </w:r>
      <w:r w:rsidRPr="00F86656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break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case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6656">
        <w:rPr>
          <w:rFonts w:ascii="Courier New" w:eastAsia="Times New Roman" w:hAnsi="Courier New" w:cs="Courier New"/>
          <w:color w:val="0066CC"/>
          <w:sz w:val="21"/>
          <w:szCs w:val="21"/>
        </w:rPr>
        <w:t>'c'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(4, </w:t>
      </w:r>
      <w:r w:rsidRPr="00F86656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break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case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6656">
        <w:rPr>
          <w:rFonts w:ascii="Courier New" w:eastAsia="Times New Roman" w:hAnsi="Courier New" w:cs="Courier New"/>
          <w:color w:val="0066CC"/>
          <w:sz w:val="21"/>
          <w:szCs w:val="21"/>
        </w:rPr>
        <w:t>'d'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(5, </w:t>
      </w:r>
      <w:r w:rsidRPr="00F86656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break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case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86656">
        <w:rPr>
          <w:rFonts w:ascii="Courier New" w:eastAsia="Times New Roman" w:hAnsi="Courier New" w:cs="Courier New"/>
          <w:color w:val="0066CC"/>
          <w:sz w:val="21"/>
          <w:szCs w:val="21"/>
        </w:rPr>
        <w:t>'e'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(6, </w:t>
      </w:r>
      <w:r w:rsidRPr="00F86656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break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default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turn all the LEDs off: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 thisPin = 2; thisPin &lt; 7; thisPin++) {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   </w:t>
      </w:r>
      <w:r w:rsidRPr="00F86656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(thisPin, </w:t>
      </w:r>
      <w:r w:rsidRPr="00F86656">
        <w:rPr>
          <w:rFonts w:ascii="Courier New" w:eastAsia="Times New Roman" w:hAnsi="Courier New" w:cs="Courier New"/>
          <w:color w:val="006699"/>
          <w:sz w:val="21"/>
          <w:szCs w:val="21"/>
        </w:rPr>
        <w:t>LOW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 }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}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F86656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14:paraId="611A3E97" w14:textId="46E015AD" w:rsidR="0001716D" w:rsidRDefault="0001716D" w:rsidP="00F86656">
      <w:pPr>
        <w:shd w:val="clear" w:color="auto" w:fill="ECF1F1"/>
        <w:spacing w:after="0" w:line="270" w:lineRule="atLeast"/>
      </w:pPr>
    </w:p>
    <w:p w14:paraId="1DAC5A21" w14:textId="780A5404" w:rsidR="0001716D" w:rsidRDefault="0001716D" w:rsidP="0001716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27"/>
        <w:gridCol w:w="1826"/>
        <w:gridCol w:w="2725"/>
        <w:gridCol w:w="1705"/>
        <w:gridCol w:w="1267"/>
      </w:tblGrid>
      <w:tr w:rsidR="00EF465A" w14:paraId="54610F02" w14:textId="77777777" w:rsidTr="0001716D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52AE" w14:textId="649A6506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  <w:bookmarkStart w:id="0" w:name="OLE_LINK1"/>
            <w:r>
              <w:rPr>
                <w:sz w:val="20"/>
                <w:szCs w:val="20"/>
                <w:highlight w:val="yellow"/>
              </w:rPr>
              <w:t>Your full 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AB36" w14:textId="4EA15B20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Tel.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13D4" w14:textId="52047DF8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Email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845B" w14:textId="63070E33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Group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76D2" w14:textId="77777777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Su23</w:t>
            </w:r>
          </w:p>
        </w:tc>
      </w:tr>
      <w:tr w:rsidR="00EF465A" w14:paraId="5204EA81" w14:textId="77777777" w:rsidTr="0001716D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ECA9" w14:textId="20B8A5C1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Nguyễn Xuân Trung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1849" w14:textId="66BB8DD1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0944353601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A354" w14:textId="443C6750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  <w:hyperlink r:id="rId12" w:history="1">
              <w:r w:rsidRPr="00C80DCD">
                <w:rPr>
                  <w:rStyle w:val="Hyperlink"/>
                  <w:sz w:val="20"/>
                  <w:szCs w:val="20"/>
                </w:rPr>
                <w:t>Trungnxqe170172@fpt.edu.vn</w:t>
              </w:r>
            </w:hyperlink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9C45" w14:textId="5C54407A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2 – SE17B02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B2DF" w14:textId="77777777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</w:p>
        </w:tc>
      </w:tr>
      <w:tr w:rsidR="00EF465A" w14:paraId="5228EDC7" w14:textId="77777777" w:rsidTr="0001716D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107E" w14:textId="273A6F0D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Đoàn Nguyễn Huyền Trang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7882" w14:textId="07C2FA53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  <w:r w:rsidRPr="00AA4CE9">
              <w:rPr>
                <w:sz w:val="20"/>
                <w:szCs w:val="20"/>
              </w:rPr>
              <w:t>0344468198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D8AF" w14:textId="5E0A0942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  <w:r w:rsidRPr="00AA4CE9">
              <w:rPr>
                <w:sz w:val="20"/>
                <w:szCs w:val="20"/>
              </w:rPr>
              <w:t>trangdnhqe170154@fpt.edu.vn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9A07" w14:textId="77777777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B9F7" w14:textId="77777777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</w:p>
        </w:tc>
      </w:tr>
      <w:tr w:rsidR="00EF465A" w14:paraId="763AB2C8" w14:textId="77777777" w:rsidTr="0001716D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77D0" w14:textId="42121147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Phan Phương Sinh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1013" w14:textId="4A2DA4A3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0522991730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7481" w14:textId="5411E4DE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  <w:hyperlink r:id="rId13" w:history="1">
              <w:r w:rsidRPr="00E6537F">
                <w:rPr>
                  <w:rStyle w:val="Hyperlink"/>
                  <w:sz w:val="20"/>
                  <w:szCs w:val="20"/>
                </w:rPr>
                <w:t>Sinhppqe170242@fpt.edu.vn</w:t>
              </w:r>
            </w:hyperlink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5D44" w14:textId="77777777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E2D4" w14:textId="77777777" w:rsidR="00EF465A" w:rsidRDefault="00EF465A" w:rsidP="00EF465A">
            <w:pPr>
              <w:rPr>
                <w:sz w:val="20"/>
                <w:szCs w:val="20"/>
                <w:highlight w:val="yellow"/>
              </w:rPr>
            </w:pPr>
          </w:p>
        </w:tc>
      </w:tr>
      <w:tr w:rsidR="00EF465A" w14:paraId="1026C86B" w14:textId="77777777" w:rsidTr="0001716D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ACD3" w14:textId="4D8608D1" w:rsidR="00EF465A" w:rsidRDefault="00EF465A" w:rsidP="00EF4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Đồng Lợi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EB92" w14:textId="2A0D108B" w:rsidR="00EF465A" w:rsidRDefault="00EF465A" w:rsidP="00EF465A">
            <w:pPr>
              <w:rPr>
                <w:sz w:val="20"/>
                <w:szCs w:val="20"/>
              </w:rPr>
            </w:pPr>
            <w:r w:rsidRPr="00A0250B">
              <w:rPr>
                <w:sz w:val="20"/>
                <w:szCs w:val="20"/>
              </w:rPr>
              <w:t>0702772499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D5" w14:textId="52407D6F" w:rsidR="00EF465A" w:rsidRDefault="00EF465A" w:rsidP="00EF465A">
            <w:pPr>
              <w:rPr>
                <w:sz w:val="20"/>
                <w:szCs w:val="20"/>
              </w:rPr>
            </w:pPr>
            <w:r w:rsidRPr="00A0250B">
              <w:rPr>
                <w:sz w:val="20"/>
                <w:szCs w:val="20"/>
              </w:rPr>
              <w:t>loindqe170249@fpt.edu.vn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E4" w14:textId="77777777" w:rsidR="00EF465A" w:rsidRDefault="00EF465A" w:rsidP="00EF465A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09E0" w14:textId="77777777" w:rsidR="00EF465A" w:rsidRDefault="00EF465A" w:rsidP="00EF465A">
            <w:pPr>
              <w:rPr>
                <w:sz w:val="20"/>
                <w:szCs w:val="20"/>
              </w:rPr>
            </w:pPr>
          </w:p>
        </w:tc>
      </w:tr>
      <w:tr w:rsidR="00EF465A" w14:paraId="5A885F81" w14:textId="77777777" w:rsidTr="0001716D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75E1" w14:textId="0F18FC78" w:rsidR="00EF465A" w:rsidRDefault="00EF465A" w:rsidP="00EF4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Đường Mỹ Hà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1DBE" w14:textId="4C9A45B5" w:rsidR="00EF465A" w:rsidRDefault="00EF465A" w:rsidP="00EF465A">
            <w:pPr>
              <w:rPr>
                <w:sz w:val="20"/>
                <w:szCs w:val="20"/>
              </w:rPr>
            </w:pPr>
            <w:r w:rsidRPr="00AA4CE9">
              <w:rPr>
                <w:sz w:val="20"/>
                <w:szCs w:val="20"/>
              </w:rPr>
              <w:t>0901130650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D62B" w14:textId="557120D8" w:rsidR="00EF465A" w:rsidRDefault="00EF465A" w:rsidP="00EF465A">
            <w:pPr>
              <w:rPr>
                <w:sz w:val="20"/>
                <w:szCs w:val="20"/>
              </w:rPr>
            </w:pPr>
            <w:r w:rsidRPr="00AA4CE9">
              <w:rPr>
                <w:sz w:val="20"/>
                <w:szCs w:val="20"/>
              </w:rPr>
              <w:t>HaDMQE170046@fpt.edu.vn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08CA" w14:textId="77777777" w:rsidR="00EF465A" w:rsidRDefault="00EF465A" w:rsidP="00EF465A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E6B4" w14:textId="77777777" w:rsidR="00EF465A" w:rsidRDefault="00EF465A" w:rsidP="00EF465A">
            <w:pPr>
              <w:rPr>
                <w:sz w:val="20"/>
                <w:szCs w:val="20"/>
              </w:rPr>
            </w:pPr>
          </w:p>
        </w:tc>
      </w:tr>
      <w:tr w:rsidR="0001716D" w14:paraId="6A607EF8" w14:textId="77777777" w:rsidTr="0001716D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915" w14:textId="77777777" w:rsidR="0001716D" w:rsidRDefault="0001716D">
            <w:pPr>
              <w:rPr>
                <w:sz w:val="20"/>
                <w:szCs w:val="20"/>
              </w:rPr>
            </w:pPr>
          </w:p>
          <w:p w14:paraId="6462EFB6" w14:textId="77777777" w:rsidR="0001716D" w:rsidRDefault="000171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shot:</w:t>
            </w:r>
          </w:p>
          <w:p w14:paraId="42930517" w14:textId="77777777" w:rsidR="0001716D" w:rsidRDefault="0001716D">
            <w:pPr>
              <w:rPr>
                <w:sz w:val="20"/>
                <w:szCs w:val="20"/>
              </w:rPr>
            </w:pPr>
          </w:p>
          <w:p w14:paraId="1D371362" w14:textId="7F5A5531" w:rsidR="0001716D" w:rsidRDefault="00623F30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8342BE" wp14:editId="11A45C4D">
                  <wp:extent cx="5943600" cy="3343275"/>
                  <wp:effectExtent l="0" t="0" r="0" b="9525"/>
                  <wp:docPr id="2125743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7432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F49C7" w14:textId="77777777" w:rsidR="0001716D" w:rsidRDefault="0001716D">
            <w:pPr>
              <w:rPr>
                <w:sz w:val="20"/>
                <w:szCs w:val="20"/>
              </w:rPr>
            </w:pPr>
          </w:p>
          <w:p w14:paraId="4AEE3374" w14:textId="48A41BD9" w:rsidR="0001716D" w:rsidRDefault="00623F30">
            <w:pPr>
              <w:rPr>
                <w:sz w:val="20"/>
                <w:szCs w:val="20"/>
              </w:rPr>
            </w:pPr>
            <w:r w:rsidRPr="00623F30">
              <w:rPr>
                <w:sz w:val="20"/>
                <w:szCs w:val="20"/>
              </w:rPr>
              <w:t>https://www.tinkercad.com/things/3Fl8IXrXze7-smooth-luulia-bigery/editel?sharecode=gsUhvxagrwRrbxsv0lrFRp7De-FI8BR9-j__yJhcCjM</w:t>
            </w:r>
          </w:p>
          <w:p w14:paraId="2F38D304" w14:textId="77777777" w:rsidR="0001716D" w:rsidRDefault="0001716D">
            <w:pPr>
              <w:rPr>
                <w:sz w:val="20"/>
                <w:szCs w:val="20"/>
              </w:rPr>
            </w:pPr>
          </w:p>
          <w:p w14:paraId="2D5E2E8B" w14:textId="77777777" w:rsidR="0001716D" w:rsidRDefault="0001716D">
            <w:pPr>
              <w:rPr>
                <w:sz w:val="20"/>
                <w:szCs w:val="20"/>
              </w:rPr>
            </w:pPr>
          </w:p>
          <w:p w14:paraId="112C4505" w14:textId="77777777" w:rsidR="0001716D" w:rsidRDefault="0001716D">
            <w:pPr>
              <w:rPr>
                <w:sz w:val="20"/>
                <w:szCs w:val="20"/>
              </w:rPr>
            </w:pPr>
          </w:p>
        </w:tc>
      </w:tr>
      <w:tr w:rsidR="0001716D" w14:paraId="2E9EC1BB" w14:textId="77777777" w:rsidTr="0001716D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EC1A" w14:textId="77777777" w:rsidR="0001716D" w:rsidRDefault="000171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How it works?</w:t>
            </w:r>
          </w:p>
          <w:p w14:paraId="32B56C86" w14:textId="77777777" w:rsidR="0001716D" w:rsidRDefault="0001716D">
            <w:pPr>
              <w:rPr>
                <w:sz w:val="20"/>
                <w:szCs w:val="20"/>
              </w:rPr>
            </w:pPr>
          </w:p>
          <w:p w14:paraId="75112AAA" w14:textId="77777777" w:rsidR="0001716D" w:rsidRDefault="0001716D">
            <w:pPr>
              <w:rPr>
                <w:sz w:val="20"/>
                <w:szCs w:val="20"/>
              </w:rPr>
            </w:pPr>
          </w:p>
        </w:tc>
        <w:bookmarkEnd w:id="0"/>
      </w:tr>
    </w:tbl>
    <w:p w14:paraId="3F4607DA" w14:textId="77777777" w:rsidR="0001716D" w:rsidRPr="0001716D" w:rsidRDefault="0001716D" w:rsidP="0001716D"/>
    <w:sectPr w:rsidR="0001716D" w:rsidRPr="0001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4300" w14:textId="77777777" w:rsidR="009B63B8" w:rsidRDefault="009B63B8" w:rsidP="0001716D">
      <w:pPr>
        <w:spacing w:after="0" w:line="240" w:lineRule="auto"/>
      </w:pPr>
      <w:r>
        <w:separator/>
      </w:r>
    </w:p>
  </w:endnote>
  <w:endnote w:type="continuationSeparator" w:id="0">
    <w:p w14:paraId="16C33DB7" w14:textId="77777777" w:rsidR="009B63B8" w:rsidRDefault="009B63B8" w:rsidP="0001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2BA7C" w14:textId="77777777" w:rsidR="009B63B8" w:rsidRDefault="009B63B8" w:rsidP="0001716D">
      <w:pPr>
        <w:spacing w:after="0" w:line="240" w:lineRule="auto"/>
      </w:pPr>
      <w:r>
        <w:separator/>
      </w:r>
    </w:p>
  </w:footnote>
  <w:footnote w:type="continuationSeparator" w:id="0">
    <w:p w14:paraId="0FF224F1" w14:textId="77777777" w:rsidR="009B63B8" w:rsidRDefault="009B63B8" w:rsidP="00017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5E2"/>
    <w:multiLevelType w:val="multilevel"/>
    <w:tmpl w:val="C23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83D4C"/>
    <w:multiLevelType w:val="hybridMultilevel"/>
    <w:tmpl w:val="9FA2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85582"/>
    <w:multiLevelType w:val="multilevel"/>
    <w:tmpl w:val="438E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7554D"/>
    <w:multiLevelType w:val="hybridMultilevel"/>
    <w:tmpl w:val="7096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153837">
    <w:abstractNumId w:val="2"/>
  </w:num>
  <w:num w:numId="2" w16cid:durableId="2045713872">
    <w:abstractNumId w:val="3"/>
  </w:num>
  <w:num w:numId="3" w16cid:durableId="518592712">
    <w:abstractNumId w:val="0"/>
  </w:num>
  <w:num w:numId="4" w16cid:durableId="20567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F70"/>
    <w:rsid w:val="0001716D"/>
    <w:rsid w:val="00336F70"/>
    <w:rsid w:val="00623F30"/>
    <w:rsid w:val="0066478C"/>
    <w:rsid w:val="009B63B8"/>
    <w:rsid w:val="00C37E5D"/>
    <w:rsid w:val="00CC21F4"/>
    <w:rsid w:val="00CD78B2"/>
    <w:rsid w:val="00EF465A"/>
    <w:rsid w:val="00F86656"/>
    <w:rsid w:val="00FE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FFC6"/>
  <w15:chartTrackingRefBased/>
  <w15:docId w15:val="{A23CDEE0-C6CF-4E91-8B7D-14C9911E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2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1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21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2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2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21F4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CC21F4"/>
  </w:style>
  <w:style w:type="character" w:customStyle="1" w:styleId="co1">
    <w:name w:val="co1"/>
    <w:basedOn w:val="DefaultParagraphFont"/>
    <w:rsid w:val="00CC21F4"/>
  </w:style>
  <w:style w:type="character" w:customStyle="1" w:styleId="kw1">
    <w:name w:val="kw1"/>
    <w:basedOn w:val="DefaultParagraphFont"/>
    <w:rsid w:val="00CC21F4"/>
  </w:style>
  <w:style w:type="character" w:customStyle="1" w:styleId="sy0">
    <w:name w:val="sy0"/>
    <w:basedOn w:val="DefaultParagraphFont"/>
    <w:rsid w:val="00CC21F4"/>
  </w:style>
  <w:style w:type="character" w:customStyle="1" w:styleId="nu0">
    <w:name w:val="nu0"/>
    <w:basedOn w:val="DefaultParagraphFont"/>
    <w:rsid w:val="00CC21F4"/>
  </w:style>
  <w:style w:type="character" w:customStyle="1" w:styleId="kw3">
    <w:name w:val="kw3"/>
    <w:basedOn w:val="DefaultParagraphFont"/>
    <w:rsid w:val="00CC21F4"/>
  </w:style>
  <w:style w:type="character" w:customStyle="1" w:styleId="br0">
    <w:name w:val="br0"/>
    <w:basedOn w:val="DefaultParagraphFont"/>
    <w:rsid w:val="00CC21F4"/>
  </w:style>
  <w:style w:type="character" w:customStyle="1" w:styleId="st0">
    <w:name w:val="st0"/>
    <w:basedOn w:val="DefaultParagraphFont"/>
    <w:rsid w:val="00CC21F4"/>
  </w:style>
  <w:style w:type="paragraph" w:styleId="ListParagraph">
    <w:name w:val="List Paragraph"/>
    <w:basedOn w:val="Normal"/>
    <w:uiPriority w:val="34"/>
    <w:qFormat/>
    <w:rsid w:val="00CC21F4"/>
    <w:pPr>
      <w:ind w:left="720"/>
      <w:contextualSpacing/>
    </w:pPr>
  </w:style>
  <w:style w:type="character" w:customStyle="1" w:styleId="wikiword">
    <w:name w:val="wikiword"/>
    <w:basedOn w:val="DefaultParagraphFont"/>
    <w:rsid w:val="00F86656"/>
  </w:style>
  <w:style w:type="character" w:customStyle="1" w:styleId="kw2">
    <w:name w:val="kw2"/>
    <w:basedOn w:val="DefaultParagraphFont"/>
    <w:rsid w:val="00F86656"/>
  </w:style>
  <w:style w:type="paragraph" w:styleId="Header">
    <w:name w:val="header"/>
    <w:basedOn w:val="Normal"/>
    <w:link w:val="HeaderChar"/>
    <w:uiPriority w:val="99"/>
    <w:unhideWhenUsed/>
    <w:rsid w:val="00017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6D"/>
  </w:style>
  <w:style w:type="paragraph" w:styleId="Footer">
    <w:name w:val="footer"/>
    <w:basedOn w:val="Normal"/>
    <w:link w:val="FooterChar"/>
    <w:uiPriority w:val="99"/>
    <w:unhideWhenUsed/>
    <w:rsid w:val="00017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6D"/>
  </w:style>
  <w:style w:type="table" w:styleId="TableGrid">
    <w:name w:val="Table Grid"/>
    <w:basedOn w:val="TableNormal"/>
    <w:uiPriority w:val="39"/>
    <w:rsid w:val="0001716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uploads/Tutorial/switchCase2_bb.png" TargetMode="External"/><Relationship Id="rId13" Type="http://schemas.openxmlformats.org/officeDocument/2006/relationships/hyperlink" Target="mailto:Sinhppqe170242@fp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Reference/SwitchCase" TargetMode="External"/><Relationship Id="rId12" Type="http://schemas.openxmlformats.org/officeDocument/2006/relationships/hyperlink" Target="mailto:Trungnxqe170172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rduino.cc/en/uploads/Tutorial/SwitchCase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Trung Nguyễn</cp:lastModifiedBy>
  <cp:revision>7</cp:revision>
  <dcterms:created xsi:type="dcterms:W3CDTF">2018-10-07T15:35:00Z</dcterms:created>
  <dcterms:modified xsi:type="dcterms:W3CDTF">2023-07-11T04:23:00Z</dcterms:modified>
</cp:coreProperties>
</file>