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43F45" w:rsidRPr="00AF6D5A" w:rsidRDefault="00AF6D5A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Important Formulas: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sin2θ=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2tanθ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func>
            </m:den>
          </m:f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cos2θ=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func>
            </m:den>
          </m:f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tan2θ=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2tanθ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tan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w:br/>
          </m:r>
        </m:oMath>
      </m:oMathPara>
    </w:p>
    <w:p w:rsidR="008C19C2" w:rsidRPr="00AF6D5A" w:rsidRDefault="00AF6D5A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Prove the following identities</m:t>
          </m:r>
        </m:oMath>
      </m:oMathPara>
    </w:p>
    <w:p w:rsidR="008C19C2" w:rsidRPr="00AF6D5A" w:rsidRDefault="00AF6D5A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01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1-cos2θ</m:t>
                  </m:r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 xml:space="preserve">1+cos2θ </m:t>
                  </m:r>
                </m:e>
              </m:rad>
            </m:den>
          </m:f>
          <m:r>
            <w:rPr>
              <w:rFonts w:ascii="Cambria Math" w:hAnsi="Cambria Math"/>
            </w:rPr>
            <m:t>=tanθ</m:t>
          </m:r>
          <m:r>
            <w:rPr>
              <w:rFonts w:ascii="Cambria Math" w:eastAsiaTheme="minorEastAsia" w:hAnsi="Cambria Math"/>
            </w:rPr>
            <w:br/>
          </m:r>
        </m:oMath>
      </m:oMathPara>
      <w:r w:rsidR="008C19C2" w:rsidRPr="00AF6D5A">
        <w:rPr>
          <w:rFonts w:eastAsiaTheme="minorEastAsia"/>
          <w:i/>
        </w:rPr>
        <w:t xml:space="preserve"> </w:t>
      </w:r>
    </w:p>
    <w:p w:rsidR="008C19C2" w:rsidRPr="00AF6D5A" w:rsidRDefault="00AF6D5A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LHS=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1-cos2θ</m:t>
                  </m:r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1+cos2θ</m:t>
                  </m:r>
                </m:e>
              </m:rad>
              <m:r>
                <w:rPr>
                  <w:rFonts w:ascii="Cambria Math" w:eastAsiaTheme="minorEastAsia" w:hAnsi="Cambria Math"/>
                </w:rPr>
                <m:t xml:space="preserve">  </m:t>
              </m:r>
            </m:den>
          </m:f>
          <m:r>
            <w:rPr>
              <w:rFonts w:ascii="Cambria Math" w:eastAsiaTheme="minorEastAsia" w:hAnsi="Cambria Math"/>
            </w:rPr>
            <m:t xml:space="preserve">         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</m:func>
                </m:e>
              </m:rad>
              <m:r>
                <w:rPr>
                  <w:rFonts w:ascii="Cambria Math" w:eastAsiaTheme="minorEastAsia" w:hAnsi="Cambria Math"/>
                </w:rPr>
                <m:t xml:space="preserve">  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</m:func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/>
                </w:rPr>
                <m:t xml:space="preserve"> sinθ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/>
                </w:rPr>
                <m:t xml:space="preserve"> cosθ</m:t>
              </m:r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sinθ</m:t>
              </m:r>
            </m:num>
            <m:den>
              <m:r>
                <w:rPr>
                  <w:rFonts w:ascii="Cambria Math" w:eastAsiaTheme="minorEastAsia" w:hAnsi="Cambria Math"/>
                </w:rPr>
                <m:t>cosθ</m:t>
              </m:r>
            </m:den>
          </m:f>
          <m:r>
            <w:rPr>
              <w:rFonts w:ascii="Cambria Math" w:eastAsiaTheme="minorEastAsia" w:hAnsi="Cambria Math"/>
            </w:rPr>
            <m:t xml:space="preserve">=tanθ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Proved</m:t>
              </m:r>
            </m:e>
          </m:d>
        </m:oMath>
      </m:oMathPara>
    </w:p>
    <w:p w:rsidR="009F7FF3" w:rsidRPr="00AF6D5A" w:rsidRDefault="009F7FF3" w:rsidP="008C19C2">
      <w:pPr>
        <w:spacing w:line="360" w:lineRule="auto"/>
        <w:rPr>
          <w:rFonts w:eastAsiaTheme="minorEastAsia"/>
          <w:i/>
        </w:rPr>
      </w:pPr>
    </w:p>
    <w:p w:rsidR="009F7FF3" w:rsidRPr="00AF6D5A" w:rsidRDefault="00AF6D5A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ii</m:t>
              </m:r>
            </m:e>
          </m:d>
          <m:r>
            <w:rPr>
              <w:rFonts w:ascii="Cambria Math" w:eastAsiaTheme="minorEastAsia" w:hAnsi="Cambria Math"/>
            </w:rPr>
            <m:t xml:space="preserve">  LHS=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sinθ+cosθ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1+sin2θ</m:t>
                  </m:r>
                </m:e>
              </m:rad>
            </m:den>
          </m:f>
        </m:oMath>
      </m:oMathPara>
    </w:p>
    <w:p w:rsidR="00F4670C" w:rsidRPr="00AF6D5A" w:rsidRDefault="00AF6D5A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sinθ+cosθ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θ+2sinθ</m:t>
                          </m:r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θ</m:t>
                              </m:r>
                            </m:e>
                          </m:func>
                          <m:r>
                            <w:rPr>
                              <w:rFonts w:ascii="Cambria Math" w:eastAsiaTheme="minorEastAsia" w:hAnsi="Cambria Math"/>
                            </w:rPr>
                            <m:t xml:space="preserve">    </m:t>
                          </m:r>
                        </m:e>
                      </m:func>
                    </m:e>
                  </m:func>
                </m:e>
              </m:rad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sinθ+cosθ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sinθ+cosθ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(sinθ+cosθ)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sinθ+cosθ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=1 (Proved)</m:t>
          </m:r>
        </m:oMath>
      </m:oMathPara>
    </w:p>
    <w:p w:rsidR="00F754C3" w:rsidRPr="00AF6D5A" w:rsidRDefault="00AF6D5A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vii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sec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2+2cos4x</m:t>
                      </m:r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RHS=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2+2cos4x</m:t>
                      </m:r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2(1+cos4x)</m:t>
                      </m:r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2x</m:t>
                          </m:r>
                        </m:e>
                      </m:func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2x</m:t>
                          </m:r>
                        </m:e>
                      </m:func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2cos2x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2cos2x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2+2cos2x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2(1+cos2x)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2cosx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2cosx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cosx </m:t>
              </m:r>
            </m:den>
          </m:f>
          <m:r>
            <w:rPr>
              <w:rFonts w:ascii="Cambria Math" w:eastAsiaTheme="minorEastAsia" w:hAnsi="Cambria Math"/>
            </w:rPr>
            <m:t>=secx  (Proved)</m:t>
          </m:r>
        </m:oMath>
      </m:oMathPara>
    </w:p>
    <w:p w:rsidR="00D82E78" w:rsidRPr="00AF6D5A" w:rsidRDefault="00AF6D5A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 xml:space="preserve">    sin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 sinθ</m:t>
              </m:r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LHS= 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r>
                        <w:rPr>
                          <w:rFonts w:ascii="Cambria Math" w:eastAsiaTheme="minorEastAsia" w:hAnsi="Cambria Math"/>
                        </w:rPr>
                        <m:t>sin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r>
                        <w:rPr>
                          <w:rFonts w:ascii="Cambria Math" w:eastAsiaTheme="minorEastAsia" w:hAnsi="Cambria Math"/>
                        </w:rPr>
                        <m:t>sin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1-cos2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1-cos2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d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1-</m:t>
              </m:r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-1+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-</m:t>
              </m:r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e>
                  </m:d>
                </m:e>
              </m:func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-θ+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func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func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 [2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 xml:space="preserve"> sinθ]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 xml:space="preserve">  </m:t>
                  </m:r>
                </m:e>
              </m:eqArr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sinθ  (Proved)</m:t>
          </m:r>
        </m:oMath>
      </m:oMathPara>
    </w:p>
    <w:p w:rsidR="009F7FF3" w:rsidRPr="00AF6D5A" w:rsidRDefault="00F754C3" w:rsidP="008C19C2">
      <w:pPr>
        <w:spacing w:line="360" w:lineRule="auto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w:br/>
          </m:r>
        </m:oMath>
      </m:oMathPara>
    </w:p>
    <w:p w:rsidR="009C4843" w:rsidRPr="00834D02" w:rsidRDefault="00834D02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w:lastRenderedPageBreak/>
            <m:t>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xiv</m:t>
              </m:r>
            </m:e>
          </m:d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sin5θ=16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fName>
            <m:e>
              <m:r>
                <w:rPr>
                  <w:rFonts w:ascii="Cambria Math" w:eastAsiaTheme="minorEastAsia" w:hAnsi="Cambria Math"/>
                </w:rPr>
                <m:t>θ-20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sup>
                  </m:sSup>
                </m:fName>
                <m:e>
                  <m:r>
                    <w:rPr>
                      <w:rFonts w:ascii="Cambria Math" w:eastAsiaTheme="minorEastAsia" w:hAnsi="Cambria Math"/>
                    </w:rPr>
                    <m:t>θ+5sinθ</m:t>
                  </m:r>
                </m:e>
              </m:func>
              <m:ctrlPr>
                <w:rPr>
                  <w:rFonts w:ascii="Cambria Math" w:eastAsiaTheme="minorEastAsia" w:hAnsi="Cambria Math"/>
                  <w:i/>
                </w:rPr>
              </m:ctrlPr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LHS=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4θ+θ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=sin4θ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4θ</m:t>
                  </m:r>
                </m:e>
              </m:func>
            </m:e>
          </m:func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=2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2θ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2θ cosθ+</m:t>
                  </m:r>
                  <w:bookmarkStart w:id="0" w:name="_GoBack"/>
                  <w:bookmarkEnd w:id="0"/>
                </m:e>
              </m:func>
            </m:e>
          </m:func>
        </m:oMath>
      </m:oMathPara>
    </w:p>
    <w:sectPr w:rsidR="009C4843" w:rsidRPr="00834D02" w:rsidSect="008C19C2">
      <w:headerReference w:type="default" r:id="rId6"/>
      <w:footerReference w:type="default" r:id="rId7"/>
      <w:pgSz w:w="12240" w:h="15840"/>
      <w:pgMar w:top="720" w:right="720" w:bottom="720" w:left="720" w:header="0" w:footer="0" w:gutter="0"/>
      <w:cols w:num="2" w:space="576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26598" w:rsidRDefault="00626598" w:rsidP="00316D80">
      <w:pPr>
        <w:spacing w:after="0" w:line="240" w:lineRule="auto"/>
      </w:pPr>
      <w:r>
        <w:separator/>
      </w:r>
    </w:p>
  </w:endnote>
  <w:endnote w:type="continuationSeparator" w:id="0">
    <w:p w:rsidR="00626598" w:rsidRDefault="00626598" w:rsidP="00316D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6D80" w:rsidRPr="00316D80" w:rsidRDefault="00316D80" w:rsidP="00316D80">
    <w:pPr>
      <w:pStyle w:val="Footer"/>
      <w:jc w:val="center"/>
      <w:rPr>
        <w:sz w:val="20"/>
        <w:szCs w:val="20"/>
      </w:rPr>
    </w:pPr>
    <w:r w:rsidRPr="00316D80">
      <w:rPr>
        <w:sz w:val="20"/>
        <w:szCs w:val="20"/>
      </w:rPr>
      <w:t>SCT-7D-1</w:t>
    </w:r>
    <w:r w:rsidRPr="00316D80">
      <w:rPr>
        <w:sz w:val="20"/>
        <w:szCs w:val="20"/>
        <w:vertAlign w:val="superscript"/>
      </w:rPr>
      <w:t>st</w:t>
    </w:r>
    <w:r w:rsidRPr="00316D80">
      <w:rPr>
        <w:sz w:val="20"/>
        <w:szCs w:val="20"/>
      </w:rPr>
      <w:t xml:space="preserve"> Paper-AK-16042022</w:t>
    </w:r>
  </w:p>
  <w:p w:rsidR="00316D80" w:rsidRDefault="00316D8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26598" w:rsidRDefault="00626598" w:rsidP="00316D80">
      <w:pPr>
        <w:spacing w:after="0" w:line="240" w:lineRule="auto"/>
      </w:pPr>
      <w:r>
        <w:separator/>
      </w:r>
    </w:p>
  </w:footnote>
  <w:footnote w:type="continuationSeparator" w:id="0">
    <w:p w:rsidR="00626598" w:rsidRDefault="00626598" w:rsidP="00316D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65442165"/>
      <w:docPartObj>
        <w:docPartGallery w:val="Page Numbers (Top of Page)"/>
        <w:docPartUnique/>
      </w:docPartObj>
    </w:sdtPr>
    <w:sdtEndPr>
      <w:rPr>
        <w:noProof/>
      </w:rPr>
    </w:sdtEndPr>
    <w:sdtContent>
      <w:p w:rsidR="00316D80" w:rsidRDefault="00316D80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676A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316D80" w:rsidRDefault="00316D8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070C"/>
    <w:rsid w:val="001F495E"/>
    <w:rsid w:val="0025070C"/>
    <w:rsid w:val="00270FBC"/>
    <w:rsid w:val="002B1947"/>
    <w:rsid w:val="00316D80"/>
    <w:rsid w:val="00443F45"/>
    <w:rsid w:val="004533C2"/>
    <w:rsid w:val="005C1DDC"/>
    <w:rsid w:val="00626598"/>
    <w:rsid w:val="00627123"/>
    <w:rsid w:val="007233B9"/>
    <w:rsid w:val="00834D02"/>
    <w:rsid w:val="008C19C2"/>
    <w:rsid w:val="009C4843"/>
    <w:rsid w:val="009F7FF3"/>
    <w:rsid w:val="00AE317D"/>
    <w:rsid w:val="00AF6D5A"/>
    <w:rsid w:val="00C46C54"/>
    <w:rsid w:val="00D82E78"/>
    <w:rsid w:val="00E676A0"/>
    <w:rsid w:val="00F4670C"/>
    <w:rsid w:val="00F75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2EAAD8B-BA22-4B72-95F2-4975ACC9D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D80"/>
  </w:style>
  <w:style w:type="paragraph" w:styleId="Footer">
    <w:name w:val="footer"/>
    <w:basedOn w:val="Normal"/>
    <w:link w:val="Foot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6D80"/>
  </w:style>
  <w:style w:type="character" w:styleId="PlaceholderText">
    <w:name w:val="Placeholder Text"/>
    <w:basedOn w:val="DefaultParagraphFont"/>
    <w:uiPriority w:val="99"/>
    <w:semiHidden/>
    <w:rsid w:val="004533C2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33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33B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7423"/>
    <w:rsid w:val="002A06E6"/>
    <w:rsid w:val="002C7423"/>
    <w:rsid w:val="00590547"/>
    <w:rsid w:val="00DE5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5092827D2194DEE8647811383D19BD2">
    <w:name w:val="75092827D2194DEE8647811383D19BD2"/>
    <w:rsid w:val="002C7423"/>
  </w:style>
  <w:style w:type="paragraph" w:customStyle="1" w:styleId="D003242625F2430FBF24C443AA1B118E">
    <w:name w:val="D003242625F2430FBF24C443AA1B118E"/>
    <w:rsid w:val="002C7423"/>
  </w:style>
  <w:style w:type="character" w:styleId="PlaceholderText">
    <w:name w:val="Placeholder Text"/>
    <w:basedOn w:val="DefaultParagraphFont"/>
    <w:uiPriority w:val="99"/>
    <w:semiHidden/>
    <w:rsid w:val="002A06E6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265</Words>
  <Characters>1516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Soma</cp:lastModifiedBy>
  <cp:revision>16</cp:revision>
  <cp:lastPrinted>2022-04-17T06:53:00Z</cp:lastPrinted>
  <dcterms:created xsi:type="dcterms:W3CDTF">2022-04-17T04:08:00Z</dcterms:created>
  <dcterms:modified xsi:type="dcterms:W3CDTF">2022-04-17T07:00:00Z</dcterms:modified>
</cp:coreProperties>
</file>