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FCE1" w14:textId="616E609A" w:rsidR="00886260" w:rsidRPr="00886260" w:rsidRDefault="00886260" w:rsidP="0088626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IOT AND MACHINE LEARNING TO CREATE A CONTEXT-AWARE CROP RECOMMENDATION SYSTEM</w:t>
      </w:r>
    </w:p>
    <w:p w14:paraId="255330C3" w14:textId="77777777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</w:rPr>
      </w:pPr>
    </w:p>
    <w:p w14:paraId="03826756" w14:textId="42FBD60D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Abstract</w:t>
      </w:r>
    </w:p>
    <w:p w14:paraId="3CC2EE16" w14:textId="77777777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 xml:space="preserve">The increasing global demand for food, coupled with climate change and environmental uncertainties, necessitates innovative approaches to agricultural productivity. This study presents the development of an IoT-based crop recommendation system utilizing machine learning techniques to assist farmers in making informed decisions. The system integrates real-time environmental data, including soil composition, temperature, and moisture levels, with historical agricultural datasets to generate optimal crop recommendations. Machine learning models, including Random Forest, </w:t>
      </w:r>
      <w:proofErr w:type="spellStart"/>
      <w:r w:rsidRPr="00886260">
        <w:rPr>
          <w:rFonts w:ascii="Times New Roman" w:hAnsi="Times New Roman" w:cs="Times New Roman"/>
        </w:rPr>
        <w:t>XGBoost</w:t>
      </w:r>
      <w:proofErr w:type="spellEnd"/>
      <w:r w:rsidRPr="00886260">
        <w:rPr>
          <w:rFonts w:ascii="Times New Roman" w:hAnsi="Times New Roman" w:cs="Times New Roman"/>
        </w:rPr>
        <w:t xml:space="preserve">, Support Vector Machines (SVM), and Artificial Neural Networks (ANN), were evaluated for their predictive accuracy in crop recommendation tasks. Results indicate that </w:t>
      </w:r>
      <w:proofErr w:type="spellStart"/>
      <w:r w:rsidRPr="00886260">
        <w:rPr>
          <w:rFonts w:ascii="Times New Roman" w:hAnsi="Times New Roman" w:cs="Times New Roman"/>
        </w:rPr>
        <w:t>XGBoost</w:t>
      </w:r>
      <w:proofErr w:type="spellEnd"/>
      <w:r w:rsidRPr="00886260">
        <w:rPr>
          <w:rFonts w:ascii="Times New Roman" w:hAnsi="Times New Roman" w:cs="Times New Roman"/>
        </w:rPr>
        <w:t xml:space="preserve"> and Random Forest demonstrated superior accuracy (82.54%) in predicting suitable crops, outperforming SVM and ANN.</w:t>
      </w:r>
    </w:p>
    <w:p w14:paraId="1D8F32DD" w14:textId="420A82A1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Background of Study</w:t>
      </w:r>
    </w:p>
    <w:p w14:paraId="199F0AC0" w14:textId="77777777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Farmers face significant challenges such as crop losses and low yields due to reliance on conventional practices. Existing models like Stochastic Dynamic Programming and Many Objectives Robust Decision-Making Model (</w:t>
      </w:r>
      <w:proofErr w:type="spellStart"/>
      <w:r w:rsidRPr="00886260">
        <w:rPr>
          <w:rFonts w:ascii="Times New Roman" w:hAnsi="Times New Roman" w:cs="Times New Roman"/>
        </w:rPr>
        <w:t>MORDMAgro</w:t>
      </w:r>
      <w:proofErr w:type="spellEnd"/>
      <w:r w:rsidRPr="00886260">
        <w:rPr>
          <w:rFonts w:ascii="Times New Roman" w:hAnsi="Times New Roman" w:cs="Times New Roman"/>
        </w:rPr>
        <w:t>) lack real-time adaptability. This project addresses these gaps by developing an IoT-based crop recommendation system that uses machine learning to provide dynamic, data-driven insights.</w:t>
      </w:r>
    </w:p>
    <w:p w14:paraId="2006EA1D" w14:textId="6D1ADB96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Problem Statement</w:t>
      </w:r>
    </w:p>
    <w:p w14:paraId="445026F6" w14:textId="77777777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Farmers face increasing uncertainty and inefficiency in crop selection, highlighting the need for an IoT-driven crop recommendation system that uses machine learning to guide optimal crop choices and enhance productivity.</w:t>
      </w:r>
    </w:p>
    <w:p w14:paraId="07DC81D3" w14:textId="2E224FEB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Aim and Objectives</w:t>
      </w:r>
    </w:p>
    <w:p w14:paraId="57F53DF2" w14:textId="77777777" w:rsidR="00886260" w:rsidRPr="00886260" w:rsidRDefault="00886260" w:rsidP="008862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Develop an IoT-based crop recommendation system.</w:t>
      </w:r>
    </w:p>
    <w:p w14:paraId="16075CF1" w14:textId="77777777" w:rsidR="00886260" w:rsidRPr="00886260" w:rsidRDefault="00886260" w:rsidP="008862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Conduct a comprehensive review of crop yield prediction technologies.</w:t>
      </w:r>
    </w:p>
    <w:p w14:paraId="4C4900CF" w14:textId="6F420C41" w:rsidR="00886260" w:rsidRPr="00886260" w:rsidRDefault="00886260" w:rsidP="008862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Design, implement, and evaluate the system's performance.</w:t>
      </w:r>
    </w:p>
    <w:p w14:paraId="27B0E99B" w14:textId="06040395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lastRenderedPageBreak/>
        <w:t>Methodology</w:t>
      </w:r>
    </w:p>
    <w:p w14:paraId="48FEA212" w14:textId="7D795E4B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Research Design</w:t>
      </w:r>
    </w:p>
    <w:p w14:paraId="6B9C604E" w14:textId="77777777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The study adopts a quantitative research approach, utilizing secondary data to design, train, and validate machine learning models for crop recommendations.</w:t>
      </w:r>
    </w:p>
    <w:p w14:paraId="2E4E0AF7" w14:textId="53B12975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Data Collection</w:t>
      </w:r>
    </w:p>
    <w:p w14:paraId="030782F2" w14:textId="77777777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The dataset includes soil properties (pH, nutrients) and climate conditions (temperature, precipitation) from publicly accessible IoT platforms and agricultural research studies.</w:t>
      </w:r>
    </w:p>
    <w:p w14:paraId="2A351D97" w14:textId="40B54EB3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Machine Learning Models</w:t>
      </w:r>
    </w:p>
    <w:p w14:paraId="63C482ED" w14:textId="1D7ED78F" w:rsidR="00886260" w:rsidRPr="00886260" w:rsidRDefault="00886260" w:rsidP="008862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Random Forest:</w:t>
      </w:r>
      <w:r w:rsidRPr="00886260">
        <w:rPr>
          <w:rFonts w:ascii="Times New Roman" w:hAnsi="Times New Roman" w:cs="Times New Roman"/>
        </w:rPr>
        <w:t xml:space="preserve"> </w:t>
      </w:r>
      <w:r w:rsidRPr="00886260">
        <w:rPr>
          <w:rFonts w:ascii="Times New Roman" w:hAnsi="Times New Roman" w:cs="Times New Roman"/>
        </w:rPr>
        <w:t>Ensemble method with high accuracy and reduced overfitting.</w:t>
      </w:r>
    </w:p>
    <w:p w14:paraId="0B9BDEFF" w14:textId="6B1F6B2A" w:rsidR="00886260" w:rsidRPr="00886260" w:rsidRDefault="00886260" w:rsidP="008862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86260">
        <w:rPr>
          <w:rFonts w:ascii="Times New Roman" w:hAnsi="Times New Roman" w:cs="Times New Roman"/>
        </w:rPr>
        <w:t>XGBoost</w:t>
      </w:r>
      <w:proofErr w:type="spellEnd"/>
      <w:r w:rsidRPr="00886260">
        <w:rPr>
          <w:rFonts w:ascii="Times New Roman" w:hAnsi="Times New Roman" w:cs="Times New Roman"/>
        </w:rPr>
        <w:t>: High performance and speed, effective for structured datasets.</w:t>
      </w:r>
    </w:p>
    <w:p w14:paraId="32A41D5D" w14:textId="40984E20" w:rsidR="00886260" w:rsidRPr="00886260" w:rsidRDefault="00886260" w:rsidP="008862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SVM: Effective for high-dimensional data.</w:t>
      </w:r>
    </w:p>
    <w:p w14:paraId="453912B4" w14:textId="79BADB2B" w:rsidR="00886260" w:rsidRPr="00886260" w:rsidRDefault="00886260" w:rsidP="008862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ANN: Captures complex non-linear relationships.</w:t>
      </w:r>
    </w:p>
    <w:p w14:paraId="4C20B04B" w14:textId="068473E5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Evaluation Metrics</w:t>
      </w:r>
    </w:p>
    <w:p w14:paraId="3B7EDA6D" w14:textId="06095FB7" w:rsidR="00886260" w:rsidRPr="00886260" w:rsidRDefault="00886260" w:rsidP="008862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Accuracy:</w:t>
      </w:r>
      <w:r w:rsidRPr="00886260">
        <w:rPr>
          <w:rFonts w:ascii="Times New Roman" w:hAnsi="Times New Roman" w:cs="Times New Roman"/>
        </w:rPr>
        <w:t xml:space="preserve"> </w:t>
      </w:r>
      <w:r w:rsidRPr="00886260">
        <w:rPr>
          <w:rFonts w:ascii="Times New Roman" w:hAnsi="Times New Roman" w:cs="Times New Roman"/>
        </w:rPr>
        <w:t>Proportion of correctly recognized data points.</w:t>
      </w:r>
    </w:p>
    <w:p w14:paraId="33F142B4" w14:textId="751CF6D9" w:rsidR="00886260" w:rsidRPr="00886260" w:rsidRDefault="00886260" w:rsidP="008862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Precision: Ratio of correctly identified positive predictions.</w:t>
      </w:r>
    </w:p>
    <w:p w14:paraId="42A1E4AC" w14:textId="1A3AF2D5" w:rsidR="00886260" w:rsidRPr="00886260" w:rsidRDefault="00886260" w:rsidP="008862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Recall: Percentage of true positive outcomes.</w:t>
      </w:r>
    </w:p>
    <w:p w14:paraId="3E3E4151" w14:textId="3503EE12" w:rsidR="00886260" w:rsidRPr="00886260" w:rsidRDefault="00886260" w:rsidP="008862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F1-Score:</w:t>
      </w:r>
      <w:r w:rsidRPr="00886260">
        <w:rPr>
          <w:rFonts w:ascii="Times New Roman" w:hAnsi="Times New Roman" w:cs="Times New Roman"/>
        </w:rPr>
        <w:t xml:space="preserve"> </w:t>
      </w:r>
      <w:r w:rsidRPr="00886260">
        <w:rPr>
          <w:rFonts w:ascii="Times New Roman" w:hAnsi="Times New Roman" w:cs="Times New Roman"/>
        </w:rPr>
        <w:t xml:space="preserve">Harmonic </w:t>
      </w:r>
      <w:proofErr w:type="gramStart"/>
      <w:r w:rsidRPr="00886260">
        <w:rPr>
          <w:rFonts w:ascii="Times New Roman" w:hAnsi="Times New Roman" w:cs="Times New Roman"/>
        </w:rPr>
        <w:t>mean</w:t>
      </w:r>
      <w:proofErr w:type="gramEnd"/>
      <w:r w:rsidRPr="00886260">
        <w:rPr>
          <w:rFonts w:ascii="Times New Roman" w:hAnsi="Times New Roman" w:cs="Times New Roman"/>
        </w:rPr>
        <w:t xml:space="preserve"> of precision and recall.</w:t>
      </w:r>
    </w:p>
    <w:p w14:paraId="755C952B" w14:textId="77777777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</w:rPr>
      </w:pPr>
    </w:p>
    <w:p w14:paraId="6F4DD0F4" w14:textId="1F37E072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Results and Findings</w:t>
      </w:r>
    </w:p>
    <w:p w14:paraId="17561ADA" w14:textId="5FE018E3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Model Performance</w:t>
      </w:r>
    </w:p>
    <w:p w14:paraId="0A460F2A" w14:textId="3DF7A98C" w:rsidR="00886260" w:rsidRPr="00886260" w:rsidRDefault="00886260" w:rsidP="008862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Random Forest: Achieved 83% accuracy with strong precision and recall.</w:t>
      </w:r>
    </w:p>
    <w:p w14:paraId="62A35DDA" w14:textId="77777777" w:rsidR="00886260" w:rsidRPr="00886260" w:rsidRDefault="00886260" w:rsidP="008862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86260">
        <w:rPr>
          <w:rFonts w:ascii="Times New Roman" w:hAnsi="Times New Roman" w:cs="Times New Roman"/>
        </w:rPr>
        <w:t>XGBoost</w:t>
      </w:r>
      <w:proofErr w:type="spellEnd"/>
      <w:r w:rsidRPr="00886260">
        <w:rPr>
          <w:rFonts w:ascii="Times New Roman" w:hAnsi="Times New Roman" w:cs="Times New Roman"/>
        </w:rPr>
        <w:t>: Achieved 85% accuracy, outperforming other models in both accuracy and computational efficiency.</w:t>
      </w:r>
    </w:p>
    <w:p w14:paraId="7D9834E9" w14:textId="77777777" w:rsidR="00886260" w:rsidRPr="00886260" w:rsidRDefault="00886260" w:rsidP="008862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ANN: Moderate performance with 69.61% accuracy.</w:t>
      </w:r>
    </w:p>
    <w:p w14:paraId="0CE509BB" w14:textId="5D47C2D2" w:rsidR="00886260" w:rsidRPr="00886260" w:rsidRDefault="00886260" w:rsidP="008862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SVM: Weakest performance with 56.98% accuracy.</w:t>
      </w:r>
    </w:p>
    <w:p w14:paraId="73806C2F" w14:textId="0D0BB3C8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Comparison of Algorithms</w:t>
      </w:r>
    </w:p>
    <w:p w14:paraId="25573C7D" w14:textId="77777777" w:rsidR="00886260" w:rsidRPr="00886260" w:rsidRDefault="00886260" w:rsidP="008862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86260">
        <w:rPr>
          <w:rFonts w:ascii="Times New Roman" w:hAnsi="Times New Roman" w:cs="Times New Roman"/>
        </w:rPr>
        <w:lastRenderedPageBreak/>
        <w:t>XGBoost</w:t>
      </w:r>
      <w:proofErr w:type="spellEnd"/>
      <w:r w:rsidRPr="00886260">
        <w:rPr>
          <w:rFonts w:ascii="Times New Roman" w:hAnsi="Times New Roman" w:cs="Times New Roman"/>
        </w:rPr>
        <w:t xml:space="preserve"> emerged as the best-performing algorithm, achieving the highest accuracy and F1-score while maintaining the lowest computational time.</w:t>
      </w:r>
    </w:p>
    <w:p w14:paraId="7A28459C" w14:textId="77777777" w:rsidR="00886260" w:rsidRPr="00886260" w:rsidRDefault="00886260" w:rsidP="008862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Random Forest also delivered excellent performance but required more computational time.</w:t>
      </w:r>
    </w:p>
    <w:p w14:paraId="25BFAFF6" w14:textId="77777777" w:rsidR="00886260" w:rsidRPr="00886260" w:rsidRDefault="00886260" w:rsidP="008862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ANN provided moderate classification capability but was computationally expensive.</w:t>
      </w:r>
    </w:p>
    <w:p w14:paraId="4ED603D7" w14:textId="15AB68CF" w:rsidR="00886260" w:rsidRPr="00886260" w:rsidRDefault="00886260" w:rsidP="008862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SVM performed the worst in terms of both accuracy and efficiency.</w:t>
      </w:r>
    </w:p>
    <w:p w14:paraId="035E395C" w14:textId="77777777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</w:rPr>
      </w:pPr>
    </w:p>
    <w:p w14:paraId="5790D18E" w14:textId="70F91CCB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  <w:noProof/>
        </w:rPr>
        <w:drawing>
          <wp:inline distT="0" distB="0" distL="0" distR="0" wp14:anchorId="1FD284B2" wp14:editId="10DCA874">
            <wp:extent cx="5943600" cy="3219450"/>
            <wp:effectExtent l="0" t="0" r="0" b="0"/>
            <wp:docPr id="1689554719" name="Picture 1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54719" name="Picture 14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09B4" w14:textId="09182151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86260">
        <w:rPr>
          <w:rFonts w:ascii="Times New Roman" w:hAnsi="Times New Roman" w:cs="Times New Roman"/>
          <w:b/>
          <w:bCs/>
        </w:rPr>
        <w:t>Conclusion</w:t>
      </w:r>
    </w:p>
    <w:p w14:paraId="5F872E75" w14:textId="3522E3C8" w:rsidR="00886260" w:rsidRPr="00886260" w:rsidRDefault="00886260" w:rsidP="00886260">
      <w:pPr>
        <w:spacing w:line="360" w:lineRule="auto"/>
        <w:jc w:val="both"/>
        <w:rPr>
          <w:rFonts w:ascii="Times New Roman" w:hAnsi="Times New Roman" w:cs="Times New Roman"/>
        </w:rPr>
      </w:pPr>
      <w:r w:rsidRPr="00886260">
        <w:rPr>
          <w:rFonts w:ascii="Times New Roman" w:hAnsi="Times New Roman" w:cs="Times New Roman"/>
        </w:rPr>
        <w:t>This study demonstrates the potential of IoT-driven precision agriculture in optimizing crop selection, reducing resource wastage, and improving overall agricultural productivity. The implementation of this system can significantly benefit farmers by providing reliable, real-time insights into crop suitability, thereby promoting sustainable agricultural practices and increasing food security.</w:t>
      </w:r>
    </w:p>
    <w:sectPr w:rsidR="00886260" w:rsidRPr="0088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7383A"/>
    <w:multiLevelType w:val="hybridMultilevel"/>
    <w:tmpl w:val="7B86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679EF"/>
    <w:multiLevelType w:val="hybridMultilevel"/>
    <w:tmpl w:val="3692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D08D4"/>
    <w:multiLevelType w:val="hybridMultilevel"/>
    <w:tmpl w:val="BD18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935A3"/>
    <w:multiLevelType w:val="hybridMultilevel"/>
    <w:tmpl w:val="FF3A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518C3"/>
    <w:multiLevelType w:val="hybridMultilevel"/>
    <w:tmpl w:val="60E4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010563">
    <w:abstractNumId w:val="2"/>
  </w:num>
  <w:num w:numId="2" w16cid:durableId="1714841083">
    <w:abstractNumId w:val="0"/>
  </w:num>
  <w:num w:numId="3" w16cid:durableId="127475652">
    <w:abstractNumId w:val="3"/>
  </w:num>
  <w:num w:numId="4" w16cid:durableId="1540699812">
    <w:abstractNumId w:val="4"/>
  </w:num>
  <w:num w:numId="5" w16cid:durableId="105561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60"/>
    <w:rsid w:val="00886260"/>
    <w:rsid w:val="00D7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AB47"/>
  <w15:chartTrackingRefBased/>
  <w15:docId w15:val="{E36771D6-06D6-4B32-8C57-8F2ADF0C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Adeyemi</dc:creator>
  <cp:keywords/>
  <dc:description/>
  <cp:lastModifiedBy>Timothy Adeyemi</cp:lastModifiedBy>
  <cp:revision>1</cp:revision>
  <dcterms:created xsi:type="dcterms:W3CDTF">2025-02-01T18:47:00Z</dcterms:created>
  <dcterms:modified xsi:type="dcterms:W3CDTF">2025-02-01T18:56:00Z</dcterms:modified>
</cp:coreProperties>
</file>