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69823" w14:textId="73CB7E1E" w:rsidR="00A0060C" w:rsidRDefault="001052D6" w:rsidP="001052D6">
      <w:pPr>
        <w:pStyle w:val="ListParagraph"/>
        <w:numPr>
          <w:ilvl w:val="0"/>
          <w:numId w:val="2"/>
        </w:numPr>
      </w:pPr>
      <w:r>
        <w:t>T</w:t>
      </w:r>
      <w:r>
        <w:t>ARE (zero adjustment)</w:t>
      </w:r>
    </w:p>
    <w:p w14:paraId="449704AF" w14:textId="69F397BA" w:rsidR="001052D6" w:rsidRDefault="001052D6" w:rsidP="001052D6">
      <w:r>
        <w:tab/>
      </w:r>
      <w:r>
        <w:tab/>
      </w:r>
      <w:proofErr w:type="spellStart"/>
      <w:proofErr w:type="gramStart"/>
      <w:r w:rsidRPr="001052D6">
        <w:t>scale.tare</w:t>
      </w:r>
      <w:proofErr w:type="spellEnd"/>
      <w:proofErr w:type="gramEnd"/>
      <w:r w:rsidRPr="001052D6">
        <w:t>(30);</w:t>
      </w:r>
    </w:p>
    <w:p w14:paraId="70EEE86F" w14:textId="4110AD70" w:rsidR="001052D6" w:rsidRDefault="001052D6" w:rsidP="001052D6">
      <w:r>
        <w:tab/>
      </w:r>
      <w:r>
        <w:tab/>
      </w:r>
      <w:r>
        <w:t>Whatever weight is currently there =</w:t>
      </w:r>
      <w:r>
        <w:t>0</w:t>
      </w:r>
    </w:p>
    <w:p w14:paraId="6E805E3F" w14:textId="37DA669F" w:rsidR="001052D6" w:rsidRDefault="001052D6" w:rsidP="001052D6">
      <w:pPr>
        <w:pStyle w:val="NormalWeb"/>
      </w:pPr>
      <w:r>
        <w:tab/>
      </w:r>
      <w:r>
        <w:tab/>
      </w:r>
      <w:r>
        <w:tab/>
      </w:r>
      <w:proofErr w:type="gramStart"/>
      <w:r>
        <w:t>So</w:t>
      </w:r>
      <w:proofErr w:type="gramEnd"/>
      <w:r>
        <w:t xml:space="preserve"> tare removes:</w:t>
      </w:r>
    </w:p>
    <w:p w14:paraId="4DAC888D" w14:textId="77777777" w:rsidR="001052D6" w:rsidRDefault="001052D6" w:rsidP="001052D6">
      <w:pPr>
        <w:pStyle w:val="NormalWeb"/>
        <w:numPr>
          <w:ilvl w:val="0"/>
          <w:numId w:val="1"/>
        </w:numPr>
      </w:pPr>
      <w:r>
        <w:t>Box weight</w:t>
      </w:r>
    </w:p>
    <w:p w14:paraId="6EFF7830" w14:textId="77777777" w:rsidR="001052D6" w:rsidRDefault="001052D6" w:rsidP="001052D6">
      <w:pPr>
        <w:pStyle w:val="NormalWeb"/>
        <w:numPr>
          <w:ilvl w:val="0"/>
          <w:numId w:val="1"/>
        </w:numPr>
      </w:pPr>
      <w:r>
        <w:t>Platform weight</w:t>
      </w:r>
    </w:p>
    <w:p w14:paraId="59B2CA03" w14:textId="5AA68A16" w:rsidR="001052D6" w:rsidRDefault="001052D6" w:rsidP="001052D6">
      <w:pPr>
        <w:pStyle w:val="NormalWeb"/>
        <w:numPr>
          <w:ilvl w:val="0"/>
          <w:numId w:val="1"/>
        </w:numPr>
      </w:pPr>
      <w:r>
        <w:t>Screw weight</w:t>
      </w:r>
    </w:p>
    <w:p w14:paraId="420C5D56" w14:textId="4FB64F2F" w:rsidR="001052D6" w:rsidRDefault="001052D6" w:rsidP="001052D6">
      <w:pPr>
        <w:pStyle w:val="NormalWeb"/>
        <w:numPr>
          <w:ilvl w:val="0"/>
          <w:numId w:val="2"/>
        </w:numPr>
      </w:pPr>
      <w:r>
        <w:t>Read raw values (before calibration)</w:t>
      </w:r>
    </w:p>
    <w:p w14:paraId="20089E36" w14:textId="47D1613D" w:rsidR="001052D6" w:rsidRDefault="001052D6" w:rsidP="001052D6">
      <w:pPr>
        <w:pStyle w:val="NormalWeb"/>
        <w:ind w:left="720"/>
      </w:pPr>
      <w:r>
        <w:t xml:space="preserve">  </w:t>
      </w:r>
      <w:r>
        <w:t>Example</w:t>
      </w:r>
    </w:p>
    <w:p w14:paraId="6C7FE01C" w14:textId="77777777" w:rsidR="001052D6" w:rsidRDefault="001052D6" w:rsidP="001052D6">
      <w:pPr>
        <w:ind w:left="1440"/>
      </w:pPr>
      <w:r>
        <w:t>Empty: RAW ≈ -31500</w:t>
      </w:r>
    </w:p>
    <w:p w14:paraId="3C177F3E" w14:textId="318298C4" w:rsidR="001052D6" w:rsidRDefault="001052D6" w:rsidP="001052D6">
      <w:pPr>
        <w:ind w:left="1440"/>
      </w:pPr>
      <w:r>
        <w:t>495g:  RAW ≈ -891550</w:t>
      </w:r>
    </w:p>
    <w:p w14:paraId="7A2B6115" w14:textId="5D70E962" w:rsidR="001052D6" w:rsidRDefault="001052D6" w:rsidP="001052D6">
      <w:pPr>
        <w:ind w:left="720"/>
      </w:pPr>
      <w:r>
        <w:t xml:space="preserve">    </w:t>
      </w:r>
      <w:r>
        <w:t>Difference:</w:t>
      </w:r>
    </w:p>
    <w:p w14:paraId="5C036B46" w14:textId="77777777" w:rsidR="001052D6" w:rsidRDefault="001052D6" w:rsidP="001052D6">
      <w:pPr>
        <w:ind w:left="1440"/>
      </w:pPr>
      <w:r>
        <w:t>ΔRAW = -891550 - (-31500)</w:t>
      </w:r>
    </w:p>
    <w:p w14:paraId="23BD8F10" w14:textId="468C2F4F" w:rsidR="001052D6" w:rsidRDefault="001052D6" w:rsidP="001052D6">
      <w:pPr>
        <w:ind w:left="1440"/>
      </w:pPr>
      <w:r>
        <w:t>ΔRAW ≈ -860050 counts</w:t>
      </w:r>
    </w:p>
    <w:p w14:paraId="0AFFD4DA" w14:textId="29D5F428" w:rsidR="001052D6" w:rsidRDefault="001052D6" w:rsidP="001052D6">
      <w:pPr>
        <w:pStyle w:val="ListParagraph"/>
        <w:numPr>
          <w:ilvl w:val="0"/>
          <w:numId w:val="2"/>
        </w:numPr>
      </w:pPr>
      <w:r>
        <w:t>Calculate calibration factor</w:t>
      </w:r>
    </w:p>
    <w:p w14:paraId="10047568" w14:textId="77777777" w:rsidR="001052D6" w:rsidRDefault="001052D6" w:rsidP="001052D6">
      <w:pPr>
        <w:pStyle w:val="ListParagraph"/>
      </w:pPr>
    </w:p>
    <w:p w14:paraId="5FC5F39C" w14:textId="1618C637" w:rsidR="001052D6" w:rsidRDefault="001052D6" w:rsidP="001052D6">
      <w:pPr>
        <w:pStyle w:val="ListParagraph"/>
        <w:ind w:left="1440"/>
      </w:pPr>
      <w:r w:rsidRPr="001052D6">
        <w:t>Calibration Factor = ΔRAW / Known Weight</w:t>
      </w:r>
    </w:p>
    <w:p w14:paraId="4F78DEA2" w14:textId="6B01BE99" w:rsidR="001052D6" w:rsidRDefault="001052D6" w:rsidP="001052D6">
      <w:pPr>
        <w:pStyle w:val="ListParagraph"/>
        <w:ind w:left="1440"/>
      </w:pPr>
    </w:p>
    <w:p w14:paraId="3CF9D3F1" w14:textId="34AD4974" w:rsidR="001052D6" w:rsidRPr="001052D6" w:rsidRDefault="001052D6" w:rsidP="001052D6">
      <w:pPr>
        <w:pStyle w:val="ListParagraph"/>
        <w:ind w:left="1440"/>
      </w:pPr>
      <w:r w:rsidRPr="001052D6">
        <w:t>-860050 / 495 ≈ -1737.35</w:t>
      </w:r>
    </w:p>
    <w:sectPr w:rsidR="001052D6" w:rsidRPr="001052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4742A5"/>
    <w:multiLevelType w:val="multilevel"/>
    <w:tmpl w:val="03529D8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B12FBE"/>
    <w:multiLevelType w:val="hybridMultilevel"/>
    <w:tmpl w:val="1FBAA8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2D6"/>
    <w:rsid w:val="001052D6"/>
    <w:rsid w:val="00A0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1EB12"/>
  <w15:chartTrackingRefBased/>
  <w15:docId w15:val="{00C6696E-3367-4860-94E2-3C85D4F1B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05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052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34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NASRULLA M H</dc:creator>
  <cp:keywords/>
  <dc:description/>
  <cp:lastModifiedBy>NASRULLA M H</cp:lastModifiedBy>
  <cp:revision>1</cp:revision>
  <dcterms:created xsi:type="dcterms:W3CDTF">2026-02-06T02:50:00Z</dcterms:created>
  <dcterms:modified xsi:type="dcterms:W3CDTF">2026-02-06T02:56:00Z</dcterms:modified>
</cp:coreProperties>
</file>