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E44B" w14:textId="7BDE7B68" w:rsidR="00AD3AAB" w:rsidRPr="00190AAB" w:rsidRDefault="00250554" w:rsidP="00190AAB">
      <w:pPr>
        <w:jc w:val="center"/>
        <w:rPr>
          <w:rFonts w:ascii="Times New Roman" w:hAnsi="Times New Roman" w:cs="Times New Roman"/>
          <w:b/>
          <w:bCs/>
          <w:sz w:val="48"/>
          <w:szCs w:val="48"/>
        </w:rPr>
      </w:pPr>
      <w:r w:rsidRPr="00250554">
        <w:rPr>
          <w:rFonts w:ascii="Times New Roman" w:hAnsi="Times New Roman" w:cs="Times New Roman"/>
          <w:b/>
          <w:bCs/>
          <w:sz w:val="48"/>
          <w:szCs w:val="48"/>
        </w:rPr>
        <w:t>Simulation of Decentralized Paging Authentication Using Blockchain for 5G Networks</w:t>
      </w:r>
    </w:p>
    <w:p w14:paraId="21314CC7" w14:textId="6A8597B6" w:rsidR="00AD3AAB" w:rsidRPr="006A40D6" w:rsidRDefault="00AD3AAB" w:rsidP="00AD3AAB">
      <w:pPr>
        <w:rPr>
          <w:rFonts w:ascii="Times New Roman" w:hAnsi="Times New Roman" w:cs="Times New Roman"/>
          <w:b/>
          <w:bCs/>
          <w:sz w:val="36"/>
          <w:szCs w:val="36"/>
          <w:u w:val="single"/>
        </w:rPr>
      </w:pPr>
      <w:r>
        <w:rPr>
          <w:rFonts w:ascii="Times New Roman" w:hAnsi="Times New Roman" w:cs="Times New Roman"/>
          <w:b/>
          <w:bCs/>
          <w:sz w:val="36"/>
          <w:szCs w:val="36"/>
          <w:u w:val="single"/>
        </w:rPr>
        <w:t>Introduction</w:t>
      </w:r>
    </w:p>
    <w:p w14:paraId="3B82E045" w14:textId="26E27BC8" w:rsidR="00AD3AAB" w:rsidRDefault="00AD3AAB" w:rsidP="006A40D6">
      <w:pPr>
        <w:jc w:val="both"/>
        <w:rPr>
          <w:rFonts w:ascii="Times New Roman" w:hAnsi="Times New Roman" w:cs="Times New Roman"/>
          <w:sz w:val="32"/>
          <w:szCs w:val="32"/>
        </w:rPr>
      </w:pPr>
      <w:r w:rsidRPr="00AD3AAB">
        <w:rPr>
          <w:rFonts w:ascii="Times New Roman" w:hAnsi="Times New Roman" w:cs="Times New Roman"/>
          <w:sz w:val="32"/>
          <w:szCs w:val="32"/>
        </w:rPr>
        <w:t>In wireless communication systems, paging is a fundamental mechanism used by the network to locate and notify idle user devices about incoming services such as calls, messages, or data sessions. Instead of maintaining continuous communication with all devices, the network broadcasts paging messages to efficiently reach specific users, thereby reducing signaling overhead and conserving network and device resources. Paging plays a crucial role in mobility management and service continuity across cellular networks.</w:t>
      </w:r>
    </w:p>
    <w:p w14:paraId="5CD3D71C" w14:textId="77777777" w:rsidR="00AD3AAB" w:rsidRDefault="00AD3AAB" w:rsidP="006A40D6">
      <w:pPr>
        <w:jc w:val="both"/>
        <w:rPr>
          <w:rFonts w:ascii="Times New Roman" w:hAnsi="Times New Roman" w:cs="Times New Roman"/>
          <w:sz w:val="32"/>
          <w:szCs w:val="32"/>
        </w:rPr>
      </w:pPr>
    </w:p>
    <w:p w14:paraId="7FB29FEF" w14:textId="69CCE2DA" w:rsidR="00AD3AAB" w:rsidRPr="00AD3AAB" w:rsidRDefault="00AD3AAB" w:rsidP="00AD3AAB">
      <w:pPr>
        <w:rPr>
          <w:rFonts w:ascii="Times New Roman" w:hAnsi="Times New Roman" w:cs="Times New Roman"/>
          <w:sz w:val="32"/>
          <w:szCs w:val="32"/>
        </w:rPr>
      </w:pPr>
      <w:r w:rsidRPr="00AD3AAB">
        <w:rPr>
          <w:rFonts w:ascii="Times New Roman" w:hAnsi="Times New Roman" w:cs="Times New Roman"/>
          <w:sz w:val="32"/>
          <w:szCs w:val="32"/>
        </w:rPr>
        <w:t>With the evolution of Fifth Generation (5G) wireless networks, paging has become even more critical due to the requirements of ultra-low latency, massive device connectivity, and high reliability. In 5G systems, paging authentication ensures that only legitimate paging requests are processed by the network, preventing unauthorized access and unnecessary resource consumption. However, paging authentication in real 5G networks is tightly integrated within the core network and follows strict standardization procedures.</w:t>
      </w:r>
    </w:p>
    <w:p w14:paraId="2BA7B226" w14:textId="77777777" w:rsidR="00AD3AAB" w:rsidRDefault="00AD3AAB" w:rsidP="006A40D6">
      <w:pPr>
        <w:jc w:val="both"/>
        <w:rPr>
          <w:rFonts w:ascii="Times New Roman" w:hAnsi="Times New Roman" w:cs="Times New Roman"/>
          <w:sz w:val="32"/>
          <w:szCs w:val="32"/>
        </w:rPr>
      </w:pPr>
    </w:p>
    <w:p w14:paraId="32F26111" w14:textId="5BCFB8A7" w:rsidR="00AD3AAB" w:rsidRPr="006A40D6" w:rsidRDefault="00AD3AAB" w:rsidP="00ED725F">
      <w:pPr>
        <w:rPr>
          <w:rFonts w:ascii="Times New Roman" w:hAnsi="Times New Roman" w:cs="Times New Roman"/>
          <w:sz w:val="32"/>
          <w:szCs w:val="32"/>
        </w:rPr>
      </w:pPr>
      <w:r w:rsidRPr="00AD3AAB">
        <w:rPr>
          <w:rFonts w:ascii="Times New Roman" w:hAnsi="Times New Roman" w:cs="Times New Roman"/>
          <w:sz w:val="32"/>
          <w:szCs w:val="32"/>
        </w:rPr>
        <w:t xml:space="preserve">Implementing or modifying paging authentication mechanisms directly in a real 5G system is not practically feasible for academic or student-level projects. Therefore, this project focuses on a </w:t>
      </w:r>
      <w:r w:rsidR="00ED725F">
        <w:rPr>
          <w:rFonts w:ascii="Times New Roman" w:hAnsi="Times New Roman" w:cs="Times New Roman"/>
          <w:sz w:val="32"/>
          <w:szCs w:val="32"/>
        </w:rPr>
        <w:t>“</w:t>
      </w:r>
      <w:r w:rsidR="00ED725F" w:rsidRPr="00ED725F">
        <w:rPr>
          <w:rFonts w:ascii="Times New Roman" w:hAnsi="Times New Roman" w:cs="Times New Roman"/>
          <w:sz w:val="32"/>
          <w:szCs w:val="32"/>
          <w:highlight w:val="yellow"/>
        </w:rPr>
        <w:t>D</w:t>
      </w:r>
      <w:r w:rsidRPr="00ED725F">
        <w:rPr>
          <w:rFonts w:ascii="Times New Roman" w:hAnsi="Times New Roman" w:cs="Times New Roman"/>
          <w:sz w:val="32"/>
          <w:szCs w:val="32"/>
          <w:highlight w:val="yellow"/>
        </w:rPr>
        <w:t xml:space="preserve">ecentralized </w:t>
      </w:r>
      <w:r w:rsidR="00ED725F" w:rsidRPr="00ED725F">
        <w:rPr>
          <w:rFonts w:ascii="Times New Roman" w:hAnsi="Times New Roman" w:cs="Times New Roman"/>
          <w:sz w:val="32"/>
          <w:szCs w:val="32"/>
          <w:highlight w:val="yellow"/>
        </w:rPr>
        <w:t>P</w:t>
      </w:r>
      <w:r w:rsidRPr="00ED725F">
        <w:rPr>
          <w:rFonts w:ascii="Times New Roman" w:hAnsi="Times New Roman" w:cs="Times New Roman"/>
          <w:sz w:val="32"/>
          <w:szCs w:val="32"/>
          <w:highlight w:val="yellow"/>
        </w:rPr>
        <w:t xml:space="preserve">aging </w:t>
      </w:r>
      <w:r w:rsidR="00ED725F" w:rsidRPr="00ED725F">
        <w:rPr>
          <w:rFonts w:ascii="Times New Roman" w:hAnsi="Times New Roman" w:cs="Times New Roman"/>
          <w:sz w:val="32"/>
          <w:szCs w:val="32"/>
          <w:highlight w:val="yellow"/>
        </w:rPr>
        <w:t>A</w:t>
      </w:r>
      <w:r w:rsidRPr="00ED725F">
        <w:rPr>
          <w:rFonts w:ascii="Times New Roman" w:hAnsi="Times New Roman" w:cs="Times New Roman"/>
          <w:sz w:val="32"/>
          <w:szCs w:val="32"/>
          <w:highlight w:val="yellow"/>
        </w:rPr>
        <w:t xml:space="preserve">uthentication </w:t>
      </w:r>
      <w:r w:rsidR="00ED725F" w:rsidRPr="00ED725F">
        <w:rPr>
          <w:rFonts w:ascii="Times New Roman" w:hAnsi="Times New Roman" w:cs="Times New Roman"/>
          <w:sz w:val="32"/>
          <w:szCs w:val="32"/>
          <w:highlight w:val="yellow"/>
        </w:rPr>
        <w:t>F</w:t>
      </w:r>
      <w:r w:rsidRPr="00ED725F">
        <w:rPr>
          <w:rFonts w:ascii="Times New Roman" w:hAnsi="Times New Roman" w:cs="Times New Roman"/>
          <w:sz w:val="32"/>
          <w:szCs w:val="32"/>
          <w:highlight w:val="yellow"/>
        </w:rPr>
        <w:t xml:space="preserve">ramework using </w:t>
      </w:r>
      <w:r w:rsidR="00ED725F" w:rsidRPr="00ED725F">
        <w:rPr>
          <w:rFonts w:ascii="Times New Roman" w:hAnsi="Times New Roman" w:cs="Times New Roman"/>
          <w:sz w:val="32"/>
          <w:szCs w:val="32"/>
          <w:highlight w:val="yellow"/>
        </w:rPr>
        <w:t>B</w:t>
      </w:r>
      <w:r w:rsidRPr="00ED725F">
        <w:rPr>
          <w:rFonts w:ascii="Times New Roman" w:hAnsi="Times New Roman" w:cs="Times New Roman"/>
          <w:sz w:val="32"/>
          <w:szCs w:val="32"/>
          <w:highlight w:val="yellow"/>
        </w:rPr>
        <w:t xml:space="preserve">lockchain </w:t>
      </w:r>
      <w:r w:rsidR="00ED725F" w:rsidRPr="00ED725F">
        <w:rPr>
          <w:rFonts w:ascii="Times New Roman" w:hAnsi="Times New Roman" w:cs="Times New Roman"/>
          <w:sz w:val="32"/>
          <w:szCs w:val="32"/>
          <w:highlight w:val="yellow"/>
        </w:rPr>
        <w:t>T</w:t>
      </w:r>
      <w:r w:rsidRPr="00ED725F">
        <w:rPr>
          <w:rFonts w:ascii="Times New Roman" w:hAnsi="Times New Roman" w:cs="Times New Roman"/>
          <w:sz w:val="32"/>
          <w:szCs w:val="32"/>
          <w:highlight w:val="yellow"/>
        </w:rPr>
        <w:t>echnology</w:t>
      </w:r>
      <w:r w:rsidR="00ED725F">
        <w:rPr>
          <w:rFonts w:ascii="Times New Roman" w:hAnsi="Times New Roman" w:cs="Times New Roman"/>
          <w:sz w:val="32"/>
          <w:szCs w:val="32"/>
        </w:rPr>
        <w:t>”</w:t>
      </w:r>
      <w:r w:rsidRPr="00AD3AAB">
        <w:rPr>
          <w:rFonts w:ascii="Times New Roman" w:hAnsi="Times New Roman" w:cs="Times New Roman"/>
          <w:sz w:val="32"/>
          <w:szCs w:val="32"/>
        </w:rPr>
        <w:t>, inspired by 5G security challenges but implemented in a controlled and simulated environment. The objective is to address paging security issues without requiring access to real telecom infrastructure.</w:t>
      </w:r>
    </w:p>
    <w:p w14:paraId="7FBF880C" w14:textId="77777777" w:rsidR="00190AAB" w:rsidRPr="006A40D6" w:rsidRDefault="00190AAB" w:rsidP="00190AAB">
      <w:pPr>
        <w:rPr>
          <w:rFonts w:ascii="Times New Roman" w:hAnsi="Times New Roman" w:cs="Times New Roman"/>
          <w:b/>
          <w:bCs/>
          <w:sz w:val="36"/>
          <w:szCs w:val="36"/>
          <w:u w:val="single"/>
        </w:rPr>
      </w:pPr>
      <w:r w:rsidRPr="006A40D6">
        <w:rPr>
          <w:rFonts w:ascii="Times New Roman" w:hAnsi="Times New Roman" w:cs="Times New Roman"/>
          <w:b/>
          <w:bCs/>
          <w:sz w:val="36"/>
          <w:szCs w:val="36"/>
          <w:u w:val="single"/>
        </w:rPr>
        <w:lastRenderedPageBreak/>
        <w:t>Problem Statement</w:t>
      </w:r>
    </w:p>
    <w:p w14:paraId="71D340D9" w14:textId="58310718" w:rsidR="00190AAB" w:rsidRPr="006A40D6" w:rsidRDefault="00190AAB" w:rsidP="00190AAB">
      <w:pPr>
        <w:rPr>
          <w:rFonts w:ascii="Times New Roman" w:hAnsi="Times New Roman" w:cs="Times New Roman"/>
          <w:b/>
          <w:bCs/>
          <w:sz w:val="32"/>
          <w:szCs w:val="32"/>
        </w:rPr>
      </w:pPr>
      <w:r w:rsidRPr="006A40D6">
        <w:rPr>
          <w:rFonts w:ascii="Times New Roman" w:hAnsi="Times New Roman" w:cs="Times New Roman"/>
          <w:b/>
          <w:bCs/>
          <w:sz w:val="32"/>
          <w:szCs w:val="32"/>
        </w:rPr>
        <w:t>Challenges in Traditional Paging Systems</w:t>
      </w:r>
    </w:p>
    <w:p w14:paraId="506BB4D9" w14:textId="432E8130" w:rsidR="00190AAB" w:rsidRPr="006A40D6" w:rsidRDefault="00190AAB" w:rsidP="00190AAB">
      <w:pPr>
        <w:numPr>
          <w:ilvl w:val="0"/>
          <w:numId w:val="5"/>
        </w:numPr>
        <w:rPr>
          <w:rFonts w:ascii="Times New Roman" w:hAnsi="Times New Roman" w:cs="Times New Roman"/>
          <w:sz w:val="32"/>
          <w:szCs w:val="32"/>
        </w:rPr>
      </w:pPr>
      <w:r w:rsidRPr="006A40D6">
        <w:rPr>
          <w:rFonts w:ascii="Times New Roman" w:hAnsi="Times New Roman" w:cs="Times New Roman"/>
          <w:b/>
          <w:bCs/>
          <w:sz w:val="32"/>
          <w:szCs w:val="32"/>
        </w:rPr>
        <w:t>Centralized Security Risks</w:t>
      </w:r>
      <w:r w:rsidRPr="006A40D6">
        <w:rPr>
          <w:rFonts w:ascii="Times New Roman" w:hAnsi="Times New Roman" w:cs="Times New Roman"/>
          <w:sz w:val="32"/>
          <w:szCs w:val="32"/>
        </w:rPr>
        <w:t xml:space="preserve"> – </w:t>
      </w:r>
      <w:r w:rsidR="00A22E79" w:rsidRPr="00A22E79">
        <w:rPr>
          <w:rFonts w:ascii="Times New Roman" w:hAnsi="Times New Roman" w:cs="Times New Roman"/>
          <w:sz w:val="32"/>
          <w:szCs w:val="32"/>
        </w:rPr>
        <w:t>Reliance on a single authentication entity creates a single point of failure, making the system vulnerable to attacks and service disruptions</w:t>
      </w:r>
      <w:r w:rsidRPr="006A40D6">
        <w:rPr>
          <w:rFonts w:ascii="Times New Roman" w:hAnsi="Times New Roman" w:cs="Times New Roman"/>
          <w:sz w:val="32"/>
          <w:szCs w:val="32"/>
        </w:rPr>
        <w:t>.</w:t>
      </w:r>
    </w:p>
    <w:p w14:paraId="4F05D7F3" w14:textId="676BE8AE" w:rsidR="00190AAB" w:rsidRPr="006A40D6" w:rsidRDefault="00190AAB" w:rsidP="00190AAB">
      <w:pPr>
        <w:numPr>
          <w:ilvl w:val="0"/>
          <w:numId w:val="5"/>
        </w:numPr>
        <w:rPr>
          <w:rFonts w:ascii="Times New Roman" w:hAnsi="Times New Roman" w:cs="Times New Roman"/>
          <w:sz w:val="32"/>
          <w:szCs w:val="32"/>
        </w:rPr>
      </w:pPr>
      <w:r w:rsidRPr="006A40D6">
        <w:rPr>
          <w:rFonts w:ascii="Times New Roman" w:hAnsi="Times New Roman" w:cs="Times New Roman"/>
          <w:b/>
          <w:bCs/>
          <w:sz w:val="32"/>
          <w:szCs w:val="32"/>
        </w:rPr>
        <w:t>Unauthorized Paging</w:t>
      </w:r>
      <w:r w:rsidRPr="006A40D6">
        <w:rPr>
          <w:rFonts w:ascii="Times New Roman" w:hAnsi="Times New Roman" w:cs="Times New Roman"/>
          <w:sz w:val="32"/>
          <w:szCs w:val="32"/>
        </w:rPr>
        <w:t xml:space="preserve"> – </w:t>
      </w:r>
      <w:r w:rsidR="00A22E79" w:rsidRPr="00A22E79">
        <w:rPr>
          <w:rFonts w:ascii="Times New Roman" w:hAnsi="Times New Roman" w:cs="Times New Roman"/>
          <w:sz w:val="32"/>
          <w:szCs w:val="32"/>
        </w:rPr>
        <w:t>Weak authentication allows fake paging requests, leading to unnecessary signaling and potential denial-of-service conditions</w:t>
      </w:r>
      <w:r w:rsidRPr="006A40D6">
        <w:rPr>
          <w:rFonts w:ascii="Times New Roman" w:hAnsi="Times New Roman" w:cs="Times New Roman"/>
          <w:sz w:val="32"/>
          <w:szCs w:val="32"/>
        </w:rPr>
        <w:t>.</w:t>
      </w:r>
    </w:p>
    <w:p w14:paraId="2E3A6D6E" w14:textId="304719B2" w:rsidR="00190AAB" w:rsidRPr="006A40D6" w:rsidRDefault="00190AAB" w:rsidP="00190AAB">
      <w:pPr>
        <w:numPr>
          <w:ilvl w:val="0"/>
          <w:numId w:val="5"/>
        </w:numPr>
        <w:rPr>
          <w:rFonts w:ascii="Times New Roman" w:hAnsi="Times New Roman" w:cs="Times New Roman"/>
          <w:sz w:val="32"/>
          <w:szCs w:val="32"/>
        </w:rPr>
      </w:pPr>
      <w:r w:rsidRPr="006A40D6">
        <w:rPr>
          <w:rFonts w:ascii="Times New Roman" w:hAnsi="Times New Roman" w:cs="Times New Roman"/>
          <w:b/>
          <w:bCs/>
          <w:sz w:val="32"/>
          <w:szCs w:val="32"/>
        </w:rPr>
        <w:t>Lack of Transparency</w:t>
      </w:r>
      <w:r w:rsidRPr="006A40D6">
        <w:rPr>
          <w:rFonts w:ascii="Times New Roman" w:hAnsi="Times New Roman" w:cs="Times New Roman"/>
          <w:sz w:val="32"/>
          <w:szCs w:val="32"/>
        </w:rPr>
        <w:t xml:space="preserve"> – </w:t>
      </w:r>
      <w:r w:rsidR="002C6634" w:rsidRPr="002C6634">
        <w:rPr>
          <w:rFonts w:ascii="Times New Roman" w:hAnsi="Times New Roman" w:cs="Times New Roman"/>
          <w:sz w:val="32"/>
          <w:szCs w:val="32"/>
        </w:rPr>
        <w:t>Centralized systems lack tamper-proof records, making it difficult to trace paging activities or identify malicious behavior.</w:t>
      </w:r>
    </w:p>
    <w:p w14:paraId="1284DADF" w14:textId="0D25F9D1" w:rsidR="00190AAB" w:rsidRDefault="00190AAB" w:rsidP="00190AAB">
      <w:pPr>
        <w:numPr>
          <w:ilvl w:val="0"/>
          <w:numId w:val="5"/>
        </w:numPr>
        <w:rPr>
          <w:rFonts w:ascii="Times New Roman" w:hAnsi="Times New Roman" w:cs="Times New Roman"/>
          <w:sz w:val="32"/>
          <w:szCs w:val="32"/>
        </w:rPr>
      </w:pPr>
      <w:r w:rsidRPr="006A40D6">
        <w:rPr>
          <w:rFonts w:ascii="Times New Roman" w:hAnsi="Times New Roman" w:cs="Times New Roman"/>
          <w:b/>
          <w:bCs/>
          <w:sz w:val="32"/>
          <w:szCs w:val="32"/>
        </w:rPr>
        <w:t>High Latency &amp; Inefficiency</w:t>
      </w:r>
      <w:r w:rsidRPr="006A40D6">
        <w:rPr>
          <w:rFonts w:ascii="Times New Roman" w:hAnsi="Times New Roman" w:cs="Times New Roman"/>
          <w:sz w:val="32"/>
          <w:szCs w:val="32"/>
        </w:rPr>
        <w:t xml:space="preserve"> – </w:t>
      </w:r>
      <w:r w:rsidR="002C6634" w:rsidRPr="002C6634">
        <w:rPr>
          <w:rFonts w:ascii="Times New Roman" w:hAnsi="Times New Roman" w:cs="Times New Roman"/>
          <w:sz w:val="32"/>
          <w:szCs w:val="32"/>
        </w:rPr>
        <w:t>Centralized verification increases delay and reduces efficiency, especially in large-scale networks with high paging traffic</w:t>
      </w:r>
      <w:r w:rsidRPr="006A40D6">
        <w:rPr>
          <w:rFonts w:ascii="Times New Roman" w:hAnsi="Times New Roman" w:cs="Times New Roman"/>
          <w:sz w:val="32"/>
          <w:szCs w:val="32"/>
        </w:rPr>
        <w:t>.</w:t>
      </w:r>
    </w:p>
    <w:p w14:paraId="4367D08D" w14:textId="77777777" w:rsidR="002C6634" w:rsidRDefault="002C6634" w:rsidP="002C6634">
      <w:pPr>
        <w:ind w:left="720"/>
        <w:rPr>
          <w:rFonts w:ascii="Times New Roman" w:hAnsi="Times New Roman" w:cs="Times New Roman"/>
          <w:b/>
          <w:bCs/>
          <w:sz w:val="32"/>
          <w:szCs w:val="32"/>
        </w:rPr>
      </w:pPr>
    </w:p>
    <w:p w14:paraId="433750EC" w14:textId="77777777" w:rsidR="002C6634" w:rsidRDefault="002C6634" w:rsidP="002C6634">
      <w:pPr>
        <w:ind w:left="720"/>
        <w:rPr>
          <w:rFonts w:ascii="Times New Roman" w:hAnsi="Times New Roman" w:cs="Times New Roman"/>
          <w:b/>
          <w:bCs/>
          <w:sz w:val="32"/>
          <w:szCs w:val="32"/>
        </w:rPr>
      </w:pPr>
    </w:p>
    <w:p w14:paraId="726DF718" w14:textId="77777777" w:rsidR="002C6634" w:rsidRPr="006A40D6" w:rsidRDefault="002C6634" w:rsidP="002C6634">
      <w:pPr>
        <w:ind w:left="720"/>
        <w:rPr>
          <w:rFonts w:ascii="Times New Roman" w:hAnsi="Times New Roman" w:cs="Times New Roman"/>
          <w:sz w:val="32"/>
          <w:szCs w:val="32"/>
        </w:rPr>
      </w:pPr>
    </w:p>
    <w:p w14:paraId="0DCD628C" w14:textId="51C781C7" w:rsidR="00190AAB" w:rsidRPr="006A40D6" w:rsidRDefault="00A22E79" w:rsidP="00190AAB">
      <w:pPr>
        <w:rPr>
          <w:rFonts w:ascii="Times New Roman" w:hAnsi="Times New Roman" w:cs="Times New Roman"/>
          <w:b/>
          <w:bCs/>
          <w:sz w:val="32"/>
          <w:szCs w:val="32"/>
        </w:rPr>
      </w:pPr>
      <w:r w:rsidRPr="00A22E79">
        <w:rPr>
          <w:rFonts w:ascii="Times New Roman" w:hAnsi="Times New Roman" w:cs="Times New Roman"/>
          <w:b/>
          <w:bCs/>
          <w:sz w:val="32"/>
          <w:szCs w:val="32"/>
        </w:rPr>
        <w:t>Proposed Blockchain-Based Solution</w:t>
      </w:r>
      <w:r w:rsidRPr="00A22E79">
        <w:rPr>
          <w:rFonts w:ascii="Times New Roman" w:hAnsi="Times New Roman" w:cs="Times New Roman"/>
          <w:b/>
          <w:bCs/>
          <w:sz w:val="32"/>
          <w:szCs w:val="32"/>
        </w:rPr>
        <w:t xml:space="preserve"> </w:t>
      </w:r>
      <w:r w:rsidR="0035548C">
        <w:rPr>
          <w:rFonts w:ascii="Times New Roman" w:hAnsi="Times New Roman" w:cs="Times New Roman"/>
          <w:b/>
          <w:bCs/>
          <w:sz w:val="32"/>
          <w:szCs w:val="32"/>
        </w:rPr>
        <w:t>(</w:t>
      </w:r>
      <w:r>
        <w:rPr>
          <w:rFonts w:ascii="Times New Roman" w:hAnsi="Times New Roman" w:cs="Times New Roman"/>
          <w:b/>
          <w:bCs/>
          <w:sz w:val="32"/>
          <w:szCs w:val="32"/>
        </w:rPr>
        <w:t>O</w:t>
      </w:r>
      <w:r w:rsidR="0035548C" w:rsidRPr="00A22E79">
        <w:rPr>
          <w:rFonts w:ascii="Times New Roman" w:hAnsi="Times New Roman" w:cs="Times New Roman"/>
          <w:b/>
          <w:bCs/>
          <w:sz w:val="32"/>
          <w:szCs w:val="32"/>
        </w:rPr>
        <w:t>bjective)</w:t>
      </w:r>
    </w:p>
    <w:p w14:paraId="3476F924" w14:textId="77777777" w:rsidR="002C6634" w:rsidRDefault="00190AAB" w:rsidP="00353BD0">
      <w:pPr>
        <w:rPr>
          <w:rFonts w:ascii="Times New Roman" w:hAnsi="Times New Roman" w:cs="Times New Roman"/>
          <w:sz w:val="32"/>
          <w:szCs w:val="32"/>
        </w:rPr>
      </w:pPr>
      <w:r w:rsidRPr="006A40D6">
        <w:rPr>
          <w:rFonts w:ascii="Times New Roman" w:hAnsi="Times New Roman" w:cs="Times New Roman"/>
          <w:sz w:val="32"/>
          <w:szCs w:val="32"/>
        </w:rPr>
        <w:t>By integrating blockchain, the system ensures:</w:t>
      </w:r>
      <w:r w:rsidRPr="006A40D6">
        <w:rPr>
          <w:rFonts w:ascii="Times New Roman" w:hAnsi="Times New Roman" w:cs="Times New Roman"/>
          <w:sz w:val="32"/>
          <w:szCs w:val="32"/>
        </w:rPr>
        <w:br/>
      </w:r>
      <w:r w:rsidRPr="006A40D6">
        <w:rPr>
          <w:rFonts w:ascii="Segoe UI Emoji" w:hAnsi="Segoe UI Emoji" w:cs="Segoe UI Emoji"/>
          <w:sz w:val="32"/>
          <w:szCs w:val="32"/>
        </w:rPr>
        <w:t>✅</w:t>
      </w:r>
      <w:r w:rsidRPr="006A40D6">
        <w:rPr>
          <w:rFonts w:ascii="Times New Roman" w:hAnsi="Times New Roman" w:cs="Times New Roman"/>
          <w:sz w:val="32"/>
          <w:szCs w:val="32"/>
        </w:rPr>
        <w:t xml:space="preserve"> </w:t>
      </w:r>
      <w:r w:rsidR="002C6634" w:rsidRPr="002C6634">
        <w:rPr>
          <w:rFonts w:ascii="Times New Roman" w:hAnsi="Times New Roman" w:cs="Times New Roman"/>
          <w:b/>
          <w:bCs/>
          <w:sz w:val="32"/>
          <w:szCs w:val="32"/>
        </w:rPr>
        <w:t xml:space="preserve">Decentralized Authentication – </w:t>
      </w:r>
      <w:r w:rsidR="002C6634" w:rsidRPr="002C6634">
        <w:rPr>
          <w:rFonts w:ascii="Times New Roman" w:hAnsi="Times New Roman" w:cs="Times New Roman"/>
          <w:sz w:val="32"/>
          <w:szCs w:val="32"/>
        </w:rPr>
        <w:t>Eliminates reliance on a single authentication authority by distributing paging verification across multiple blockchain nodes</w:t>
      </w:r>
      <w:r w:rsidRPr="002C6634">
        <w:rPr>
          <w:rFonts w:ascii="Times New Roman" w:hAnsi="Times New Roman" w:cs="Times New Roman"/>
          <w:sz w:val="32"/>
          <w:szCs w:val="32"/>
        </w:rPr>
        <w:t>.</w:t>
      </w:r>
      <w:r w:rsidR="002C6634">
        <w:rPr>
          <w:rFonts w:ascii="Times New Roman" w:hAnsi="Times New Roman" w:cs="Times New Roman"/>
          <w:sz w:val="32"/>
          <w:szCs w:val="32"/>
        </w:rPr>
        <w:br/>
      </w:r>
      <w:r w:rsidR="002C6634" w:rsidRPr="006A40D6">
        <w:rPr>
          <w:rFonts w:ascii="Segoe UI Emoji" w:hAnsi="Segoe UI Emoji" w:cs="Segoe UI Emoji"/>
          <w:sz w:val="32"/>
          <w:szCs w:val="32"/>
        </w:rPr>
        <w:t>✅</w:t>
      </w:r>
      <w:r w:rsidR="002C6634" w:rsidRPr="002C6634">
        <w:rPr>
          <w:rFonts w:ascii="Times New Roman" w:hAnsi="Times New Roman" w:cs="Times New Roman"/>
          <w:b/>
          <w:bCs/>
          <w:sz w:val="32"/>
          <w:szCs w:val="32"/>
        </w:rPr>
        <w:t>Secure Paging Verification</w:t>
      </w:r>
      <w:r w:rsidR="002C6634" w:rsidRPr="002C6634">
        <w:rPr>
          <w:rFonts w:ascii="Times New Roman" w:hAnsi="Times New Roman" w:cs="Times New Roman"/>
          <w:sz w:val="32"/>
          <w:szCs w:val="32"/>
        </w:rPr>
        <w:t xml:space="preserve"> – Uses cryptographic techniques to authenticate paging requests and prevent unauthorized or fake paging attempts.</w:t>
      </w:r>
      <w:r w:rsidRPr="006A40D6">
        <w:rPr>
          <w:rFonts w:ascii="Times New Roman" w:hAnsi="Times New Roman" w:cs="Times New Roman"/>
          <w:sz w:val="32"/>
          <w:szCs w:val="32"/>
        </w:rPr>
        <w:br/>
      </w:r>
      <w:r w:rsidRPr="006A40D6">
        <w:rPr>
          <w:rFonts w:ascii="Segoe UI Emoji" w:hAnsi="Segoe UI Emoji" w:cs="Segoe UI Emoji"/>
          <w:sz w:val="32"/>
          <w:szCs w:val="32"/>
        </w:rPr>
        <w:t>✅</w:t>
      </w:r>
      <w:r w:rsidRPr="006A40D6">
        <w:rPr>
          <w:rFonts w:ascii="Times New Roman" w:hAnsi="Times New Roman" w:cs="Times New Roman"/>
          <w:sz w:val="32"/>
          <w:szCs w:val="32"/>
        </w:rPr>
        <w:t xml:space="preserve"> </w:t>
      </w:r>
      <w:r w:rsidR="002C6634" w:rsidRPr="002C6634">
        <w:rPr>
          <w:rFonts w:ascii="Times New Roman" w:hAnsi="Times New Roman" w:cs="Times New Roman"/>
          <w:b/>
          <w:bCs/>
          <w:sz w:val="32"/>
          <w:szCs w:val="32"/>
        </w:rPr>
        <w:t xml:space="preserve">Tamper-Proof Record Maintenance – </w:t>
      </w:r>
      <w:r w:rsidR="002C6634" w:rsidRPr="002C6634">
        <w:rPr>
          <w:rFonts w:ascii="Times New Roman" w:hAnsi="Times New Roman" w:cs="Times New Roman"/>
          <w:sz w:val="32"/>
          <w:szCs w:val="32"/>
        </w:rPr>
        <w:t>Stores paging authentication events on a blockchain ledger, ensuring transparency and resistance to data manipulation.</w:t>
      </w:r>
    </w:p>
    <w:p w14:paraId="2532E7F5" w14:textId="7FAD3FD6" w:rsidR="00190AAB" w:rsidRDefault="00190AAB" w:rsidP="00353BD0">
      <w:pPr>
        <w:rPr>
          <w:rFonts w:ascii="Times New Roman" w:hAnsi="Times New Roman" w:cs="Times New Roman"/>
          <w:sz w:val="32"/>
          <w:szCs w:val="32"/>
        </w:rPr>
      </w:pPr>
      <w:r w:rsidRPr="006A40D6">
        <w:rPr>
          <w:rFonts w:ascii="Times New Roman" w:hAnsi="Times New Roman" w:cs="Times New Roman"/>
          <w:sz w:val="32"/>
          <w:szCs w:val="32"/>
        </w:rPr>
        <w:lastRenderedPageBreak/>
        <w:br/>
      </w:r>
      <w:r w:rsidRPr="006A40D6">
        <w:rPr>
          <w:rFonts w:ascii="Segoe UI Emoji" w:hAnsi="Segoe UI Emoji" w:cs="Segoe UI Emoji"/>
          <w:sz w:val="32"/>
          <w:szCs w:val="32"/>
        </w:rPr>
        <w:t>✅</w:t>
      </w:r>
      <w:r w:rsidRPr="006A40D6">
        <w:rPr>
          <w:rFonts w:ascii="Times New Roman" w:hAnsi="Times New Roman" w:cs="Times New Roman"/>
          <w:sz w:val="32"/>
          <w:szCs w:val="32"/>
        </w:rPr>
        <w:t xml:space="preserve"> </w:t>
      </w:r>
      <w:r w:rsidR="002C6634" w:rsidRPr="002C6634">
        <w:rPr>
          <w:rFonts w:ascii="Times New Roman" w:hAnsi="Times New Roman" w:cs="Times New Roman"/>
          <w:b/>
          <w:bCs/>
          <w:sz w:val="32"/>
          <w:szCs w:val="32"/>
        </w:rPr>
        <w:t xml:space="preserve">Automated Validation – </w:t>
      </w:r>
      <w:r w:rsidR="002C6634" w:rsidRPr="002C6634">
        <w:rPr>
          <w:rFonts w:ascii="Times New Roman" w:hAnsi="Times New Roman" w:cs="Times New Roman"/>
          <w:sz w:val="32"/>
          <w:szCs w:val="32"/>
        </w:rPr>
        <w:t>Employs smart contracts to automatically verify paging requests based on predefined authentication rules.</w:t>
      </w:r>
      <w:r w:rsidR="002C6634" w:rsidRPr="002C6634">
        <w:rPr>
          <w:rFonts w:ascii="Times New Roman" w:hAnsi="Times New Roman" w:cs="Times New Roman"/>
          <w:sz w:val="32"/>
          <w:szCs w:val="32"/>
        </w:rPr>
        <w:br/>
      </w:r>
      <w:r w:rsidR="002C6634" w:rsidRPr="006A40D6">
        <w:rPr>
          <w:rFonts w:ascii="Segoe UI Emoji" w:hAnsi="Segoe UI Emoji" w:cs="Segoe UI Emoji"/>
          <w:sz w:val="32"/>
          <w:szCs w:val="32"/>
        </w:rPr>
        <w:t>✅</w:t>
      </w:r>
      <w:r w:rsidRPr="006A40D6">
        <w:rPr>
          <w:rFonts w:ascii="Times New Roman" w:hAnsi="Times New Roman" w:cs="Times New Roman"/>
          <w:sz w:val="32"/>
          <w:szCs w:val="32"/>
        </w:rPr>
        <w:t xml:space="preserve"> </w:t>
      </w:r>
      <w:r w:rsidR="002C6634" w:rsidRPr="002C6634">
        <w:rPr>
          <w:rFonts w:ascii="Times New Roman" w:hAnsi="Times New Roman" w:cs="Times New Roman"/>
          <w:b/>
          <w:bCs/>
          <w:sz w:val="32"/>
          <w:szCs w:val="32"/>
        </w:rPr>
        <w:t xml:space="preserve">Reduced Latency &amp; Improved Efficiency – </w:t>
      </w:r>
      <w:r w:rsidR="002C6634" w:rsidRPr="002C6634">
        <w:rPr>
          <w:rFonts w:ascii="Times New Roman" w:hAnsi="Times New Roman" w:cs="Times New Roman"/>
          <w:sz w:val="32"/>
          <w:szCs w:val="32"/>
        </w:rPr>
        <w:t>Distributes authentication workload across nodes, minimizing delays and improving system performance in high-traffic scenarios</w:t>
      </w:r>
      <w:r w:rsidRPr="002C6634">
        <w:rPr>
          <w:rFonts w:ascii="Times New Roman" w:hAnsi="Times New Roman" w:cs="Times New Roman"/>
          <w:sz w:val="32"/>
          <w:szCs w:val="32"/>
        </w:rPr>
        <w:t>.</w:t>
      </w:r>
    </w:p>
    <w:p w14:paraId="363249D5" w14:textId="09F56FA1" w:rsidR="002C6634" w:rsidRDefault="002C6634" w:rsidP="00353BD0">
      <w:pPr>
        <w:rPr>
          <w:rFonts w:ascii="Times New Roman" w:hAnsi="Times New Roman" w:cs="Times New Roman"/>
          <w:sz w:val="32"/>
          <w:szCs w:val="32"/>
        </w:rPr>
      </w:pPr>
      <w:r w:rsidRPr="006A40D6">
        <w:rPr>
          <w:rFonts w:ascii="Segoe UI Emoji" w:hAnsi="Segoe UI Emoji" w:cs="Segoe UI Emoji"/>
          <w:sz w:val="32"/>
          <w:szCs w:val="32"/>
        </w:rPr>
        <w:t>✅</w:t>
      </w:r>
      <w:r w:rsidRPr="002C6634">
        <w:rPr>
          <w:rFonts w:ascii="Times New Roman" w:hAnsi="Times New Roman" w:cs="Times New Roman"/>
          <w:b/>
          <w:bCs/>
          <w:sz w:val="32"/>
          <w:szCs w:val="32"/>
        </w:rPr>
        <w:t xml:space="preserve">Enhanced Scalability and Reliability – </w:t>
      </w:r>
      <w:r w:rsidRPr="002C6634">
        <w:rPr>
          <w:rFonts w:ascii="Times New Roman" w:hAnsi="Times New Roman" w:cs="Times New Roman"/>
          <w:sz w:val="32"/>
          <w:szCs w:val="32"/>
        </w:rPr>
        <w:t>Supports efficient operation in large-scale networks while providing fault tolerance against node failures.</w:t>
      </w:r>
    </w:p>
    <w:p w14:paraId="312DF689" w14:textId="77777777" w:rsidR="003728D9" w:rsidRDefault="003728D9" w:rsidP="00353BD0">
      <w:pPr>
        <w:rPr>
          <w:rFonts w:ascii="Times New Roman" w:hAnsi="Times New Roman" w:cs="Times New Roman"/>
          <w:sz w:val="32"/>
          <w:szCs w:val="32"/>
        </w:rPr>
      </w:pPr>
    </w:p>
    <w:p w14:paraId="7FE2FAE7" w14:textId="77777777" w:rsidR="003728D9" w:rsidRDefault="003728D9" w:rsidP="00353BD0">
      <w:pPr>
        <w:rPr>
          <w:rFonts w:ascii="Times New Roman" w:hAnsi="Times New Roman" w:cs="Times New Roman"/>
          <w:sz w:val="32"/>
          <w:szCs w:val="32"/>
        </w:rPr>
      </w:pPr>
    </w:p>
    <w:p w14:paraId="0C586115" w14:textId="2EADABB7" w:rsidR="003728D9" w:rsidRPr="003728D9" w:rsidRDefault="003728D9" w:rsidP="00353BD0">
      <w:pPr>
        <w:rPr>
          <w:rFonts w:ascii="Times New Roman" w:hAnsi="Times New Roman" w:cs="Times New Roman"/>
          <w:b/>
          <w:bCs/>
          <w:sz w:val="36"/>
          <w:szCs w:val="36"/>
          <w:u w:val="single"/>
        </w:rPr>
      </w:pPr>
      <w:r w:rsidRPr="003728D9">
        <w:rPr>
          <w:rFonts w:ascii="Times New Roman" w:hAnsi="Times New Roman" w:cs="Times New Roman"/>
          <w:b/>
          <w:bCs/>
          <w:sz w:val="36"/>
          <w:szCs w:val="36"/>
          <w:u w:val="single"/>
        </w:rPr>
        <w:t>Limitations of Real 5G System Implementation</w:t>
      </w:r>
    </w:p>
    <w:p w14:paraId="731CD55F" w14:textId="77777777" w:rsidR="003728D9" w:rsidRPr="003728D9" w:rsidRDefault="003728D9" w:rsidP="003728D9">
      <w:pPr>
        <w:rPr>
          <w:rFonts w:ascii="Times New Roman" w:hAnsi="Times New Roman" w:cs="Times New Roman"/>
          <w:sz w:val="32"/>
          <w:szCs w:val="32"/>
        </w:rPr>
      </w:pPr>
      <w:r w:rsidRPr="003728D9">
        <w:rPr>
          <w:rFonts w:ascii="Times New Roman" w:hAnsi="Times New Roman" w:cs="Times New Roman"/>
          <w:sz w:val="32"/>
          <w:szCs w:val="32"/>
        </w:rPr>
        <w:t>Real-world 5G infrastructure is owned and operated by licensed telecom providers such as **Jio**, **Airtel**, and **Vodafone Idea**. These networks rely on licensed spectrum, proprietary hardware, and regulated core network components.</w:t>
      </w:r>
    </w:p>
    <w:p w14:paraId="34329E17" w14:textId="77777777" w:rsidR="003728D9" w:rsidRPr="003728D9" w:rsidRDefault="003728D9" w:rsidP="003728D9">
      <w:pPr>
        <w:rPr>
          <w:rFonts w:ascii="Times New Roman" w:hAnsi="Times New Roman" w:cs="Times New Roman"/>
          <w:sz w:val="32"/>
          <w:szCs w:val="32"/>
        </w:rPr>
      </w:pPr>
    </w:p>
    <w:p w14:paraId="14E7A682" w14:textId="77777777" w:rsidR="003728D9" w:rsidRPr="003728D9" w:rsidRDefault="003728D9" w:rsidP="003728D9">
      <w:pPr>
        <w:rPr>
          <w:rFonts w:ascii="Times New Roman" w:hAnsi="Times New Roman" w:cs="Times New Roman"/>
          <w:sz w:val="32"/>
          <w:szCs w:val="32"/>
        </w:rPr>
      </w:pPr>
      <w:r w:rsidRPr="003728D9">
        <w:rPr>
          <w:rFonts w:ascii="Times New Roman" w:hAnsi="Times New Roman" w:cs="Times New Roman"/>
          <w:sz w:val="32"/>
          <w:szCs w:val="32"/>
        </w:rPr>
        <w:t>Paging operations in 5G are handled internally by the 5G Core Network through standardized functional entities such as the Access and Mobility Management Function (AMF) using 3GPP-defined signaling protocols. These components are closed-source, highly regulated, and not accessible for external modification. Introducing a blockchain-based authentication layer into a live 5G paging mechanism would violate standardization rules and could disrupt network stability.</w:t>
      </w:r>
    </w:p>
    <w:p w14:paraId="15EB8E03" w14:textId="77777777" w:rsidR="003728D9" w:rsidRPr="003728D9" w:rsidRDefault="003728D9" w:rsidP="003728D9">
      <w:pPr>
        <w:rPr>
          <w:rFonts w:ascii="Times New Roman" w:hAnsi="Times New Roman" w:cs="Times New Roman"/>
          <w:sz w:val="32"/>
          <w:szCs w:val="32"/>
        </w:rPr>
      </w:pPr>
    </w:p>
    <w:p w14:paraId="6462BBD9" w14:textId="08B3D931" w:rsidR="003728D9" w:rsidRDefault="003728D9" w:rsidP="003728D9">
      <w:pPr>
        <w:rPr>
          <w:rFonts w:ascii="Times New Roman" w:hAnsi="Times New Roman" w:cs="Times New Roman"/>
          <w:sz w:val="32"/>
          <w:szCs w:val="32"/>
        </w:rPr>
      </w:pPr>
      <w:r w:rsidRPr="003728D9">
        <w:rPr>
          <w:rFonts w:ascii="Times New Roman" w:hAnsi="Times New Roman" w:cs="Times New Roman"/>
          <w:sz w:val="32"/>
          <w:szCs w:val="32"/>
        </w:rPr>
        <w:t>Additionally, building a real 5G testbed requires specialized hardware, licensed spectrum, and significant financial investment, making it impractical for academic institutions and student projects.</w:t>
      </w:r>
    </w:p>
    <w:p w14:paraId="6F6BA9F4" w14:textId="77777777" w:rsidR="003728D9" w:rsidRDefault="003728D9" w:rsidP="003728D9">
      <w:pPr>
        <w:rPr>
          <w:rFonts w:ascii="Times New Roman" w:hAnsi="Times New Roman" w:cs="Times New Roman"/>
          <w:sz w:val="32"/>
          <w:szCs w:val="32"/>
        </w:rPr>
      </w:pPr>
    </w:p>
    <w:p w14:paraId="6293D6FA" w14:textId="3588313A" w:rsidR="003728D9" w:rsidRPr="003728D9" w:rsidRDefault="003728D9" w:rsidP="003728D9">
      <w:pPr>
        <w:rPr>
          <w:rFonts w:ascii="Times New Roman" w:hAnsi="Times New Roman" w:cs="Times New Roman"/>
          <w:b/>
          <w:bCs/>
          <w:sz w:val="36"/>
          <w:szCs w:val="36"/>
          <w:u w:val="single"/>
        </w:rPr>
      </w:pPr>
      <w:r w:rsidRPr="003728D9">
        <w:rPr>
          <w:rFonts w:ascii="Times New Roman" w:hAnsi="Times New Roman" w:cs="Times New Roman"/>
          <w:b/>
          <w:bCs/>
          <w:sz w:val="36"/>
          <w:szCs w:val="36"/>
          <w:u w:val="single"/>
        </w:rPr>
        <w:lastRenderedPageBreak/>
        <w:t>Rationale for a Decentralized Blockchain-Based Approach</w:t>
      </w:r>
    </w:p>
    <w:p w14:paraId="45896F1D" w14:textId="77777777" w:rsidR="003728D9" w:rsidRDefault="003728D9" w:rsidP="003728D9">
      <w:pPr>
        <w:rPr>
          <w:rFonts w:ascii="Times New Roman" w:hAnsi="Times New Roman" w:cs="Times New Roman"/>
          <w:sz w:val="32"/>
          <w:szCs w:val="32"/>
        </w:rPr>
      </w:pPr>
    </w:p>
    <w:p w14:paraId="4BBBE536" w14:textId="77777777" w:rsidR="003728D9" w:rsidRPr="003728D9" w:rsidRDefault="003728D9" w:rsidP="003728D9">
      <w:pPr>
        <w:rPr>
          <w:rFonts w:ascii="Times New Roman" w:hAnsi="Times New Roman" w:cs="Times New Roman"/>
          <w:sz w:val="32"/>
          <w:szCs w:val="32"/>
        </w:rPr>
      </w:pPr>
      <w:r w:rsidRPr="003728D9">
        <w:rPr>
          <w:rFonts w:ascii="Times New Roman" w:hAnsi="Times New Roman" w:cs="Times New Roman"/>
          <w:sz w:val="32"/>
          <w:szCs w:val="32"/>
        </w:rPr>
        <w:t>Although real 5G implementation is not feasible, the **security challenge associated with paging—specifically unauthorized or fake paging requests—remains highly relevant**. This project addresses the same core problem by abstracting paging authentication from the physical 5G infrastructure.</w:t>
      </w:r>
    </w:p>
    <w:p w14:paraId="02551340" w14:textId="77777777" w:rsidR="003728D9" w:rsidRPr="003728D9" w:rsidRDefault="003728D9" w:rsidP="003728D9">
      <w:pPr>
        <w:rPr>
          <w:rFonts w:ascii="Times New Roman" w:hAnsi="Times New Roman" w:cs="Times New Roman"/>
          <w:sz w:val="32"/>
          <w:szCs w:val="32"/>
        </w:rPr>
      </w:pPr>
    </w:p>
    <w:p w14:paraId="5D3755D7" w14:textId="14D02E6F" w:rsidR="003728D9" w:rsidRDefault="003728D9" w:rsidP="003728D9">
      <w:pPr>
        <w:rPr>
          <w:rFonts w:ascii="Times New Roman" w:hAnsi="Times New Roman" w:cs="Times New Roman"/>
          <w:sz w:val="32"/>
          <w:szCs w:val="32"/>
        </w:rPr>
      </w:pPr>
      <w:r w:rsidRPr="003728D9">
        <w:rPr>
          <w:rFonts w:ascii="Times New Roman" w:hAnsi="Times New Roman" w:cs="Times New Roman"/>
          <w:sz w:val="32"/>
          <w:szCs w:val="32"/>
        </w:rPr>
        <w:t>In the proposed approach, paging authentication is implemented in a decentralized environment where blockchain technology is used to verify, validate, and record paging requests. Authentication is performed by distributed nodes rather than a centralized authority, and all verified transactions are stored on an immutable ledger. Since all system components are fully controlled within the project scope, the authentication logic can be designed, tested, and evaluated without dependency on telecom operators or regulatory constraints.</w:t>
      </w:r>
    </w:p>
    <w:p w14:paraId="29ADCDBA" w14:textId="77777777" w:rsidR="003728D9" w:rsidRPr="003728D9" w:rsidRDefault="003728D9" w:rsidP="003728D9">
      <w:pPr>
        <w:rPr>
          <w:rFonts w:ascii="Times New Roman" w:hAnsi="Times New Roman" w:cs="Times New Roman"/>
          <w:b/>
          <w:bCs/>
          <w:sz w:val="36"/>
          <w:szCs w:val="36"/>
          <w:u w:val="single"/>
        </w:rPr>
      </w:pPr>
    </w:p>
    <w:p w14:paraId="015AB5C0" w14:textId="5CCC96F3" w:rsidR="003728D9" w:rsidRPr="003728D9" w:rsidRDefault="003728D9" w:rsidP="003728D9">
      <w:pPr>
        <w:rPr>
          <w:rFonts w:ascii="Times New Roman" w:hAnsi="Times New Roman" w:cs="Times New Roman"/>
          <w:b/>
          <w:bCs/>
          <w:sz w:val="36"/>
          <w:szCs w:val="36"/>
          <w:u w:val="single"/>
        </w:rPr>
      </w:pPr>
      <w:r w:rsidRPr="003728D9">
        <w:rPr>
          <w:rFonts w:ascii="Times New Roman" w:hAnsi="Times New Roman" w:cs="Times New Roman"/>
          <w:b/>
          <w:bCs/>
          <w:sz w:val="36"/>
          <w:szCs w:val="36"/>
          <w:u w:val="single"/>
        </w:rPr>
        <w:t>Conclusion</w:t>
      </w:r>
    </w:p>
    <w:p w14:paraId="17E47AB2" w14:textId="030572F2" w:rsidR="003728D9" w:rsidRDefault="003728D9" w:rsidP="003728D9">
      <w:pPr>
        <w:rPr>
          <w:rFonts w:ascii="Times New Roman" w:hAnsi="Times New Roman" w:cs="Times New Roman"/>
          <w:sz w:val="32"/>
          <w:szCs w:val="32"/>
        </w:rPr>
      </w:pPr>
      <w:r w:rsidRPr="003728D9">
        <w:rPr>
          <w:rFonts w:ascii="Times New Roman" w:hAnsi="Times New Roman" w:cs="Times New Roman"/>
          <w:sz w:val="32"/>
          <w:szCs w:val="32"/>
        </w:rPr>
        <w:t>This project proposes a blockchain-based decentralized paging authentication framework inspired by 5G wireless network security requirements. While real 5G systems cannot be directly accessed or modified for academic experimentation, the proposed solution effectively demonstrates how decentralized authentication can prevent unauthorized paging, improve transparency, and enhance system reliability. The approach is cost-effective, academically sound, and well-suited for final-year engineering project implementation.</w:t>
      </w:r>
    </w:p>
    <w:p w14:paraId="5BC115CB" w14:textId="77777777" w:rsidR="006A40D6" w:rsidRPr="006A40D6" w:rsidRDefault="006A40D6" w:rsidP="00353BD0">
      <w:pPr>
        <w:rPr>
          <w:rFonts w:ascii="Times New Roman" w:hAnsi="Times New Roman" w:cs="Times New Roman"/>
          <w:sz w:val="32"/>
          <w:szCs w:val="32"/>
        </w:rPr>
      </w:pPr>
    </w:p>
    <w:sectPr w:rsidR="006A40D6" w:rsidRPr="006A40D6" w:rsidSect="00ED725F">
      <w:pgSz w:w="12240" w:h="15840"/>
      <w:pgMar w:top="851" w:right="1138" w:bottom="504" w:left="15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438A5"/>
    <w:multiLevelType w:val="multilevel"/>
    <w:tmpl w:val="BD585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A22AE"/>
    <w:multiLevelType w:val="multilevel"/>
    <w:tmpl w:val="4FCCC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C4679E"/>
    <w:multiLevelType w:val="multilevel"/>
    <w:tmpl w:val="EC74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0140DF"/>
    <w:multiLevelType w:val="multilevel"/>
    <w:tmpl w:val="CBD66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3633D7"/>
    <w:multiLevelType w:val="multilevel"/>
    <w:tmpl w:val="E9E22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A05569"/>
    <w:multiLevelType w:val="multilevel"/>
    <w:tmpl w:val="CD98B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E85756"/>
    <w:multiLevelType w:val="multilevel"/>
    <w:tmpl w:val="9A704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402337">
    <w:abstractNumId w:val="4"/>
  </w:num>
  <w:num w:numId="2" w16cid:durableId="378015853">
    <w:abstractNumId w:val="6"/>
  </w:num>
  <w:num w:numId="3" w16cid:durableId="1843205828">
    <w:abstractNumId w:val="5"/>
  </w:num>
  <w:num w:numId="4" w16cid:durableId="1380088072">
    <w:abstractNumId w:val="0"/>
  </w:num>
  <w:num w:numId="5" w16cid:durableId="378408019">
    <w:abstractNumId w:val="2"/>
  </w:num>
  <w:num w:numId="6" w16cid:durableId="724063483">
    <w:abstractNumId w:val="1"/>
  </w:num>
  <w:num w:numId="7" w16cid:durableId="702094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65E"/>
    <w:rsid w:val="000B4F4F"/>
    <w:rsid w:val="00102096"/>
    <w:rsid w:val="00190AAB"/>
    <w:rsid w:val="001E36EE"/>
    <w:rsid w:val="0022703C"/>
    <w:rsid w:val="00250554"/>
    <w:rsid w:val="002C6634"/>
    <w:rsid w:val="00341B97"/>
    <w:rsid w:val="00344075"/>
    <w:rsid w:val="00353BD0"/>
    <w:rsid w:val="0035548C"/>
    <w:rsid w:val="00360865"/>
    <w:rsid w:val="00370B1A"/>
    <w:rsid w:val="003728D9"/>
    <w:rsid w:val="0043417C"/>
    <w:rsid w:val="00524339"/>
    <w:rsid w:val="005408A9"/>
    <w:rsid w:val="005E2007"/>
    <w:rsid w:val="005F6B19"/>
    <w:rsid w:val="006A40D6"/>
    <w:rsid w:val="007836B8"/>
    <w:rsid w:val="00813A69"/>
    <w:rsid w:val="00825F6C"/>
    <w:rsid w:val="00901213"/>
    <w:rsid w:val="009D760D"/>
    <w:rsid w:val="009F59B0"/>
    <w:rsid w:val="00A22E79"/>
    <w:rsid w:val="00A86959"/>
    <w:rsid w:val="00AD3AAB"/>
    <w:rsid w:val="00B70D04"/>
    <w:rsid w:val="00B8097F"/>
    <w:rsid w:val="00B836F7"/>
    <w:rsid w:val="00BE42F0"/>
    <w:rsid w:val="00CB2437"/>
    <w:rsid w:val="00DA0739"/>
    <w:rsid w:val="00DA665E"/>
    <w:rsid w:val="00E56359"/>
    <w:rsid w:val="00ED725F"/>
    <w:rsid w:val="00F64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EB893"/>
  <w15:chartTrackingRefBased/>
  <w15:docId w15:val="{FF34297B-CF33-4BA3-B9BF-C2604906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65E"/>
    <w:rPr>
      <w:rFonts w:eastAsiaTheme="majorEastAsia" w:cstheme="majorBidi"/>
      <w:color w:val="272727" w:themeColor="text1" w:themeTint="D8"/>
    </w:rPr>
  </w:style>
  <w:style w:type="paragraph" w:styleId="Title">
    <w:name w:val="Title"/>
    <w:basedOn w:val="Normal"/>
    <w:next w:val="Normal"/>
    <w:link w:val="TitleChar"/>
    <w:uiPriority w:val="10"/>
    <w:qFormat/>
    <w:rsid w:val="00DA6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65E"/>
    <w:pPr>
      <w:spacing w:before="160"/>
      <w:jc w:val="center"/>
    </w:pPr>
    <w:rPr>
      <w:i/>
      <w:iCs/>
      <w:color w:val="404040" w:themeColor="text1" w:themeTint="BF"/>
    </w:rPr>
  </w:style>
  <w:style w:type="character" w:customStyle="1" w:styleId="QuoteChar">
    <w:name w:val="Quote Char"/>
    <w:basedOn w:val="DefaultParagraphFont"/>
    <w:link w:val="Quote"/>
    <w:uiPriority w:val="29"/>
    <w:rsid w:val="00DA665E"/>
    <w:rPr>
      <w:i/>
      <w:iCs/>
      <w:color w:val="404040" w:themeColor="text1" w:themeTint="BF"/>
    </w:rPr>
  </w:style>
  <w:style w:type="paragraph" w:styleId="ListParagraph">
    <w:name w:val="List Paragraph"/>
    <w:basedOn w:val="Normal"/>
    <w:uiPriority w:val="34"/>
    <w:qFormat/>
    <w:rsid w:val="00DA665E"/>
    <w:pPr>
      <w:ind w:left="720"/>
      <w:contextualSpacing/>
    </w:pPr>
  </w:style>
  <w:style w:type="character" w:styleId="IntenseEmphasis">
    <w:name w:val="Intense Emphasis"/>
    <w:basedOn w:val="DefaultParagraphFont"/>
    <w:uiPriority w:val="21"/>
    <w:qFormat/>
    <w:rsid w:val="00DA665E"/>
    <w:rPr>
      <w:i/>
      <w:iCs/>
      <w:color w:val="2F5496" w:themeColor="accent1" w:themeShade="BF"/>
    </w:rPr>
  </w:style>
  <w:style w:type="paragraph" w:styleId="IntenseQuote">
    <w:name w:val="Intense Quote"/>
    <w:basedOn w:val="Normal"/>
    <w:next w:val="Normal"/>
    <w:link w:val="IntenseQuoteChar"/>
    <w:uiPriority w:val="30"/>
    <w:qFormat/>
    <w:rsid w:val="00DA6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65E"/>
    <w:rPr>
      <w:i/>
      <w:iCs/>
      <w:color w:val="2F5496" w:themeColor="accent1" w:themeShade="BF"/>
    </w:rPr>
  </w:style>
  <w:style w:type="character" w:styleId="IntenseReference">
    <w:name w:val="Intense Reference"/>
    <w:basedOn w:val="DefaultParagraphFont"/>
    <w:uiPriority w:val="32"/>
    <w:qFormat/>
    <w:rsid w:val="00DA66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9209">
      <w:bodyDiv w:val="1"/>
      <w:marLeft w:val="0"/>
      <w:marRight w:val="0"/>
      <w:marTop w:val="0"/>
      <w:marBottom w:val="0"/>
      <w:divBdr>
        <w:top w:val="none" w:sz="0" w:space="0" w:color="auto"/>
        <w:left w:val="none" w:sz="0" w:space="0" w:color="auto"/>
        <w:bottom w:val="none" w:sz="0" w:space="0" w:color="auto"/>
        <w:right w:val="none" w:sz="0" w:space="0" w:color="auto"/>
      </w:divBdr>
    </w:div>
    <w:div w:id="51197256">
      <w:bodyDiv w:val="1"/>
      <w:marLeft w:val="0"/>
      <w:marRight w:val="0"/>
      <w:marTop w:val="0"/>
      <w:marBottom w:val="0"/>
      <w:divBdr>
        <w:top w:val="none" w:sz="0" w:space="0" w:color="auto"/>
        <w:left w:val="none" w:sz="0" w:space="0" w:color="auto"/>
        <w:bottom w:val="none" w:sz="0" w:space="0" w:color="auto"/>
        <w:right w:val="none" w:sz="0" w:space="0" w:color="auto"/>
      </w:divBdr>
    </w:div>
    <w:div w:id="115950583">
      <w:bodyDiv w:val="1"/>
      <w:marLeft w:val="0"/>
      <w:marRight w:val="0"/>
      <w:marTop w:val="0"/>
      <w:marBottom w:val="0"/>
      <w:divBdr>
        <w:top w:val="none" w:sz="0" w:space="0" w:color="auto"/>
        <w:left w:val="none" w:sz="0" w:space="0" w:color="auto"/>
        <w:bottom w:val="none" w:sz="0" w:space="0" w:color="auto"/>
        <w:right w:val="none" w:sz="0" w:space="0" w:color="auto"/>
      </w:divBdr>
    </w:div>
    <w:div w:id="310983436">
      <w:bodyDiv w:val="1"/>
      <w:marLeft w:val="0"/>
      <w:marRight w:val="0"/>
      <w:marTop w:val="0"/>
      <w:marBottom w:val="0"/>
      <w:divBdr>
        <w:top w:val="none" w:sz="0" w:space="0" w:color="auto"/>
        <w:left w:val="none" w:sz="0" w:space="0" w:color="auto"/>
        <w:bottom w:val="none" w:sz="0" w:space="0" w:color="auto"/>
        <w:right w:val="none" w:sz="0" w:space="0" w:color="auto"/>
      </w:divBdr>
    </w:div>
    <w:div w:id="357972368">
      <w:bodyDiv w:val="1"/>
      <w:marLeft w:val="0"/>
      <w:marRight w:val="0"/>
      <w:marTop w:val="0"/>
      <w:marBottom w:val="0"/>
      <w:divBdr>
        <w:top w:val="none" w:sz="0" w:space="0" w:color="auto"/>
        <w:left w:val="none" w:sz="0" w:space="0" w:color="auto"/>
        <w:bottom w:val="none" w:sz="0" w:space="0" w:color="auto"/>
        <w:right w:val="none" w:sz="0" w:space="0" w:color="auto"/>
      </w:divBdr>
    </w:div>
    <w:div w:id="994332264">
      <w:bodyDiv w:val="1"/>
      <w:marLeft w:val="0"/>
      <w:marRight w:val="0"/>
      <w:marTop w:val="0"/>
      <w:marBottom w:val="0"/>
      <w:divBdr>
        <w:top w:val="none" w:sz="0" w:space="0" w:color="auto"/>
        <w:left w:val="none" w:sz="0" w:space="0" w:color="auto"/>
        <w:bottom w:val="none" w:sz="0" w:space="0" w:color="auto"/>
        <w:right w:val="none" w:sz="0" w:space="0" w:color="auto"/>
      </w:divBdr>
    </w:div>
    <w:div w:id="1097485188">
      <w:bodyDiv w:val="1"/>
      <w:marLeft w:val="0"/>
      <w:marRight w:val="0"/>
      <w:marTop w:val="0"/>
      <w:marBottom w:val="0"/>
      <w:divBdr>
        <w:top w:val="none" w:sz="0" w:space="0" w:color="auto"/>
        <w:left w:val="none" w:sz="0" w:space="0" w:color="auto"/>
        <w:bottom w:val="none" w:sz="0" w:space="0" w:color="auto"/>
        <w:right w:val="none" w:sz="0" w:space="0" w:color="auto"/>
      </w:divBdr>
    </w:div>
    <w:div w:id="1228564597">
      <w:bodyDiv w:val="1"/>
      <w:marLeft w:val="0"/>
      <w:marRight w:val="0"/>
      <w:marTop w:val="0"/>
      <w:marBottom w:val="0"/>
      <w:divBdr>
        <w:top w:val="none" w:sz="0" w:space="0" w:color="auto"/>
        <w:left w:val="none" w:sz="0" w:space="0" w:color="auto"/>
        <w:bottom w:val="none" w:sz="0" w:space="0" w:color="auto"/>
        <w:right w:val="none" w:sz="0" w:space="0" w:color="auto"/>
      </w:divBdr>
    </w:div>
    <w:div w:id="1305545907">
      <w:bodyDiv w:val="1"/>
      <w:marLeft w:val="0"/>
      <w:marRight w:val="0"/>
      <w:marTop w:val="0"/>
      <w:marBottom w:val="0"/>
      <w:divBdr>
        <w:top w:val="none" w:sz="0" w:space="0" w:color="auto"/>
        <w:left w:val="none" w:sz="0" w:space="0" w:color="auto"/>
        <w:bottom w:val="none" w:sz="0" w:space="0" w:color="auto"/>
        <w:right w:val="none" w:sz="0" w:space="0" w:color="auto"/>
      </w:divBdr>
    </w:div>
    <w:div w:id="1600597226">
      <w:bodyDiv w:val="1"/>
      <w:marLeft w:val="0"/>
      <w:marRight w:val="0"/>
      <w:marTop w:val="0"/>
      <w:marBottom w:val="0"/>
      <w:divBdr>
        <w:top w:val="none" w:sz="0" w:space="0" w:color="auto"/>
        <w:left w:val="none" w:sz="0" w:space="0" w:color="auto"/>
        <w:bottom w:val="none" w:sz="0" w:space="0" w:color="auto"/>
        <w:right w:val="none" w:sz="0" w:space="0" w:color="auto"/>
      </w:divBdr>
    </w:div>
    <w:div w:id="1696730329">
      <w:bodyDiv w:val="1"/>
      <w:marLeft w:val="0"/>
      <w:marRight w:val="0"/>
      <w:marTop w:val="0"/>
      <w:marBottom w:val="0"/>
      <w:divBdr>
        <w:top w:val="none" w:sz="0" w:space="0" w:color="auto"/>
        <w:left w:val="none" w:sz="0" w:space="0" w:color="auto"/>
        <w:bottom w:val="none" w:sz="0" w:space="0" w:color="auto"/>
        <w:right w:val="none" w:sz="0" w:space="0" w:color="auto"/>
      </w:divBdr>
    </w:div>
    <w:div w:id="2011563372">
      <w:bodyDiv w:val="1"/>
      <w:marLeft w:val="0"/>
      <w:marRight w:val="0"/>
      <w:marTop w:val="0"/>
      <w:marBottom w:val="0"/>
      <w:divBdr>
        <w:top w:val="none" w:sz="0" w:space="0" w:color="auto"/>
        <w:left w:val="none" w:sz="0" w:space="0" w:color="auto"/>
        <w:bottom w:val="none" w:sz="0" w:space="0" w:color="auto"/>
        <w:right w:val="none" w:sz="0" w:space="0" w:color="auto"/>
      </w:divBdr>
    </w:div>
    <w:div w:id="2025207629">
      <w:bodyDiv w:val="1"/>
      <w:marLeft w:val="0"/>
      <w:marRight w:val="0"/>
      <w:marTop w:val="0"/>
      <w:marBottom w:val="0"/>
      <w:divBdr>
        <w:top w:val="none" w:sz="0" w:space="0" w:color="auto"/>
        <w:left w:val="none" w:sz="0" w:space="0" w:color="auto"/>
        <w:bottom w:val="none" w:sz="0" w:space="0" w:color="auto"/>
        <w:right w:val="none" w:sz="0" w:space="0" w:color="auto"/>
      </w:divBdr>
    </w:div>
    <w:div w:id="204986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bhoihimanshu526@gmail.com</dc:creator>
  <cp:keywords/>
  <dc:description/>
  <cp:lastModifiedBy>akmeher .</cp:lastModifiedBy>
  <cp:revision>2</cp:revision>
  <dcterms:created xsi:type="dcterms:W3CDTF">2025-12-30T14:24:00Z</dcterms:created>
  <dcterms:modified xsi:type="dcterms:W3CDTF">2025-12-30T14:24:00Z</dcterms:modified>
</cp:coreProperties>
</file>