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51C4" w14:textId="617EBEDC" w:rsidR="00C238B5" w:rsidRPr="00741ACA" w:rsidRDefault="000C3673">
      <w:pPr>
        <w:spacing w:after="200"/>
        <w:jc w:val="center"/>
        <w:rPr>
          <w:rFonts w:ascii="Times New Roman" w:hAnsi="Times New Roman" w:cs="Times New Roman"/>
        </w:rPr>
      </w:pPr>
      <w:r>
        <w:rPr>
          <w:rFonts w:ascii="Times New Roman" w:hAnsi="Times New Roman" w:cs="Times New Roman"/>
          <w:b/>
          <w:bCs/>
          <w:sz w:val="32"/>
          <w:szCs w:val="32"/>
        </w:rPr>
        <w:t>Python Lab 2 Assignment - Report</w:t>
      </w:r>
    </w:p>
    <w:p w14:paraId="2E62B3AE" w14:textId="77777777" w:rsidR="00C238B5" w:rsidRPr="00741ACA" w:rsidRDefault="00000000">
      <w:pPr>
        <w:spacing w:after="200"/>
        <w:rPr>
          <w:rFonts w:ascii="Times New Roman" w:hAnsi="Times New Roman" w:cs="Times New Roman"/>
        </w:rPr>
      </w:pPr>
      <w:r w:rsidRPr="00741ACA">
        <w:rPr>
          <w:rFonts w:ascii="Times New Roman" w:hAnsi="Times New Roman" w:cs="Times New Roman"/>
        </w:rPr>
        <w:t>This report reflects on the five Python programming exercises I completed as part of this lab: DVD Club Points, BMI Calculator, Property Tax Calculator, Maximum of Two Values, and Test Average and Grade.</w:t>
      </w:r>
    </w:p>
    <w:p w14:paraId="1B93EE22" w14:textId="77777777" w:rsidR="00C238B5" w:rsidRPr="00741ACA" w:rsidRDefault="00000000">
      <w:pPr>
        <w:pStyle w:val="Heading1"/>
        <w:rPr>
          <w:rFonts w:ascii="Times New Roman" w:hAnsi="Times New Roman" w:cs="Times New Roman"/>
        </w:rPr>
      </w:pPr>
      <w:r w:rsidRPr="00741ACA">
        <w:rPr>
          <w:rFonts w:ascii="Times New Roman" w:hAnsi="Times New Roman" w:cs="Times New Roman"/>
        </w:rPr>
        <w:t>Overall Experience</w:t>
      </w:r>
    </w:p>
    <w:p w14:paraId="1523529D" w14:textId="77777777" w:rsidR="00C238B5" w:rsidRPr="00741ACA" w:rsidRDefault="00000000">
      <w:pPr>
        <w:spacing w:after="200"/>
        <w:rPr>
          <w:rFonts w:ascii="Times New Roman" w:hAnsi="Times New Roman" w:cs="Times New Roman"/>
        </w:rPr>
      </w:pPr>
      <w:r w:rsidRPr="00741ACA">
        <w:rPr>
          <w:rFonts w:ascii="Times New Roman" w:hAnsi="Times New Roman" w:cs="Times New Roman"/>
        </w:rPr>
        <w:t xml:space="preserve">Overall, I found the lab straightforward and manageable. The exercises covered a range of fundamental Python concepts including conditional logic, input validation, functions, and the use of external modules such as </w:t>
      </w:r>
      <w:r w:rsidRPr="00741ACA">
        <w:rPr>
          <w:rFonts w:ascii="Times New Roman" w:hAnsi="Times New Roman" w:cs="Times New Roman"/>
          <w:i/>
          <w:iCs/>
        </w:rPr>
        <w:t>math</w:t>
      </w:r>
      <w:r w:rsidRPr="00741ACA">
        <w:rPr>
          <w:rFonts w:ascii="Times New Roman" w:hAnsi="Times New Roman" w:cs="Times New Roman"/>
        </w:rPr>
        <w:t>. Each exercise built naturally on core programming principles, making the progression feel logical and well-structured.</w:t>
      </w:r>
    </w:p>
    <w:p w14:paraId="072516B9" w14:textId="77777777" w:rsidR="00C238B5" w:rsidRPr="00741ACA" w:rsidRDefault="00000000">
      <w:pPr>
        <w:pStyle w:val="Heading1"/>
        <w:rPr>
          <w:rFonts w:ascii="Times New Roman" w:hAnsi="Times New Roman" w:cs="Times New Roman"/>
        </w:rPr>
      </w:pPr>
      <w:r w:rsidRPr="00741ACA">
        <w:rPr>
          <w:rFonts w:ascii="Times New Roman" w:hAnsi="Times New Roman" w:cs="Times New Roman"/>
        </w:rPr>
        <w:t>Obstacles Encountered</w:t>
      </w:r>
    </w:p>
    <w:p w14:paraId="34E567D6" w14:textId="6F303348" w:rsidR="00C238B5" w:rsidRPr="00741ACA" w:rsidRDefault="00000000">
      <w:pPr>
        <w:spacing w:after="200"/>
        <w:rPr>
          <w:rFonts w:ascii="Times New Roman" w:hAnsi="Times New Roman" w:cs="Times New Roman"/>
        </w:rPr>
      </w:pPr>
      <w:r w:rsidRPr="00741ACA">
        <w:rPr>
          <w:rFonts w:ascii="Times New Roman" w:hAnsi="Times New Roman" w:cs="Times New Roman"/>
        </w:rPr>
        <w:t>I did not encounter any major obstacles during the lab. The requirements for each exercise were clearly defined, which made it straightforward for me to translate them into working code. Minor challenges arose around edge cases</w:t>
      </w:r>
      <w:r w:rsidR="0011689B">
        <w:rPr>
          <w:rFonts w:ascii="Times New Roman" w:hAnsi="Times New Roman" w:cs="Times New Roman"/>
        </w:rPr>
        <w:t xml:space="preserve"> -</w:t>
      </w:r>
      <w:r w:rsidRPr="00741ACA">
        <w:rPr>
          <w:rFonts w:ascii="Times New Roman" w:hAnsi="Times New Roman" w:cs="Times New Roman"/>
        </w:rPr>
        <w:t xml:space="preserve"> such as handling negative inputs, zero values, and equal numbers </w:t>
      </w:r>
      <w:r w:rsidR="0011689B">
        <w:rPr>
          <w:rFonts w:ascii="Times New Roman" w:hAnsi="Times New Roman" w:cs="Times New Roman"/>
        </w:rPr>
        <w:t>-</w:t>
      </w:r>
      <w:r w:rsidRPr="00741ACA">
        <w:rPr>
          <w:rFonts w:ascii="Times New Roman" w:hAnsi="Times New Roman" w:cs="Times New Roman"/>
        </w:rPr>
        <w:t xml:space="preserve"> but I identified and resolved th</w:t>
      </w:r>
      <w:r w:rsidR="0011689B">
        <w:rPr>
          <w:rFonts w:ascii="Times New Roman" w:hAnsi="Times New Roman" w:cs="Times New Roman"/>
        </w:rPr>
        <w:t>o</w:t>
      </w:r>
      <w:r w:rsidRPr="00741ACA">
        <w:rPr>
          <w:rFonts w:ascii="Times New Roman" w:hAnsi="Times New Roman" w:cs="Times New Roman"/>
        </w:rPr>
        <w:t>se without significant difficulty.</w:t>
      </w:r>
    </w:p>
    <w:p w14:paraId="5FCD5229" w14:textId="77777777" w:rsidR="00C238B5" w:rsidRPr="00741ACA" w:rsidRDefault="00000000">
      <w:pPr>
        <w:pStyle w:val="Heading1"/>
        <w:rPr>
          <w:rFonts w:ascii="Times New Roman" w:hAnsi="Times New Roman" w:cs="Times New Roman"/>
        </w:rPr>
      </w:pPr>
      <w:r w:rsidRPr="00741ACA">
        <w:rPr>
          <w:rFonts w:ascii="Times New Roman" w:hAnsi="Times New Roman" w:cs="Times New Roman"/>
        </w:rPr>
        <w:t>Approach and Problem Solving</w:t>
      </w:r>
    </w:p>
    <w:p w14:paraId="62D5CB6E" w14:textId="77777777" w:rsidR="00C238B5" w:rsidRPr="00741ACA" w:rsidRDefault="00000000">
      <w:pPr>
        <w:spacing w:after="200"/>
        <w:rPr>
          <w:rFonts w:ascii="Times New Roman" w:hAnsi="Times New Roman" w:cs="Times New Roman"/>
        </w:rPr>
      </w:pPr>
      <w:r w:rsidRPr="00741ACA">
        <w:rPr>
          <w:rFonts w:ascii="Times New Roman" w:hAnsi="Times New Roman" w:cs="Times New Roman"/>
        </w:rPr>
        <w:t>When questions arose, I used a combination of approaches to find solutions. I consulted online resources to verify syntax and best practices, and reviewed course material to ensure alignment with what I had been taught. Trial and error also played a role in refining my code, particularly when fine-tuning input validation logic. I also used AI assistance as a supplementary tool to review my code and identify any edge cases I may have overlooked.</w:t>
      </w:r>
    </w:p>
    <w:p w14:paraId="3EEA2150" w14:textId="77777777" w:rsidR="00C238B5" w:rsidRPr="00741ACA" w:rsidRDefault="00000000">
      <w:pPr>
        <w:pStyle w:val="Heading1"/>
        <w:rPr>
          <w:rFonts w:ascii="Times New Roman" w:hAnsi="Times New Roman" w:cs="Times New Roman"/>
        </w:rPr>
      </w:pPr>
      <w:r w:rsidRPr="00741ACA">
        <w:rPr>
          <w:rFonts w:ascii="Times New Roman" w:hAnsi="Times New Roman" w:cs="Times New Roman"/>
        </w:rPr>
        <w:t>Key Learnings</w:t>
      </w:r>
    </w:p>
    <w:p w14:paraId="370CD88C" w14:textId="77777777" w:rsidR="00C238B5" w:rsidRPr="00741ACA" w:rsidRDefault="00000000">
      <w:pPr>
        <w:spacing w:after="200"/>
        <w:rPr>
          <w:rFonts w:ascii="Times New Roman" w:hAnsi="Times New Roman" w:cs="Times New Roman"/>
        </w:rPr>
      </w:pPr>
      <w:r w:rsidRPr="00741ACA">
        <w:rPr>
          <w:rFonts w:ascii="Times New Roman" w:hAnsi="Times New Roman" w:cs="Times New Roman"/>
        </w:rPr>
        <w:t xml:space="preserve">The lab also provided me with some concrete skill development. Going into the assignment, I was already fully comfortable with the </w:t>
      </w:r>
      <w:r w:rsidRPr="00741ACA">
        <w:rPr>
          <w:rFonts w:ascii="Times New Roman" w:hAnsi="Times New Roman" w:cs="Times New Roman"/>
          <w:i/>
          <w:iCs/>
        </w:rPr>
        <w:t>break</w:t>
      </w:r>
      <w:r w:rsidRPr="00741ACA">
        <w:rPr>
          <w:rFonts w:ascii="Times New Roman" w:hAnsi="Times New Roman" w:cs="Times New Roman"/>
        </w:rPr>
        <w:t xml:space="preserve"> statement. However, through this lab, I also learned and actively implemented the </w:t>
      </w:r>
      <w:r w:rsidRPr="00741ACA">
        <w:rPr>
          <w:rFonts w:ascii="Times New Roman" w:hAnsi="Times New Roman" w:cs="Times New Roman"/>
          <w:i/>
          <w:iCs/>
        </w:rPr>
        <w:t>continue</w:t>
      </w:r>
      <w:r w:rsidRPr="00741ACA">
        <w:rPr>
          <w:rFonts w:ascii="Times New Roman" w:hAnsi="Times New Roman" w:cs="Times New Roman"/>
        </w:rPr>
        <w:t xml:space="preserve"> statement in the input validation loops. Being able to apply it confidently felt like a solid step forward.</w:t>
      </w:r>
    </w:p>
    <w:p w14:paraId="02DC4E93" w14:textId="696271CA" w:rsidR="00C238B5" w:rsidRPr="00741ACA" w:rsidRDefault="00000000">
      <w:pPr>
        <w:spacing w:after="200"/>
        <w:rPr>
          <w:rFonts w:ascii="Times New Roman" w:hAnsi="Times New Roman" w:cs="Times New Roman"/>
        </w:rPr>
      </w:pPr>
      <w:r w:rsidRPr="00741ACA">
        <w:rPr>
          <w:rFonts w:ascii="Times New Roman" w:hAnsi="Times New Roman" w:cs="Times New Roman"/>
        </w:rPr>
        <w:t>Additionally, I also came across the unpacking operator (</w:t>
      </w:r>
      <w:r w:rsidRPr="00741ACA">
        <w:rPr>
          <w:rFonts w:ascii="Times New Roman" w:hAnsi="Times New Roman" w:cs="Times New Roman"/>
          <w:i/>
          <w:iCs/>
        </w:rPr>
        <w:t>*</w:t>
      </w:r>
      <w:r w:rsidRPr="00741ACA">
        <w:rPr>
          <w:rFonts w:ascii="Times New Roman" w:hAnsi="Times New Roman" w:cs="Times New Roman"/>
        </w:rPr>
        <w:t xml:space="preserve">) conceptually during the fifth exercise. While I did not use it in my final implementation in </w:t>
      </w:r>
      <w:r w:rsidR="0011689B" w:rsidRPr="00741ACA">
        <w:rPr>
          <w:rFonts w:ascii="Times New Roman" w:hAnsi="Times New Roman" w:cs="Times New Roman"/>
        </w:rPr>
        <w:t>favor</w:t>
      </w:r>
      <w:r w:rsidRPr="00741ACA">
        <w:rPr>
          <w:rFonts w:ascii="Times New Roman" w:hAnsi="Times New Roman" w:cs="Times New Roman"/>
        </w:rPr>
        <w:t xml:space="preserve"> of a more explicit approach, it is something I look forward to exploring further and applying in future assignments.</w:t>
      </w:r>
    </w:p>
    <w:p w14:paraId="58BF1D77" w14:textId="77777777" w:rsidR="00C238B5" w:rsidRPr="00741ACA" w:rsidRDefault="00000000">
      <w:pPr>
        <w:pStyle w:val="Heading1"/>
        <w:rPr>
          <w:rFonts w:ascii="Times New Roman" w:hAnsi="Times New Roman" w:cs="Times New Roman"/>
        </w:rPr>
      </w:pPr>
      <w:r w:rsidRPr="00741ACA">
        <w:rPr>
          <w:rFonts w:ascii="Times New Roman" w:hAnsi="Times New Roman" w:cs="Times New Roman"/>
        </w:rPr>
        <w:t>Conclusion</w:t>
      </w:r>
    </w:p>
    <w:p w14:paraId="36DA43B0" w14:textId="77777777" w:rsidR="00C238B5" w:rsidRPr="00741ACA" w:rsidRDefault="00000000">
      <w:pPr>
        <w:spacing w:after="200"/>
        <w:rPr>
          <w:rFonts w:ascii="Times New Roman" w:hAnsi="Times New Roman" w:cs="Times New Roman"/>
        </w:rPr>
      </w:pPr>
      <w:r w:rsidRPr="00741ACA">
        <w:rPr>
          <w:rFonts w:ascii="Times New Roman" w:hAnsi="Times New Roman" w:cs="Times New Roman"/>
        </w:rPr>
        <w:t>The lab proved to be a good exercise in applying Python fundamentals in practical scenarios. It reinforced concepts such as input validation, the use of functions, constants, and formatted output. The exercises were well-scoped and gave me a solid opportunity to practice writing clean, readable, and well-commented code.</w:t>
      </w:r>
    </w:p>
    <w:sectPr w:rsidR="00C238B5" w:rsidRPr="00741A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545AB"/>
    <w:multiLevelType w:val="hybridMultilevel"/>
    <w:tmpl w:val="85A6926A"/>
    <w:lvl w:ilvl="0" w:tplc="9440E3FC">
      <w:start w:val="1"/>
      <w:numFmt w:val="bullet"/>
      <w:lvlText w:val="●"/>
      <w:lvlJc w:val="left"/>
      <w:pPr>
        <w:ind w:left="720" w:hanging="360"/>
      </w:pPr>
    </w:lvl>
    <w:lvl w:ilvl="1" w:tplc="CADE3196">
      <w:start w:val="1"/>
      <w:numFmt w:val="bullet"/>
      <w:lvlText w:val="○"/>
      <w:lvlJc w:val="left"/>
      <w:pPr>
        <w:ind w:left="1440" w:hanging="360"/>
      </w:pPr>
    </w:lvl>
    <w:lvl w:ilvl="2" w:tplc="9D1A89E0">
      <w:start w:val="1"/>
      <w:numFmt w:val="bullet"/>
      <w:lvlText w:val="■"/>
      <w:lvlJc w:val="left"/>
      <w:pPr>
        <w:ind w:left="2160" w:hanging="360"/>
      </w:pPr>
    </w:lvl>
    <w:lvl w:ilvl="3" w:tplc="DAAA50B0">
      <w:start w:val="1"/>
      <w:numFmt w:val="bullet"/>
      <w:lvlText w:val="●"/>
      <w:lvlJc w:val="left"/>
      <w:pPr>
        <w:ind w:left="2880" w:hanging="360"/>
      </w:pPr>
    </w:lvl>
    <w:lvl w:ilvl="4" w:tplc="DE501C7E">
      <w:start w:val="1"/>
      <w:numFmt w:val="bullet"/>
      <w:lvlText w:val="○"/>
      <w:lvlJc w:val="left"/>
      <w:pPr>
        <w:ind w:left="3600" w:hanging="360"/>
      </w:pPr>
    </w:lvl>
    <w:lvl w:ilvl="5" w:tplc="7DB649A6">
      <w:start w:val="1"/>
      <w:numFmt w:val="bullet"/>
      <w:lvlText w:val="■"/>
      <w:lvlJc w:val="left"/>
      <w:pPr>
        <w:ind w:left="4320" w:hanging="360"/>
      </w:pPr>
    </w:lvl>
    <w:lvl w:ilvl="6" w:tplc="C6623B5C">
      <w:start w:val="1"/>
      <w:numFmt w:val="bullet"/>
      <w:lvlText w:val="●"/>
      <w:lvlJc w:val="left"/>
      <w:pPr>
        <w:ind w:left="5040" w:hanging="360"/>
      </w:pPr>
    </w:lvl>
    <w:lvl w:ilvl="7" w:tplc="C16E37EE">
      <w:start w:val="1"/>
      <w:numFmt w:val="bullet"/>
      <w:lvlText w:val="●"/>
      <w:lvlJc w:val="left"/>
      <w:pPr>
        <w:ind w:left="5760" w:hanging="360"/>
      </w:pPr>
    </w:lvl>
    <w:lvl w:ilvl="8" w:tplc="EE164792">
      <w:start w:val="1"/>
      <w:numFmt w:val="bullet"/>
      <w:lvlText w:val="●"/>
      <w:lvlJc w:val="left"/>
      <w:pPr>
        <w:ind w:left="6480" w:hanging="360"/>
      </w:pPr>
    </w:lvl>
  </w:abstractNum>
  <w:num w:numId="1" w16cid:durableId="320423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8B5"/>
    <w:rsid w:val="000C3673"/>
    <w:rsid w:val="0011689B"/>
    <w:rsid w:val="00741ACA"/>
    <w:rsid w:val="007E307A"/>
    <w:rsid w:val="00C238B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6834C7C8"/>
  <w15:docId w15:val="{148A7A9A-DA0D-3C4E-9C5C-F799E2350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200" w:after="1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Amin Alif (Student)</cp:lastModifiedBy>
  <cp:revision>4</cp:revision>
  <dcterms:created xsi:type="dcterms:W3CDTF">2026-02-26T00:04:00Z</dcterms:created>
  <dcterms:modified xsi:type="dcterms:W3CDTF">2026-02-26T00:14:00Z</dcterms:modified>
</cp:coreProperties>
</file>