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795F3F0A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1BB7B92E" w14:textId="77777777" w:rsidR="00692703" w:rsidRPr="00CF1A49" w:rsidRDefault="004F6952" w:rsidP="00913946">
            <w:pPr>
              <w:pStyle w:val="Title"/>
            </w:pPr>
            <w:r>
              <w:t>Amonte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Andrews</w:t>
            </w:r>
          </w:p>
          <w:p w14:paraId="7247E636" w14:textId="7AF0A129" w:rsidR="00692703" w:rsidRPr="00CF1A49" w:rsidRDefault="004F6952" w:rsidP="00913946">
            <w:pPr>
              <w:pStyle w:val="ContactInfo"/>
              <w:contextualSpacing w:val="0"/>
            </w:pPr>
            <w:r>
              <w:t xml:space="preserve">Florida </w:t>
            </w:r>
            <w:sdt>
              <w:sdtPr>
                <w:alias w:val="Divider dot:"/>
                <w:tag w:val="Divider dot:"/>
                <w:id w:val="-1459182552"/>
                <w:placeholder>
                  <w:docPart w:val="290C3F2C16D64E948882ECF2F855B336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352-562-3900</w:t>
            </w:r>
          </w:p>
          <w:p w14:paraId="4B5790EA" w14:textId="77777777" w:rsidR="00692703" w:rsidRPr="00CF1A49" w:rsidRDefault="004F6952" w:rsidP="00913946">
            <w:pPr>
              <w:pStyle w:val="ContactInfoEmphasis"/>
              <w:contextualSpacing w:val="0"/>
            </w:pPr>
            <w:r>
              <w:t>iamamonte@gmail.com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623EEE7867E3470196896B4D92EA5DB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Pr="004F6952">
              <w:t>https://www.linkedin.com/in/iamamonte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34AF87C836C49D39FCD29962C9243A1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bookmarkStart w:id="0" w:name="_GoBack"/>
            <w:r w:rsidR="00105B73">
              <w:t>github.com/</w:t>
            </w:r>
            <w:proofErr w:type="spellStart"/>
            <w:r w:rsidR="00105B73">
              <w:t>iamamonte</w:t>
            </w:r>
            <w:bookmarkEnd w:id="0"/>
            <w:proofErr w:type="spellEnd"/>
          </w:p>
        </w:tc>
      </w:tr>
      <w:tr w:rsidR="009571D8" w:rsidRPr="00CF1A49" w14:paraId="345A2048" w14:textId="77777777" w:rsidTr="00692703">
        <w:tc>
          <w:tcPr>
            <w:tcW w:w="9360" w:type="dxa"/>
            <w:tcMar>
              <w:top w:w="432" w:type="dxa"/>
            </w:tcMar>
          </w:tcPr>
          <w:p w14:paraId="56026143" w14:textId="058DFAFF" w:rsidR="001755A8" w:rsidRPr="00CF1A49" w:rsidRDefault="00C2538B" w:rsidP="00913946">
            <w:pPr>
              <w:contextualSpacing w:val="0"/>
            </w:pPr>
            <w:r>
              <w:t xml:space="preserve">Full stack </w:t>
            </w:r>
            <w:r w:rsidR="00170A8E">
              <w:t xml:space="preserve">developer looking to work </w:t>
            </w:r>
            <w:r w:rsidR="00635124">
              <w:t>on a diverse set of projects</w:t>
            </w:r>
            <w:r w:rsidR="00DA3A96">
              <w:t xml:space="preserve"> </w:t>
            </w:r>
            <w:r w:rsidR="00635124">
              <w:t xml:space="preserve">alongside great mentors </w:t>
            </w:r>
            <w:r w:rsidR="00A84D88">
              <w:t>and peers</w:t>
            </w:r>
            <w:r w:rsidR="00A406CB">
              <w:t xml:space="preserve"> within a forward</w:t>
            </w:r>
            <w:r w:rsidR="002708B7">
              <w:t>-</w:t>
            </w:r>
            <w:r w:rsidR="00A406CB">
              <w:t>thinking software development firm</w:t>
            </w:r>
            <w:r w:rsidR="00170A8E">
              <w:t>.</w:t>
            </w:r>
            <w:r w:rsidR="00A406CB">
              <w:t xml:space="preserve"> I specialize in designing and implementing full stack solutions for businesses and their users. My proficiencies </w:t>
            </w:r>
            <w:proofErr w:type="gramStart"/>
            <w:r w:rsidR="00A406CB">
              <w:t>include:</w:t>
            </w:r>
            <w:proofErr w:type="gramEnd"/>
            <w:r w:rsidR="00A406CB">
              <w:t xml:space="preserve"> C#, SQL Server, Java, </w:t>
            </w:r>
            <w:proofErr w:type="spellStart"/>
            <w:r w:rsidR="00A406CB">
              <w:t>Javascript</w:t>
            </w:r>
            <w:proofErr w:type="spellEnd"/>
            <w:r w:rsidR="00D323E1">
              <w:t>.</w:t>
            </w:r>
          </w:p>
        </w:tc>
      </w:tr>
    </w:tbl>
    <w:sdt>
      <w:sdtPr>
        <w:rPr>
          <w:b w:val="0"/>
          <w:smallCaps/>
          <w:color w:val="595959" w:themeColor="text1" w:themeTint="A6"/>
        </w:rPr>
        <w:alias w:val="Education:"/>
        <w:tag w:val="Education:"/>
        <w:id w:val="-1908763273"/>
        <w:placeholder>
          <w:docPart w:val="B3635D5073464AABA7200BCE5F28239C"/>
        </w:placeholder>
        <w:temporary/>
        <w:showingPlcHdr/>
        <w15:appearance w15:val="hidden"/>
      </w:sdtPr>
      <w:sdtEndPr>
        <w:rPr>
          <w:b/>
          <w:smallCaps w:val="0"/>
          <w:color w:val="262626" w:themeColor="text1" w:themeTint="D9"/>
        </w:rPr>
      </w:sdtEndPr>
      <w:sdtContent>
        <w:p w14:paraId="605808AE" w14:textId="77777777" w:rsidR="00744EC7" w:rsidRPr="00CF1A49" w:rsidRDefault="00744EC7" w:rsidP="00744EC7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337"/>
      </w:tblGrid>
      <w:tr w:rsidR="00744EC7" w:rsidRPr="00CF1A49" w14:paraId="43CF3A50" w14:textId="77777777" w:rsidTr="00744EC7">
        <w:trPr>
          <w:trHeight w:val="188"/>
        </w:trPr>
        <w:tc>
          <w:tcPr>
            <w:tcW w:w="9603" w:type="dxa"/>
          </w:tcPr>
          <w:p w14:paraId="2C51F1AD" w14:textId="77777777" w:rsidR="00744EC7" w:rsidRPr="00CF1A49" w:rsidRDefault="00744EC7" w:rsidP="00546334">
            <w:pPr>
              <w:pStyle w:val="Heading3"/>
              <w:contextualSpacing w:val="0"/>
              <w:outlineLvl w:val="2"/>
            </w:pPr>
            <w:r>
              <w:t>December</w:t>
            </w:r>
            <w:r w:rsidRPr="00CF1A49">
              <w:t xml:space="preserve"> </w:t>
            </w:r>
            <w:r>
              <w:t>2007</w:t>
            </w:r>
          </w:p>
          <w:p w14:paraId="5EB133FE" w14:textId="13552421" w:rsidR="00744EC7" w:rsidRDefault="00744EC7" w:rsidP="00546334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proofErr w:type="gramStart"/>
            <w:r>
              <w:t>Bachelor</w:t>
            </w:r>
            <w:r w:rsidR="00DA3A96">
              <w:t>’</w:t>
            </w:r>
            <w:r>
              <w:t>s of Science</w:t>
            </w:r>
            <w:proofErr w:type="gramEnd"/>
            <w:r>
              <w:t xml:space="preserve"> in ps</w:t>
            </w:r>
            <w:r w:rsidR="00DA3A96">
              <w:t>Y</w:t>
            </w:r>
            <w:r>
              <w:t>chology</w:t>
            </w:r>
            <w:r w:rsidRPr="00CF1A49">
              <w:t xml:space="preserve">, </w:t>
            </w:r>
            <w:r>
              <w:rPr>
                <w:rStyle w:val="SubtleReference"/>
              </w:rPr>
              <w:t>University of florida</w:t>
            </w:r>
          </w:p>
          <w:p w14:paraId="3EF1C0CC" w14:textId="5B7E1AA3" w:rsidR="00744EC7" w:rsidRDefault="00744EC7" w:rsidP="00546334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</w:p>
          <w:p w14:paraId="6371F0B6" w14:textId="77777777" w:rsidR="00744EC7" w:rsidRPr="00744EC7" w:rsidRDefault="00744EC7" w:rsidP="00744EC7">
            <w:pPr>
              <w:pStyle w:val="Heading2"/>
              <w:outlineLvl w:val="1"/>
              <w:rPr>
                <w:rStyle w:val="SubtleReference"/>
                <w:b/>
                <w:bCs/>
                <w:sz w:val="22"/>
                <w:szCs w:val="22"/>
              </w:rPr>
            </w:pPr>
            <w:r w:rsidRPr="00744EC7">
              <w:rPr>
                <w:rStyle w:val="SubtleReference"/>
                <w:b/>
                <w:bCs/>
                <w:sz w:val="22"/>
                <w:szCs w:val="22"/>
              </w:rPr>
              <w:t>JANUARY 2019-CURRENT</w:t>
            </w:r>
          </w:p>
          <w:p w14:paraId="4F246F50" w14:textId="57EAC07E" w:rsidR="00744EC7" w:rsidRPr="00744EC7" w:rsidRDefault="00744EC7" w:rsidP="00744EC7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proofErr w:type="gramStart"/>
            <w:r w:rsidRPr="00744EC7">
              <w:t>BACHELOR</w:t>
            </w:r>
            <w:r w:rsidR="00DA3A96">
              <w:t>’</w:t>
            </w:r>
            <w:r w:rsidRPr="00744EC7">
              <w:t>S OF SCIENCE</w:t>
            </w:r>
            <w:proofErr w:type="gramEnd"/>
            <w:r w:rsidRPr="00744EC7">
              <w:t xml:space="preserve"> IN COMPUTER SCIENCE,</w:t>
            </w:r>
            <w:r w:rsidRPr="00744EC7">
              <w:rPr>
                <w:rStyle w:val="SubtleReference"/>
              </w:rPr>
              <w:t xml:space="preserve"> OREGON STATE UNIVERSITY</w:t>
            </w:r>
          </w:p>
        </w:tc>
      </w:tr>
      <w:tr w:rsidR="00744EC7" w:rsidRPr="00CF1A49" w14:paraId="2201944D" w14:textId="77777777" w:rsidTr="00744EC7">
        <w:trPr>
          <w:trHeight w:val="36"/>
        </w:trPr>
        <w:tc>
          <w:tcPr>
            <w:tcW w:w="9603" w:type="dxa"/>
            <w:tcMar>
              <w:top w:w="216" w:type="dxa"/>
            </w:tcMar>
          </w:tcPr>
          <w:p w14:paraId="7FFCD844" w14:textId="77777777" w:rsidR="00744EC7" w:rsidRDefault="00744EC7" w:rsidP="00546334">
            <w:pPr>
              <w:pStyle w:val="Heading2"/>
              <w:outlineLvl w:val="1"/>
            </w:pPr>
          </w:p>
        </w:tc>
      </w:tr>
    </w:tbl>
    <w:p w14:paraId="09CB891E" w14:textId="77777777" w:rsidR="00744EC7" w:rsidRDefault="00744EC7" w:rsidP="004E01EB">
      <w:pPr>
        <w:pStyle w:val="Heading1"/>
      </w:pPr>
    </w:p>
    <w:p w14:paraId="574C7708" w14:textId="0C072964" w:rsidR="004E01EB" w:rsidRPr="00CF1A49" w:rsidRDefault="008A7288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EF1C3E95444B4A3186EF95001240A97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5BEB68A2" w14:textId="77777777" w:rsidTr="00D66A52">
        <w:tc>
          <w:tcPr>
            <w:tcW w:w="9355" w:type="dxa"/>
          </w:tcPr>
          <w:p w14:paraId="2402ECCA" w14:textId="77777777" w:rsidR="009E66AF" w:rsidRDefault="009E66AF" w:rsidP="00057DF6">
            <w:pPr>
              <w:pStyle w:val="Heading3"/>
              <w:contextualSpacing w:val="0"/>
              <w:outlineLvl w:val="2"/>
            </w:pPr>
          </w:p>
          <w:p w14:paraId="350273BA" w14:textId="2D26C289" w:rsidR="009E66AF" w:rsidRPr="00CF1A49" w:rsidRDefault="007000E9" w:rsidP="009E66AF">
            <w:pPr>
              <w:pStyle w:val="Heading3"/>
              <w:contextualSpacing w:val="0"/>
              <w:outlineLvl w:val="2"/>
            </w:pPr>
            <w:r>
              <w:t>Jun</w:t>
            </w:r>
            <w:r w:rsidR="009E66AF">
              <w:t xml:space="preserve"> 201</w:t>
            </w:r>
            <w:r w:rsidR="002D6F1F">
              <w:t>8</w:t>
            </w:r>
            <w:r w:rsidR="009E66AF" w:rsidRPr="00CF1A49">
              <w:t xml:space="preserve"> – </w:t>
            </w:r>
            <w:r w:rsidR="00744EC7">
              <w:t>CURRENT</w:t>
            </w:r>
          </w:p>
          <w:p w14:paraId="12761ED6" w14:textId="0BEF82D8" w:rsidR="009E66AF" w:rsidRPr="002708B7" w:rsidRDefault="00744EC7" w:rsidP="002708B7">
            <w:pPr>
              <w:pStyle w:val="Heading2"/>
              <w:contextualSpacing w:val="0"/>
              <w:outlineLvl w:val="1"/>
              <w:rPr>
                <w:b w:val="0"/>
                <w:smallCaps/>
                <w:color w:val="595959" w:themeColor="text1" w:themeTint="A6"/>
              </w:rPr>
            </w:pPr>
            <w:r w:rsidRPr="00744EC7">
              <w:t>Business and Technology Development Officer</w:t>
            </w:r>
            <w:r w:rsidR="009E66AF">
              <w:t>,</w:t>
            </w:r>
            <w:r w:rsidR="009E66AF" w:rsidRPr="00CF1A49">
              <w:t xml:space="preserve"> </w:t>
            </w:r>
            <w:r w:rsidR="009E66AF">
              <w:rPr>
                <w:rStyle w:val="SubtleReference"/>
              </w:rPr>
              <w:t>copytalk</w:t>
            </w:r>
            <w:r w:rsidRPr="00744EC7">
              <w:rPr>
                <w:rFonts w:cstheme="minorHAnsi"/>
                <w:b w:val="0"/>
                <w:bCs/>
                <w:caps w:val="0"/>
                <w:sz w:val="21"/>
                <w:szCs w:val="21"/>
                <w:shd w:val="clear" w:color="auto" w:fill="FFFFFF"/>
              </w:rPr>
              <w:t>.</w:t>
            </w:r>
            <w:r w:rsidRPr="00744EC7">
              <w:rPr>
                <w:rFonts w:cstheme="minorHAnsi"/>
                <w:b w:val="0"/>
                <w:bCs/>
                <w:sz w:val="21"/>
                <w:szCs w:val="21"/>
                <w:shd w:val="clear" w:color="auto" w:fill="FFFFFF"/>
              </w:rPr>
              <w:t xml:space="preserve"> </w:t>
            </w:r>
          </w:p>
          <w:p w14:paraId="16BB1901" w14:textId="77777777" w:rsidR="002D6F1F" w:rsidRDefault="002D6F1F" w:rsidP="009E66AF">
            <w:pPr>
              <w:pStyle w:val="Heading3"/>
              <w:contextualSpacing w:val="0"/>
              <w:outlineLvl w:val="2"/>
            </w:pPr>
          </w:p>
          <w:p w14:paraId="1901A8E8" w14:textId="72283789" w:rsidR="009E66AF" w:rsidRPr="00CF1A49" w:rsidRDefault="009E66AF" w:rsidP="009E66AF">
            <w:pPr>
              <w:pStyle w:val="Heading3"/>
              <w:contextualSpacing w:val="0"/>
              <w:outlineLvl w:val="2"/>
            </w:pPr>
            <w:r>
              <w:t>Jan 2014</w:t>
            </w:r>
            <w:r w:rsidRPr="00CF1A49">
              <w:t xml:space="preserve"> – </w:t>
            </w:r>
            <w:r>
              <w:t>Jan</w:t>
            </w:r>
            <w:r w:rsidR="007000E9">
              <w:t xml:space="preserve"> </w:t>
            </w:r>
            <w:r>
              <w:t>201</w:t>
            </w:r>
            <w:r w:rsidR="002D6F1F">
              <w:t>8</w:t>
            </w:r>
          </w:p>
          <w:p w14:paraId="6FB99063" w14:textId="1BAE0D69" w:rsidR="009E66AF" w:rsidRDefault="002D6F1F" w:rsidP="009E66AF">
            <w:pPr>
              <w:pStyle w:val="Heading2"/>
              <w:contextualSpacing w:val="0"/>
              <w:outlineLvl w:val="1"/>
              <w:rPr>
                <w:rStyle w:val="SubtleReference"/>
              </w:rPr>
            </w:pPr>
            <w:r>
              <w:t>SOFTWARE ENGINEER</w:t>
            </w:r>
            <w:r w:rsidR="009E66AF">
              <w:t>,</w:t>
            </w:r>
            <w:r w:rsidR="009E66AF" w:rsidRPr="00CF1A49">
              <w:t xml:space="preserve"> </w:t>
            </w:r>
            <w:r w:rsidR="009E66AF">
              <w:rPr>
                <w:rStyle w:val="SubtleReference"/>
              </w:rPr>
              <w:t>copytalk</w:t>
            </w:r>
          </w:p>
          <w:p w14:paraId="6B173F63" w14:textId="75E7B9C3" w:rsidR="009E66AF" w:rsidRDefault="009E66AF" w:rsidP="009E66AF"/>
          <w:p w14:paraId="6CC4DDB4" w14:textId="6880B82F" w:rsidR="009E66AF" w:rsidRPr="00CF1A49" w:rsidRDefault="009E66AF" w:rsidP="009E66AF">
            <w:pPr>
              <w:pStyle w:val="Heading3"/>
              <w:contextualSpacing w:val="0"/>
              <w:outlineLvl w:val="2"/>
            </w:pPr>
            <w:r>
              <w:t>Jun 2012</w:t>
            </w:r>
            <w:r w:rsidRPr="00CF1A49">
              <w:t xml:space="preserve"> – </w:t>
            </w:r>
            <w:r>
              <w:t>Jan 2014</w:t>
            </w:r>
          </w:p>
          <w:p w14:paraId="577A3CD3" w14:textId="4ECB2D38" w:rsidR="009E66AF" w:rsidRPr="00CF1A49" w:rsidRDefault="009E66AF" w:rsidP="009E66AF">
            <w:pPr>
              <w:pStyle w:val="Heading2"/>
              <w:contextualSpacing w:val="0"/>
              <w:outlineLvl w:val="1"/>
            </w:pPr>
            <w:r>
              <w:t>Operations manager/</w:t>
            </w:r>
            <w:r w:rsidR="00744EC7">
              <w:t>Junior Software Engineer</w:t>
            </w:r>
            <w:r>
              <w:t>,</w:t>
            </w:r>
            <w:r w:rsidRPr="00CF1A49">
              <w:t xml:space="preserve"> </w:t>
            </w:r>
            <w:r>
              <w:rPr>
                <w:rStyle w:val="SubtleReference"/>
              </w:rPr>
              <w:t>Student business services sarasota (copytalk)</w:t>
            </w:r>
          </w:p>
          <w:p w14:paraId="4C40D91E" w14:textId="77777777" w:rsidR="009E66AF" w:rsidRDefault="009E66AF" w:rsidP="00057DF6">
            <w:pPr>
              <w:pStyle w:val="Heading3"/>
              <w:contextualSpacing w:val="0"/>
              <w:outlineLvl w:val="2"/>
            </w:pPr>
          </w:p>
          <w:p w14:paraId="2B7F5276" w14:textId="0BE7709E" w:rsidR="00057DF6" w:rsidRPr="00CF1A49" w:rsidRDefault="00057DF6" w:rsidP="00057DF6">
            <w:pPr>
              <w:pStyle w:val="Heading3"/>
              <w:contextualSpacing w:val="0"/>
              <w:outlineLvl w:val="2"/>
            </w:pPr>
            <w:r>
              <w:t xml:space="preserve">May 2008 </w:t>
            </w:r>
            <w:r w:rsidRPr="00CF1A49">
              <w:t xml:space="preserve">– </w:t>
            </w:r>
            <w:r>
              <w:t>Jun 2012</w:t>
            </w:r>
          </w:p>
          <w:p w14:paraId="4E8B4990" w14:textId="77777777" w:rsidR="00057DF6" w:rsidRPr="00CF1A49" w:rsidRDefault="00057DF6" w:rsidP="00057DF6">
            <w:pPr>
              <w:pStyle w:val="Heading2"/>
              <w:contextualSpacing w:val="0"/>
              <w:outlineLvl w:val="1"/>
            </w:pPr>
            <w:r>
              <w:t>Operations Manager</w:t>
            </w:r>
            <w:r w:rsidRPr="00CF1A49">
              <w:t xml:space="preserve">, </w:t>
            </w:r>
            <w:r>
              <w:rPr>
                <w:rStyle w:val="SubtleReference"/>
              </w:rPr>
              <w:t>Student Business Services Gainesille (Copytalk)</w:t>
            </w:r>
          </w:p>
          <w:p w14:paraId="0DC4A754" w14:textId="77777777" w:rsidR="00057DF6" w:rsidRDefault="00057DF6" w:rsidP="00057DF6">
            <w:pPr>
              <w:pStyle w:val="Heading3"/>
              <w:contextualSpacing w:val="0"/>
              <w:outlineLvl w:val="2"/>
            </w:pPr>
          </w:p>
          <w:p w14:paraId="4C540866" w14:textId="77777777" w:rsidR="00A84D88" w:rsidRDefault="00A84D88" w:rsidP="001D0BF1">
            <w:pPr>
              <w:pStyle w:val="Heading3"/>
              <w:contextualSpacing w:val="0"/>
              <w:outlineLvl w:val="2"/>
            </w:pPr>
          </w:p>
          <w:p w14:paraId="16C69915" w14:textId="6673B8D6" w:rsidR="001E3120" w:rsidRPr="00CF1A49" w:rsidRDefault="001E3120" w:rsidP="001D0BF1">
            <w:pPr>
              <w:contextualSpacing w:val="0"/>
            </w:pPr>
          </w:p>
        </w:tc>
      </w:tr>
      <w:tr w:rsidR="00F61DF9" w:rsidRPr="00CF1A49" w14:paraId="6949DC7C" w14:textId="77777777" w:rsidTr="00F61DF9">
        <w:tc>
          <w:tcPr>
            <w:tcW w:w="9355" w:type="dxa"/>
            <w:tcMar>
              <w:top w:w="216" w:type="dxa"/>
            </w:tcMar>
          </w:tcPr>
          <w:p w14:paraId="71BCC0A3" w14:textId="77777777" w:rsidR="00057DF6" w:rsidRDefault="00057DF6" w:rsidP="00057DF6">
            <w:pPr>
              <w:rPr>
                <w:rStyle w:val="SubtleReference"/>
              </w:rPr>
            </w:pPr>
          </w:p>
          <w:p w14:paraId="713715BD" w14:textId="77777777" w:rsidR="00F61DF9" w:rsidRDefault="00F61DF9" w:rsidP="00F61DF9"/>
        </w:tc>
      </w:tr>
    </w:tbl>
    <w:p w14:paraId="39E95DFC" w14:textId="15E9568C" w:rsidR="002708B7" w:rsidRDefault="002708B7" w:rsidP="009E4442"/>
    <w:p w14:paraId="180A9A5C" w14:textId="190A319A" w:rsidR="002708B7" w:rsidRPr="00CF1A49" w:rsidRDefault="002708B7" w:rsidP="00D323E1">
      <w:pPr>
        <w:pStyle w:val="Heading1"/>
      </w:pPr>
      <w:r>
        <w:br w:type="page"/>
      </w:r>
      <w:r>
        <w:lastRenderedPageBreak/>
        <w:t>PROJECTS</w:t>
      </w:r>
    </w:p>
    <w:p w14:paraId="69D06860" w14:textId="77777777" w:rsidR="002708B7" w:rsidRPr="004116BE" w:rsidRDefault="002708B7" w:rsidP="002708B7">
      <w:pPr>
        <w:pStyle w:val="Heading2"/>
        <w:ind w:left="288"/>
        <w:rPr>
          <w:sz w:val="22"/>
          <w:szCs w:val="22"/>
        </w:rPr>
      </w:pPr>
      <w:r>
        <w:rPr>
          <w:sz w:val="22"/>
          <w:szCs w:val="22"/>
        </w:rPr>
        <w:t>Copytalker</w:t>
      </w:r>
      <w:r w:rsidRPr="004116BE">
        <w:rPr>
          <w:sz w:val="22"/>
          <w:szCs w:val="22"/>
        </w:rPr>
        <w:t xml:space="preserve"> Integration API</w:t>
      </w:r>
    </w:p>
    <w:p w14:paraId="7B412A79" w14:textId="77777777" w:rsidR="002708B7" w:rsidRPr="004116BE" w:rsidRDefault="002708B7" w:rsidP="002708B7">
      <w:pPr>
        <w:pStyle w:val="Heading3"/>
        <w:ind w:left="288"/>
        <w:rPr>
          <w:bCs/>
          <w:szCs w:val="22"/>
        </w:rPr>
      </w:pPr>
      <w:r w:rsidRPr="004116BE">
        <w:rPr>
          <w:bCs/>
          <w:szCs w:val="22"/>
        </w:rPr>
        <w:t>Jun 2018 – Present</w:t>
      </w:r>
    </w:p>
    <w:p w14:paraId="0E0770FA" w14:textId="064A62C5" w:rsidR="002708B7" w:rsidRPr="004116BE" w:rsidRDefault="002708B7" w:rsidP="002708B7">
      <w:pPr>
        <w:pStyle w:val="Heading3"/>
        <w:pBdr>
          <w:bottom w:val="single" w:sz="6" w:space="1" w:color="auto"/>
        </w:pBdr>
        <w:ind w:left="288"/>
        <w:rPr>
          <w:b w:val="0"/>
          <w:szCs w:val="22"/>
        </w:rPr>
      </w:pPr>
      <w:r w:rsidRPr="004116BE">
        <w:rPr>
          <w:b w:val="0"/>
          <w:caps w:val="0"/>
          <w:szCs w:val="22"/>
        </w:rPr>
        <w:t xml:space="preserve">The </w:t>
      </w:r>
      <w:proofErr w:type="spellStart"/>
      <w:r>
        <w:rPr>
          <w:b w:val="0"/>
          <w:caps w:val="0"/>
          <w:szCs w:val="22"/>
        </w:rPr>
        <w:t>Copytalker</w:t>
      </w:r>
      <w:proofErr w:type="spellEnd"/>
      <w:r w:rsidRPr="004116BE">
        <w:rPr>
          <w:b w:val="0"/>
          <w:caps w:val="0"/>
          <w:szCs w:val="22"/>
        </w:rPr>
        <w:t xml:space="preserve">™ API is a patent-pending technology that allows any web-based software platform to embed the </w:t>
      </w:r>
      <w:proofErr w:type="spellStart"/>
      <w:r>
        <w:rPr>
          <w:b w:val="0"/>
          <w:caps w:val="0"/>
          <w:szCs w:val="22"/>
        </w:rPr>
        <w:t>Copytalk</w:t>
      </w:r>
      <w:proofErr w:type="spellEnd"/>
      <w:r w:rsidRPr="004116BE">
        <w:rPr>
          <w:b w:val="0"/>
          <w:caps w:val="0"/>
          <w:szCs w:val="22"/>
        </w:rPr>
        <w:t xml:space="preserve"> service directly into their platform. CRMs</w:t>
      </w:r>
      <w:r w:rsidRPr="004116BE">
        <w:rPr>
          <w:b w:val="0"/>
          <w:szCs w:val="22"/>
        </w:rPr>
        <w:t xml:space="preserve"> </w:t>
      </w:r>
      <w:r w:rsidRPr="004116BE">
        <w:rPr>
          <w:b w:val="0"/>
          <w:caps w:val="0"/>
          <w:szCs w:val="22"/>
        </w:rPr>
        <w:t xml:space="preserve">and data aggregators can embed the </w:t>
      </w:r>
      <w:proofErr w:type="spellStart"/>
      <w:r>
        <w:rPr>
          <w:b w:val="0"/>
          <w:caps w:val="0"/>
          <w:szCs w:val="22"/>
        </w:rPr>
        <w:t>Copytalker</w:t>
      </w:r>
      <w:proofErr w:type="spellEnd"/>
      <w:r w:rsidRPr="004116BE">
        <w:rPr>
          <w:b w:val="0"/>
          <w:caps w:val="0"/>
          <w:szCs w:val="22"/>
        </w:rPr>
        <w:t xml:space="preserve"> to enhance their platform with a secure and private voice-to-text transcription provider</w:t>
      </w:r>
      <w:r w:rsidRPr="004116BE">
        <w:rPr>
          <w:b w:val="0"/>
          <w:szCs w:val="22"/>
        </w:rPr>
        <w:t>.</w:t>
      </w:r>
      <w:r w:rsidRPr="004116BE">
        <w:rPr>
          <w:bCs/>
          <w:szCs w:val="22"/>
        </w:rPr>
        <w:br/>
      </w:r>
      <w:r w:rsidRPr="004116BE">
        <w:rPr>
          <w:bCs/>
          <w:szCs w:val="22"/>
        </w:rPr>
        <w:br/>
      </w:r>
      <w:r w:rsidRPr="004116BE">
        <w:rPr>
          <w:b w:val="0"/>
          <w:caps w:val="0"/>
          <w:szCs w:val="22"/>
        </w:rPr>
        <w:t xml:space="preserve">The API leverages </w:t>
      </w:r>
      <w:proofErr w:type="spellStart"/>
      <w:r>
        <w:rPr>
          <w:b w:val="0"/>
          <w:caps w:val="0"/>
          <w:szCs w:val="22"/>
        </w:rPr>
        <w:t>J</w:t>
      </w:r>
      <w:r w:rsidRPr="004116BE">
        <w:rPr>
          <w:b w:val="0"/>
          <w:caps w:val="0"/>
          <w:szCs w:val="22"/>
        </w:rPr>
        <w:t>avascript</w:t>
      </w:r>
      <w:proofErr w:type="spellEnd"/>
      <w:r>
        <w:rPr>
          <w:b w:val="0"/>
          <w:caps w:val="0"/>
          <w:szCs w:val="22"/>
        </w:rPr>
        <w:t xml:space="preserve"> on the front end</w:t>
      </w:r>
      <w:r w:rsidRPr="004116BE">
        <w:rPr>
          <w:b w:val="0"/>
          <w:caps w:val="0"/>
          <w:szCs w:val="22"/>
        </w:rPr>
        <w:t xml:space="preserve"> and </w:t>
      </w:r>
      <w:r>
        <w:rPr>
          <w:b w:val="0"/>
          <w:caps w:val="0"/>
          <w:szCs w:val="22"/>
        </w:rPr>
        <w:t>J</w:t>
      </w:r>
      <w:r w:rsidRPr="004116BE">
        <w:rPr>
          <w:b w:val="0"/>
          <w:caps w:val="0"/>
          <w:szCs w:val="22"/>
        </w:rPr>
        <w:t>ava on the back end to allow for a completely customizable workflow.</w:t>
      </w:r>
    </w:p>
    <w:p w14:paraId="4E85D49A" w14:textId="77777777" w:rsidR="002708B7" w:rsidRPr="004116BE" w:rsidRDefault="002708B7" w:rsidP="002708B7">
      <w:pPr>
        <w:pStyle w:val="Heading2"/>
        <w:rPr>
          <w:sz w:val="22"/>
          <w:szCs w:val="22"/>
        </w:rPr>
      </w:pPr>
    </w:p>
    <w:p w14:paraId="7F39F11B" w14:textId="77777777" w:rsidR="002708B7" w:rsidRPr="004116BE" w:rsidRDefault="002708B7" w:rsidP="002708B7">
      <w:pPr>
        <w:pStyle w:val="Heading2"/>
        <w:ind w:left="288"/>
        <w:rPr>
          <w:sz w:val="22"/>
          <w:szCs w:val="22"/>
        </w:rPr>
      </w:pPr>
      <w:r w:rsidRPr="004116BE">
        <w:rPr>
          <w:sz w:val="22"/>
          <w:szCs w:val="22"/>
        </w:rPr>
        <w:t>integration with third party voice recognition software</w:t>
      </w:r>
    </w:p>
    <w:p w14:paraId="6CE39EDA" w14:textId="77777777" w:rsidR="002708B7" w:rsidRPr="004116BE" w:rsidRDefault="002708B7" w:rsidP="002708B7">
      <w:pPr>
        <w:pStyle w:val="Heading3"/>
        <w:ind w:left="288"/>
        <w:rPr>
          <w:bCs/>
          <w:szCs w:val="22"/>
        </w:rPr>
      </w:pPr>
      <w:r w:rsidRPr="004116BE">
        <w:rPr>
          <w:bCs/>
          <w:szCs w:val="22"/>
        </w:rPr>
        <w:t>feb 2017 – aug 2017</w:t>
      </w:r>
    </w:p>
    <w:p w14:paraId="73520FBF" w14:textId="77777777" w:rsidR="002708B7" w:rsidRPr="004116BE" w:rsidRDefault="002708B7" w:rsidP="002708B7">
      <w:pPr>
        <w:pStyle w:val="Heading3"/>
        <w:ind w:left="288"/>
        <w:rPr>
          <w:b w:val="0"/>
          <w:szCs w:val="22"/>
        </w:rPr>
      </w:pPr>
      <w:r w:rsidRPr="004116BE">
        <w:rPr>
          <w:b w:val="0"/>
          <w:caps w:val="0"/>
          <w:szCs w:val="22"/>
        </w:rPr>
        <w:t>Researched, scoped, planned and completed the integration with a third</w:t>
      </w:r>
      <w:r w:rsidRPr="004116BE">
        <w:rPr>
          <w:b w:val="0"/>
          <w:szCs w:val="22"/>
        </w:rPr>
        <w:t>-</w:t>
      </w:r>
      <w:r w:rsidRPr="004116BE">
        <w:rPr>
          <w:b w:val="0"/>
          <w:caps w:val="0"/>
          <w:szCs w:val="22"/>
        </w:rPr>
        <w:t xml:space="preserve">party voice recognition technology. </w:t>
      </w:r>
    </w:p>
    <w:p w14:paraId="2E330AA6" w14:textId="77777777" w:rsidR="002708B7" w:rsidRPr="004116BE" w:rsidRDefault="002708B7" w:rsidP="002708B7">
      <w:pPr>
        <w:pStyle w:val="Heading3"/>
        <w:numPr>
          <w:ilvl w:val="0"/>
          <w:numId w:val="14"/>
        </w:numPr>
        <w:ind w:left="288"/>
        <w:rPr>
          <w:bCs/>
          <w:szCs w:val="22"/>
        </w:rPr>
      </w:pPr>
      <w:r w:rsidRPr="004116BE">
        <w:rPr>
          <w:b w:val="0"/>
          <w:caps w:val="0"/>
          <w:szCs w:val="22"/>
        </w:rPr>
        <w:t>Negotiated purchase prices and contractual agreements for the software</w:t>
      </w:r>
      <w:r w:rsidRPr="004116BE">
        <w:rPr>
          <w:b w:val="0"/>
          <w:szCs w:val="22"/>
        </w:rPr>
        <w:t>.</w:t>
      </w:r>
    </w:p>
    <w:p w14:paraId="772C4A4F" w14:textId="77777777" w:rsidR="002708B7" w:rsidRPr="004116BE" w:rsidRDefault="002708B7" w:rsidP="002708B7">
      <w:pPr>
        <w:pStyle w:val="Heading3"/>
        <w:numPr>
          <w:ilvl w:val="0"/>
          <w:numId w:val="14"/>
        </w:numPr>
        <w:ind w:left="288"/>
        <w:rPr>
          <w:b w:val="0"/>
          <w:bCs/>
          <w:szCs w:val="22"/>
        </w:rPr>
      </w:pPr>
      <w:r w:rsidRPr="004116BE">
        <w:rPr>
          <w:b w:val="0"/>
          <w:bCs/>
          <w:caps w:val="0"/>
          <w:szCs w:val="22"/>
        </w:rPr>
        <w:t>Designed roadmap for</w:t>
      </w:r>
      <w:r w:rsidRPr="004116BE">
        <w:rPr>
          <w:b w:val="0"/>
          <w:bCs/>
          <w:szCs w:val="22"/>
        </w:rPr>
        <w:t xml:space="preserve"> </w:t>
      </w:r>
      <w:r w:rsidRPr="004116BE">
        <w:rPr>
          <w:b w:val="0"/>
          <w:bCs/>
          <w:caps w:val="0"/>
          <w:szCs w:val="22"/>
        </w:rPr>
        <w:t>implementing the integration and completed necessary code changes</w:t>
      </w:r>
      <w:r w:rsidRPr="004116BE">
        <w:rPr>
          <w:b w:val="0"/>
          <w:bCs/>
          <w:szCs w:val="22"/>
        </w:rPr>
        <w:t>.</w:t>
      </w:r>
    </w:p>
    <w:p w14:paraId="792BA7E4" w14:textId="3C7DA662" w:rsidR="002708B7" w:rsidRPr="004116BE" w:rsidRDefault="002708B7" w:rsidP="002708B7">
      <w:pPr>
        <w:pStyle w:val="Heading3"/>
        <w:numPr>
          <w:ilvl w:val="0"/>
          <w:numId w:val="14"/>
        </w:numPr>
        <w:ind w:left="288"/>
        <w:rPr>
          <w:b w:val="0"/>
          <w:bCs/>
          <w:szCs w:val="22"/>
        </w:rPr>
      </w:pPr>
      <w:r w:rsidRPr="004116BE">
        <w:rPr>
          <w:b w:val="0"/>
          <w:bCs/>
          <w:caps w:val="0"/>
          <w:szCs w:val="22"/>
        </w:rPr>
        <w:t xml:space="preserve">Coordinated with </w:t>
      </w:r>
      <w:r w:rsidR="00F814D6">
        <w:rPr>
          <w:b w:val="0"/>
          <w:bCs/>
          <w:caps w:val="0"/>
          <w:szCs w:val="22"/>
        </w:rPr>
        <w:t>QA</w:t>
      </w:r>
      <w:r w:rsidRPr="004116BE">
        <w:rPr>
          <w:b w:val="0"/>
          <w:bCs/>
          <w:caps w:val="0"/>
          <w:szCs w:val="22"/>
        </w:rPr>
        <w:t xml:space="preserve"> team to conduct tests of the integration, as well as coordinated benchmark performance testing against legacy system</w:t>
      </w:r>
    </w:p>
    <w:p w14:paraId="1AD4C4F3" w14:textId="77777777" w:rsidR="002708B7" w:rsidRPr="004116BE" w:rsidRDefault="002708B7" w:rsidP="002708B7">
      <w:pPr>
        <w:pStyle w:val="Heading3"/>
        <w:ind w:left="288"/>
        <w:rPr>
          <w:b w:val="0"/>
          <w:bCs/>
          <w:szCs w:val="22"/>
        </w:rPr>
      </w:pPr>
    </w:p>
    <w:p w14:paraId="6F946023" w14:textId="77777777" w:rsidR="002708B7" w:rsidRDefault="002708B7" w:rsidP="002708B7">
      <w:pPr>
        <w:pStyle w:val="Heading3"/>
        <w:pBdr>
          <w:bottom w:val="single" w:sz="6" w:space="1" w:color="auto"/>
        </w:pBdr>
        <w:ind w:left="288"/>
        <w:rPr>
          <w:b w:val="0"/>
          <w:bCs/>
          <w:caps w:val="0"/>
          <w:szCs w:val="22"/>
        </w:rPr>
      </w:pPr>
      <w:r w:rsidRPr="004116BE">
        <w:rPr>
          <w:b w:val="0"/>
          <w:bCs/>
          <w:caps w:val="0"/>
          <w:szCs w:val="22"/>
        </w:rPr>
        <w:t>Integration code base was comprised of:</w:t>
      </w:r>
    </w:p>
    <w:p w14:paraId="2A3911F5" w14:textId="77777777" w:rsidR="002708B7" w:rsidRPr="004116BE" w:rsidRDefault="002708B7" w:rsidP="002708B7">
      <w:pPr>
        <w:pStyle w:val="Heading3"/>
        <w:pBdr>
          <w:bottom w:val="single" w:sz="6" w:space="1" w:color="auto"/>
        </w:pBdr>
        <w:ind w:left="288"/>
        <w:rPr>
          <w:b w:val="0"/>
          <w:bCs/>
          <w:szCs w:val="22"/>
        </w:rPr>
      </w:pPr>
      <w:r w:rsidRPr="004116BE">
        <w:rPr>
          <w:b w:val="0"/>
          <w:bCs/>
          <w:caps w:val="0"/>
          <w:szCs w:val="22"/>
        </w:rPr>
        <w:t xml:space="preserve">C#, Java, </w:t>
      </w:r>
      <w:r>
        <w:rPr>
          <w:b w:val="0"/>
          <w:bCs/>
          <w:caps w:val="0"/>
          <w:szCs w:val="22"/>
        </w:rPr>
        <w:t>SQL</w:t>
      </w:r>
    </w:p>
    <w:p w14:paraId="6A72A590" w14:textId="77777777" w:rsidR="002708B7" w:rsidRPr="004116BE" w:rsidRDefault="002708B7" w:rsidP="002708B7">
      <w:pPr>
        <w:pStyle w:val="Heading3"/>
        <w:ind w:left="288"/>
        <w:rPr>
          <w:bCs/>
          <w:szCs w:val="22"/>
        </w:rPr>
      </w:pPr>
    </w:p>
    <w:p w14:paraId="4B46830B" w14:textId="77777777" w:rsidR="002708B7" w:rsidRPr="004116BE" w:rsidRDefault="002708B7" w:rsidP="002708B7">
      <w:pPr>
        <w:pStyle w:val="Heading2"/>
        <w:ind w:left="288"/>
        <w:rPr>
          <w:sz w:val="22"/>
          <w:szCs w:val="22"/>
        </w:rPr>
      </w:pPr>
      <w:r w:rsidRPr="004116BE">
        <w:rPr>
          <w:sz w:val="22"/>
          <w:szCs w:val="22"/>
        </w:rPr>
        <w:t>Custom Digiscribe Service</w:t>
      </w:r>
    </w:p>
    <w:p w14:paraId="6B1E0EE4" w14:textId="77777777" w:rsidR="002708B7" w:rsidRPr="004116BE" w:rsidRDefault="002708B7" w:rsidP="002708B7">
      <w:pPr>
        <w:pStyle w:val="Heading3"/>
        <w:ind w:left="288"/>
        <w:rPr>
          <w:bCs/>
          <w:szCs w:val="22"/>
        </w:rPr>
      </w:pPr>
      <w:r w:rsidRPr="004116BE">
        <w:rPr>
          <w:bCs/>
          <w:szCs w:val="22"/>
        </w:rPr>
        <w:t>Jan 2014 – Present</w:t>
      </w:r>
    </w:p>
    <w:p w14:paraId="7B2E2F1F" w14:textId="77777777" w:rsidR="002708B7" w:rsidRPr="004116BE" w:rsidRDefault="002708B7" w:rsidP="002708B7">
      <w:pPr>
        <w:pStyle w:val="Heading3"/>
        <w:pBdr>
          <w:bottom w:val="single" w:sz="6" w:space="1" w:color="auto"/>
        </w:pBdr>
        <w:ind w:left="288"/>
        <w:rPr>
          <w:b w:val="0"/>
          <w:szCs w:val="22"/>
        </w:rPr>
      </w:pPr>
      <w:proofErr w:type="spellStart"/>
      <w:r w:rsidRPr="004116BE">
        <w:rPr>
          <w:b w:val="0"/>
          <w:caps w:val="0"/>
          <w:szCs w:val="22"/>
        </w:rPr>
        <w:t>Digiscribe</w:t>
      </w:r>
      <w:proofErr w:type="spellEnd"/>
      <w:r w:rsidRPr="004116BE">
        <w:rPr>
          <w:b w:val="0"/>
          <w:caps w:val="0"/>
          <w:szCs w:val="22"/>
        </w:rPr>
        <w:t xml:space="preserve"> is a transcription platform tailored to</w:t>
      </w:r>
      <w:r w:rsidRPr="004116BE">
        <w:rPr>
          <w:b w:val="0"/>
          <w:szCs w:val="22"/>
        </w:rPr>
        <w:t xml:space="preserve"> </w:t>
      </w:r>
      <w:r w:rsidRPr="004116BE">
        <w:rPr>
          <w:b w:val="0"/>
          <w:caps w:val="0"/>
          <w:szCs w:val="22"/>
        </w:rPr>
        <w:t>businesses that work in the audio/visual format. It offers complete</w:t>
      </w:r>
      <w:r w:rsidRPr="004116BE">
        <w:rPr>
          <w:b w:val="0"/>
          <w:szCs w:val="22"/>
        </w:rPr>
        <w:t xml:space="preserve"> </w:t>
      </w:r>
      <w:r w:rsidRPr="004116BE">
        <w:rPr>
          <w:b w:val="0"/>
          <w:caps w:val="0"/>
          <w:szCs w:val="22"/>
        </w:rPr>
        <w:t>customization of the transcription workflow to meet business needs</w:t>
      </w:r>
      <w:r w:rsidRPr="004116BE">
        <w:rPr>
          <w:b w:val="0"/>
          <w:szCs w:val="22"/>
        </w:rPr>
        <w:t>,</w:t>
      </w:r>
      <w:r w:rsidRPr="004116BE">
        <w:rPr>
          <w:b w:val="0"/>
          <w:caps w:val="0"/>
          <w:szCs w:val="22"/>
        </w:rPr>
        <w:t xml:space="preserve"> including customized formatting, templating</w:t>
      </w:r>
      <w:r w:rsidRPr="004116BE">
        <w:rPr>
          <w:b w:val="0"/>
          <w:szCs w:val="22"/>
        </w:rPr>
        <w:t>,</w:t>
      </w:r>
      <w:r w:rsidRPr="004116BE">
        <w:rPr>
          <w:b w:val="0"/>
          <w:caps w:val="0"/>
          <w:szCs w:val="22"/>
        </w:rPr>
        <w:t xml:space="preserve"> and</w:t>
      </w:r>
      <w:r w:rsidRPr="004116BE">
        <w:rPr>
          <w:b w:val="0"/>
          <w:szCs w:val="22"/>
        </w:rPr>
        <w:t xml:space="preserve"> </w:t>
      </w:r>
      <w:r w:rsidRPr="004116BE">
        <w:rPr>
          <w:b w:val="0"/>
          <w:caps w:val="0"/>
          <w:szCs w:val="22"/>
        </w:rPr>
        <w:t xml:space="preserve">file transfer. </w:t>
      </w:r>
      <w:proofErr w:type="spellStart"/>
      <w:r w:rsidRPr="004116BE">
        <w:rPr>
          <w:b w:val="0"/>
          <w:caps w:val="0"/>
          <w:szCs w:val="22"/>
        </w:rPr>
        <w:t>Digiscribe</w:t>
      </w:r>
      <w:proofErr w:type="spellEnd"/>
      <w:r w:rsidRPr="004116BE">
        <w:rPr>
          <w:b w:val="0"/>
          <w:caps w:val="0"/>
          <w:szCs w:val="22"/>
        </w:rPr>
        <w:t xml:space="preserve"> also ensures that all work is done within a secure and private environment.</w:t>
      </w:r>
      <w:r w:rsidRPr="004116BE">
        <w:rPr>
          <w:b w:val="0"/>
          <w:caps w:val="0"/>
          <w:szCs w:val="22"/>
        </w:rPr>
        <w:br/>
      </w:r>
      <w:r w:rsidRPr="004116BE">
        <w:rPr>
          <w:b w:val="0"/>
          <w:caps w:val="0"/>
          <w:szCs w:val="22"/>
        </w:rPr>
        <w:br/>
        <w:t>The service is supported by a variety of technologies including:</w:t>
      </w:r>
      <w:r w:rsidRPr="004116BE">
        <w:rPr>
          <w:b w:val="0"/>
          <w:szCs w:val="22"/>
        </w:rPr>
        <w:t xml:space="preserve"> </w:t>
      </w:r>
    </w:p>
    <w:p w14:paraId="35D2A07D" w14:textId="77777777" w:rsidR="002708B7" w:rsidRPr="004116BE" w:rsidRDefault="002708B7" w:rsidP="002708B7">
      <w:pPr>
        <w:pStyle w:val="Heading3"/>
        <w:pBdr>
          <w:bottom w:val="single" w:sz="6" w:space="1" w:color="auto"/>
        </w:pBdr>
        <w:ind w:left="288"/>
        <w:rPr>
          <w:b w:val="0"/>
          <w:szCs w:val="22"/>
        </w:rPr>
      </w:pPr>
      <w:r w:rsidRPr="004116BE">
        <w:rPr>
          <w:b w:val="0"/>
          <w:caps w:val="0"/>
          <w:szCs w:val="22"/>
        </w:rPr>
        <w:t>C# Desktop Applications, WCF Web Services, .Net Web Forms Application, Windows Services</w:t>
      </w:r>
      <w:r>
        <w:rPr>
          <w:b w:val="0"/>
          <w:caps w:val="0"/>
          <w:szCs w:val="22"/>
        </w:rPr>
        <w:t xml:space="preserve">, </w:t>
      </w:r>
      <w:r w:rsidRPr="004116BE">
        <w:rPr>
          <w:b w:val="0"/>
          <w:caps w:val="0"/>
          <w:szCs w:val="22"/>
        </w:rPr>
        <w:t xml:space="preserve">Console Applications, </w:t>
      </w:r>
      <w:r>
        <w:rPr>
          <w:b w:val="0"/>
          <w:caps w:val="0"/>
          <w:szCs w:val="22"/>
        </w:rPr>
        <w:t>SQL</w:t>
      </w:r>
      <w:r w:rsidRPr="004116BE">
        <w:rPr>
          <w:b w:val="0"/>
          <w:caps w:val="0"/>
          <w:szCs w:val="22"/>
        </w:rPr>
        <w:t xml:space="preserve"> Server</w:t>
      </w:r>
    </w:p>
    <w:p w14:paraId="6C63A85C" w14:textId="77777777" w:rsidR="002708B7" w:rsidRPr="004116BE" w:rsidRDefault="002708B7" w:rsidP="002708B7">
      <w:pPr>
        <w:pStyle w:val="Heading3"/>
        <w:ind w:left="288"/>
        <w:rPr>
          <w:b w:val="0"/>
          <w:szCs w:val="22"/>
        </w:rPr>
      </w:pPr>
    </w:p>
    <w:p w14:paraId="463EC02A" w14:textId="77777777" w:rsidR="002708B7" w:rsidRPr="004116BE" w:rsidRDefault="002708B7" w:rsidP="002708B7">
      <w:pPr>
        <w:pStyle w:val="Heading2"/>
        <w:ind w:left="288"/>
        <w:rPr>
          <w:sz w:val="22"/>
          <w:szCs w:val="22"/>
        </w:rPr>
      </w:pPr>
      <w:r w:rsidRPr="004116BE">
        <w:rPr>
          <w:sz w:val="22"/>
          <w:szCs w:val="22"/>
        </w:rPr>
        <w:t>CTScribes CRM</w:t>
      </w:r>
    </w:p>
    <w:p w14:paraId="705EF714" w14:textId="77777777" w:rsidR="002708B7" w:rsidRPr="004116BE" w:rsidRDefault="002708B7" w:rsidP="002708B7">
      <w:pPr>
        <w:pStyle w:val="Heading3"/>
        <w:ind w:left="288"/>
        <w:rPr>
          <w:bCs/>
          <w:szCs w:val="22"/>
        </w:rPr>
      </w:pPr>
      <w:r w:rsidRPr="004116BE">
        <w:rPr>
          <w:bCs/>
          <w:szCs w:val="22"/>
        </w:rPr>
        <w:t>Jul 2012 – Jul 2014</w:t>
      </w:r>
    </w:p>
    <w:p w14:paraId="0639A2B8" w14:textId="77777777" w:rsidR="002708B7" w:rsidRPr="004116BE" w:rsidRDefault="002708B7" w:rsidP="002708B7">
      <w:pPr>
        <w:pStyle w:val="Heading3"/>
        <w:pBdr>
          <w:bottom w:val="single" w:sz="6" w:space="1" w:color="auto"/>
        </w:pBdr>
        <w:ind w:left="288"/>
        <w:rPr>
          <w:b w:val="0"/>
          <w:szCs w:val="22"/>
        </w:rPr>
      </w:pPr>
      <w:r w:rsidRPr="004116BE">
        <w:rPr>
          <w:b w:val="0"/>
          <w:caps w:val="0"/>
          <w:szCs w:val="22"/>
        </w:rPr>
        <w:t>Th</w:t>
      </w:r>
      <w:r>
        <w:rPr>
          <w:b w:val="0"/>
          <w:caps w:val="0"/>
          <w:szCs w:val="22"/>
        </w:rPr>
        <w:t>is</w:t>
      </w:r>
      <w:r w:rsidRPr="004116BE">
        <w:rPr>
          <w:b w:val="0"/>
          <w:caps w:val="0"/>
          <w:szCs w:val="22"/>
        </w:rPr>
        <w:t xml:space="preserve"> </w:t>
      </w:r>
      <w:r>
        <w:rPr>
          <w:b w:val="0"/>
          <w:caps w:val="0"/>
          <w:szCs w:val="22"/>
        </w:rPr>
        <w:t xml:space="preserve">website </w:t>
      </w:r>
      <w:r w:rsidRPr="004116BE">
        <w:rPr>
          <w:b w:val="0"/>
          <w:caps w:val="0"/>
          <w:szCs w:val="22"/>
        </w:rPr>
        <w:t>is a forward</w:t>
      </w:r>
      <w:r w:rsidRPr="004116BE">
        <w:rPr>
          <w:b w:val="0"/>
          <w:szCs w:val="22"/>
        </w:rPr>
        <w:t>-</w:t>
      </w:r>
      <w:r w:rsidRPr="004116BE">
        <w:rPr>
          <w:b w:val="0"/>
          <w:caps w:val="0"/>
          <w:szCs w:val="22"/>
        </w:rPr>
        <w:t>facing recruiting platform responsible for handling the onboarding of several hundred employees each year</w:t>
      </w:r>
      <w:r w:rsidRPr="004116BE">
        <w:rPr>
          <w:b w:val="0"/>
          <w:szCs w:val="22"/>
        </w:rPr>
        <w:t xml:space="preserve"> </w:t>
      </w:r>
      <w:r w:rsidRPr="004116BE">
        <w:rPr>
          <w:b w:val="0"/>
          <w:caps w:val="0"/>
          <w:szCs w:val="22"/>
        </w:rPr>
        <w:t xml:space="preserve">as well as an internal CRM application consumed by the operations business unit of </w:t>
      </w:r>
      <w:proofErr w:type="spellStart"/>
      <w:r>
        <w:rPr>
          <w:b w:val="0"/>
          <w:caps w:val="0"/>
          <w:szCs w:val="22"/>
        </w:rPr>
        <w:t>Copytalk</w:t>
      </w:r>
      <w:proofErr w:type="spellEnd"/>
      <w:r w:rsidRPr="004116BE">
        <w:rPr>
          <w:b w:val="0"/>
          <w:caps w:val="0"/>
          <w:szCs w:val="22"/>
        </w:rPr>
        <w:t>.</w:t>
      </w:r>
      <w:r w:rsidRPr="004116BE">
        <w:rPr>
          <w:b w:val="0"/>
          <w:caps w:val="0"/>
          <w:szCs w:val="22"/>
        </w:rPr>
        <w:br/>
      </w:r>
      <w:r w:rsidRPr="004116BE">
        <w:rPr>
          <w:b w:val="0"/>
          <w:caps w:val="0"/>
          <w:szCs w:val="22"/>
        </w:rPr>
        <w:br/>
        <w:t>Language and tech used include:</w:t>
      </w:r>
      <w:r w:rsidRPr="004116BE">
        <w:rPr>
          <w:b w:val="0"/>
          <w:szCs w:val="22"/>
        </w:rPr>
        <w:br/>
      </w:r>
      <w:r w:rsidRPr="004116BE">
        <w:rPr>
          <w:b w:val="0"/>
          <w:caps w:val="0"/>
          <w:szCs w:val="22"/>
        </w:rPr>
        <w:t xml:space="preserve">.Net Web Forms, Ajax, Angular 1, Bootstrap, </w:t>
      </w:r>
      <w:proofErr w:type="spellStart"/>
      <w:r w:rsidRPr="004116BE">
        <w:rPr>
          <w:b w:val="0"/>
          <w:caps w:val="0"/>
          <w:szCs w:val="22"/>
        </w:rPr>
        <w:t>Jquery</w:t>
      </w:r>
      <w:proofErr w:type="spellEnd"/>
      <w:r w:rsidRPr="004116BE">
        <w:rPr>
          <w:b w:val="0"/>
          <w:caps w:val="0"/>
          <w:szCs w:val="22"/>
        </w:rPr>
        <w:t xml:space="preserve">, </w:t>
      </w:r>
      <w:proofErr w:type="spellStart"/>
      <w:r w:rsidRPr="004116BE">
        <w:rPr>
          <w:b w:val="0"/>
          <w:caps w:val="0"/>
          <w:szCs w:val="22"/>
        </w:rPr>
        <w:t>Javascript</w:t>
      </w:r>
      <w:proofErr w:type="spellEnd"/>
      <w:r w:rsidRPr="004116BE">
        <w:rPr>
          <w:b w:val="0"/>
          <w:caps w:val="0"/>
          <w:szCs w:val="22"/>
        </w:rPr>
        <w:t xml:space="preserve">, And </w:t>
      </w:r>
      <w:r>
        <w:rPr>
          <w:b w:val="0"/>
          <w:caps w:val="0"/>
          <w:szCs w:val="22"/>
        </w:rPr>
        <w:t>SQL</w:t>
      </w:r>
      <w:r w:rsidRPr="004116BE">
        <w:rPr>
          <w:b w:val="0"/>
          <w:caps w:val="0"/>
          <w:szCs w:val="22"/>
        </w:rPr>
        <w:t xml:space="preserve"> Server</w:t>
      </w:r>
    </w:p>
    <w:p w14:paraId="54C49DDF" w14:textId="77777777" w:rsidR="00B51D1B" w:rsidRPr="006E1507" w:rsidRDefault="00B51D1B" w:rsidP="009E4442"/>
    <w:sectPr w:rsidR="00B51D1B" w:rsidRPr="006E1507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EB92D8" w14:textId="77777777" w:rsidR="008A7288" w:rsidRDefault="008A7288" w:rsidP="0068194B">
      <w:r>
        <w:separator/>
      </w:r>
    </w:p>
    <w:p w14:paraId="6C6D4467" w14:textId="77777777" w:rsidR="008A7288" w:rsidRDefault="008A7288"/>
    <w:p w14:paraId="36E61EC0" w14:textId="77777777" w:rsidR="008A7288" w:rsidRDefault="008A7288"/>
  </w:endnote>
  <w:endnote w:type="continuationSeparator" w:id="0">
    <w:p w14:paraId="0798C491" w14:textId="77777777" w:rsidR="008A7288" w:rsidRDefault="008A7288" w:rsidP="0068194B">
      <w:r>
        <w:continuationSeparator/>
      </w:r>
    </w:p>
    <w:p w14:paraId="0AB99C50" w14:textId="77777777" w:rsidR="008A7288" w:rsidRDefault="008A7288"/>
    <w:p w14:paraId="0DAE4DEE" w14:textId="77777777" w:rsidR="008A7288" w:rsidRDefault="008A72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6B40FF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24E78B" w14:textId="77777777" w:rsidR="008A7288" w:rsidRDefault="008A7288" w:rsidP="0068194B">
      <w:r>
        <w:separator/>
      </w:r>
    </w:p>
    <w:p w14:paraId="07D3960B" w14:textId="77777777" w:rsidR="008A7288" w:rsidRDefault="008A7288"/>
    <w:p w14:paraId="5B2FCF9A" w14:textId="77777777" w:rsidR="008A7288" w:rsidRDefault="008A7288"/>
  </w:footnote>
  <w:footnote w:type="continuationSeparator" w:id="0">
    <w:p w14:paraId="25DEA15C" w14:textId="77777777" w:rsidR="008A7288" w:rsidRDefault="008A7288" w:rsidP="0068194B">
      <w:r>
        <w:continuationSeparator/>
      </w:r>
    </w:p>
    <w:p w14:paraId="68E113AC" w14:textId="77777777" w:rsidR="008A7288" w:rsidRDefault="008A7288"/>
    <w:p w14:paraId="1DBC91BE" w14:textId="77777777" w:rsidR="008A7288" w:rsidRDefault="008A72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623975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19B57E2" wp14:editId="0F87234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754BC9E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646E0DA5"/>
    <w:multiLevelType w:val="hybridMultilevel"/>
    <w:tmpl w:val="67EE829E"/>
    <w:lvl w:ilvl="0" w:tplc="C3B8FFBC">
      <w:start w:val="352"/>
      <w:numFmt w:val="bullet"/>
      <w:lvlText w:val="-"/>
      <w:lvlJc w:val="left"/>
      <w:pPr>
        <w:ind w:left="720" w:hanging="360"/>
      </w:pPr>
      <w:rPr>
        <w:rFonts w:ascii="Calibri" w:eastAsiaTheme="majorEastAsia" w:hAnsi="Calibri" w:cs="Calibri" w:hint="default"/>
        <w:b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1"/>
  </w:num>
  <w:num w:numId="8">
    <w:abstractNumId w:val="2"/>
  </w:num>
  <w:num w:numId="9">
    <w:abstractNumId w:val="12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52"/>
    <w:rsid w:val="000001EF"/>
    <w:rsid w:val="00007322"/>
    <w:rsid w:val="00007728"/>
    <w:rsid w:val="00024584"/>
    <w:rsid w:val="00024730"/>
    <w:rsid w:val="00055E95"/>
    <w:rsid w:val="00057DF6"/>
    <w:rsid w:val="0007021F"/>
    <w:rsid w:val="000B2BA5"/>
    <w:rsid w:val="000F2F8C"/>
    <w:rsid w:val="000F7D5B"/>
    <w:rsid w:val="0010006E"/>
    <w:rsid w:val="001045A8"/>
    <w:rsid w:val="00105B73"/>
    <w:rsid w:val="00114A91"/>
    <w:rsid w:val="001427E1"/>
    <w:rsid w:val="00163668"/>
    <w:rsid w:val="00170A8E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08B7"/>
    <w:rsid w:val="00275EAE"/>
    <w:rsid w:val="00294998"/>
    <w:rsid w:val="00297F18"/>
    <w:rsid w:val="002A1945"/>
    <w:rsid w:val="002B2958"/>
    <w:rsid w:val="002B3FC8"/>
    <w:rsid w:val="002C1737"/>
    <w:rsid w:val="002D23C5"/>
    <w:rsid w:val="002D6137"/>
    <w:rsid w:val="002D6F1F"/>
    <w:rsid w:val="002E7E61"/>
    <w:rsid w:val="002F05E5"/>
    <w:rsid w:val="002F254D"/>
    <w:rsid w:val="002F30E4"/>
    <w:rsid w:val="00307140"/>
    <w:rsid w:val="00312C7E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F1418"/>
    <w:rsid w:val="004F6952"/>
    <w:rsid w:val="00510392"/>
    <w:rsid w:val="00513E2A"/>
    <w:rsid w:val="00517D11"/>
    <w:rsid w:val="00525984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4B02"/>
    <w:rsid w:val="00625F2C"/>
    <w:rsid w:val="00635124"/>
    <w:rsid w:val="006618E9"/>
    <w:rsid w:val="0068194B"/>
    <w:rsid w:val="00692703"/>
    <w:rsid w:val="006A1962"/>
    <w:rsid w:val="006B5D48"/>
    <w:rsid w:val="006B7D7B"/>
    <w:rsid w:val="006C1A5E"/>
    <w:rsid w:val="006E1507"/>
    <w:rsid w:val="007000E9"/>
    <w:rsid w:val="00712D8B"/>
    <w:rsid w:val="007273B7"/>
    <w:rsid w:val="00733E0A"/>
    <w:rsid w:val="0074403D"/>
    <w:rsid w:val="00744EC7"/>
    <w:rsid w:val="00746D44"/>
    <w:rsid w:val="007538DC"/>
    <w:rsid w:val="00757803"/>
    <w:rsid w:val="0079206B"/>
    <w:rsid w:val="00796076"/>
    <w:rsid w:val="007B5168"/>
    <w:rsid w:val="007C0566"/>
    <w:rsid w:val="007C606B"/>
    <w:rsid w:val="007E6A61"/>
    <w:rsid w:val="00801140"/>
    <w:rsid w:val="00803404"/>
    <w:rsid w:val="00834955"/>
    <w:rsid w:val="00855B59"/>
    <w:rsid w:val="00860461"/>
    <w:rsid w:val="00862B6D"/>
    <w:rsid w:val="0086487C"/>
    <w:rsid w:val="00870B20"/>
    <w:rsid w:val="008829F8"/>
    <w:rsid w:val="00885897"/>
    <w:rsid w:val="008A6538"/>
    <w:rsid w:val="008A7288"/>
    <w:rsid w:val="008C7056"/>
    <w:rsid w:val="008F3B14"/>
    <w:rsid w:val="00901899"/>
    <w:rsid w:val="0090344B"/>
    <w:rsid w:val="00905715"/>
    <w:rsid w:val="0091321E"/>
    <w:rsid w:val="00913946"/>
    <w:rsid w:val="009218EC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28B"/>
    <w:rsid w:val="009A44CE"/>
    <w:rsid w:val="009C4DFC"/>
    <w:rsid w:val="009D0D98"/>
    <w:rsid w:val="009D44F8"/>
    <w:rsid w:val="009E3160"/>
    <w:rsid w:val="009E4442"/>
    <w:rsid w:val="009E66AF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5EC0"/>
    <w:rsid w:val="00A36F27"/>
    <w:rsid w:val="00A406CB"/>
    <w:rsid w:val="00A42E32"/>
    <w:rsid w:val="00A46E63"/>
    <w:rsid w:val="00A51DC5"/>
    <w:rsid w:val="00A53DE1"/>
    <w:rsid w:val="00A615E1"/>
    <w:rsid w:val="00A755E8"/>
    <w:rsid w:val="00A84D8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2538B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23E1"/>
    <w:rsid w:val="00D37CD3"/>
    <w:rsid w:val="00D511F9"/>
    <w:rsid w:val="00D66A52"/>
    <w:rsid w:val="00D66EFA"/>
    <w:rsid w:val="00D72A2D"/>
    <w:rsid w:val="00D9521A"/>
    <w:rsid w:val="00DA3914"/>
    <w:rsid w:val="00DA3A96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DF73EC"/>
    <w:rsid w:val="00E01923"/>
    <w:rsid w:val="00E14498"/>
    <w:rsid w:val="00E2397A"/>
    <w:rsid w:val="00E254DB"/>
    <w:rsid w:val="00E300FC"/>
    <w:rsid w:val="00E362DB"/>
    <w:rsid w:val="00E46A94"/>
    <w:rsid w:val="00E5632B"/>
    <w:rsid w:val="00E70240"/>
    <w:rsid w:val="00E71E6B"/>
    <w:rsid w:val="00E81CC5"/>
    <w:rsid w:val="00E85887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082C"/>
    <w:rsid w:val="00F61DF9"/>
    <w:rsid w:val="00F814D6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3086A3"/>
  <w15:chartTrackingRefBased/>
  <w15:docId w15:val="{DFDEB2E9-33CF-4A8A-B2EB-3AE6F7277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6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98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6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7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amam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90C3F2C16D64E948882ECF2F855B3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6D4C9-D0C2-4AF7-83EA-9639C8F269DF}"/>
      </w:docPartPr>
      <w:docPartBody>
        <w:p w:rsidR="00AC3401" w:rsidRDefault="00684380">
          <w:pPr>
            <w:pStyle w:val="290C3F2C16D64E948882ECF2F855B336"/>
          </w:pPr>
          <w:r w:rsidRPr="00CF1A49">
            <w:t>·</w:t>
          </w:r>
        </w:p>
      </w:docPartBody>
    </w:docPart>
    <w:docPart>
      <w:docPartPr>
        <w:name w:val="623EEE7867E3470196896B4D92EA5D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3E1AC9-9A17-47A3-98C6-D2C35EB98429}"/>
      </w:docPartPr>
      <w:docPartBody>
        <w:p w:rsidR="00AC3401" w:rsidRDefault="00684380">
          <w:pPr>
            <w:pStyle w:val="623EEE7867E3470196896B4D92EA5DB1"/>
          </w:pPr>
          <w:r w:rsidRPr="00CF1A49">
            <w:t>·</w:t>
          </w:r>
        </w:p>
      </w:docPartBody>
    </w:docPart>
    <w:docPart>
      <w:docPartPr>
        <w:name w:val="534AF87C836C49D39FCD29962C9243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868CD6-7F37-4870-A65A-EA1F5F6E6B17}"/>
      </w:docPartPr>
      <w:docPartBody>
        <w:p w:rsidR="00AC3401" w:rsidRDefault="00684380">
          <w:pPr>
            <w:pStyle w:val="534AF87C836C49D39FCD29962C9243A1"/>
          </w:pPr>
          <w:r w:rsidRPr="00CF1A49">
            <w:t>·</w:t>
          </w:r>
        </w:p>
      </w:docPartBody>
    </w:docPart>
    <w:docPart>
      <w:docPartPr>
        <w:name w:val="EF1C3E95444B4A3186EF95001240A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F7D8E1-AB6C-4E81-A331-C35DA0240CA5}"/>
      </w:docPartPr>
      <w:docPartBody>
        <w:p w:rsidR="00AC3401" w:rsidRDefault="00684380">
          <w:pPr>
            <w:pStyle w:val="EF1C3E95444B4A3186EF95001240A97B"/>
          </w:pPr>
          <w:r w:rsidRPr="00CF1A49">
            <w:t>Experience</w:t>
          </w:r>
        </w:p>
      </w:docPartBody>
    </w:docPart>
    <w:docPart>
      <w:docPartPr>
        <w:name w:val="B3635D5073464AABA7200BCE5F2823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CF1A03-FFCA-4523-BE4C-356596A35C9B}"/>
      </w:docPartPr>
      <w:docPartBody>
        <w:p w:rsidR="008B03D0" w:rsidRDefault="0076215B" w:rsidP="0076215B">
          <w:pPr>
            <w:pStyle w:val="B3635D5073464AABA7200BCE5F28239C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C4E"/>
    <w:rsid w:val="00090B97"/>
    <w:rsid w:val="00225833"/>
    <w:rsid w:val="00253C4E"/>
    <w:rsid w:val="004B2C2E"/>
    <w:rsid w:val="00684380"/>
    <w:rsid w:val="0076215B"/>
    <w:rsid w:val="008B03D0"/>
    <w:rsid w:val="00AC3401"/>
    <w:rsid w:val="00BB1125"/>
    <w:rsid w:val="00C63532"/>
    <w:rsid w:val="00D40CC9"/>
    <w:rsid w:val="00EB4A78"/>
    <w:rsid w:val="00EF0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0330E6E25DB4274ADB4496F9331B934">
    <w:name w:val="B0330E6E25DB4274ADB4496F9331B934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83A2EADAE32741B69B5F91F66A837367">
    <w:name w:val="83A2EADAE32741B69B5F91F66A837367"/>
  </w:style>
  <w:style w:type="paragraph" w:customStyle="1" w:styleId="3EE7B2731D2A429AA5BD653A4D65AE7E">
    <w:name w:val="3EE7B2731D2A429AA5BD653A4D65AE7E"/>
  </w:style>
  <w:style w:type="paragraph" w:customStyle="1" w:styleId="290C3F2C16D64E948882ECF2F855B336">
    <w:name w:val="290C3F2C16D64E948882ECF2F855B336"/>
  </w:style>
  <w:style w:type="paragraph" w:customStyle="1" w:styleId="6851C593061F44E3B09F6DC9795E42A7">
    <w:name w:val="6851C593061F44E3B09F6DC9795E42A7"/>
  </w:style>
  <w:style w:type="paragraph" w:customStyle="1" w:styleId="C19361C1BF8D40039CCC24D124F6C2E5">
    <w:name w:val="C19361C1BF8D40039CCC24D124F6C2E5"/>
  </w:style>
  <w:style w:type="paragraph" w:customStyle="1" w:styleId="623EEE7867E3470196896B4D92EA5DB1">
    <w:name w:val="623EEE7867E3470196896B4D92EA5DB1"/>
  </w:style>
  <w:style w:type="paragraph" w:customStyle="1" w:styleId="26CA111495D5459088A190653AB9C42D">
    <w:name w:val="26CA111495D5459088A190653AB9C42D"/>
  </w:style>
  <w:style w:type="paragraph" w:customStyle="1" w:styleId="534AF87C836C49D39FCD29962C9243A1">
    <w:name w:val="534AF87C836C49D39FCD29962C9243A1"/>
  </w:style>
  <w:style w:type="paragraph" w:customStyle="1" w:styleId="FCED48409C8D4053B76CC7ED6A39F6F0">
    <w:name w:val="FCED48409C8D4053B76CC7ED6A39F6F0"/>
  </w:style>
  <w:style w:type="paragraph" w:customStyle="1" w:styleId="152E475EAD0D4593BDFA166CE0773160">
    <w:name w:val="152E475EAD0D4593BDFA166CE0773160"/>
  </w:style>
  <w:style w:type="paragraph" w:customStyle="1" w:styleId="EF1C3E95444B4A3186EF95001240A97B">
    <w:name w:val="EF1C3E95444B4A3186EF95001240A97B"/>
  </w:style>
  <w:style w:type="paragraph" w:customStyle="1" w:styleId="4B03095E6742479C85CB1D3A0FAFA167">
    <w:name w:val="4B03095E6742479C85CB1D3A0FAFA167"/>
  </w:style>
  <w:style w:type="paragraph" w:customStyle="1" w:styleId="72D6EC36EBE14827BAE7EAEC2EFF89BF">
    <w:name w:val="72D6EC36EBE14827BAE7EAEC2EFF89BF"/>
  </w:style>
  <w:style w:type="paragraph" w:customStyle="1" w:styleId="962122D75D86433E8E2DD92EF6FD80C4">
    <w:name w:val="962122D75D86433E8E2DD92EF6FD80C4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8AA4195A61445908232ECFFF8414922">
    <w:name w:val="B8AA4195A61445908232ECFFF8414922"/>
  </w:style>
  <w:style w:type="paragraph" w:customStyle="1" w:styleId="25152D2CECAE4688891497B71EDC29F9">
    <w:name w:val="25152D2CECAE4688891497B71EDC29F9"/>
  </w:style>
  <w:style w:type="paragraph" w:customStyle="1" w:styleId="43A21AE908BB41819B4F230A38CF9E21">
    <w:name w:val="43A21AE908BB41819B4F230A38CF9E21"/>
  </w:style>
  <w:style w:type="paragraph" w:customStyle="1" w:styleId="DBB6C471401C42519A06C45AC09599D9">
    <w:name w:val="DBB6C471401C42519A06C45AC09599D9"/>
  </w:style>
  <w:style w:type="paragraph" w:customStyle="1" w:styleId="30E136847A484C8BBAEAD7E6B3EB2779">
    <w:name w:val="30E136847A484C8BBAEAD7E6B3EB2779"/>
  </w:style>
  <w:style w:type="paragraph" w:customStyle="1" w:styleId="37733BDDA2F74CB9A732D23C7C879C37">
    <w:name w:val="37733BDDA2F74CB9A732D23C7C879C37"/>
  </w:style>
  <w:style w:type="paragraph" w:customStyle="1" w:styleId="3C2E76EC26BF4F42950843C497ABCB07">
    <w:name w:val="3C2E76EC26BF4F42950843C497ABCB07"/>
  </w:style>
  <w:style w:type="paragraph" w:customStyle="1" w:styleId="44339D6A3E6B4D42971E189FF0511D42">
    <w:name w:val="44339D6A3E6B4D42971E189FF0511D42"/>
  </w:style>
  <w:style w:type="paragraph" w:customStyle="1" w:styleId="5FEA0D4F12BC495987D301FF9439C6C4">
    <w:name w:val="5FEA0D4F12BC495987D301FF9439C6C4"/>
  </w:style>
  <w:style w:type="paragraph" w:customStyle="1" w:styleId="A880E70145D048B38E4F287F0F6EA70F">
    <w:name w:val="A880E70145D048B38E4F287F0F6EA70F"/>
  </w:style>
  <w:style w:type="paragraph" w:customStyle="1" w:styleId="7DE48964C39E49F394EB535D973447C5">
    <w:name w:val="7DE48964C39E49F394EB535D973447C5"/>
  </w:style>
  <w:style w:type="paragraph" w:customStyle="1" w:styleId="231CD4E71CBA4092B90AF05D413B003D">
    <w:name w:val="231CD4E71CBA4092B90AF05D413B003D"/>
  </w:style>
  <w:style w:type="paragraph" w:customStyle="1" w:styleId="50859363109F476388CE192ACEAC34C0">
    <w:name w:val="50859363109F476388CE192ACEAC34C0"/>
  </w:style>
  <w:style w:type="paragraph" w:customStyle="1" w:styleId="D9517485D71C409CAF23D97EF3E0BD9B">
    <w:name w:val="D9517485D71C409CAF23D97EF3E0BD9B"/>
  </w:style>
  <w:style w:type="paragraph" w:customStyle="1" w:styleId="61291468971F4B5594320971F43CE4F2">
    <w:name w:val="61291468971F4B5594320971F43CE4F2"/>
  </w:style>
  <w:style w:type="paragraph" w:customStyle="1" w:styleId="1E3FE05FBE1E45A9A6E312EAFA39E829">
    <w:name w:val="1E3FE05FBE1E45A9A6E312EAFA39E829"/>
  </w:style>
  <w:style w:type="paragraph" w:customStyle="1" w:styleId="3E989C61898F4092A39C24EA388C6402">
    <w:name w:val="3E989C61898F4092A39C24EA388C6402"/>
  </w:style>
  <w:style w:type="paragraph" w:customStyle="1" w:styleId="6F351A8A85494AD6945E94E9EB93E9ED">
    <w:name w:val="6F351A8A85494AD6945E94E9EB93E9ED"/>
  </w:style>
  <w:style w:type="paragraph" w:customStyle="1" w:styleId="5B7765B69CD94FAE91FCD7AF4FD9E1AF">
    <w:name w:val="5B7765B69CD94FAE91FCD7AF4FD9E1AF"/>
  </w:style>
  <w:style w:type="paragraph" w:customStyle="1" w:styleId="3CE33F54A7ED482AAC4862271030A882">
    <w:name w:val="3CE33F54A7ED482AAC4862271030A882"/>
  </w:style>
  <w:style w:type="paragraph" w:customStyle="1" w:styleId="DE3D591CCD01427099CE98536EB81E2B">
    <w:name w:val="DE3D591CCD01427099CE98536EB81E2B"/>
  </w:style>
  <w:style w:type="paragraph" w:customStyle="1" w:styleId="D563A3A3895D4466B472538CE1729B51">
    <w:name w:val="D563A3A3895D4466B472538CE1729B51"/>
  </w:style>
  <w:style w:type="paragraph" w:customStyle="1" w:styleId="9E9AAC383D344BC2B547F4F2DBF515C8">
    <w:name w:val="9E9AAC383D344BC2B547F4F2DBF515C8"/>
  </w:style>
  <w:style w:type="paragraph" w:customStyle="1" w:styleId="CEE67E27A3EA4C24B215892907B8DA66">
    <w:name w:val="CEE67E27A3EA4C24B215892907B8DA66"/>
  </w:style>
  <w:style w:type="paragraph" w:customStyle="1" w:styleId="05DB6D29F0F0455FA9459F7A69F99818">
    <w:name w:val="05DB6D29F0F0455FA9459F7A69F99818"/>
  </w:style>
  <w:style w:type="paragraph" w:customStyle="1" w:styleId="CD03BE785FD3493A9927077ABFD151F8">
    <w:name w:val="CD03BE785FD3493A9927077ABFD151F8"/>
  </w:style>
  <w:style w:type="paragraph" w:customStyle="1" w:styleId="71E91EC176C54EBBBA21EE22A69B5307">
    <w:name w:val="71E91EC176C54EBBBA21EE22A69B5307"/>
    <w:rsid w:val="00253C4E"/>
  </w:style>
  <w:style w:type="paragraph" w:customStyle="1" w:styleId="B3635D5073464AABA7200BCE5F28239C">
    <w:name w:val="B3635D5073464AABA7200BCE5F28239C"/>
    <w:rsid w:val="007621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design).dotx</Template>
  <TotalTime>1</TotalTime>
  <Pages>2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Amonte -</dc:creator>
  <cp:keywords/>
  <dc:description/>
  <cp:lastModifiedBy>Amonte -</cp:lastModifiedBy>
  <cp:revision>2</cp:revision>
  <dcterms:created xsi:type="dcterms:W3CDTF">2019-09-07T00:10:00Z</dcterms:created>
  <dcterms:modified xsi:type="dcterms:W3CDTF">2019-09-07T00:10:00Z</dcterms:modified>
  <cp:category/>
</cp:coreProperties>
</file>