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BEC" w:rsidRPr="000A7BEC" w:rsidRDefault="000A7BEC" w:rsidP="000A7BEC">
      <w:pPr>
        <w:pStyle w:val="Header"/>
        <w:jc w:val="center"/>
        <w:rPr>
          <w:rFonts w:ascii="Arial Rounded MT Bold" w:hAnsi="Arial Rounded MT Bold"/>
          <w:color w:val="FF0000"/>
          <w:sz w:val="40"/>
          <w:szCs w:val="40"/>
          <w:lang w:val="en-US"/>
        </w:rPr>
      </w:pPr>
      <w:r w:rsidRPr="000A7BEC">
        <w:rPr>
          <w:rFonts w:ascii="Arial Rounded MT Bold" w:hAnsi="Arial Rounded MT Bold"/>
          <w:color w:val="FF0000"/>
          <w:sz w:val="40"/>
          <w:szCs w:val="40"/>
          <w:lang w:val="en-US"/>
        </w:rPr>
        <w:t>Project Summary</w:t>
      </w:r>
    </w:p>
    <w:p w:rsidR="000A7BEC" w:rsidRPr="000A7BEC" w:rsidRDefault="000A7BEC" w:rsidP="000A7BEC">
      <w:pPr>
        <w:pStyle w:val="Header"/>
        <w:jc w:val="center"/>
        <w:rPr>
          <w:rFonts w:ascii="Arial Rounded MT Bold" w:hAnsi="Arial Rounded MT Bold"/>
          <w:color w:val="FF0000"/>
          <w:sz w:val="40"/>
          <w:szCs w:val="40"/>
          <w:lang w:val="en-US"/>
        </w:rPr>
      </w:pPr>
      <w:r w:rsidRPr="000A7BEC">
        <w:rPr>
          <w:rFonts w:ascii="Arial Rounded MT Bold" w:hAnsi="Arial Rounded MT Bold"/>
          <w:color w:val="FF0000"/>
          <w:sz w:val="40"/>
          <w:szCs w:val="40"/>
          <w:lang w:val="en-US"/>
        </w:rPr>
        <w:t xml:space="preserve">Capstone Project – </w:t>
      </w:r>
      <w:r w:rsidR="00A11D1B">
        <w:rPr>
          <w:rFonts w:ascii="Arial Rounded MT Bold" w:hAnsi="Arial Rounded MT Bold"/>
          <w:color w:val="FF0000"/>
          <w:sz w:val="40"/>
          <w:szCs w:val="40"/>
          <w:lang w:val="en-US"/>
        </w:rPr>
        <w:t>2</w:t>
      </w:r>
    </w:p>
    <w:p w:rsidR="00A11D1B" w:rsidRPr="00A11D1B" w:rsidRDefault="00A11D1B" w:rsidP="00A11D1B">
      <w:pPr>
        <w:pStyle w:val="Header"/>
        <w:jc w:val="center"/>
        <w:rPr>
          <w:rFonts w:ascii="Arial Rounded MT Bold" w:hAnsi="Arial Rounded MT Bold"/>
          <w:color w:val="FF0000"/>
          <w:sz w:val="40"/>
          <w:szCs w:val="40"/>
          <w:lang w:val="en-US"/>
        </w:rPr>
      </w:pPr>
      <w:hyperlink r:id="rId7" w:anchor="retail-sales-prediction---rossmann" w:history="1">
        <w:r w:rsidRPr="00A11D1B">
          <w:rPr>
            <w:rFonts w:ascii="Arial Rounded MT Bold" w:hAnsi="Arial Rounded MT Bold"/>
            <w:color w:val="FF0000"/>
            <w:sz w:val="40"/>
            <w:szCs w:val="40"/>
            <w:lang w:val="en-US"/>
          </w:rPr>
          <w:t>Retail Sales Prediction - Rossmann</w:t>
        </w:r>
      </w:hyperlink>
    </w:p>
    <w:p w:rsidR="000A7BEC" w:rsidRDefault="000A7BEC" w:rsidP="000A7BEC">
      <w:pPr>
        <w:pStyle w:val="Header"/>
        <w:jc w:val="center"/>
        <w:rPr>
          <w:rFonts w:ascii="Arial Rounded MT Bold" w:hAnsi="Arial Rounded MT Bold"/>
          <w:color w:val="FF0000"/>
          <w:sz w:val="40"/>
          <w:szCs w:val="4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0"/>
      </w:tblGrid>
      <w:tr w:rsidR="00E7558A" w:rsidTr="00E7558A">
        <w:trPr>
          <w:trHeight w:val="834"/>
        </w:trPr>
        <w:tc>
          <w:tcPr>
            <w:tcW w:w="5000" w:type="pct"/>
          </w:tcPr>
          <w:p w:rsidR="00E7558A" w:rsidRPr="00E7558A" w:rsidRDefault="00E7558A" w:rsidP="00E7558A">
            <w:pPr>
              <w:ind w:left="40"/>
              <w:rPr>
                <w:rFonts w:ascii="Arial Rounded MT Bold" w:hAnsi="Arial Rounded MT Bold"/>
                <w:b/>
                <w:bCs/>
                <w:color w:val="1F3864" w:themeColor="accent1" w:themeShade="80"/>
                <w:sz w:val="40"/>
                <w:szCs w:val="40"/>
                <w:u w:val="single"/>
              </w:rPr>
            </w:pPr>
            <w:r w:rsidRPr="00E7558A">
              <w:rPr>
                <w:rFonts w:ascii="Arial Rounded MT Bold" w:hAnsi="Arial Rounded MT Bold"/>
                <w:b/>
                <w:bCs/>
                <w:color w:val="1F3864" w:themeColor="accent1" w:themeShade="80"/>
                <w:sz w:val="40"/>
                <w:szCs w:val="40"/>
                <w:u w:val="single"/>
              </w:rPr>
              <w:t>Project Owner</w:t>
            </w:r>
            <w:r w:rsidRPr="00E7558A">
              <w:rPr>
                <w:rFonts w:ascii="Arial Rounded MT Bold" w:hAnsi="Arial Rounded MT Bold"/>
                <w:color w:val="1F3864" w:themeColor="accent1" w:themeShade="80"/>
                <w:sz w:val="40"/>
                <w:szCs w:val="40"/>
                <w:u w:val="single"/>
              </w:rPr>
              <w:t>:</w:t>
            </w:r>
          </w:p>
          <w:p w:rsidR="00E7558A" w:rsidRPr="00E7558A" w:rsidRDefault="00E7558A" w:rsidP="00E7558A">
            <w:pPr>
              <w:rPr>
                <w:sz w:val="36"/>
                <w:szCs w:val="36"/>
                <w:lang w:val="en-US"/>
              </w:rPr>
            </w:pPr>
            <w:r w:rsidRPr="00E7558A">
              <w:rPr>
                <w:sz w:val="36"/>
                <w:szCs w:val="36"/>
                <w:lang w:val="en-US"/>
              </w:rPr>
              <w:t>Name: Anant Alok</w:t>
            </w:r>
          </w:p>
          <w:p w:rsidR="00E7558A" w:rsidRDefault="00E7558A" w:rsidP="00E7558A">
            <w:pPr>
              <w:rPr>
                <w:rFonts w:ascii="Arial Rounded MT Bold" w:hAnsi="Arial Rounded MT Bold"/>
                <w:b/>
                <w:bCs/>
                <w:color w:val="1F3864" w:themeColor="accent1" w:themeShade="80"/>
                <w:sz w:val="40"/>
                <w:szCs w:val="40"/>
              </w:rPr>
            </w:pPr>
            <w:r w:rsidRPr="00E7558A">
              <w:rPr>
                <w:sz w:val="36"/>
                <w:szCs w:val="36"/>
                <w:lang w:val="en-US"/>
              </w:rPr>
              <w:t xml:space="preserve">Email ID: </w:t>
            </w:r>
            <w:hyperlink r:id="rId8" w:history="1">
              <w:r w:rsidRPr="00E7558A">
                <w:rPr>
                  <w:rStyle w:val="Hyperlink"/>
                  <w:sz w:val="36"/>
                  <w:szCs w:val="36"/>
                  <w:lang w:val="en-US"/>
                </w:rPr>
                <w:t>iamanantalok@gmail.com</w:t>
              </w:r>
            </w:hyperlink>
          </w:p>
        </w:tc>
      </w:tr>
      <w:tr w:rsidR="00E7558A" w:rsidTr="00E7558A">
        <w:trPr>
          <w:trHeight w:val="834"/>
        </w:trPr>
        <w:tc>
          <w:tcPr>
            <w:tcW w:w="5000" w:type="pct"/>
          </w:tcPr>
          <w:p w:rsidR="00E7558A" w:rsidRDefault="00E7558A" w:rsidP="00E7558A">
            <w:pPr>
              <w:ind w:left="40"/>
              <w:rPr>
                <w:rFonts w:ascii="Arial Rounded MT Bold" w:hAnsi="Arial Rounded MT Bold"/>
                <w:b/>
                <w:bCs/>
                <w:color w:val="1F3864" w:themeColor="accent1" w:themeShade="80"/>
                <w:sz w:val="40"/>
                <w:szCs w:val="40"/>
                <w:u w:val="single"/>
              </w:rPr>
            </w:pPr>
            <w:r>
              <w:rPr>
                <w:rFonts w:ascii="Arial Rounded MT Bold" w:hAnsi="Arial Rounded MT Bold"/>
                <w:b/>
                <w:bCs/>
                <w:color w:val="1F3864" w:themeColor="accent1" w:themeShade="80"/>
                <w:sz w:val="40"/>
                <w:szCs w:val="40"/>
                <w:u w:val="single"/>
              </w:rPr>
              <w:t>GitHub Link:</w:t>
            </w:r>
          </w:p>
          <w:p w:rsidR="00A11D1B" w:rsidRDefault="00A11D1B" w:rsidP="00E7558A">
            <w:pPr>
              <w:ind w:left="40"/>
              <w:rPr>
                <w:rFonts w:ascii="Arial Rounded MT Bold" w:hAnsi="Arial Rounded MT Bold"/>
                <w:b/>
                <w:bCs/>
                <w:color w:val="1F3864" w:themeColor="accent1" w:themeShade="80"/>
                <w:sz w:val="40"/>
                <w:szCs w:val="40"/>
                <w:u w:val="single"/>
              </w:rPr>
            </w:pPr>
          </w:p>
          <w:p w:rsidR="008C5897" w:rsidRPr="00A11D1B" w:rsidRDefault="00A11D1B" w:rsidP="00E7558A">
            <w:pPr>
              <w:ind w:left="40"/>
              <w:rPr>
                <w:rFonts w:ascii="Arial Rounded MT Bold" w:hAnsi="Arial Rounded MT Bold"/>
                <w:b/>
                <w:bCs/>
                <w:color w:val="1F3864" w:themeColor="accent1" w:themeShade="80"/>
                <w:sz w:val="40"/>
                <w:szCs w:val="40"/>
              </w:rPr>
            </w:pPr>
            <w:r w:rsidRPr="00A11D1B">
              <w:rPr>
                <w:rFonts w:ascii="Arial Rounded MT Bold" w:hAnsi="Arial Rounded MT Bold"/>
                <w:b/>
                <w:bCs/>
                <w:color w:val="1F3864" w:themeColor="accent1" w:themeShade="80"/>
                <w:sz w:val="40"/>
                <w:szCs w:val="40"/>
              </w:rPr>
              <w:t>https://github.com/iamanantalok/Retail-Sales-Prediction-Rossmann</w:t>
            </w:r>
          </w:p>
          <w:p w:rsidR="00E7558A" w:rsidRPr="00E7558A" w:rsidRDefault="00E7558A" w:rsidP="00E7558A">
            <w:pPr>
              <w:ind w:left="40"/>
              <w:rPr>
                <w:rFonts w:ascii="Arial Rounded MT Bold" w:hAnsi="Arial Rounded MT Bold"/>
                <w:b/>
                <w:bCs/>
                <w:color w:val="1F3864" w:themeColor="accent1" w:themeShade="80"/>
                <w:sz w:val="40"/>
                <w:szCs w:val="40"/>
                <w:u w:val="single"/>
              </w:rPr>
            </w:pPr>
          </w:p>
        </w:tc>
      </w:tr>
      <w:tr w:rsidR="00E7558A" w:rsidTr="00E7558A">
        <w:trPr>
          <w:trHeight w:val="834"/>
        </w:trPr>
        <w:tc>
          <w:tcPr>
            <w:tcW w:w="5000" w:type="pct"/>
          </w:tcPr>
          <w:p w:rsidR="00E7558A" w:rsidRDefault="00E7558A" w:rsidP="00E7558A">
            <w:pPr>
              <w:ind w:left="40"/>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rsidR="008C5897" w:rsidRDefault="008C5897" w:rsidP="00E7558A">
            <w:pPr>
              <w:ind w:left="40"/>
              <w:rPr>
                <w:rFonts w:ascii="Arial Rounded MT Bold" w:hAnsi="Arial Rounded MT Bold"/>
                <w:b/>
                <w:bCs/>
                <w:color w:val="1F3864" w:themeColor="accent1" w:themeShade="80"/>
                <w:sz w:val="40"/>
                <w:szCs w:val="40"/>
                <w:u w:val="single"/>
              </w:rPr>
            </w:pPr>
          </w:p>
        </w:tc>
      </w:tr>
      <w:tr w:rsidR="00E7558A" w:rsidTr="00E7558A">
        <w:trPr>
          <w:trHeight w:val="834"/>
        </w:trPr>
        <w:tc>
          <w:tcPr>
            <w:tcW w:w="5000" w:type="pct"/>
          </w:tcPr>
          <w:p w:rsidR="00A11D1B" w:rsidRDefault="00A11D1B" w:rsidP="00A11D1B">
            <w:pPr>
              <w:pStyle w:val="NormalWeb"/>
              <w:shd w:val="clear" w:color="auto" w:fill="FFFFFF"/>
              <w:spacing w:before="120" w:beforeAutospacing="0" w:after="90" w:afterAutospacing="0"/>
              <w:jc w:val="both"/>
              <w:rPr>
                <w:rFonts w:ascii="Roboto" w:hAnsi="Roboto"/>
                <w:color w:val="212121"/>
              </w:rPr>
            </w:pPr>
            <w:r>
              <w:rPr>
                <w:rFonts w:ascii="Roboto" w:hAnsi="Roboto"/>
                <w:color w:val="212121"/>
              </w:rPr>
              <w:t>In the ever-evolving landscape of the retail industry, data-driven decision-making has become paramount for success. Retailers are constantly seeking ways to optimize their operations, enhance customer experiences, and maximize profitability. This project aims to address these challenges by leveraging regression analysis to predict future retail sales.</w:t>
            </w:r>
          </w:p>
          <w:p w:rsidR="00A11D1B" w:rsidRDefault="00A11D1B" w:rsidP="00A11D1B">
            <w:pPr>
              <w:pStyle w:val="NormalWeb"/>
              <w:shd w:val="clear" w:color="auto" w:fill="FFFFFF"/>
              <w:spacing w:before="120" w:beforeAutospacing="0" w:after="90" w:afterAutospacing="0"/>
              <w:jc w:val="both"/>
              <w:rPr>
                <w:rFonts w:ascii="Roboto" w:hAnsi="Roboto"/>
                <w:color w:val="212121"/>
              </w:rPr>
            </w:pPr>
            <w:r>
              <w:rPr>
                <w:rFonts w:ascii="Roboto" w:hAnsi="Roboto"/>
                <w:color w:val="212121"/>
              </w:rPr>
              <w:t>Retail sales prediction is a critical task for businesses in the retail sector. Accurate forecasts enable retailers to make informed decisions regarding inventory management, staffing, marketing strategies, and expansion plans. By harnessing the power of regression analysis, this project seeks to provide retailers with a valuable tool to improve their bottom line.</w:t>
            </w:r>
          </w:p>
          <w:p w:rsidR="00A11D1B" w:rsidRDefault="00A11D1B" w:rsidP="00A11D1B">
            <w:pPr>
              <w:pStyle w:val="NormalWeb"/>
              <w:shd w:val="clear" w:color="auto" w:fill="FFFFFF"/>
              <w:spacing w:before="120" w:beforeAutospacing="0" w:after="90" w:afterAutospacing="0"/>
              <w:jc w:val="both"/>
              <w:rPr>
                <w:rFonts w:ascii="Roboto" w:hAnsi="Roboto"/>
                <w:color w:val="212121"/>
              </w:rPr>
            </w:pPr>
            <w:r>
              <w:rPr>
                <w:rFonts w:ascii="Roboto" w:hAnsi="Roboto"/>
                <w:color w:val="212121"/>
              </w:rPr>
              <w:t>The foundation of any predictive analysis is data. For this project, we collected historical sales data from the retailer, including information on sales volumes, pricing, promotional activities, and external factors like economic indicators and holidays. The dataset spans several years, allowing for a comprehensive analysis.</w:t>
            </w:r>
          </w:p>
          <w:p w:rsidR="00A11D1B" w:rsidRDefault="00A11D1B" w:rsidP="00A11D1B">
            <w:pPr>
              <w:pStyle w:val="NormalWeb"/>
              <w:shd w:val="clear" w:color="auto" w:fill="FFFFFF"/>
              <w:spacing w:before="120" w:beforeAutospacing="0" w:after="90" w:afterAutospacing="0"/>
              <w:jc w:val="both"/>
              <w:rPr>
                <w:rFonts w:ascii="Roboto" w:hAnsi="Roboto"/>
                <w:color w:val="212121"/>
              </w:rPr>
            </w:pPr>
            <w:r>
              <w:rPr>
                <w:rFonts w:ascii="Roboto" w:hAnsi="Roboto"/>
                <w:color w:val="212121"/>
              </w:rPr>
              <w:t>Data pre</w:t>
            </w:r>
            <w:r>
              <w:rPr>
                <w:rFonts w:ascii="Roboto" w:hAnsi="Roboto"/>
                <w:color w:val="212121"/>
              </w:rPr>
              <w:t>-</w:t>
            </w:r>
            <w:r>
              <w:rPr>
                <w:rFonts w:ascii="Roboto" w:hAnsi="Roboto"/>
                <w:color w:val="212121"/>
              </w:rPr>
              <w:t>processing is a crucial step in any data-driven project. We cleaned the dataset by handling missing values, outliers, and duplicate entries. Feature engineering was performed to create relevant variables, such as lag features to account for seasonality, and dummy variables to encode categorical variables like product categories and store locations.</w:t>
            </w:r>
          </w:p>
          <w:p w:rsidR="00A11D1B" w:rsidRDefault="00A11D1B" w:rsidP="00A11D1B">
            <w:pPr>
              <w:pStyle w:val="NormalWeb"/>
              <w:shd w:val="clear" w:color="auto" w:fill="FFFFFF"/>
              <w:spacing w:before="120" w:beforeAutospacing="0" w:after="90" w:afterAutospacing="0"/>
              <w:jc w:val="both"/>
              <w:rPr>
                <w:rFonts w:ascii="Roboto" w:hAnsi="Roboto"/>
                <w:color w:val="212121"/>
              </w:rPr>
            </w:pPr>
            <w:r>
              <w:rPr>
                <w:rFonts w:ascii="Roboto" w:hAnsi="Roboto"/>
                <w:color w:val="212121"/>
              </w:rPr>
              <w:t xml:space="preserve">EDA was conducted to gain a deeper understanding of the data. We visualized key trends, patterns, and correlations between variables. EDA revealed insights into sales </w:t>
            </w:r>
            <w:proofErr w:type="spellStart"/>
            <w:r>
              <w:rPr>
                <w:rFonts w:ascii="Roboto" w:hAnsi="Roboto"/>
                <w:color w:val="212121"/>
              </w:rPr>
              <w:t>behavior</w:t>
            </w:r>
            <w:proofErr w:type="spellEnd"/>
            <w:r>
              <w:rPr>
                <w:rFonts w:ascii="Roboto" w:hAnsi="Roboto"/>
                <w:color w:val="212121"/>
              </w:rPr>
              <w:t>, seasonality, and the impact of promotions on sales.</w:t>
            </w:r>
          </w:p>
          <w:p w:rsidR="00A11D1B" w:rsidRDefault="00A11D1B" w:rsidP="00A11D1B">
            <w:pPr>
              <w:pStyle w:val="NormalWeb"/>
              <w:shd w:val="clear" w:color="auto" w:fill="FFFFFF"/>
              <w:spacing w:before="120" w:beforeAutospacing="0" w:after="90" w:afterAutospacing="0"/>
              <w:jc w:val="both"/>
              <w:rPr>
                <w:rFonts w:ascii="Roboto" w:hAnsi="Roboto"/>
                <w:color w:val="212121"/>
              </w:rPr>
            </w:pPr>
            <w:r>
              <w:rPr>
                <w:rFonts w:ascii="Roboto" w:hAnsi="Roboto"/>
                <w:color w:val="212121"/>
              </w:rPr>
              <w:t>For this project, we employed multiple regression techniques, including linear regression, decision tree regression, and random forest regression. We assessed the performance of each model using metrics such as Mean Absolute Error (MAE), Mean Squared Error (MSE), and R-squared to determine the best-fitting model.</w:t>
            </w:r>
          </w:p>
          <w:p w:rsidR="00A11D1B" w:rsidRDefault="00A11D1B" w:rsidP="00A11D1B">
            <w:pPr>
              <w:pStyle w:val="NormalWeb"/>
              <w:shd w:val="clear" w:color="auto" w:fill="FFFFFF"/>
              <w:spacing w:before="120" w:beforeAutospacing="0" w:after="90" w:afterAutospacing="0"/>
              <w:jc w:val="both"/>
              <w:rPr>
                <w:rFonts w:ascii="Roboto" w:hAnsi="Roboto"/>
                <w:color w:val="212121"/>
              </w:rPr>
            </w:pPr>
          </w:p>
          <w:p w:rsidR="00A11D1B" w:rsidRDefault="00A11D1B" w:rsidP="00A11D1B">
            <w:pPr>
              <w:pStyle w:val="NormalWeb"/>
              <w:shd w:val="clear" w:color="auto" w:fill="FFFFFF"/>
              <w:spacing w:before="120" w:beforeAutospacing="0" w:after="90" w:afterAutospacing="0"/>
              <w:jc w:val="both"/>
              <w:rPr>
                <w:rFonts w:ascii="Roboto" w:hAnsi="Roboto"/>
                <w:color w:val="212121"/>
              </w:rPr>
            </w:pPr>
          </w:p>
          <w:p w:rsidR="00A11D1B" w:rsidRDefault="00A11D1B" w:rsidP="00A11D1B">
            <w:pPr>
              <w:pStyle w:val="NormalWeb"/>
              <w:shd w:val="clear" w:color="auto" w:fill="FFFFFF"/>
              <w:spacing w:before="120" w:beforeAutospacing="0" w:after="90" w:afterAutospacing="0"/>
              <w:jc w:val="both"/>
              <w:rPr>
                <w:rFonts w:ascii="Roboto" w:hAnsi="Roboto"/>
                <w:color w:val="212121"/>
              </w:rPr>
            </w:pPr>
          </w:p>
          <w:p w:rsidR="00A11D1B" w:rsidRDefault="00A11D1B" w:rsidP="00A11D1B">
            <w:pPr>
              <w:pStyle w:val="NormalWeb"/>
              <w:shd w:val="clear" w:color="auto" w:fill="FFFFFF"/>
              <w:spacing w:before="120" w:beforeAutospacing="0" w:after="90" w:afterAutospacing="0"/>
              <w:jc w:val="both"/>
              <w:rPr>
                <w:rFonts w:ascii="Roboto" w:hAnsi="Roboto"/>
                <w:color w:val="212121"/>
              </w:rPr>
            </w:pPr>
          </w:p>
          <w:p w:rsidR="00A11D1B" w:rsidRDefault="00A11D1B" w:rsidP="00A11D1B">
            <w:pPr>
              <w:pStyle w:val="NormalWeb"/>
              <w:shd w:val="clear" w:color="auto" w:fill="FFFFFF"/>
              <w:spacing w:before="120" w:beforeAutospacing="0" w:after="90" w:afterAutospacing="0"/>
              <w:jc w:val="both"/>
              <w:rPr>
                <w:rFonts w:ascii="Roboto" w:hAnsi="Roboto"/>
                <w:color w:val="212121"/>
              </w:rPr>
            </w:pPr>
            <w:r>
              <w:rPr>
                <w:rFonts w:ascii="Roboto" w:hAnsi="Roboto"/>
                <w:color w:val="212121"/>
              </w:rPr>
              <w:t>The dataset was split into training and testing sets to evaluate the model's performance. Cross-validation techniques were employed to avoid overfitting and ensure generalizability. The model's ability to predict future sales was rigorously assessed, and hyperparameters were fine-tuned to optimize performance.</w:t>
            </w:r>
          </w:p>
          <w:p w:rsidR="00A11D1B" w:rsidRDefault="00A11D1B" w:rsidP="00A11D1B">
            <w:pPr>
              <w:pStyle w:val="NormalWeb"/>
              <w:shd w:val="clear" w:color="auto" w:fill="FFFFFF"/>
              <w:spacing w:before="120" w:beforeAutospacing="0" w:after="90" w:afterAutospacing="0"/>
              <w:rPr>
                <w:rFonts w:ascii="Roboto" w:hAnsi="Roboto"/>
                <w:color w:val="212121"/>
              </w:rPr>
            </w:pPr>
            <w:r>
              <w:rPr>
                <w:rFonts w:ascii="Roboto" w:hAnsi="Roboto"/>
                <w:color w:val="212121"/>
              </w:rPr>
              <w:t>To identify the key drivers of retail sales, a feature importance analysis was conducted using the selected regression model. This analysis revealed which factors had the most significant impact on sales, enabling retailers to focus their efforts on these influential variables.</w:t>
            </w:r>
          </w:p>
          <w:p w:rsidR="00A11D1B" w:rsidRDefault="00A11D1B" w:rsidP="00A11D1B">
            <w:pPr>
              <w:pStyle w:val="NormalWeb"/>
              <w:shd w:val="clear" w:color="auto" w:fill="FFFFFF"/>
              <w:spacing w:before="120" w:beforeAutospacing="0" w:after="90" w:afterAutospacing="0"/>
              <w:rPr>
                <w:rFonts w:ascii="Roboto" w:hAnsi="Roboto"/>
                <w:color w:val="212121"/>
              </w:rPr>
            </w:pPr>
            <w:r>
              <w:rPr>
                <w:rFonts w:ascii="Roboto" w:hAnsi="Roboto"/>
                <w:color w:val="212121"/>
              </w:rPr>
              <w:t>Model Deployment: The final regression model was deployed into a user-friendly interface or integrated into the retailer's existing systems for real-time sales prediction. This allows retailers to make data-driven decisions on pricing, inventory management, and marketing strategies.</w:t>
            </w:r>
          </w:p>
          <w:p w:rsidR="00A11D1B" w:rsidRDefault="00A11D1B" w:rsidP="00A11D1B">
            <w:pPr>
              <w:pStyle w:val="NormalWeb"/>
              <w:shd w:val="clear" w:color="auto" w:fill="FFFFFF"/>
              <w:spacing w:before="120" w:beforeAutospacing="0" w:after="90" w:afterAutospacing="0"/>
              <w:rPr>
                <w:rFonts w:ascii="Roboto" w:hAnsi="Roboto"/>
                <w:color w:val="212121"/>
              </w:rPr>
            </w:pPr>
            <w:r>
              <w:rPr>
                <w:rFonts w:ascii="Roboto" w:hAnsi="Roboto"/>
                <w:color w:val="212121"/>
              </w:rPr>
              <w:t>Results and Recommendations: The predictive model achieved a high level of accuracy in forecasting retail sales, with a low Mean Absolute Error and high R-squared value. The feature importance analysis highlighted the importance of factors such as promotions, seasonality, and economic indicators in driving sales. Based on these insights, we recommend the following actions for retailers:</w:t>
            </w:r>
          </w:p>
          <w:p w:rsidR="00A11D1B" w:rsidRDefault="00A11D1B" w:rsidP="00A11D1B">
            <w:pPr>
              <w:pStyle w:val="NormalWeb"/>
              <w:shd w:val="clear" w:color="auto" w:fill="FFFFFF"/>
              <w:spacing w:before="120" w:beforeAutospacing="0" w:after="90" w:afterAutospacing="0"/>
              <w:rPr>
                <w:rFonts w:ascii="Roboto" w:hAnsi="Roboto"/>
                <w:color w:val="212121"/>
              </w:rPr>
            </w:pPr>
            <w:r>
              <w:rPr>
                <w:rFonts w:ascii="Roboto" w:hAnsi="Roboto"/>
                <w:color w:val="212121"/>
              </w:rPr>
              <w:t>Optimize promotional strategies by identifying the most effective types and timing of promotions. Align inventory management with predicted sales to minimize stockouts and overstock situations. Tailor marketing efforts to leverage seasonal trends and external economic conditions. Continuously monitor and update the model to adapt to changing market dynamics. Conclusion: In conclusion, this project demonstrates the power of regression analysis in predicting retail sales. By harnessing historical data and leveraging advanced analytics, retailers can gain a competitive edge in a dynamic industry. Accurate sales forecasts enable retailers to make data-driven decisions that enhance customer satisfaction, increase profitability, and drive business growth. As the retail landscape continues to evolve, predictive analytics will remain an essential tool for success.</w:t>
            </w:r>
          </w:p>
          <w:p w:rsidR="00A11D1B" w:rsidRDefault="00A11D1B" w:rsidP="00A11D1B">
            <w:pPr>
              <w:pStyle w:val="NormalWeb"/>
              <w:shd w:val="clear" w:color="auto" w:fill="FFFFFF"/>
              <w:spacing w:before="120" w:beforeAutospacing="0" w:after="90" w:afterAutospacing="0"/>
              <w:rPr>
                <w:rFonts w:ascii="Arial Rounded MT Bold" w:hAnsi="Arial Rounded MT Bold"/>
                <w:b/>
                <w:bCs/>
                <w:color w:val="1F3864" w:themeColor="accent1" w:themeShade="80"/>
                <w:sz w:val="40"/>
                <w:szCs w:val="40"/>
                <w:u w:val="single"/>
              </w:rPr>
            </w:pPr>
          </w:p>
        </w:tc>
      </w:tr>
    </w:tbl>
    <w:p w:rsidR="000A7BEC" w:rsidRPr="000A7BEC" w:rsidRDefault="000A7BEC">
      <w:pPr>
        <w:rPr>
          <w:rFonts w:ascii="Arial Rounded MT Bold" w:hAnsi="Arial Rounded MT Bold"/>
          <w:color w:val="1F3864" w:themeColor="accent1" w:themeShade="80"/>
          <w:sz w:val="40"/>
          <w:szCs w:val="40"/>
        </w:rPr>
      </w:pPr>
    </w:p>
    <w:p w:rsidR="000A7BEC" w:rsidRDefault="000A7BEC">
      <w:pPr>
        <w:rPr>
          <w:sz w:val="36"/>
          <w:szCs w:val="36"/>
          <w:lang w:val="en-US"/>
        </w:rPr>
      </w:pPr>
    </w:p>
    <w:p w:rsidR="00E7558A" w:rsidRDefault="00E7558A" w:rsidP="00E7558A">
      <w:pPr>
        <w:rPr>
          <w:sz w:val="36"/>
          <w:szCs w:val="36"/>
          <w:lang w:val="en-US"/>
        </w:rPr>
      </w:pPr>
    </w:p>
    <w:p w:rsidR="00E7558A" w:rsidRPr="00E7558A" w:rsidRDefault="00E7558A" w:rsidP="00E7558A">
      <w:pPr>
        <w:rPr>
          <w:sz w:val="36"/>
          <w:szCs w:val="36"/>
          <w:lang w:val="en-US"/>
        </w:rPr>
      </w:pPr>
    </w:p>
    <w:p w:rsidR="00E7558A" w:rsidRPr="00E7558A" w:rsidRDefault="00E7558A">
      <w:pPr>
        <w:rPr>
          <w:sz w:val="36"/>
          <w:szCs w:val="36"/>
          <w:lang w:val="en-US"/>
        </w:rPr>
      </w:pPr>
    </w:p>
    <w:p w:rsidR="000A7BEC" w:rsidRPr="00E7558A" w:rsidRDefault="000A7BEC" w:rsidP="00E7558A">
      <w:pPr>
        <w:rPr>
          <w:lang w:val="en-US"/>
        </w:rPr>
      </w:pPr>
    </w:p>
    <w:sectPr w:rsidR="000A7BEC" w:rsidRPr="00E7558A" w:rsidSect="000A7BEC">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6C80" w:rsidRDefault="000D6C80" w:rsidP="000A7BEC">
      <w:r>
        <w:separator/>
      </w:r>
    </w:p>
  </w:endnote>
  <w:endnote w:type="continuationSeparator" w:id="0">
    <w:p w:rsidR="000D6C80" w:rsidRDefault="000D6C80" w:rsidP="000A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Montserrat">
    <w:altName w:val="Montserrat"/>
    <w:panose1 w:val="00000500000000000000"/>
    <w:charset w:val="00"/>
    <w:family w:val="auto"/>
    <w:pitch w:val="variable"/>
    <w:sig w:usb0="2000020F" w:usb1="00000003" w:usb2="00000000" w:usb3="00000000" w:csb0="00000197"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6C80" w:rsidRDefault="000D6C80" w:rsidP="000A7BEC">
      <w:r>
        <w:separator/>
      </w:r>
    </w:p>
  </w:footnote>
  <w:footnote w:type="continuationSeparator" w:id="0">
    <w:p w:rsidR="000D6C80" w:rsidRDefault="000D6C80" w:rsidP="000A7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6B9"/>
    <w:multiLevelType w:val="hybridMultilevel"/>
    <w:tmpl w:val="A86CD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F67F12"/>
    <w:multiLevelType w:val="hybridMultilevel"/>
    <w:tmpl w:val="5ED22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657676">
    <w:abstractNumId w:val="1"/>
  </w:num>
  <w:num w:numId="2" w16cid:durableId="88220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EC"/>
    <w:rsid w:val="000059B9"/>
    <w:rsid w:val="00042935"/>
    <w:rsid w:val="000855E8"/>
    <w:rsid w:val="000A7BEC"/>
    <w:rsid w:val="000D6C80"/>
    <w:rsid w:val="001A63E5"/>
    <w:rsid w:val="005E5965"/>
    <w:rsid w:val="008C5897"/>
    <w:rsid w:val="00A1144D"/>
    <w:rsid w:val="00A11D1B"/>
    <w:rsid w:val="00A27060"/>
    <w:rsid w:val="00D77191"/>
    <w:rsid w:val="00E7558A"/>
    <w:rsid w:val="00EB5B2F"/>
    <w:rsid w:val="00FC0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C6BE"/>
  <w15:chartTrackingRefBased/>
  <w15:docId w15:val="{9C91FD72-FA76-5E4D-9E29-1F1FE440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1D1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EC"/>
    <w:pPr>
      <w:tabs>
        <w:tab w:val="center" w:pos="4513"/>
        <w:tab w:val="right" w:pos="9026"/>
      </w:tabs>
    </w:pPr>
  </w:style>
  <w:style w:type="character" w:customStyle="1" w:styleId="HeaderChar">
    <w:name w:val="Header Char"/>
    <w:basedOn w:val="DefaultParagraphFont"/>
    <w:link w:val="Header"/>
    <w:uiPriority w:val="99"/>
    <w:rsid w:val="000A7BEC"/>
  </w:style>
  <w:style w:type="paragraph" w:styleId="Footer">
    <w:name w:val="footer"/>
    <w:basedOn w:val="Normal"/>
    <w:link w:val="FooterChar"/>
    <w:uiPriority w:val="99"/>
    <w:unhideWhenUsed/>
    <w:rsid w:val="000A7BEC"/>
    <w:pPr>
      <w:tabs>
        <w:tab w:val="center" w:pos="4513"/>
        <w:tab w:val="right" w:pos="9026"/>
      </w:tabs>
    </w:pPr>
  </w:style>
  <w:style w:type="character" w:customStyle="1" w:styleId="FooterChar">
    <w:name w:val="Footer Char"/>
    <w:basedOn w:val="DefaultParagraphFont"/>
    <w:link w:val="Footer"/>
    <w:uiPriority w:val="99"/>
    <w:rsid w:val="000A7BEC"/>
  </w:style>
  <w:style w:type="character" w:styleId="Hyperlink">
    <w:name w:val="Hyperlink"/>
    <w:basedOn w:val="DefaultParagraphFont"/>
    <w:uiPriority w:val="99"/>
    <w:unhideWhenUsed/>
    <w:rsid w:val="000A7BEC"/>
    <w:rPr>
      <w:color w:val="0563C1" w:themeColor="hyperlink"/>
      <w:u w:val="single"/>
    </w:rPr>
  </w:style>
  <w:style w:type="character" w:styleId="UnresolvedMention">
    <w:name w:val="Unresolved Mention"/>
    <w:basedOn w:val="DefaultParagraphFont"/>
    <w:uiPriority w:val="99"/>
    <w:semiHidden/>
    <w:unhideWhenUsed/>
    <w:rsid w:val="000A7BEC"/>
    <w:rPr>
      <w:color w:val="605E5C"/>
      <w:shd w:val="clear" w:color="auto" w:fill="E1DFDD"/>
    </w:rPr>
  </w:style>
  <w:style w:type="paragraph" w:styleId="ListParagraph">
    <w:name w:val="List Paragraph"/>
    <w:basedOn w:val="Normal"/>
    <w:uiPriority w:val="34"/>
    <w:qFormat/>
    <w:rsid w:val="000A7BEC"/>
    <w:pPr>
      <w:ind w:left="720"/>
      <w:contextualSpacing/>
    </w:pPr>
  </w:style>
  <w:style w:type="paragraph" w:styleId="NormalWeb">
    <w:name w:val="Normal (Web)"/>
    <w:basedOn w:val="Normal"/>
    <w:uiPriority w:val="99"/>
    <w:unhideWhenUsed/>
    <w:rsid w:val="00E7558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A11D1B"/>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93738">
      <w:bodyDiv w:val="1"/>
      <w:marLeft w:val="0"/>
      <w:marRight w:val="0"/>
      <w:marTop w:val="0"/>
      <w:marBottom w:val="0"/>
      <w:divBdr>
        <w:top w:val="none" w:sz="0" w:space="0" w:color="auto"/>
        <w:left w:val="none" w:sz="0" w:space="0" w:color="auto"/>
        <w:bottom w:val="none" w:sz="0" w:space="0" w:color="auto"/>
        <w:right w:val="none" w:sz="0" w:space="0" w:color="auto"/>
      </w:divBdr>
    </w:div>
    <w:div w:id="471214200">
      <w:bodyDiv w:val="1"/>
      <w:marLeft w:val="0"/>
      <w:marRight w:val="0"/>
      <w:marTop w:val="0"/>
      <w:marBottom w:val="0"/>
      <w:divBdr>
        <w:top w:val="none" w:sz="0" w:space="0" w:color="auto"/>
        <w:left w:val="none" w:sz="0" w:space="0" w:color="auto"/>
        <w:bottom w:val="none" w:sz="0" w:space="0" w:color="auto"/>
        <w:right w:val="none" w:sz="0" w:space="0" w:color="auto"/>
      </w:divBdr>
    </w:div>
    <w:div w:id="660893038">
      <w:bodyDiv w:val="1"/>
      <w:marLeft w:val="0"/>
      <w:marRight w:val="0"/>
      <w:marTop w:val="0"/>
      <w:marBottom w:val="0"/>
      <w:divBdr>
        <w:top w:val="none" w:sz="0" w:space="0" w:color="auto"/>
        <w:left w:val="none" w:sz="0" w:space="0" w:color="auto"/>
        <w:bottom w:val="none" w:sz="0" w:space="0" w:color="auto"/>
        <w:right w:val="none" w:sz="0" w:space="0" w:color="auto"/>
      </w:divBdr>
    </w:div>
    <w:div w:id="168015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manantalok@gmail.com" TargetMode="External"/><Relationship Id="rId3" Type="http://schemas.openxmlformats.org/officeDocument/2006/relationships/settings" Target="settings.xml"/><Relationship Id="rId7" Type="http://schemas.openxmlformats.org/officeDocument/2006/relationships/hyperlink" Target="https://github.com/iamanantalok/Retail-Sales-Prediction-Rossma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Alok</dc:creator>
  <cp:keywords/>
  <dc:description/>
  <cp:lastModifiedBy>Anant Alok</cp:lastModifiedBy>
  <cp:revision>2</cp:revision>
  <dcterms:created xsi:type="dcterms:W3CDTF">2023-10-09T16:19:00Z</dcterms:created>
  <dcterms:modified xsi:type="dcterms:W3CDTF">2023-10-09T16:19:00Z</dcterms:modified>
</cp:coreProperties>
</file>