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08" w:rsidRDefault="00326308" w:rsidP="006F523E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184271" w:rsidRDefault="006F523E" w:rsidP="006F523E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Welcome to resource of Knowledge on Intellectual Property Rights – </w:t>
      </w:r>
    </w:p>
    <w:p w:rsidR="006F523E" w:rsidRDefault="006F523E" w:rsidP="006F523E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6F523E" w:rsidRPr="00143D44" w:rsidRDefault="006F523E" w:rsidP="006F523E">
      <w:pPr>
        <w:pStyle w:val="NoSpacing"/>
        <w:rPr>
          <w:rFonts w:ascii="Times New Roman" w:hAnsi="Times New Roman" w:cs="Times New Roman"/>
          <w:color w:val="002060"/>
        </w:rPr>
      </w:pPr>
      <w:r w:rsidRPr="00143D44">
        <w:rPr>
          <w:rFonts w:ascii="Times New Roman" w:hAnsi="Times New Roman" w:cs="Times New Roman"/>
          <w:b/>
          <w:color w:val="002060"/>
        </w:rPr>
        <w:t>IP</w:t>
      </w:r>
      <w:r w:rsidRPr="00143D44">
        <w:rPr>
          <w:rFonts w:ascii="Times New Roman" w:hAnsi="Times New Roman" w:cs="Times New Roman"/>
          <w:color w:val="002060"/>
        </w:rPr>
        <w:t xml:space="preserve"> – Refers to Intellectual Property – Unique Creation of mind used for commerce</w:t>
      </w:r>
    </w:p>
    <w:p w:rsidR="006F523E" w:rsidRPr="00143D44" w:rsidRDefault="006F523E" w:rsidP="006F523E">
      <w:pPr>
        <w:pStyle w:val="NoSpacing"/>
        <w:rPr>
          <w:rFonts w:ascii="Times New Roman" w:hAnsi="Times New Roman" w:cs="Times New Roman"/>
          <w:color w:val="002060"/>
        </w:rPr>
      </w:pPr>
    </w:p>
    <w:p w:rsidR="006F523E" w:rsidRPr="00143D44" w:rsidRDefault="006F523E" w:rsidP="006F523E">
      <w:pPr>
        <w:pStyle w:val="NoSpacing"/>
        <w:rPr>
          <w:rFonts w:ascii="Times New Roman" w:hAnsi="Times New Roman" w:cs="Times New Roman"/>
          <w:color w:val="002060"/>
        </w:rPr>
      </w:pPr>
      <w:r w:rsidRPr="00143D44">
        <w:rPr>
          <w:rFonts w:ascii="Times New Roman" w:hAnsi="Times New Roman" w:cs="Times New Roman"/>
          <w:b/>
          <w:color w:val="002060"/>
        </w:rPr>
        <w:t>IPR</w:t>
      </w:r>
      <w:r w:rsidRPr="00143D44">
        <w:rPr>
          <w:rFonts w:ascii="Times New Roman" w:hAnsi="Times New Roman" w:cs="Times New Roman"/>
          <w:color w:val="002060"/>
        </w:rPr>
        <w:t xml:space="preserve"> – Intellectual Property Rights offers a fair opportunity for every b</w:t>
      </w:r>
      <w:r w:rsidR="00A501C7">
        <w:rPr>
          <w:rFonts w:ascii="Times New Roman" w:hAnsi="Times New Roman" w:cs="Times New Roman"/>
          <w:color w:val="002060"/>
        </w:rPr>
        <w:t>usiness enterprise. But due to s</w:t>
      </w:r>
      <w:r w:rsidRPr="00143D44">
        <w:rPr>
          <w:rFonts w:ascii="Times New Roman" w:hAnsi="Times New Roman" w:cs="Times New Roman"/>
          <w:color w:val="002060"/>
        </w:rPr>
        <w:t>elective awareness on IPR small and medium enterprises lose millions in their annual profits.</w:t>
      </w:r>
    </w:p>
    <w:p w:rsidR="006F523E" w:rsidRPr="00143D44" w:rsidRDefault="006F523E" w:rsidP="006F523E">
      <w:pPr>
        <w:pStyle w:val="NoSpacing"/>
        <w:rPr>
          <w:rFonts w:ascii="Times New Roman" w:hAnsi="Times New Roman" w:cs="Times New Roman"/>
          <w:color w:val="002060"/>
        </w:rPr>
      </w:pPr>
    </w:p>
    <w:p w:rsidR="00143D44" w:rsidRPr="00143D44" w:rsidRDefault="006F523E" w:rsidP="006F523E">
      <w:pPr>
        <w:pStyle w:val="NoSpacing"/>
        <w:rPr>
          <w:rFonts w:ascii="Times New Roman" w:hAnsi="Times New Roman" w:cs="Times New Roman"/>
          <w:color w:val="002060"/>
        </w:rPr>
      </w:pPr>
      <w:r w:rsidRPr="00143D44">
        <w:rPr>
          <w:rFonts w:ascii="Times New Roman" w:hAnsi="Times New Roman" w:cs="Times New Roman"/>
          <w:b/>
          <w:color w:val="002060"/>
        </w:rPr>
        <w:t>IPFA</w:t>
      </w:r>
      <w:r w:rsidRPr="00143D44">
        <w:rPr>
          <w:rFonts w:ascii="Times New Roman" w:hAnsi="Times New Roman" w:cs="Times New Roman"/>
          <w:color w:val="002060"/>
        </w:rPr>
        <w:t xml:space="preserve"> – Intellectual Property Filing &amp; Assistance</w:t>
      </w:r>
      <w:r w:rsidR="00143D44" w:rsidRPr="00143D44">
        <w:rPr>
          <w:rFonts w:ascii="Times New Roman" w:hAnsi="Times New Roman" w:cs="Times New Roman"/>
          <w:color w:val="002060"/>
        </w:rPr>
        <w:t xml:space="preserve"> provides:-</w:t>
      </w:r>
    </w:p>
    <w:p w:rsidR="00143D44" w:rsidRPr="00143D44" w:rsidRDefault="00143D44" w:rsidP="00143D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143D44">
        <w:rPr>
          <w:rFonts w:ascii="Times New Roman" w:hAnsi="Times New Roman" w:cs="Times New Roman"/>
          <w:color w:val="002060"/>
        </w:rPr>
        <w:t>Thorough Guidelines and expert advice on IP Tools for prosperous growth of your business</w:t>
      </w:r>
    </w:p>
    <w:p w:rsidR="00143D44" w:rsidRPr="00143D44" w:rsidRDefault="00143D44" w:rsidP="00143D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143D44">
        <w:rPr>
          <w:rFonts w:ascii="Times New Roman" w:hAnsi="Times New Roman" w:cs="Times New Roman"/>
          <w:color w:val="002060"/>
        </w:rPr>
        <w:t>Stops someone to Duplicate or infringe your business mark.</w:t>
      </w:r>
    </w:p>
    <w:p w:rsidR="006F523E" w:rsidRPr="00143D44" w:rsidRDefault="00143D44" w:rsidP="00143D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143D44">
        <w:rPr>
          <w:rFonts w:ascii="Times New Roman" w:hAnsi="Times New Roman" w:cs="Times New Roman"/>
          <w:color w:val="002060"/>
        </w:rPr>
        <w:t xml:space="preserve">Shows the way how to reap the benefits from your Intellectual </w:t>
      </w:r>
      <w:r>
        <w:rPr>
          <w:rFonts w:ascii="Times New Roman" w:hAnsi="Times New Roman" w:cs="Times New Roman"/>
          <w:color w:val="002060"/>
        </w:rPr>
        <w:t>Property Rights</w:t>
      </w:r>
    </w:p>
    <w:p w:rsidR="00143D44" w:rsidRPr="00143D44" w:rsidRDefault="00143D44" w:rsidP="00143D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2060"/>
        </w:rPr>
        <w:t>Ensures your unique innovations stay with you.</w:t>
      </w:r>
    </w:p>
    <w:p w:rsidR="00143D44" w:rsidRDefault="00143D44" w:rsidP="00143D44">
      <w:pPr>
        <w:pStyle w:val="NoSpacing"/>
        <w:rPr>
          <w:rFonts w:ascii="Times New Roman" w:hAnsi="Times New Roman" w:cs="Times New Roman"/>
          <w:color w:val="002060"/>
        </w:rPr>
      </w:pPr>
    </w:p>
    <w:p w:rsidR="00143D44" w:rsidRDefault="00143D44" w:rsidP="00143D44">
      <w:pPr>
        <w:pStyle w:val="NoSpacing"/>
        <w:rPr>
          <w:rFonts w:ascii="Times New Roman" w:hAnsi="Times New Roman" w:cs="Times New Roman"/>
          <w:color w:val="002060"/>
        </w:rPr>
      </w:pPr>
    </w:p>
    <w:p w:rsidR="00143D44" w:rsidRDefault="00143D44" w:rsidP="00143D44">
      <w:pPr>
        <w:pStyle w:val="NoSpacing"/>
        <w:rPr>
          <w:rFonts w:ascii="Times New Roman" w:hAnsi="Times New Roman" w:cs="Times New Roman"/>
          <w:color w:val="002060"/>
        </w:rPr>
      </w:pPr>
    </w:p>
    <w:p w:rsidR="00143D44" w:rsidRDefault="00143D44" w:rsidP="00143D44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About us – </w:t>
      </w:r>
    </w:p>
    <w:p w:rsidR="00143D44" w:rsidRDefault="00143D44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</w:p>
    <w:p w:rsidR="00C34BE7" w:rsidRDefault="00143D44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Through years of research and development IPFA introduced exciting scopes of Information and opportunities for every business enterprises. </w:t>
      </w:r>
      <w:r w:rsidR="00C34BE7">
        <w:rPr>
          <w:rFonts w:ascii="Times New Roman" w:hAnsi="Times New Roman" w:cs="Times New Roman"/>
          <w:color w:val="002060"/>
          <w:sz w:val="24"/>
          <w:szCs w:val="24"/>
        </w:rPr>
        <w:t>Since the first structured entry of IPFA as an organization in 2017 we have been versatile as per our client’s requirements as well as the Legislation of IP rights.</w:t>
      </w:r>
    </w:p>
    <w:p w:rsidR="00C34BE7" w:rsidRDefault="00C34BE7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</w:p>
    <w:p w:rsidR="00C34BE7" w:rsidRDefault="00C34BE7" w:rsidP="00143D44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With the changing face of our country’s economy we evolved and successfully presented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Informative, Interactive, Prompt and above all Value for the money solutions to Intellectual Property Rights and their Management.</w:t>
      </w:r>
    </w:p>
    <w:p w:rsidR="00C34BE7" w:rsidRDefault="00C34BE7" w:rsidP="00143D44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C34BE7" w:rsidRDefault="00C34BE7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The journey since the inception has been an enjoyable voyage with lots to learn and </w:t>
      </w:r>
      <w:r w:rsidR="00A501C7">
        <w:rPr>
          <w:rFonts w:ascii="Times New Roman" w:hAnsi="Times New Roman" w:cs="Times New Roman"/>
          <w:color w:val="00206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2060"/>
          <w:sz w:val="24"/>
          <w:szCs w:val="24"/>
        </w:rPr>
        <w:t>serve. Today our commitment towards our clients and devotion to our job has made us one of the most preferred IP consultants all over India.</w:t>
      </w:r>
    </w:p>
    <w:p w:rsidR="00C34BE7" w:rsidRDefault="00C34BE7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</w:p>
    <w:p w:rsidR="00C34BE7" w:rsidRDefault="00C34BE7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</w:p>
    <w:p w:rsidR="00C34BE7" w:rsidRDefault="00C34BE7" w:rsidP="00143D44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Our Aim – </w:t>
      </w:r>
    </w:p>
    <w:p w:rsidR="00C34BE7" w:rsidRDefault="00C34BE7" w:rsidP="00143D44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663C09" w:rsidRDefault="00C34BE7" w:rsidP="00143D4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With a</w:t>
      </w:r>
      <w:r w:rsidR="00663C09">
        <w:rPr>
          <w:rFonts w:ascii="Times New Roman" w:hAnsi="Times New Roman" w:cs="Times New Roman"/>
          <w:color w:val="002060"/>
          <w:sz w:val="24"/>
          <w:szCs w:val="24"/>
        </w:rPr>
        <w:t>n endeavor to provide the best of services we have been able to place our client’s and their requirements as First and of top priority.</w:t>
      </w:r>
    </w:p>
    <w:p w:rsidR="00143D44" w:rsidRPr="00C34BE7" w:rsidRDefault="00663C09" w:rsidP="00143D44">
      <w:pPr>
        <w:pStyle w:val="NoSpacing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Already our Client list contains big and small names from all parts of our country, and further we Aim to reach every potential business enterprise throughout India with a primary mission to deliver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information and awareness about Intellectual Property</w:t>
      </w:r>
      <w:r w:rsidR="005E3C61">
        <w:rPr>
          <w:rFonts w:ascii="Times New Roman" w:hAnsi="Times New Roman" w:cs="Times New Roman"/>
          <w:b/>
          <w:color w:val="002060"/>
          <w:sz w:val="24"/>
          <w:szCs w:val="24"/>
        </w:rPr>
        <w:t>;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appreciating creativity and innovation for growth of our country’s economy and thereby </w:t>
      </w:r>
      <w:r w:rsidR="005E3C61">
        <w:rPr>
          <w:rFonts w:ascii="Times New Roman" w:hAnsi="Times New Roman" w:cs="Times New Roman"/>
          <w:b/>
          <w:color w:val="002060"/>
          <w:sz w:val="24"/>
          <w:szCs w:val="24"/>
        </w:rPr>
        <w:t>benefitting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5E3C61">
        <w:rPr>
          <w:rFonts w:ascii="Times New Roman" w:hAnsi="Times New Roman" w:cs="Times New Roman"/>
          <w:b/>
          <w:color w:val="002060"/>
          <w:sz w:val="24"/>
          <w:szCs w:val="24"/>
        </w:rPr>
        <w:t>every citizen of India.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</w:t>
      </w:r>
      <w:r w:rsidR="00143D4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sectPr w:rsidR="00143D44" w:rsidRPr="00C34BE7" w:rsidSect="006F5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760F"/>
    <w:multiLevelType w:val="hybridMultilevel"/>
    <w:tmpl w:val="E4089E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2C"/>
    <w:rsid w:val="00143D44"/>
    <w:rsid w:val="00184271"/>
    <w:rsid w:val="00326308"/>
    <w:rsid w:val="005C272C"/>
    <w:rsid w:val="005E3C61"/>
    <w:rsid w:val="00663C09"/>
    <w:rsid w:val="006F523E"/>
    <w:rsid w:val="00A501C7"/>
    <w:rsid w:val="00C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2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6</cp:revision>
  <dcterms:created xsi:type="dcterms:W3CDTF">2019-03-09T18:26:00Z</dcterms:created>
  <dcterms:modified xsi:type="dcterms:W3CDTF">2019-03-11T14:54:00Z</dcterms:modified>
</cp:coreProperties>
</file>