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2FFE68" w14:textId="384964B1" w:rsidR="00887B80" w:rsidRDefault="00887B80" w:rsidP="00887B80">
      <w:pPr>
        <w:pStyle w:val="Default"/>
      </w:pPr>
      <w:r>
        <w:rPr>
          <w:rFonts w:ascii="Algerian" w:hAnsi="Algerian"/>
          <w:b/>
          <w:bCs/>
          <w:i/>
          <w:iCs/>
          <w:sz w:val="32"/>
          <w:szCs w:val="32"/>
          <w:u w:val="single"/>
          <w:lang w:val="en-US"/>
        </w:rPr>
        <w:t xml:space="preserve">Objective -: </w:t>
      </w:r>
    </w:p>
    <w:p w14:paraId="433FCAFA" w14:textId="04C184DE" w:rsidR="00887B80" w:rsidRPr="00887B80" w:rsidRDefault="00887B80" w:rsidP="00887B80">
      <w:pPr>
        <w:pStyle w:val="Default"/>
        <w:numPr>
          <w:ilvl w:val="0"/>
          <w:numId w:val="1"/>
        </w:numPr>
        <w:rPr>
          <w:sz w:val="28"/>
          <w:szCs w:val="28"/>
        </w:rPr>
      </w:pPr>
      <w:r w:rsidRPr="00887B80">
        <w:rPr>
          <w:sz w:val="28"/>
          <w:szCs w:val="28"/>
        </w:rPr>
        <w:t xml:space="preserve">To study the effect of detection of wave nature of particle in presence and absence of detector. </w:t>
      </w:r>
    </w:p>
    <w:p w14:paraId="015AA194" w14:textId="06162C11" w:rsidR="00887B80" w:rsidRPr="00887B80" w:rsidRDefault="00887B80" w:rsidP="00887B80">
      <w:pPr>
        <w:pStyle w:val="Default"/>
        <w:numPr>
          <w:ilvl w:val="0"/>
          <w:numId w:val="1"/>
        </w:numPr>
        <w:rPr>
          <w:sz w:val="28"/>
          <w:szCs w:val="28"/>
        </w:rPr>
      </w:pPr>
      <w:r w:rsidRPr="00887B80">
        <w:rPr>
          <w:sz w:val="28"/>
          <w:szCs w:val="28"/>
        </w:rPr>
        <w:t xml:space="preserve">To visualize and </w:t>
      </w:r>
      <w:proofErr w:type="spellStart"/>
      <w:r w:rsidRPr="00887B80">
        <w:rPr>
          <w:sz w:val="28"/>
          <w:szCs w:val="28"/>
        </w:rPr>
        <w:t>analyze</w:t>
      </w:r>
      <w:proofErr w:type="spellEnd"/>
      <w:r w:rsidRPr="00887B80">
        <w:rPr>
          <w:sz w:val="28"/>
          <w:szCs w:val="28"/>
        </w:rPr>
        <w:t xml:space="preserve"> the intensity pattern for different matter waves. </w:t>
      </w:r>
    </w:p>
    <w:p w14:paraId="50AE96E1" w14:textId="31D88385" w:rsidR="00911289" w:rsidRPr="00887B80" w:rsidRDefault="00887B80" w:rsidP="00887B80">
      <w:pPr>
        <w:pStyle w:val="ListParagraph"/>
        <w:numPr>
          <w:ilvl w:val="0"/>
          <w:numId w:val="1"/>
        </w:numPr>
        <w:rPr>
          <w:sz w:val="28"/>
          <w:szCs w:val="28"/>
        </w:rPr>
      </w:pPr>
      <w:r w:rsidRPr="00887B80">
        <w:rPr>
          <w:sz w:val="28"/>
          <w:szCs w:val="28"/>
        </w:rPr>
        <w:t>To study the effect of slit width and vertical separation on the interference pattern from Young’s Double slit experiment.</w:t>
      </w:r>
    </w:p>
    <w:p w14:paraId="3CC21520" w14:textId="60B0D9D0" w:rsidR="00887B80" w:rsidRPr="00402FE6" w:rsidRDefault="00887B80" w:rsidP="00887B80">
      <w:pPr>
        <w:pStyle w:val="Default"/>
        <w:rPr>
          <w:rFonts w:asciiTheme="minorHAnsi" w:hAnsiTheme="minorHAnsi"/>
          <w:sz w:val="28"/>
          <w:szCs w:val="28"/>
          <w:lang w:val="en-US"/>
        </w:rPr>
      </w:pPr>
      <w:r>
        <w:rPr>
          <w:rFonts w:ascii="Algerian" w:hAnsi="Algerian"/>
          <w:b/>
          <w:bCs/>
          <w:i/>
          <w:iCs/>
          <w:sz w:val="32"/>
          <w:szCs w:val="32"/>
          <w:u w:val="single"/>
          <w:lang w:val="en-US"/>
        </w:rPr>
        <w:t>Theory</w:t>
      </w:r>
      <w:r>
        <w:rPr>
          <w:rFonts w:ascii="Algerian" w:hAnsi="Algerian"/>
          <w:b/>
          <w:bCs/>
          <w:i/>
          <w:iCs/>
          <w:sz w:val="32"/>
          <w:szCs w:val="32"/>
          <w:u w:val="single"/>
          <w:lang w:val="en-US"/>
        </w:rPr>
        <w:t xml:space="preserve"> -: </w:t>
      </w:r>
    </w:p>
    <w:p w14:paraId="5858BB30" w14:textId="77777777" w:rsidR="00887B80" w:rsidRDefault="00887B80" w:rsidP="00887B80">
      <w:pPr>
        <w:pStyle w:val="Default"/>
      </w:pPr>
    </w:p>
    <w:p w14:paraId="5F120AAF" w14:textId="22D06C2A" w:rsidR="00887B80" w:rsidRPr="00402FE6" w:rsidRDefault="00887B80" w:rsidP="00887B80">
      <w:pPr>
        <w:pStyle w:val="Default"/>
        <w:rPr>
          <w:rFonts w:cstheme="minorHAnsi"/>
          <w:sz w:val="28"/>
          <w:szCs w:val="28"/>
        </w:rPr>
      </w:pPr>
      <w:r>
        <w:t xml:space="preserve"> </w:t>
      </w:r>
      <w:r w:rsidRPr="00402FE6">
        <w:rPr>
          <w:rFonts w:cstheme="minorHAnsi"/>
          <w:sz w:val="28"/>
          <w:szCs w:val="28"/>
        </w:rPr>
        <w:t>In order to measure very small distances</w:t>
      </w:r>
      <w:r w:rsidR="000523C9" w:rsidRPr="00402FE6">
        <w:rPr>
          <w:rFonts w:cstheme="minorHAnsi"/>
          <w:sz w:val="28"/>
          <w:szCs w:val="28"/>
        </w:rPr>
        <w:t>,</w:t>
      </w:r>
      <w:r w:rsidRPr="00402FE6">
        <w:rPr>
          <w:rFonts w:cstheme="minorHAnsi"/>
          <w:sz w:val="28"/>
          <w:szCs w:val="28"/>
        </w:rPr>
        <w:t xml:space="preserve"> it</w:t>
      </w:r>
      <w:r w:rsidR="000523C9" w:rsidRPr="00402FE6">
        <w:rPr>
          <w:rFonts w:cstheme="minorHAnsi"/>
          <w:sz w:val="28"/>
          <w:szCs w:val="28"/>
        </w:rPr>
        <w:t xml:space="preserve"> is</w:t>
      </w:r>
      <w:r w:rsidRPr="00402FE6">
        <w:rPr>
          <w:rFonts w:cstheme="minorHAnsi"/>
          <w:sz w:val="28"/>
          <w:szCs w:val="28"/>
        </w:rPr>
        <w:t xml:space="preserve"> often useful to employ wave interference. When two wave fields are superposed their wave crests may add up (constructive interference) while the encounter of a crest and a trough tends to cancel the wave (destructive interference). The pattern of constructive and destructive interference in space allows to determine the wavelength. </w:t>
      </w:r>
    </w:p>
    <w:p w14:paraId="7BA0E93C" w14:textId="34EE0FAD" w:rsidR="00887B80" w:rsidRPr="00402FE6" w:rsidRDefault="00887B80" w:rsidP="00887B80">
      <w:pPr>
        <w:pStyle w:val="Default"/>
        <w:rPr>
          <w:rFonts w:cstheme="minorHAnsi"/>
          <w:sz w:val="28"/>
          <w:szCs w:val="28"/>
        </w:rPr>
      </w:pPr>
      <w:r w:rsidRPr="00402FE6">
        <w:rPr>
          <w:rFonts w:cstheme="minorHAnsi"/>
          <w:sz w:val="28"/>
          <w:szCs w:val="28"/>
        </w:rPr>
        <w:t>It is a particular trait of quantum physics that wave functions may be associated not only with dense ensembles of particles but even with an ensemble that has been diluted to a single particle in the machine at any instant. The wave function seemingly still describes the individual quantum object. This is why one often says that ‘each particle interferes with itself’.</w:t>
      </w:r>
    </w:p>
    <w:p w14:paraId="75918B01" w14:textId="77777777" w:rsidR="00887B80" w:rsidRPr="00402FE6" w:rsidRDefault="00887B80" w:rsidP="00887B80">
      <w:pPr>
        <w:pStyle w:val="Default"/>
        <w:rPr>
          <w:rFonts w:cstheme="minorHAnsi"/>
          <w:sz w:val="28"/>
          <w:szCs w:val="28"/>
        </w:rPr>
      </w:pPr>
      <w:r w:rsidRPr="00402FE6">
        <w:rPr>
          <w:rFonts w:cstheme="minorHAnsi"/>
          <w:sz w:val="28"/>
          <w:szCs w:val="28"/>
        </w:rPr>
        <w:t xml:space="preserve">Quantum theory can only predict probabilities for a certain outcome. Which of the many possibilities is finally assumed in a measurement on an initial superposition of options and states is entirely </w:t>
      </w:r>
      <w:proofErr w:type="gramStart"/>
      <w:r w:rsidRPr="00402FE6">
        <w:rPr>
          <w:rFonts w:cstheme="minorHAnsi"/>
          <w:sz w:val="28"/>
          <w:szCs w:val="28"/>
        </w:rPr>
        <w:t>random.</w:t>
      </w:r>
      <w:proofErr w:type="gramEnd"/>
      <w:r w:rsidRPr="00402FE6">
        <w:rPr>
          <w:rFonts w:cstheme="minorHAnsi"/>
          <w:sz w:val="28"/>
          <w:szCs w:val="28"/>
        </w:rPr>
        <w:t xml:space="preserve"> </w:t>
      </w:r>
    </w:p>
    <w:p w14:paraId="15AEEAAF" w14:textId="2124B500" w:rsidR="00887B80" w:rsidRPr="00402FE6" w:rsidRDefault="00887B80" w:rsidP="00887B80">
      <w:pPr>
        <w:pStyle w:val="Default"/>
        <w:rPr>
          <w:rFonts w:cstheme="minorHAnsi"/>
          <w:sz w:val="28"/>
          <w:szCs w:val="28"/>
        </w:rPr>
      </w:pPr>
      <w:r w:rsidRPr="00402FE6">
        <w:rPr>
          <w:rFonts w:cstheme="minorHAnsi"/>
          <w:sz w:val="28"/>
          <w:szCs w:val="28"/>
        </w:rPr>
        <w:t xml:space="preserve">All experiments so far have confirmed </w:t>
      </w:r>
      <w:proofErr w:type="spellStart"/>
      <w:r w:rsidRPr="00402FE6">
        <w:rPr>
          <w:rFonts w:cstheme="minorHAnsi"/>
          <w:sz w:val="28"/>
          <w:szCs w:val="28"/>
        </w:rPr>
        <w:t>Born’s</w:t>
      </w:r>
      <w:proofErr w:type="spellEnd"/>
      <w:r w:rsidRPr="00402FE6">
        <w:rPr>
          <w:rFonts w:cstheme="minorHAnsi"/>
          <w:sz w:val="28"/>
          <w:szCs w:val="28"/>
        </w:rPr>
        <w:t xml:space="preserve"> rule: the squared modulus </w:t>
      </w:r>
      <m:oMath>
        <m:sSup>
          <m:sSupPr>
            <m:ctrlPr>
              <w:rPr>
                <w:rFonts w:ascii="Cambria Math" w:hAnsi="Cambria Math" w:cstheme="minorHAnsi"/>
                <w:i/>
                <w:sz w:val="28"/>
                <w:szCs w:val="28"/>
              </w:rPr>
            </m:ctrlPr>
          </m:sSupPr>
          <m:e>
            <m:r>
              <m:rPr>
                <m:sty m:val="p"/>
              </m:rPr>
              <w:rPr>
                <w:rFonts w:ascii="Cambria Math" w:hAnsi="Cambria Math" w:cstheme="minorHAnsi"/>
                <w:sz w:val="28"/>
                <w:szCs w:val="28"/>
              </w:rPr>
              <m:t xml:space="preserve">|ψ| </m:t>
            </m:r>
          </m:e>
          <m:sup>
            <m:r>
              <w:rPr>
                <w:rFonts w:ascii="Cambria Math" w:hAnsi="Cambria Math" w:cstheme="minorHAnsi"/>
                <w:sz w:val="28"/>
                <w:szCs w:val="28"/>
              </w:rPr>
              <m:t>2</m:t>
            </m:r>
          </m:sup>
        </m:sSup>
      </m:oMath>
      <w:r w:rsidRPr="00402FE6">
        <w:rPr>
          <w:rFonts w:cstheme="minorHAnsi"/>
          <w:sz w:val="28"/>
          <w:szCs w:val="28"/>
        </w:rPr>
        <w:t>of the state function ψ represents the probability to find a quantum object at time t at position r with all other parameters contained in ψ.</w:t>
      </w:r>
    </w:p>
    <w:p w14:paraId="26E1F1C4" w14:textId="6B65684D" w:rsidR="00887B80" w:rsidRDefault="00887B80" w:rsidP="00887B80">
      <w:pPr>
        <w:pStyle w:val="Default"/>
        <w:rPr>
          <w:u w:val="single"/>
        </w:rPr>
      </w:pPr>
      <w:r>
        <w:rPr>
          <w:noProof/>
          <w:u w:val="single"/>
        </w:rPr>
        <w:drawing>
          <wp:inline distT="0" distB="0" distL="0" distR="0" wp14:anchorId="3F5BC8B5" wp14:editId="61A85A2E">
            <wp:extent cx="5715000" cy="2910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15000" cy="2910840"/>
                    </a:xfrm>
                    <a:prstGeom prst="rect">
                      <a:avLst/>
                    </a:prstGeom>
                  </pic:spPr>
                </pic:pic>
              </a:graphicData>
            </a:graphic>
          </wp:inline>
        </w:drawing>
      </w:r>
    </w:p>
    <w:p w14:paraId="56A46137" w14:textId="51A312D5" w:rsidR="007F2A42" w:rsidRPr="00514A22" w:rsidRDefault="007F2A42" w:rsidP="002A3856">
      <w:pPr>
        <w:shd w:val="clear" w:color="auto" w:fill="FFFFFF"/>
        <w:spacing w:after="24" w:line="240" w:lineRule="auto"/>
        <w:rPr>
          <w:rFonts w:ascii="Calibri" w:hAnsi="Calibri" w:cs="Calibri"/>
          <w:color w:val="323E4F" w:themeColor="text2" w:themeShade="BF"/>
          <w:sz w:val="28"/>
          <w:szCs w:val="28"/>
          <w:shd w:val="clear" w:color="auto" w:fill="FFFFFF"/>
        </w:rPr>
      </w:pPr>
      <w:r w:rsidRPr="00514A22">
        <w:rPr>
          <w:rFonts w:ascii="Calibri" w:hAnsi="Calibri" w:cs="Calibri"/>
          <w:color w:val="202122"/>
          <w:sz w:val="28"/>
          <w:szCs w:val="28"/>
          <w:shd w:val="clear" w:color="auto" w:fill="FFFFFF"/>
        </w:rPr>
        <w:lastRenderedPageBreak/>
        <w:t>Quantum interference is quite different from the </w:t>
      </w:r>
      <w:r w:rsidRPr="00514A22">
        <w:rPr>
          <w:rFonts w:ascii="Calibri" w:hAnsi="Calibri" w:cs="Calibri"/>
          <w:sz w:val="28"/>
          <w:szCs w:val="28"/>
        </w:rPr>
        <w:t>classical wave interference</w:t>
      </w:r>
      <w:r w:rsidRPr="00514A22">
        <w:rPr>
          <w:rFonts w:ascii="Calibri" w:hAnsi="Calibri" w:cs="Calibri"/>
          <w:color w:val="202122"/>
          <w:sz w:val="28"/>
          <w:szCs w:val="28"/>
          <w:shd w:val="clear" w:color="auto" w:fill="FFFFFF"/>
        </w:rPr>
        <w:t>.</w:t>
      </w:r>
      <w:r w:rsidR="001B485E">
        <w:rPr>
          <w:rFonts w:ascii="Calibri" w:hAnsi="Calibri" w:cs="Calibri"/>
          <w:color w:val="202122"/>
          <w:sz w:val="28"/>
          <w:szCs w:val="28"/>
          <w:shd w:val="clear" w:color="auto" w:fill="FFFFFF"/>
        </w:rPr>
        <w:t xml:space="preserve"> </w:t>
      </w:r>
      <w:proofErr w:type="gramStart"/>
      <w:r w:rsidRPr="00514A22">
        <w:rPr>
          <w:rFonts w:ascii="Calibri" w:hAnsi="Calibri" w:cs="Calibri"/>
          <w:color w:val="202122"/>
          <w:sz w:val="28"/>
          <w:szCs w:val="28"/>
          <w:shd w:val="clear" w:color="auto" w:fill="FFFFFF"/>
        </w:rPr>
        <w:t>Quantum</w:t>
      </w:r>
      <w:proofErr w:type="gramEnd"/>
      <w:r w:rsidRPr="00514A22">
        <w:rPr>
          <w:rFonts w:ascii="Calibri" w:hAnsi="Calibri" w:cs="Calibri"/>
          <w:color w:val="202122"/>
          <w:sz w:val="28"/>
          <w:szCs w:val="28"/>
          <w:shd w:val="clear" w:color="auto" w:fill="FFFFFF"/>
        </w:rPr>
        <w:t xml:space="preserve"> interference is, however, similar to </w:t>
      </w:r>
      <w:hyperlink r:id="rId8" w:anchor="Optical_interference" w:tooltip="Wave interference" w:history="1">
        <w:r w:rsidRPr="00514A22">
          <w:rPr>
            <w:rStyle w:val="Hyperlink"/>
            <w:rFonts w:ascii="Calibri" w:hAnsi="Calibri" w:cs="Calibri"/>
            <w:color w:val="323E4F" w:themeColor="text2" w:themeShade="BF"/>
            <w:sz w:val="28"/>
            <w:szCs w:val="28"/>
            <w:u w:val="none"/>
            <w:shd w:val="clear" w:color="auto" w:fill="FFFFFF"/>
          </w:rPr>
          <w:t>optical interference</w:t>
        </w:r>
      </w:hyperlink>
      <w:r w:rsidRPr="00514A22">
        <w:rPr>
          <w:rFonts w:ascii="Calibri" w:hAnsi="Calibri" w:cs="Calibri"/>
          <w:color w:val="323E4F" w:themeColor="text2" w:themeShade="BF"/>
          <w:sz w:val="28"/>
          <w:szCs w:val="28"/>
          <w:shd w:val="clear" w:color="auto" w:fill="FFFFFF"/>
        </w:rPr>
        <w:t>.</w:t>
      </w:r>
    </w:p>
    <w:p w14:paraId="7B326740" w14:textId="77777777" w:rsidR="007F2A42" w:rsidRPr="00514A22" w:rsidRDefault="007F2A42" w:rsidP="002A3856">
      <w:pPr>
        <w:rPr>
          <w:rFonts w:ascii="Calibri" w:eastAsiaTheme="minorEastAsia" w:hAnsi="Calibri" w:cs="Calibri"/>
          <w:sz w:val="28"/>
          <w:szCs w:val="28"/>
        </w:rPr>
      </w:pPr>
      <w:r w:rsidRPr="00514A22">
        <w:rPr>
          <w:rFonts w:ascii="Calibri" w:eastAsiaTheme="minorEastAsia" w:hAnsi="Calibri" w:cs="Calibri"/>
          <w:sz w:val="28"/>
          <w:szCs w:val="28"/>
        </w:rPr>
        <w:t xml:space="preserve">Let </w:t>
      </w:r>
      <m:oMath>
        <m:r>
          <w:rPr>
            <w:rFonts w:ascii="Cambria Math" w:eastAsiaTheme="minorEastAsia" w:hAnsi="Cambria Math" w:cs="Calibri"/>
            <w:sz w:val="28"/>
            <w:szCs w:val="28"/>
          </w:rPr>
          <m:t>ψ(x,t)</m:t>
        </m:r>
      </m:oMath>
      <w:r w:rsidRPr="00514A22">
        <w:rPr>
          <w:rFonts w:ascii="Calibri" w:hAnsi="Calibri" w:cs="Calibri"/>
          <w:color w:val="202122"/>
          <w:sz w:val="28"/>
          <w:szCs w:val="28"/>
          <w:shd w:val="clear" w:color="auto" w:fill="FFFFFF"/>
        </w:rPr>
        <w:t>be a wavefunction solution of the Schr</w:t>
      </w:r>
      <m:oMath>
        <m:acc>
          <m:accPr>
            <m:chr m:val="̈"/>
            <m:ctrlPr>
              <w:rPr>
                <w:rFonts w:ascii="Cambria Math" w:hAnsi="Cambria Math" w:cs="Calibri"/>
                <w:i/>
                <w:color w:val="202122"/>
                <w:sz w:val="28"/>
                <w:szCs w:val="28"/>
                <w:shd w:val="clear" w:color="auto" w:fill="FFFFFF"/>
              </w:rPr>
            </m:ctrlPr>
          </m:accPr>
          <m:e>
            <m:r>
              <w:rPr>
                <w:rFonts w:ascii="Cambria Math" w:hAnsi="Cambria Math" w:cs="Calibri"/>
                <w:color w:val="202122"/>
                <w:sz w:val="28"/>
                <w:szCs w:val="28"/>
                <w:shd w:val="clear" w:color="auto" w:fill="FFFFFF"/>
              </w:rPr>
              <m:t>o</m:t>
            </m:r>
          </m:e>
        </m:acc>
      </m:oMath>
      <w:r w:rsidRPr="00514A22">
        <w:rPr>
          <w:rFonts w:ascii="Calibri" w:hAnsi="Calibri" w:cs="Calibri"/>
          <w:color w:val="202122"/>
          <w:sz w:val="28"/>
          <w:szCs w:val="28"/>
          <w:shd w:val="clear" w:color="auto" w:fill="FFFFFF"/>
        </w:rPr>
        <w:t>dinger     Equation for a quantum mechanical object. Then the </w:t>
      </w:r>
      <w:r w:rsidRPr="00514A22">
        <w:rPr>
          <w:rFonts w:ascii="Calibri" w:hAnsi="Calibri" w:cs="Calibri"/>
          <w:sz w:val="28"/>
          <w:szCs w:val="28"/>
        </w:rPr>
        <w:t>probability</w:t>
      </w:r>
      <w:r w:rsidRPr="00514A22">
        <w:rPr>
          <w:rFonts w:ascii="Calibri" w:eastAsiaTheme="minorEastAsia" w:hAnsi="Calibri" w:cs="Calibri"/>
          <w:sz w:val="28"/>
          <w:szCs w:val="28"/>
        </w:rPr>
        <w:t xml:space="preserve"> </w:t>
      </w:r>
      <m:oMath>
        <m:r>
          <w:rPr>
            <w:rFonts w:ascii="Cambria Math" w:hAnsi="Cambria Math" w:cs="Calibri"/>
            <w:sz w:val="28"/>
            <w:szCs w:val="28"/>
          </w:rPr>
          <m:t>P</m:t>
        </m:r>
        <m:d>
          <m:dPr>
            <m:ctrlPr>
              <w:rPr>
                <w:rFonts w:ascii="Cambria Math" w:hAnsi="Cambria Math" w:cs="Calibri"/>
                <w:i/>
                <w:sz w:val="28"/>
                <w:szCs w:val="28"/>
              </w:rPr>
            </m:ctrlPr>
          </m:dPr>
          <m:e>
            <m:r>
              <w:rPr>
                <w:rFonts w:ascii="Cambria Math" w:hAnsi="Cambria Math" w:cs="Calibri"/>
                <w:sz w:val="28"/>
                <w:szCs w:val="28"/>
              </w:rPr>
              <m:t>x</m:t>
            </m:r>
          </m:e>
        </m:d>
      </m:oMath>
      <w:r w:rsidRPr="00514A22">
        <w:rPr>
          <w:rFonts w:ascii="Calibri" w:eastAsiaTheme="minorEastAsia" w:hAnsi="Calibri" w:cs="Calibri"/>
          <w:sz w:val="28"/>
          <w:szCs w:val="28"/>
        </w:rPr>
        <w:t xml:space="preserve"> </w:t>
      </w:r>
      <w:r w:rsidRPr="00514A22">
        <w:rPr>
          <w:rFonts w:ascii="Calibri" w:hAnsi="Calibri" w:cs="Calibri"/>
          <w:color w:val="202122"/>
          <w:sz w:val="28"/>
          <w:szCs w:val="28"/>
          <w:shd w:val="clear" w:color="auto" w:fill="FFFFFF"/>
        </w:rPr>
        <w:t>of observing the object at position </w:t>
      </w:r>
      <w:r w:rsidRPr="00514A22">
        <w:rPr>
          <w:rStyle w:val="mwe-math-mathml-inline"/>
          <w:rFonts w:ascii="Calibri" w:hAnsi="Calibri" w:cs="Calibri"/>
          <w:vanish/>
          <w:color w:val="202122"/>
          <w:sz w:val="28"/>
          <w:szCs w:val="28"/>
          <w:shd w:val="clear" w:color="auto" w:fill="FFFFFF"/>
        </w:rPr>
        <w:t xml:space="preserve">{\displaystyle x}at at   </w:t>
      </w:r>
      <w:r w:rsidRPr="00514A22">
        <w:rPr>
          <w:rFonts w:ascii="Calibri" w:hAnsi="Calibri" w:cs="Calibri"/>
          <w:color w:val="202122"/>
          <w:sz w:val="28"/>
          <w:szCs w:val="28"/>
          <w:shd w:val="clear" w:color="auto" w:fill="FFFFFF"/>
        </w:rPr>
        <w:t xml:space="preserve">at </w:t>
      </w:r>
      <m:oMath>
        <m:r>
          <w:rPr>
            <w:rFonts w:ascii="Cambria Math" w:hAnsi="Cambria Math" w:cs="Calibri"/>
            <w:color w:val="202122"/>
            <w:sz w:val="28"/>
            <w:szCs w:val="28"/>
            <w:shd w:val="clear" w:color="auto" w:fill="FFFFFF"/>
          </w:rPr>
          <m:t>x</m:t>
        </m:r>
      </m:oMath>
      <w:r w:rsidRPr="00514A22">
        <w:rPr>
          <w:rFonts w:ascii="Calibri" w:eastAsiaTheme="minorEastAsia" w:hAnsi="Calibri" w:cs="Calibri"/>
          <w:color w:val="202122"/>
          <w:sz w:val="28"/>
          <w:szCs w:val="28"/>
          <w:shd w:val="clear" w:color="auto" w:fill="FFFFFF"/>
        </w:rPr>
        <w:t xml:space="preserve"> is </w:t>
      </w:r>
      <m:oMath>
        <m:r>
          <w:rPr>
            <w:rFonts w:ascii="Cambria Math" w:hAnsi="Cambria Math" w:cs="Calibri"/>
            <w:sz w:val="28"/>
            <w:szCs w:val="28"/>
          </w:rPr>
          <m:t>P</m:t>
        </m:r>
        <m:d>
          <m:dPr>
            <m:ctrlPr>
              <w:rPr>
                <w:rFonts w:ascii="Cambria Math" w:hAnsi="Cambria Math" w:cs="Calibri"/>
                <w:i/>
                <w:sz w:val="28"/>
                <w:szCs w:val="28"/>
              </w:rPr>
            </m:ctrlPr>
          </m:dPr>
          <m:e>
            <m:r>
              <w:rPr>
                <w:rFonts w:ascii="Cambria Math" w:hAnsi="Cambria Math" w:cs="Calibri"/>
                <w:sz w:val="28"/>
                <w:szCs w:val="28"/>
              </w:rPr>
              <m:t>x</m:t>
            </m:r>
          </m:e>
        </m:d>
        <m:r>
          <w:rPr>
            <w:rFonts w:ascii="Cambria Math" w:hAnsi="Cambria Math" w:cs="Calibri"/>
            <w:sz w:val="28"/>
            <w:szCs w:val="28"/>
          </w:rPr>
          <m:t>=</m:t>
        </m:r>
        <m:sSup>
          <m:sSupPr>
            <m:ctrlPr>
              <w:rPr>
                <w:rFonts w:ascii="Cambria Math" w:hAnsi="Cambria Math" w:cs="Calibri"/>
                <w:i/>
                <w:sz w:val="28"/>
                <w:szCs w:val="28"/>
              </w:rPr>
            </m:ctrlPr>
          </m:sSupPr>
          <m:e>
            <m:r>
              <w:rPr>
                <w:rFonts w:ascii="Cambria Math" w:hAnsi="Cambria Math" w:cs="Calibri"/>
                <w:sz w:val="28"/>
                <w:szCs w:val="28"/>
              </w:rPr>
              <m:t>|ψ</m:t>
            </m:r>
            <m:d>
              <m:dPr>
                <m:ctrlPr>
                  <w:rPr>
                    <w:rFonts w:ascii="Cambria Math" w:hAnsi="Cambria Math" w:cs="Calibri"/>
                    <w:i/>
                    <w:sz w:val="28"/>
                    <w:szCs w:val="28"/>
                  </w:rPr>
                </m:ctrlPr>
              </m:dPr>
              <m:e>
                <m:r>
                  <w:rPr>
                    <w:rFonts w:ascii="Cambria Math" w:hAnsi="Cambria Math" w:cs="Calibri"/>
                    <w:sz w:val="28"/>
                    <w:szCs w:val="28"/>
                  </w:rPr>
                  <m:t>x,t</m:t>
                </m:r>
              </m:e>
            </m:d>
            <m:r>
              <w:rPr>
                <w:rFonts w:ascii="Cambria Math" w:hAnsi="Cambria Math" w:cs="Calibri"/>
                <w:sz w:val="28"/>
                <w:szCs w:val="28"/>
              </w:rPr>
              <m:t>|</m:t>
            </m:r>
          </m:e>
          <m:sup>
            <m:r>
              <w:rPr>
                <w:rFonts w:ascii="Cambria Math" w:hAnsi="Cambria Math" w:cs="Calibri"/>
                <w:sz w:val="28"/>
                <w:szCs w:val="28"/>
              </w:rPr>
              <m:t>2</m:t>
            </m:r>
          </m:sup>
        </m:sSup>
        <m:r>
          <w:rPr>
            <w:rFonts w:ascii="Cambria Math" w:hAnsi="Cambria Math" w:cs="Calibri"/>
            <w:sz w:val="28"/>
            <w:szCs w:val="28"/>
          </w:rPr>
          <m:t xml:space="preserve">= </m:t>
        </m:r>
        <m:sSup>
          <m:sSupPr>
            <m:ctrlPr>
              <w:rPr>
                <w:rFonts w:ascii="Cambria Math" w:hAnsi="Cambria Math" w:cs="Calibri"/>
                <w:i/>
                <w:sz w:val="28"/>
                <w:szCs w:val="28"/>
              </w:rPr>
            </m:ctrlPr>
          </m:sSupPr>
          <m:e>
            <m:r>
              <w:rPr>
                <w:rFonts w:ascii="Cambria Math" w:hAnsi="Cambria Math" w:cs="Calibri"/>
                <w:sz w:val="28"/>
                <w:szCs w:val="28"/>
              </w:rPr>
              <m:t>ψ</m:t>
            </m:r>
          </m:e>
          <m:sup>
            <m:r>
              <w:rPr>
                <w:rFonts w:ascii="Cambria Math" w:hAnsi="Cambria Math" w:cs="Calibri"/>
                <w:sz w:val="28"/>
                <w:szCs w:val="28"/>
              </w:rPr>
              <m:t>*</m:t>
            </m:r>
          </m:sup>
        </m:sSup>
        <m:d>
          <m:dPr>
            <m:ctrlPr>
              <w:rPr>
                <w:rFonts w:ascii="Cambria Math" w:hAnsi="Cambria Math" w:cs="Calibri"/>
                <w:i/>
                <w:sz w:val="28"/>
                <w:szCs w:val="28"/>
              </w:rPr>
            </m:ctrlPr>
          </m:dPr>
          <m:e>
            <m:r>
              <w:rPr>
                <w:rFonts w:ascii="Cambria Math" w:hAnsi="Cambria Math" w:cs="Calibri"/>
                <w:sz w:val="28"/>
                <w:szCs w:val="28"/>
              </w:rPr>
              <m:t>x,t</m:t>
            </m:r>
          </m:e>
        </m:d>
        <m:r>
          <w:rPr>
            <w:rFonts w:ascii="Cambria Math" w:hAnsi="Cambria Math" w:cs="Calibri"/>
            <w:sz w:val="28"/>
            <w:szCs w:val="28"/>
          </w:rPr>
          <m:t xml:space="preserve"> ψ(x,t)</m:t>
        </m:r>
      </m:oMath>
      <w:r w:rsidRPr="00514A22">
        <w:rPr>
          <w:rFonts w:ascii="Calibri" w:eastAsiaTheme="minorEastAsia" w:hAnsi="Calibri" w:cs="Calibri"/>
          <w:sz w:val="28"/>
          <w:szCs w:val="28"/>
        </w:rPr>
        <w:t xml:space="preserve"> </w:t>
      </w:r>
      <w:r w:rsidRPr="00514A22">
        <w:rPr>
          <w:rFonts w:ascii="Calibri" w:hAnsi="Calibri" w:cs="Calibri"/>
          <w:color w:val="202122"/>
          <w:sz w:val="28"/>
          <w:szCs w:val="28"/>
          <w:shd w:val="clear" w:color="auto" w:fill="FFFFFF"/>
        </w:rPr>
        <w:t>where * indicates </w:t>
      </w:r>
      <w:r w:rsidRPr="00514A22">
        <w:rPr>
          <w:rFonts w:ascii="Calibri" w:hAnsi="Calibri" w:cs="Calibri"/>
          <w:sz w:val="28"/>
          <w:szCs w:val="28"/>
        </w:rPr>
        <w:t>complex conjugation.</w:t>
      </w:r>
      <w:r w:rsidRPr="00514A22">
        <w:rPr>
          <w:rFonts w:ascii="Calibri" w:hAnsi="Calibri" w:cs="Calibri"/>
          <w:color w:val="202122"/>
          <w:sz w:val="28"/>
          <w:szCs w:val="28"/>
          <w:shd w:val="clear" w:color="auto" w:fill="FFFFFF"/>
        </w:rPr>
        <w:t> Quantum interference concerns the issue of this probability when the wavefunction is expressed as a sum or </w:t>
      </w:r>
      <w:r w:rsidRPr="00514A22">
        <w:rPr>
          <w:rFonts w:ascii="Calibri" w:hAnsi="Calibri" w:cs="Calibri"/>
          <w:sz w:val="28"/>
          <w:szCs w:val="28"/>
        </w:rPr>
        <w:t xml:space="preserve">linear superposition </w:t>
      </w:r>
      <w:r w:rsidRPr="00514A22">
        <w:rPr>
          <w:rFonts w:ascii="Calibri" w:hAnsi="Calibri" w:cs="Calibri"/>
          <w:color w:val="202122"/>
          <w:sz w:val="28"/>
          <w:szCs w:val="28"/>
          <w:shd w:val="clear" w:color="auto" w:fill="FFFFFF"/>
        </w:rPr>
        <w:t>of two terms</w:t>
      </w:r>
      <w:r w:rsidRPr="00514A22">
        <w:rPr>
          <w:rFonts w:ascii="Calibri" w:eastAsiaTheme="minorEastAsia" w:hAnsi="Calibri" w:cs="Calibri"/>
          <w:sz w:val="28"/>
          <w:szCs w:val="28"/>
        </w:rPr>
        <w:t xml:space="preserve"> </w:t>
      </w:r>
      <m:oMath>
        <m:d>
          <m:dPr>
            <m:ctrlPr>
              <w:rPr>
                <w:rFonts w:ascii="Cambria Math" w:hAnsi="Cambria Math" w:cs="Calibri"/>
                <w:i/>
                <w:sz w:val="28"/>
                <w:szCs w:val="28"/>
              </w:rPr>
            </m:ctrlPr>
          </m:dPr>
          <m:e>
            <m:r>
              <w:rPr>
                <w:rFonts w:ascii="Cambria Math" w:hAnsi="Cambria Math" w:cs="Calibri"/>
                <w:sz w:val="28"/>
                <w:szCs w:val="28"/>
              </w:rPr>
              <m:t>x,t</m:t>
            </m:r>
          </m:e>
        </m:d>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ψ</m:t>
            </m:r>
          </m:e>
          <m:sub>
            <m:r>
              <w:rPr>
                <w:rFonts w:ascii="Cambria Math" w:hAnsi="Cambria Math" w:cs="Calibri"/>
                <w:sz w:val="28"/>
                <w:szCs w:val="28"/>
              </w:rPr>
              <m:t>A</m:t>
            </m:r>
          </m:sub>
        </m:sSub>
        <m:d>
          <m:dPr>
            <m:ctrlPr>
              <w:rPr>
                <w:rFonts w:ascii="Cambria Math" w:hAnsi="Cambria Math" w:cs="Calibri"/>
                <w:i/>
                <w:sz w:val="28"/>
                <w:szCs w:val="28"/>
              </w:rPr>
            </m:ctrlPr>
          </m:dPr>
          <m:e>
            <m:r>
              <w:rPr>
                <w:rFonts w:ascii="Cambria Math" w:hAnsi="Cambria Math" w:cs="Calibri"/>
                <w:sz w:val="28"/>
                <w:szCs w:val="28"/>
              </w:rPr>
              <m:t>x,t</m:t>
            </m:r>
          </m:e>
        </m:d>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ψ</m:t>
            </m:r>
          </m:e>
          <m:sub>
            <m:r>
              <w:rPr>
                <w:rFonts w:ascii="Cambria Math" w:hAnsi="Cambria Math" w:cs="Calibri"/>
                <w:sz w:val="28"/>
                <w:szCs w:val="28"/>
              </w:rPr>
              <m:t>B</m:t>
            </m:r>
          </m:sub>
        </m:sSub>
        <m:d>
          <m:dPr>
            <m:ctrlPr>
              <w:rPr>
                <w:rFonts w:ascii="Cambria Math" w:hAnsi="Cambria Math" w:cs="Calibri"/>
                <w:i/>
                <w:sz w:val="28"/>
                <w:szCs w:val="28"/>
              </w:rPr>
            </m:ctrlPr>
          </m:dPr>
          <m:e>
            <m:r>
              <w:rPr>
                <w:rFonts w:ascii="Cambria Math" w:hAnsi="Cambria Math" w:cs="Calibri"/>
                <w:sz w:val="28"/>
                <w:szCs w:val="28"/>
              </w:rPr>
              <m:t>x,t</m:t>
            </m:r>
          </m:e>
        </m:d>
      </m:oMath>
      <w:r w:rsidRPr="00514A22">
        <w:rPr>
          <w:rFonts w:ascii="Calibri" w:eastAsiaTheme="minorEastAsia" w:hAnsi="Calibri" w:cs="Calibri"/>
          <w:sz w:val="28"/>
          <w:szCs w:val="28"/>
        </w:rPr>
        <w:t xml:space="preserve"> :</w:t>
      </w:r>
    </w:p>
    <w:p w14:paraId="57AFEE25" w14:textId="77777777" w:rsidR="007F2A42" w:rsidRPr="00514A22" w:rsidRDefault="007F2A42" w:rsidP="007F2A42">
      <w:pPr>
        <w:rPr>
          <w:rFonts w:ascii="Calibri" w:eastAsiaTheme="minorEastAsia" w:hAnsi="Calibri" w:cs="Calibri"/>
          <w:sz w:val="28"/>
          <w:szCs w:val="28"/>
        </w:rPr>
      </w:pPr>
      <m:oMathPara>
        <m:oMath>
          <m:r>
            <w:rPr>
              <w:rFonts w:ascii="Cambria Math" w:hAnsi="Cambria Math" w:cs="Calibri"/>
              <w:sz w:val="28"/>
              <w:szCs w:val="28"/>
            </w:rPr>
            <m:t>P</m:t>
          </m:r>
          <m:d>
            <m:dPr>
              <m:ctrlPr>
                <w:rPr>
                  <w:rFonts w:ascii="Cambria Math" w:hAnsi="Cambria Math" w:cs="Calibri"/>
                  <w:i/>
                  <w:sz w:val="28"/>
                  <w:szCs w:val="28"/>
                </w:rPr>
              </m:ctrlPr>
            </m:dPr>
            <m:e>
              <m:r>
                <w:rPr>
                  <w:rFonts w:ascii="Cambria Math" w:hAnsi="Cambria Math" w:cs="Calibri"/>
                  <w:sz w:val="28"/>
                  <w:szCs w:val="28"/>
                </w:rPr>
                <m:t>x</m:t>
              </m:r>
            </m:e>
          </m:d>
          <m:sSup>
            <m:sSupPr>
              <m:ctrlPr>
                <w:rPr>
                  <w:rFonts w:ascii="Cambria Math" w:hAnsi="Cambria Math" w:cs="Calibri"/>
                  <w:i/>
                  <w:sz w:val="28"/>
                  <w:szCs w:val="28"/>
                </w:rPr>
              </m:ctrlPr>
            </m:sSupPr>
            <m:e>
              <m:r>
                <w:rPr>
                  <w:rFonts w:ascii="Cambria Math" w:hAnsi="Cambria Math" w:cs="Calibri"/>
                  <w:sz w:val="28"/>
                  <w:szCs w:val="28"/>
                </w:rPr>
                <m:t>=|ψ</m:t>
              </m:r>
              <m:d>
                <m:dPr>
                  <m:ctrlPr>
                    <w:rPr>
                      <w:rFonts w:ascii="Cambria Math" w:hAnsi="Cambria Math" w:cs="Calibri"/>
                      <w:i/>
                      <w:sz w:val="28"/>
                      <w:szCs w:val="28"/>
                    </w:rPr>
                  </m:ctrlPr>
                </m:dPr>
                <m:e>
                  <m:r>
                    <w:rPr>
                      <w:rFonts w:ascii="Cambria Math" w:hAnsi="Cambria Math" w:cs="Calibri"/>
                      <w:sz w:val="28"/>
                      <w:szCs w:val="28"/>
                    </w:rPr>
                    <m:t>x,t</m:t>
                  </m:r>
                </m:e>
              </m:d>
              <m:r>
                <w:rPr>
                  <w:rFonts w:ascii="Cambria Math" w:hAnsi="Cambria Math" w:cs="Calibri"/>
                  <w:sz w:val="28"/>
                  <w:szCs w:val="28"/>
                </w:rPr>
                <m:t>|</m:t>
              </m:r>
            </m:e>
            <m:sup>
              <m:r>
                <w:rPr>
                  <w:rFonts w:ascii="Cambria Math" w:hAnsi="Cambria Math" w:cs="Calibri"/>
                  <w:sz w:val="28"/>
                  <w:szCs w:val="28"/>
                </w:rPr>
                <m:t>2</m:t>
              </m:r>
            </m:sup>
          </m:sSup>
          <m:r>
            <w:rPr>
              <w:rFonts w:ascii="Cambria Math" w:eastAsiaTheme="minorEastAsia" w:hAnsi="Cambria Math" w:cs="Calibri"/>
              <w:sz w:val="28"/>
              <w:szCs w:val="28"/>
            </w:rPr>
            <m:t>=</m:t>
          </m:r>
          <m:sSup>
            <m:sSupPr>
              <m:ctrlPr>
                <w:rPr>
                  <w:rFonts w:ascii="Cambria Math" w:hAnsi="Cambria Math" w:cs="Calibri"/>
                  <w:i/>
                  <w:sz w:val="28"/>
                  <w:szCs w:val="28"/>
                </w:rPr>
              </m:ctrlPr>
            </m:sSupPr>
            <m:e>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ψ</m:t>
                  </m:r>
                </m:e>
                <m:sub>
                  <m:r>
                    <w:rPr>
                      <w:rFonts w:ascii="Cambria Math" w:hAnsi="Cambria Math" w:cs="Calibri"/>
                      <w:sz w:val="28"/>
                      <w:szCs w:val="28"/>
                    </w:rPr>
                    <m:t>A</m:t>
                  </m:r>
                </m:sub>
              </m:sSub>
              <m:d>
                <m:dPr>
                  <m:ctrlPr>
                    <w:rPr>
                      <w:rFonts w:ascii="Cambria Math" w:hAnsi="Cambria Math" w:cs="Calibri"/>
                      <w:i/>
                      <w:sz w:val="28"/>
                      <w:szCs w:val="28"/>
                    </w:rPr>
                  </m:ctrlPr>
                </m:dPr>
                <m:e>
                  <m:r>
                    <w:rPr>
                      <w:rFonts w:ascii="Cambria Math" w:hAnsi="Cambria Math" w:cs="Calibri"/>
                      <w:sz w:val="28"/>
                      <w:szCs w:val="28"/>
                    </w:rPr>
                    <m:t>x,t</m:t>
                  </m:r>
                </m:e>
              </m:d>
              <m:r>
                <w:rPr>
                  <w:rFonts w:ascii="Cambria Math" w:hAnsi="Cambria Math" w:cs="Calibri"/>
                  <w:sz w:val="28"/>
                  <w:szCs w:val="28"/>
                </w:rPr>
                <m:t>|</m:t>
              </m:r>
            </m:e>
            <m:sup>
              <m:r>
                <w:rPr>
                  <w:rFonts w:ascii="Cambria Math" w:hAnsi="Cambria Math" w:cs="Calibri"/>
                  <w:sz w:val="28"/>
                  <w:szCs w:val="28"/>
                </w:rPr>
                <m:t>2</m:t>
              </m:r>
            </m:sup>
          </m:sSup>
          <m:r>
            <w:rPr>
              <w:rFonts w:ascii="Cambria Math" w:hAnsi="Cambria Math" w:cs="Calibri"/>
              <w:sz w:val="28"/>
              <w:szCs w:val="28"/>
            </w:rPr>
            <m:t>+</m:t>
          </m:r>
          <m:sSup>
            <m:sSupPr>
              <m:ctrlPr>
                <w:rPr>
                  <w:rFonts w:ascii="Cambria Math" w:hAnsi="Cambria Math" w:cs="Calibri"/>
                  <w:i/>
                  <w:sz w:val="28"/>
                  <w:szCs w:val="28"/>
                </w:rPr>
              </m:ctrlPr>
            </m:sSupPr>
            <m:e>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ψ</m:t>
                  </m:r>
                </m:e>
                <m:sub>
                  <m:r>
                    <w:rPr>
                      <w:rFonts w:ascii="Cambria Math" w:hAnsi="Cambria Math" w:cs="Calibri"/>
                      <w:sz w:val="28"/>
                      <w:szCs w:val="28"/>
                    </w:rPr>
                    <m:t>B</m:t>
                  </m:r>
                </m:sub>
              </m:sSub>
              <m:d>
                <m:dPr>
                  <m:ctrlPr>
                    <w:rPr>
                      <w:rFonts w:ascii="Cambria Math" w:hAnsi="Cambria Math" w:cs="Calibri"/>
                      <w:i/>
                      <w:sz w:val="28"/>
                      <w:szCs w:val="28"/>
                    </w:rPr>
                  </m:ctrlPr>
                </m:dPr>
                <m:e>
                  <m:r>
                    <w:rPr>
                      <w:rFonts w:ascii="Cambria Math" w:hAnsi="Cambria Math" w:cs="Calibri"/>
                      <w:sz w:val="28"/>
                      <w:szCs w:val="28"/>
                    </w:rPr>
                    <m:t>x,t</m:t>
                  </m:r>
                </m:e>
              </m:d>
              <m:r>
                <w:rPr>
                  <w:rFonts w:ascii="Cambria Math" w:hAnsi="Cambria Math" w:cs="Calibri"/>
                  <w:sz w:val="28"/>
                  <w:szCs w:val="28"/>
                </w:rPr>
                <m:t>|</m:t>
              </m:r>
            </m:e>
            <m:sup>
              <m:r>
                <w:rPr>
                  <w:rFonts w:ascii="Cambria Math" w:hAnsi="Cambria Math" w:cs="Calibri"/>
                  <w:sz w:val="28"/>
                  <w:szCs w:val="28"/>
                </w:rPr>
                <m:t>2</m:t>
              </m:r>
            </m:sup>
          </m:sSup>
          <m:r>
            <w:rPr>
              <w:rFonts w:ascii="Cambria Math" w:hAnsi="Cambria Math" w:cs="Calibri"/>
              <w:sz w:val="28"/>
              <w:szCs w:val="28"/>
            </w:rPr>
            <m:t>+</m:t>
          </m:r>
          <m:sSub>
            <m:sSubPr>
              <m:ctrlPr>
                <w:rPr>
                  <w:rFonts w:ascii="Cambria Math" w:hAnsi="Cambria Math" w:cs="Calibri"/>
                  <w:i/>
                  <w:sz w:val="28"/>
                  <w:szCs w:val="28"/>
                </w:rPr>
              </m:ctrlPr>
            </m:sSubPr>
            <m:e>
              <m:sSubSup>
                <m:sSubSupPr>
                  <m:ctrlPr>
                    <w:rPr>
                      <w:rFonts w:ascii="Cambria Math" w:hAnsi="Cambria Math" w:cs="Calibri"/>
                      <w:i/>
                      <w:sz w:val="28"/>
                      <w:szCs w:val="28"/>
                    </w:rPr>
                  </m:ctrlPr>
                </m:sSubSupPr>
                <m:e>
                  <m:r>
                    <w:rPr>
                      <w:rFonts w:ascii="Cambria Math" w:hAnsi="Cambria Math" w:cs="Calibri"/>
                      <w:sz w:val="28"/>
                      <w:szCs w:val="28"/>
                    </w:rPr>
                    <m:t>ψ</m:t>
                  </m:r>
                </m:e>
                <m:sub>
                  <m:r>
                    <w:rPr>
                      <w:rFonts w:ascii="Cambria Math" w:hAnsi="Cambria Math" w:cs="Calibri"/>
                      <w:sz w:val="28"/>
                      <w:szCs w:val="28"/>
                    </w:rPr>
                    <m:t>A</m:t>
                  </m:r>
                </m:sub>
                <m:sup>
                  <m:r>
                    <w:rPr>
                      <w:rFonts w:ascii="Cambria Math" w:hAnsi="Cambria Math" w:cs="Calibri"/>
                      <w:sz w:val="28"/>
                      <w:szCs w:val="28"/>
                    </w:rPr>
                    <m:t>*</m:t>
                  </m:r>
                </m:sup>
              </m:sSubSup>
              <m:r>
                <w:rPr>
                  <w:rFonts w:ascii="Cambria Math" w:hAnsi="Cambria Math" w:cs="Calibri"/>
                  <w:sz w:val="28"/>
                  <w:szCs w:val="28"/>
                </w:rPr>
                <m:t>(x,t) ψ</m:t>
              </m:r>
            </m:e>
            <m:sub>
              <m:r>
                <w:rPr>
                  <w:rFonts w:ascii="Cambria Math" w:hAnsi="Cambria Math" w:cs="Calibri"/>
                  <w:sz w:val="28"/>
                  <w:szCs w:val="28"/>
                </w:rPr>
                <m:t>B</m:t>
              </m:r>
            </m:sub>
          </m:sSub>
          <m:d>
            <m:dPr>
              <m:ctrlPr>
                <w:rPr>
                  <w:rFonts w:ascii="Cambria Math" w:hAnsi="Cambria Math" w:cs="Calibri"/>
                  <w:i/>
                  <w:sz w:val="28"/>
                  <w:szCs w:val="28"/>
                </w:rPr>
              </m:ctrlPr>
            </m:dPr>
            <m:e>
              <m:r>
                <w:rPr>
                  <w:rFonts w:ascii="Cambria Math" w:hAnsi="Cambria Math" w:cs="Calibri"/>
                  <w:sz w:val="28"/>
                  <w:szCs w:val="28"/>
                </w:rPr>
                <m:t>x,t</m:t>
              </m:r>
            </m:e>
          </m:d>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ψ</m:t>
              </m:r>
            </m:e>
            <m:sub>
              <m:r>
                <w:rPr>
                  <w:rFonts w:ascii="Cambria Math" w:hAnsi="Cambria Math" w:cs="Calibri"/>
                  <w:sz w:val="28"/>
                  <w:szCs w:val="28"/>
                </w:rPr>
                <m:t>A</m:t>
              </m:r>
            </m:sub>
          </m:sSub>
          <m:d>
            <m:dPr>
              <m:ctrlPr>
                <w:rPr>
                  <w:rFonts w:ascii="Cambria Math" w:hAnsi="Cambria Math" w:cs="Calibri"/>
                  <w:i/>
                  <w:sz w:val="28"/>
                  <w:szCs w:val="28"/>
                </w:rPr>
              </m:ctrlPr>
            </m:dPr>
            <m:e>
              <m:r>
                <w:rPr>
                  <w:rFonts w:ascii="Cambria Math" w:hAnsi="Cambria Math" w:cs="Calibri"/>
                  <w:sz w:val="28"/>
                  <w:szCs w:val="28"/>
                </w:rPr>
                <m:t>x,t</m:t>
              </m:r>
            </m:e>
          </m:d>
          <m:r>
            <w:rPr>
              <w:rFonts w:ascii="Cambria Math" w:hAnsi="Cambria Math" w:cs="Calibri"/>
              <w:sz w:val="28"/>
              <w:szCs w:val="28"/>
            </w:rPr>
            <m:t xml:space="preserve"> </m:t>
          </m:r>
          <m:sSubSup>
            <m:sSubSupPr>
              <m:ctrlPr>
                <w:rPr>
                  <w:rFonts w:ascii="Cambria Math" w:hAnsi="Cambria Math" w:cs="Calibri"/>
                  <w:i/>
                  <w:sz w:val="28"/>
                  <w:szCs w:val="28"/>
                </w:rPr>
              </m:ctrlPr>
            </m:sSubSupPr>
            <m:e>
              <m:r>
                <w:rPr>
                  <w:rFonts w:ascii="Cambria Math" w:hAnsi="Cambria Math" w:cs="Calibri"/>
                  <w:sz w:val="28"/>
                  <w:szCs w:val="28"/>
                </w:rPr>
                <m:t>ψ</m:t>
              </m:r>
            </m:e>
            <m:sub>
              <m:r>
                <w:rPr>
                  <w:rFonts w:ascii="Cambria Math" w:hAnsi="Cambria Math" w:cs="Calibri"/>
                  <w:sz w:val="28"/>
                  <w:szCs w:val="28"/>
                </w:rPr>
                <m:t>B</m:t>
              </m:r>
            </m:sub>
            <m:sup>
              <m:r>
                <w:rPr>
                  <w:rFonts w:ascii="Cambria Math" w:hAnsi="Cambria Math" w:cs="Calibri"/>
                  <w:sz w:val="28"/>
                  <w:szCs w:val="28"/>
                </w:rPr>
                <m:t>*</m:t>
              </m:r>
            </m:sup>
          </m:sSubSup>
          <m:r>
            <w:rPr>
              <w:rFonts w:ascii="Cambria Math" w:hAnsi="Cambria Math" w:cs="Calibri"/>
              <w:sz w:val="28"/>
              <w:szCs w:val="28"/>
            </w:rPr>
            <m:t>(x,t)</m:t>
          </m:r>
        </m:oMath>
      </m:oMathPara>
    </w:p>
    <w:p w14:paraId="134FF0DD" w14:textId="77777777" w:rsidR="007F2A42" w:rsidRPr="00514A22" w:rsidRDefault="007F2A42" w:rsidP="002A3856">
      <w:pPr>
        <w:shd w:val="clear" w:color="auto" w:fill="FFFFFF"/>
        <w:spacing w:after="24" w:line="240" w:lineRule="auto"/>
        <w:rPr>
          <w:rFonts w:ascii="Calibri" w:hAnsi="Calibri" w:cs="Calibri"/>
          <w:color w:val="323E4F" w:themeColor="text2" w:themeShade="BF"/>
          <w:sz w:val="28"/>
          <w:szCs w:val="28"/>
          <w:shd w:val="clear" w:color="auto" w:fill="FFFFFF"/>
        </w:rPr>
      </w:pPr>
      <w:r w:rsidRPr="00514A22">
        <w:rPr>
          <w:rFonts w:ascii="Calibri" w:eastAsiaTheme="minorEastAsia" w:hAnsi="Calibri" w:cs="Calibri"/>
          <w:sz w:val="28"/>
          <w:szCs w:val="28"/>
        </w:rPr>
        <w:t xml:space="preserve">Usually, </w:t>
      </w:r>
      <m:oMath>
        <m:sSub>
          <m:sSubPr>
            <m:ctrlPr>
              <w:rPr>
                <w:rFonts w:ascii="Cambria Math" w:hAnsi="Cambria Math" w:cs="Calibri"/>
                <w:i/>
                <w:sz w:val="28"/>
                <w:szCs w:val="28"/>
              </w:rPr>
            </m:ctrlPr>
          </m:sSubPr>
          <m:e>
            <m:r>
              <w:rPr>
                <w:rFonts w:ascii="Cambria Math" w:hAnsi="Cambria Math" w:cs="Calibri"/>
                <w:sz w:val="28"/>
                <w:szCs w:val="28"/>
              </w:rPr>
              <m:t>ψ</m:t>
            </m:r>
          </m:e>
          <m:sub>
            <m:r>
              <w:rPr>
                <w:rFonts w:ascii="Cambria Math" w:hAnsi="Cambria Math" w:cs="Calibri"/>
                <w:sz w:val="28"/>
                <w:szCs w:val="28"/>
              </w:rPr>
              <m:t>A</m:t>
            </m:r>
          </m:sub>
        </m:sSub>
        <m:d>
          <m:dPr>
            <m:ctrlPr>
              <w:rPr>
                <w:rFonts w:ascii="Cambria Math" w:hAnsi="Cambria Math" w:cs="Calibri"/>
                <w:i/>
                <w:sz w:val="28"/>
                <w:szCs w:val="28"/>
              </w:rPr>
            </m:ctrlPr>
          </m:dPr>
          <m:e>
            <m:r>
              <w:rPr>
                <w:rFonts w:ascii="Cambria Math" w:hAnsi="Cambria Math" w:cs="Calibri"/>
                <w:sz w:val="28"/>
                <w:szCs w:val="28"/>
              </w:rPr>
              <m:t>x,t</m:t>
            </m:r>
          </m:e>
        </m:d>
      </m:oMath>
      <w:r w:rsidRPr="00514A22">
        <w:rPr>
          <w:rFonts w:ascii="Calibri" w:eastAsiaTheme="minorEastAsia" w:hAnsi="Calibri" w:cs="Calibri"/>
          <w:sz w:val="28"/>
          <w:szCs w:val="28"/>
        </w:rPr>
        <w:t xml:space="preserve"> and </w:t>
      </w:r>
      <m:oMath>
        <m:sSub>
          <m:sSubPr>
            <m:ctrlPr>
              <w:rPr>
                <w:rFonts w:ascii="Cambria Math" w:hAnsi="Cambria Math" w:cs="Calibri"/>
                <w:i/>
                <w:sz w:val="28"/>
                <w:szCs w:val="28"/>
              </w:rPr>
            </m:ctrlPr>
          </m:sSubPr>
          <m:e>
            <m:r>
              <w:rPr>
                <w:rFonts w:ascii="Cambria Math" w:hAnsi="Cambria Math" w:cs="Calibri"/>
                <w:sz w:val="28"/>
                <w:szCs w:val="28"/>
              </w:rPr>
              <m:t>ψ</m:t>
            </m:r>
          </m:e>
          <m:sub>
            <m:r>
              <w:rPr>
                <w:rFonts w:ascii="Cambria Math" w:hAnsi="Cambria Math" w:cs="Calibri"/>
                <w:sz w:val="28"/>
                <w:szCs w:val="28"/>
              </w:rPr>
              <m:t>B</m:t>
            </m:r>
          </m:sub>
        </m:sSub>
        <m:d>
          <m:dPr>
            <m:ctrlPr>
              <w:rPr>
                <w:rFonts w:ascii="Cambria Math" w:hAnsi="Cambria Math" w:cs="Calibri"/>
                <w:i/>
                <w:sz w:val="28"/>
                <w:szCs w:val="28"/>
              </w:rPr>
            </m:ctrlPr>
          </m:dPr>
          <m:e>
            <m:r>
              <w:rPr>
                <w:rFonts w:ascii="Cambria Math" w:hAnsi="Cambria Math" w:cs="Calibri"/>
                <w:sz w:val="28"/>
                <w:szCs w:val="28"/>
              </w:rPr>
              <m:t>x,t</m:t>
            </m:r>
          </m:e>
        </m:d>
      </m:oMath>
      <w:r w:rsidRPr="00514A22">
        <w:rPr>
          <w:rFonts w:ascii="Calibri" w:eastAsiaTheme="minorEastAsia" w:hAnsi="Calibri" w:cs="Calibri"/>
          <w:sz w:val="28"/>
          <w:szCs w:val="28"/>
        </w:rPr>
        <w:t xml:space="preserve"> </w:t>
      </w:r>
      <w:r w:rsidRPr="00514A22">
        <w:rPr>
          <w:rFonts w:ascii="Calibri" w:hAnsi="Calibri" w:cs="Calibri"/>
          <w:color w:val="202122"/>
          <w:sz w:val="28"/>
          <w:szCs w:val="28"/>
          <w:shd w:val="clear" w:color="auto" w:fill="FFFFFF"/>
        </w:rPr>
        <w:t>correspond to distinct situations A and B. When this is the case, the equation </w:t>
      </w:r>
      <m:oMath>
        <m:r>
          <w:rPr>
            <w:rFonts w:ascii="Cambria Math" w:hAnsi="Cambria Math" w:cs="Calibri"/>
            <w:sz w:val="28"/>
            <w:szCs w:val="28"/>
          </w:rPr>
          <m:t>ψ</m:t>
        </m:r>
        <m:d>
          <m:dPr>
            <m:ctrlPr>
              <w:rPr>
                <w:rFonts w:ascii="Cambria Math" w:hAnsi="Cambria Math" w:cs="Calibri"/>
                <w:i/>
                <w:sz w:val="28"/>
                <w:szCs w:val="28"/>
              </w:rPr>
            </m:ctrlPr>
          </m:dPr>
          <m:e>
            <m:r>
              <w:rPr>
                <w:rFonts w:ascii="Cambria Math" w:hAnsi="Cambria Math" w:cs="Calibri"/>
                <w:sz w:val="28"/>
                <w:szCs w:val="28"/>
              </w:rPr>
              <m:t>x,t</m:t>
            </m:r>
          </m:e>
        </m:d>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ψ</m:t>
            </m:r>
          </m:e>
          <m:sub>
            <m:r>
              <w:rPr>
                <w:rFonts w:ascii="Cambria Math" w:hAnsi="Cambria Math" w:cs="Calibri"/>
                <w:sz w:val="28"/>
                <w:szCs w:val="28"/>
              </w:rPr>
              <m:t>A</m:t>
            </m:r>
          </m:sub>
        </m:sSub>
        <m:d>
          <m:dPr>
            <m:ctrlPr>
              <w:rPr>
                <w:rFonts w:ascii="Cambria Math" w:hAnsi="Cambria Math" w:cs="Calibri"/>
                <w:i/>
                <w:sz w:val="28"/>
                <w:szCs w:val="28"/>
              </w:rPr>
            </m:ctrlPr>
          </m:dPr>
          <m:e>
            <m:r>
              <w:rPr>
                <w:rFonts w:ascii="Cambria Math" w:hAnsi="Cambria Math" w:cs="Calibri"/>
                <w:sz w:val="28"/>
                <w:szCs w:val="28"/>
              </w:rPr>
              <m:t>x,t</m:t>
            </m:r>
          </m:e>
        </m:d>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ψ</m:t>
            </m:r>
          </m:e>
          <m:sub>
            <m:r>
              <w:rPr>
                <w:rFonts w:ascii="Cambria Math" w:hAnsi="Cambria Math" w:cs="Calibri"/>
                <w:sz w:val="28"/>
                <w:szCs w:val="28"/>
              </w:rPr>
              <m:t>B</m:t>
            </m:r>
          </m:sub>
        </m:sSub>
        <m:d>
          <m:dPr>
            <m:ctrlPr>
              <w:rPr>
                <w:rFonts w:ascii="Cambria Math" w:hAnsi="Cambria Math" w:cs="Calibri"/>
                <w:i/>
                <w:sz w:val="28"/>
                <w:szCs w:val="28"/>
              </w:rPr>
            </m:ctrlPr>
          </m:dPr>
          <m:e>
            <m:r>
              <w:rPr>
                <w:rFonts w:ascii="Cambria Math" w:hAnsi="Cambria Math" w:cs="Calibri"/>
                <w:sz w:val="28"/>
                <w:szCs w:val="28"/>
              </w:rPr>
              <m:t>x,t</m:t>
            </m:r>
          </m:e>
        </m:d>
      </m:oMath>
      <w:r w:rsidRPr="00514A22">
        <w:rPr>
          <w:rFonts w:ascii="Calibri" w:eastAsiaTheme="minorEastAsia" w:hAnsi="Calibri" w:cs="Calibri"/>
          <w:sz w:val="28"/>
          <w:szCs w:val="28"/>
        </w:rPr>
        <w:t xml:space="preserve">. </w:t>
      </w:r>
      <w:r w:rsidRPr="00514A22">
        <w:rPr>
          <w:rFonts w:ascii="Calibri" w:hAnsi="Calibri" w:cs="Calibri"/>
          <w:color w:val="202122"/>
          <w:sz w:val="28"/>
          <w:szCs w:val="28"/>
          <w:shd w:val="clear" w:color="auto" w:fill="FFFFFF"/>
        </w:rPr>
        <w:t>indicates that the object can be in situation A or situation B. The above equation can then be interpreted as: The probability of finding the object at </w:t>
      </w:r>
      <m:oMath>
        <m:r>
          <w:rPr>
            <w:rFonts w:ascii="Cambria Math" w:hAnsi="Cambria Math" w:cs="Calibri"/>
            <w:color w:val="202122"/>
            <w:sz w:val="28"/>
            <w:szCs w:val="28"/>
            <w:shd w:val="clear" w:color="auto" w:fill="FFFFFF"/>
          </w:rPr>
          <m:t>x</m:t>
        </m:r>
      </m:oMath>
      <w:r w:rsidRPr="00514A22">
        <w:rPr>
          <w:rFonts w:ascii="Calibri" w:eastAsiaTheme="minorEastAsia" w:hAnsi="Calibri" w:cs="Calibri"/>
          <w:color w:val="202122"/>
          <w:sz w:val="28"/>
          <w:szCs w:val="28"/>
          <w:shd w:val="clear" w:color="auto" w:fill="FFFFFF"/>
        </w:rPr>
        <w:t xml:space="preserve"> </w:t>
      </w:r>
      <w:r w:rsidRPr="00514A22">
        <w:rPr>
          <w:rFonts w:ascii="Calibri" w:hAnsi="Calibri" w:cs="Calibri"/>
          <w:color w:val="202122"/>
          <w:sz w:val="28"/>
          <w:szCs w:val="28"/>
          <w:shd w:val="clear" w:color="auto" w:fill="FFFFFF"/>
        </w:rPr>
        <w:t xml:space="preserve">is the probability of finding the object at </w:t>
      </w:r>
      <m:oMath>
        <m:r>
          <w:rPr>
            <w:rFonts w:ascii="Cambria Math" w:hAnsi="Cambria Math" w:cs="Calibri"/>
            <w:color w:val="202122"/>
            <w:sz w:val="28"/>
            <w:szCs w:val="28"/>
            <w:shd w:val="clear" w:color="auto" w:fill="FFFFFF"/>
          </w:rPr>
          <m:t>x</m:t>
        </m:r>
      </m:oMath>
      <w:r w:rsidRPr="00514A22">
        <w:rPr>
          <w:rFonts w:ascii="Calibri" w:eastAsiaTheme="minorEastAsia" w:hAnsi="Calibri" w:cs="Calibri"/>
          <w:color w:val="202122"/>
          <w:sz w:val="28"/>
          <w:szCs w:val="28"/>
          <w:shd w:val="clear" w:color="auto" w:fill="FFFFFF"/>
        </w:rPr>
        <w:t xml:space="preserve"> </w:t>
      </w:r>
      <w:r w:rsidRPr="00514A22">
        <w:rPr>
          <w:rFonts w:ascii="Calibri" w:hAnsi="Calibri" w:cs="Calibri"/>
          <w:color w:val="202122"/>
          <w:sz w:val="28"/>
          <w:szCs w:val="28"/>
          <w:shd w:val="clear" w:color="auto" w:fill="FFFFFF"/>
        </w:rPr>
        <w:t>when it is in situation A plus the probability of finding the object at </w:t>
      </w:r>
      <m:oMath>
        <m:r>
          <w:rPr>
            <w:rFonts w:ascii="Cambria Math" w:hAnsi="Cambria Math" w:cs="Calibri"/>
            <w:color w:val="202122"/>
            <w:sz w:val="28"/>
            <w:szCs w:val="28"/>
            <w:shd w:val="clear" w:color="auto" w:fill="FFFFFF"/>
          </w:rPr>
          <m:t>x</m:t>
        </m:r>
      </m:oMath>
      <w:r w:rsidRPr="00514A22">
        <w:rPr>
          <w:rFonts w:ascii="Calibri" w:hAnsi="Calibri" w:cs="Calibri"/>
          <w:color w:val="202122"/>
          <w:sz w:val="28"/>
          <w:szCs w:val="28"/>
          <w:shd w:val="clear" w:color="auto" w:fill="FFFFFF"/>
        </w:rPr>
        <w:t xml:space="preserve"> when it is in situation B plus an extra term. This extra term, which is called the </w:t>
      </w:r>
      <w:r w:rsidRPr="00514A22">
        <w:rPr>
          <w:rFonts w:ascii="Calibri" w:hAnsi="Calibri" w:cs="Calibri"/>
          <w:i/>
          <w:iCs/>
          <w:color w:val="202122"/>
          <w:sz w:val="28"/>
          <w:szCs w:val="28"/>
          <w:shd w:val="clear" w:color="auto" w:fill="FFFFFF"/>
        </w:rPr>
        <w:t>quantum interference term</w:t>
      </w:r>
      <w:r w:rsidRPr="00514A22">
        <w:rPr>
          <w:rFonts w:ascii="Calibri" w:hAnsi="Calibri" w:cs="Calibri"/>
          <w:color w:val="202122"/>
          <w:sz w:val="28"/>
          <w:szCs w:val="28"/>
          <w:shd w:val="clear" w:color="auto" w:fill="FFFFFF"/>
        </w:rPr>
        <w:t xml:space="preserve">, is </w:t>
      </w:r>
      <m:oMath>
        <m:sSub>
          <m:sSubPr>
            <m:ctrlPr>
              <w:rPr>
                <w:rFonts w:ascii="Cambria Math" w:hAnsi="Cambria Math" w:cs="Calibri"/>
                <w:i/>
                <w:sz w:val="28"/>
                <w:szCs w:val="28"/>
              </w:rPr>
            </m:ctrlPr>
          </m:sSubPr>
          <m:e>
            <m:sSubSup>
              <m:sSubSupPr>
                <m:ctrlPr>
                  <w:rPr>
                    <w:rFonts w:ascii="Cambria Math" w:hAnsi="Cambria Math" w:cs="Calibri"/>
                    <w:i/>
                    <w:sz w:val="28"/>
                    <w:szCs w:val="28"/>
                  </w:rPr>
                </m:ctrlPr>
              </m:sSubSupPr>
              <m:e>
                <m:r>
                  <w:rPr>
                    <w:rFonts w:ascii="Cambria Math" w:hAnsi="Cambria Math" w:cs="Calibri"/>
                    <w:sz w:val="28"/>
                    <w:szCs w:val="28"/>
                  </w:rPr>
                  <m:t>ψ</m:t>
                </m:r>
              </m:e>
              <m:sub>
                <m:r>
                  <w:rPr>
                    <w:rFonts w:ascii="Cambria Math" w:hAnsi="Cambria Math" w:cs="Calibri"/>
                    <w:sz w:val="28"/>
                    <w:szCs w:val="28"/>
                  </w:rPr>
                  <m:t>A</m:t>
                </m:r>
              </m:sub>
              <m:sup>
                <m:r>
                  <w:rPr>
                    <w:rFonts w:ascii="Cambria Math" w:hAnsi="Cambria Math" w:cs="Calibri"/>
                    <w:sz w:val="28"/>
                    <w:szCs w:val="28"/>
                  </w:rPr>
                  <m:t>*</m:t>
                </m:r>
              </m:sup>
            </m:sSubSup>
            <m:r>
              <w:rPr>
                <w:rFonts w:ascii="Cambria Math" w:hAnsi="Cambria Math" w:cs="Calibri"/>
                <w:sz w:val="28"/>
                <w:szCs w:val="28"/>
              </w:rPr>
              <m:t>(x,t) ψ</m:t>
            </m:r>
          </m:e>
          <m:sub>
            <m:r>
              <w:rPr>
                <w:rFonts w:ascii="Cambria Math" w:hAnsi="Cambria Math" w:cs="Calibri"/>
                <w:sz w:val="28"/>
                <w:szCs w:val="28"/>
              </w:rPr>
              <m:t>B</m:t>
            </m:r>
          </m:sub>
        </m:sSub>
        <m:d>
          <m:dPr>
            <m:ctrlPr>
              <w:rPr>
                <w:rFonts w:ascii="Cambria Math" w:hAnsi="Cambria Math" w:cs="Calibri"/>
                <w:i/>
                <w:sz w:val="28"/>
                <w:szCs w:val="28"/>
              </w:rPr>
            </m:ctrlPr>
          </m:dPr>
          <m:e>
            <m:r>
              <w:rPr>
                <w:rFonts w:ascii="Cambria Math" w:hAnsi="Cambria Math" w:cs="Calibri"/>
                <w:sz w:val="28"/>
                <w:szCs w:val="28"/>
              </w:rPr>
              <m:t>x,t</m:t>
            </m:r>
          </m:e>
        </m:d>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ψ</m:t>
            </m:r>
          </m:e>
          <m:sub>
            <m:r>
              <w:rPr>
                <w:rFonts w:ascii="Cambria Math" w:hAnsi="Cambria Math" w:cs="Calibri"/>
                <w:sz w:val="28"/>
                <w:szCs w:val="28"/>
              </w:rPr>
              <m:t>A</m:t>
            </m:r>
          </m:sub>
        </m:sSub>
        <m:d>
          <m:dPr>
            <m:ctrlPr>
              <w:rPr>
                <w:rFonts w:ascii="Cambria Math" w:hAnsi="Cambria Math" w:cs="Calibri"/>
                <w:i/>
                <w:sz w:val="28"/>
                <w:szCs w:val="28"/>
              </w:rPr>
            </m:ctrlPr>
          </m:dPr>
          <m:e>
            <m:r>
              <w:rPr>
                <w:rFonts w:ascii="Cambria Math" w:hAnsi="Cambria Math" w:cs="Calibri"/>
                <w:sz w:val="28"/>
                <w:szCs w:val="28"/>
              </w:rPr>
              <m:t>x,t</m:t>
            </m:r>
          </m:e>
        </m:d>
        <m:r>
          <w:rPr>
            <w:rFonts w:ascii="Cambria Math" w:hAnsi="Cambria Math" w:cs="Calibri"/>
            <w:sz w:val="28"/>
            <w:szCs w:val="28"/>
          </w:rPr>
          <m:t xml:space="preserve"> </m:t>
        </m:r>
        <m:sSubSup>
          <m:sSubSupPr>
            <m:ctrlPr>
              <w:rPr>
                <w:rFonts w:ascii="Cambria Math" w:hAnsi="Cambria Math" w:cs="Calibri"/>
                <w:i/>
                <w:sz w:val="28"/>
                <w:szCs w:val="28"/>
              </w:rPr>
            </m:ctrlPr>
          </m:sSubSupPr>
          <m:e>
            <m:r>
              <w:rPr>
                <w:rFonts w:ascii="Cambria Math" w:hAnsi="Cambria Math" w:cs="Calibri"/>
                <w:sz w:val="28"/>
                <w:szCs w:val="28"/>
              </w:rPr>
              <m:t>ψ</m:t>
            </m:r>
          </m:e>
          <m:sub>
            <m:r>
              <w:rPr>
                <w:rFonts w:ascii="Cambria Math" w:hAnsi="Cambria Math" w:cs="Calibri"/>
                <w:sz w:val="28"/>
                <w:szCs w:val="28"/>
              </w:rPr>
              <m:t>B</m:t>
            </m:r>
          </m:sub>
          <m:sup>
            <m:r>
              <w:rPr>
                <w:rFonts w:ascii="Cambria Math" w:hAnsi="Cambria Math" w:cs="Calibri"/>
                <w:sz w:val="28"/>
                <w:szCs w:val="28"/>
              </w:rPr>
              <m:t>*</m:t>
            </m:r>
          </m:sup>
        </m:sSubSup>
        <m:r>
          <w:rPr>
            <w:rFonts w:ascii="Cambria Math" w:hAnsi="Cambria Math" w:cs="Calibri"/>
            <w:sz w:val="28"/>
            <w:szCs w:val="28"/>
          </w:rPr>
          <m:t>(x,t)</m:t>
        </m:r>
      </m:oMath>
      <w:r w:rsidRPr="00514A22">
        <w:rPr>
          <w:rFonts w:ascii="Calibri" w:hAnsi="Calibri" w:cs="Calibri"/>
          <w:color w:val="202122"/>
          <w:sz w:val="28"/>
          <w:szCs w:val="28"/>
          <w:shd w:val="clear" w:color="auto" w:fill="FFFFFF"/>
        </w:rPr>
        <w:t xml:space="preserve"> in the above equation. As in the </w:t>
      </w:r>
      <w:r w:rsidRPr="00514A22">
        <w:rPr>
          <w:rFonts w:ascii="Calibri" w:hAnsi="Calibri" w:cs="Calibri"/>
          <w:sz w:val="28"/>
          <w:szCs w:val="28"/>
        </w:rPr>
        <w:t>classical wave case</w:t>
      </w:r>
      <w:r w:rsidRPr="00514A22">
        <w:rPr>
          <w:rFonts w:ascii="Calibri" w:hAnsi="Calibri" w:cs="Calibri"/>
          <w:color w:val="202122"/>
          <w:sz w:val="28"/>
          <w:szCs w:val="28"/>
          <w:shd w:val="clear" w:color="auto" w:fill="FFFFFF"/>
        </w:rPr>
        <w:t> above, the quantum interference term can add (constructive interference) or subtract (destructive interference) from </w:t>
      </w:r>
      <m:oMath>
        <m:sSup>
          <m:sSupPr>
            <m:ctrlPr>
              <w:rPr>
                <w:rFonts w:ascii="Cambria Math" w:hAnsi="Cambria Math" w:cs="Calibri"/>
                <w:i/>
                <w:sz w:val="28"/>
                <w:szCs w:val="28"/>
              </w:rPr>
            </m:ctrlPr>
          </m:sSupPr>
          <m:e>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ψ</m:t>
                </m:r>
              </m:e>
              <m:sub>
                <m:r>
                  <w:rPr>
                    <w:rFonts w:ascii="Cambria Math" w:hAnsi="Cambria Math" w:cs="Calibri"/>
                    <w:sz w:val="28"/>
                    <w:szCs w:val="28"/>
                  </w:rPr>
                  <m:t>A</m:t>
                </m:r>
              </m:sub>
            </m:sSub>
            <m:d>
              <m:dPr>
                <m:ctrlPr>
                  <w:rPr>
                    <w:rFonts w:ascii="Cambria Math" w:hAnsi="Cambria Math" w:cs="Calibri"/>
                    <w:i/>
                    <w:sz w:val="28"/>
                    <w:szCs w:val="28"/>
                  </w:rPr>
                </m:ctrlPr>
              </m:dPr>
              <m:e>
                <m:r>
                  <w:rPr>
                    <w:rFonts w:ascii="Cambria Math" w:hAnsi="Cambria Math" w:cs="Calibri"/>
                    <w:sz w:val="28"/>
                    <w:szCs w:val="28"/>
                  </w:rPr>
                  <m:t>x,t</m:t>
                </m:r>
              </m:e>
            </m:d>
            <m:r>
              <w:rPr>
                <w:rFonts w:ascii="Cambria Math" w:hAnsi="Cambria Math" w:cs="Calibri"/>
                <w:sz w:val="28"/>
                <w:szCs w:val="28"/>
              </w:rPr>
              <m:t>|</m:t>
            </m:r>
          </m:e>
          <m:sup>
            <m:r>
              <w:rPr>
                <w:rFonts w:ascii="Cambria Math" w:hAnsi="Cambria Math" w:cs="Calibri"/>
                <w:sz w:val="28"/>
                <w:szCs w:val="28"/>
              </w:rPr>
              <m:t>2</m:t>
            </m:r>
          </m:sup>
        </m:sSup>
        <m:r>
          <w:rPr>
            <w:rFonts w:ascii="Cambria Math" w:hAnsi="Cambria Math" w:cs="Calibri"/>
            <w:sz w:val="28"/>
            <w:szCs w:val="28"/>
          </w:rPr>
          <m:t>+</m:t>
        </m:r>
        <m:sSup>
          <m:sSupPr>
            <m:ctrlPr>
              <w:rPr>
                <w:rFonts w:ascii="Cambria Math" w:hAnsi="Cambria Math" w:cs="Calibri"/>
                <w:i/>
                <w:sz w:val="28"/>
                <w:szCs w:val="28"/>
              </w:rPr>
            </m:ctrlPr>
          </m:sSupPr>
          <m:e>
            <m:r>
              <w:rPr>
                <w:rFonts w:ascii="Cambria Math" w:hAnsi="Cambria Math" w:cs="Calibri"/>
                <w:sz w:val="28"/>
                <w:szCs w:val="28"/>
              </w:rPr>
              <m:t>|</m:t>
            </m:r>
            <m:sSub>
              <m:sSubPr>
                <m:ctrlPr>
                  <w:rPr>
                    <w:rFonts w:ascii="Cambria Math" w:hAnsi="Cambria Math" w:cs="Calibri"/>
                    <w:i/>
                    <w:sz w:val="28"/>
                    <w:szCs w:val="28"/>
                  </w:rPr>
                </m:ctrlPr>
              </m:sSubPr>
              <m:e>
                <m:r>
                  <w:rPr>
                    <w:rFonts w:ascii="Cambria Math" w:hAnsi="Cambria Math" w:cs="Calibri"/>
                    <w:sz w:val="28"/>
                    <w:szCs w:val="28"/>
                  </w:rPr>
                  <m:t>ψ</m:t>
                </m:r>
              </m:e>
              <m:sub>
                <m:r>
                  <w:rPr>
                    <w:rFonts w:ascii="Cambria Math" w:hAnsi="Cambria Math" w:cs="Calibri"/>
                    <w:sz w:val="28"/>
                    <w:szCs w:val="28"/>
                  </w:rPr>
                  <m:t>B</m:t>
                </m:r>
              </m:sub>
            </m:sSub>
            <m:d>
              <m:dPr>
                <m:ctrlPr>
                  <w:rPr>
                    <w:rFonts w:ascii="Cambria Math" w:hAnsi="Cambria Math" w:cs="Calibri"/>
                    <w:i/>
                    <w:sz w:val="28"/>
                    <w:szCs w:val="28"/>
                  </w:rPr>
                </m:ctrlPr>
              </m:dPr>
              <m:e>
                <m:r>
                  <w:rPr>
                    <w:rFonts w:ascii="Cambria Math" w:hAnsi="Cambria Math" w:cs="Calibri"/>
                    <w:sz w:val="28"/>
                    <w:szCs w:val="28"/>
                  </w:rPr>
                  <m:t>x,t</m:t>
                </m:r>
              </m:e>
            </m:d>
            <m:r>
              <w:rPr>
                <w:rFonts w:ascii="Cambria Math" w:hAnsi="Cambria Math" w:cs="Calibri"/>
                <w:sz w:val="28"/>
                <w:szCs w:val="28"/>
              </w:rPr>
              <m:t>|</m:t>
            </m:r>
          </m:e>
          <m:sup>
            <m:r>
              <w:rPr>
                <w:rFonts w:ascii="Cambria Math" w:hAnsi="Cambria Math" w:cs="Calibri"/>
                <w:sz w:val="28"/>
                <w:szCs w:val="28"/>
              </w:rPr>
              <m:t>2</m:t>
            </m:r>
          </m:sup>
        </m:sSup>
      </m:oMath>
      <w:r w:rsidRPr="00514A22">
        <w:rPr>
          <w:rFonts w:ascii="Calibri" w:eastAsiaTheme="minorEastAsia" w:hAnsi="Calibri" w:cs="Calibri"/>
          <w:sz w:val="28"/>
          <w:szCs w:val="28"/>
        </w:rPr>
        <w:t xml:space="preserve"> i</w:t>
      </w:r>
      <w:r w:rsidRPr="00514A22">
        <w:rPr>
          <w:rFonts w:ascii="Calibri" w:hAnsi="Calibri" w:cs="Calibri"/>
          <w:color w:val="202122"/>
          <w:sz w:val="28"/>
          <w:szCs w:val="28"/>
          <w:shd w:val="clear" w:color="auto" w:fill="FFFFFF"/>
        </w:rPr>
        <w:t>n the above equation depending on whether the quantum interference term is positive or negative. If this term is absent for all </w:t>
      </w:r>
      <m:oMath>
        <m:r>
          <w:rPr>
            <w:rFonts w:ascii="Cambria Math" w:hAnsi="Cambria Math" w:cs="Calibri"/>
            <w:color w:val="202122"/>
            <w:sz w:val="28"/>
            <w:szCs w:val="28"/>
            <w:shd w:val="clear" w:color="auto" w:fill="FFFFFF"/>
          </w:rPr>
          <m:t>x</m:t>
        </m:r>
      </m:oMath>
      <w:r w:rsidRPr="00514A22">
        <w:rPr>
          <w:rFonts w:ascii="Calibri" w:eastAsiaTheme="minorEastAsia" w:hAnsi="Calibri" w:cs="Calibri"/>
          <w:color w:val="202122"/>
          <w:sz w:val="28"/>
          <w:szCs w:val="28"/>
          <w:shd w:val="clear" w:color="auto" w:fill="FFFFFF"/>
        </w:rPr>
        <w:t xml:space="preserve">, </w:t>
      </w:r>
      <w:r w:rsidRPr="00514A22">
        <w:rPr>
          <w:rFonts w:ascii="Calibri" w:hAnsi="Calibri" w:cs="Calibri"/>
          <w:color w:val="202122"/>
          <w:sz w:val="28"/>
          <w:szCs w:val="28"/>
          <w:shd w:val="clear" w:color="auto" w:fill="FFFFFF"/>
        </w:rPr>
        <w:t>then there is no quantum mechanical interference associated with situations A and B.</w:t>
      </w:r>
      <w:r w:rsidRPr="00514A22">
        <w:rPr>
          <w:rStyle w:val="mwe-math-mathml-inline"/>
          <w:rFonts w:ascii="Calibri" w:hAnsi="Calibri" w:cs="Calibri"/>
          <w:vanish/>
          <w:color w:val="202122"/>
          <w:sz w:val="28"/>
          <w:szCs w:val="28"/>
          <w:shd w:val="clear" w:color="auto" w:fill="FFFFFF"/>
        </w:rPr>
        <w:t xml:space="preserve"> {\displaystyle |\Psi _{A}(x,t)|^{2}+|\Psi _{B}(x,t)|^{2}} {\displaystyle x}</w:t>
      </w:r>
      <w:r w:rsidRPr="00514A22">
        <w:rPr>
          <w:rFonts w:ascii="Calibri" w:hAnsi="Calibri" w:cs="Calibri"/>
          <w:color w:val="202122"/>
          <w:sz w:val="28"/>
          <w:szCs w:val="28"/>
          <w:shd w:val="clear" w:color="auto" w:fill="FFFFFF"/>
        </w:rPr>
        <w:br/>
      </w:r>
    </w:p>
    <w:p w14:paraId="7CD80594" w14:textId="77777777" w:rsidR="007F2A42" w:rsidRPr="00514A22" w:rsidRDefault="007F2A42" w:rsidP="002A3856">
      <w:pPr>
        <w:shd w:val="clear" w:color="auto" w:fill="FFFFFF"/>
        <w:spacing w:after="24" w:line="240" w:lineRule="auto"/>
        <w:rPr>
          <w:rFonts w:ascii="Calibri" w:hAnsi="Calibri" w:cs="Calibri"/>
          <w:color w:val="202122"/>
          <w:sz w:val="28"/>
          <w:szCs w:val="28"/>
          <w:shd w:val="clear" w:color="auto" w:fill="FFFFFF"/>
        </w:rPr>
      </w:pPr>
      <w:r w:rsidRPr="00514A22">
        <w:rPr>
          <w:rFonts w:ascii="Calibri" w:hAnsi="Calibri" w:cs="Calibri"/>
          <w:color w:val="202122"/>
          <w:sz w:val="28"/>
          <w:szCs w:val="28"/>
          <w:shd w:val="clear" w:color="auto" w:fill="FFFFFF"/>
        </w:rPr>
        <w:t xml:space="preserve">In order to form an interference pattern, the incident light must satisfy two conditions: </w:t>
      </w:r>
    </w:p>
    <w:p w14:paraId="1572F053" w14:textId="7772211D" w:rsidR="00B97F39" w:rsidRPr="00756CEA" w:rsidRDefault="007F2A42" w:rsidP="00756CEA">
      <w:pPr>
        <w:pStyle w:val="ListParagraph"/>
        <w:numPr>
          <w:ilvl w:val="0"/>
          <w:numId w:val="2"/>
        </w:numPr>
        <w:shd w:val="clear" w:color="auto" w:fill="FFFFFF"/>
        <w:spacing w:after="24" w:line="240" w:lineRule="auto"/>
        <w:rPr>
          <w:rFonts w:ascii="Calibri" w:hAnsi="Calibri" w:cs="Calibri"/>
          <w:color w:val="202122"/>
          <w:sz w:val="28"/>
          <w:szCs w:val="28"/>
          <w:shd w:val="clear" w:color="auto" w:fill="FFFFFF"/>
        </w:rPr>
      </w:pPr>
      <w:r w:rsidRPr="00514A22">
        <w:rPr>
          <w:rFonts w:ascii="Calibri" w:hAnsi="Calibri" w:cs="Calibri"/>
          <w:color w:val="202122"/>
          <w:sz w:val="28"/>
          <w:szCs w:val="28"/>
          <w:shd w:val="clear" w:color="auto" w:fill="FFFFFF"/>
        </w:rPr>
        <w:t>The light sources must be coherent. This means that the plane waves from the sources must maintain a constant phase relation. For example, if two waves are completely out of phase with φ = π, this phase difference must n</w:t>
      </w:r>
      <w:r w:rsidRPr="00756CEA">
        <w:rPr>
          <w:rFonts w:ascii="Calibri" w:hAnsi="Calibri" w:cs="Calibri"/>
          <w:color w:val="202122"/>
          <w:sz w:val="28"/>
          <w:szCs w:val="28"/>
          <w:shd w:val="clear" w:color="auto" w:fill="FFFFFF"/>
        </w:rPr>
        <w:t>ot change with time.</w:t>
      </w:r>
    </w:p>
    <w:p w14:paraId="065B00EB" w14:textId="7451C496" w:rsidR="007F2A42" w:rsidRPr="00756CEA" w:rsidRDefault="007F2A42" w:rsidP="00B97F39">
      <w:pPr>
        <w:pStyle w:val="ListParagraph"/>
        <w:numPr>
          <w:ilvl w:val="0"/>
          <w:numId w:val="2"/>
        </w:numPr>
        <w:shd w:val="clear" w:color="auto" w:fill="FFFFFF"/>
        <w:spacing w:after="24" w:line="240" w:lineRule="auto"/>
        <w:rPr>
          <w:rFonts w:ascii="Calibri" w:hAnsi="Calibri" w:cs="Calibri"/>
          <w:color w:val="202122"/>
          <w:sz w:val="32"/>
          <w:szCs w:val="32"/>
          <w:shd w:val="clear" w:color="auto" w:fill="FFFFFF"/>
        </w:rPr>
      </w:pPr>
      <w:r w:rsidRPr="00514A22">
        <w:rPr>
          <w:rFonts w:ascii="Calibri" w:hAnsi="Calibri" w:cs="Calibri"/>
          <w:color w:val="202122"/>
          <w:sz w:val="28"/>
          <w:szCs w:val="28"/>
          <w:shd w:val="clear" w:color="auto" w:fill="FFFFFF"/>
        </w:rPr>
        <w:t>The light must be monochromatic. This means that the light consists of just one wavelength.</w:t>
      </w:r>
    </w:p>
    <w:p w14:paraId="7FEFA314" w14:textId="6EB169B9" w:rsidR="00756CEA" w:rsidRPr="00756CEA" w:rsidRDefault="00756CEA" w:rsidP="00756CEA">
      <w:pPr>
        <w:shd w:val="clear" w:color="auto" w:fill="FFFFFF"/>
        <w:spacing w:after="24" w:line="240" w:lineRule="auto"/>
        <w:rPr>
          <w:rFonts w:ascii="Calibri" w:hAnsi="Calibri" w:cs="Calibri"/>
          <w:color w:val="202122"/>
          <w:sz w:val="32"/>
          <w:szCs w:val="32"/>
          <w:shd w:val="clear" w:color="auto" w:fill="FFFFFF"/>
        </w:rPr>
      </w:pPr>
      <w:r>
        <w:rPr>
          <w:rFonts w:ascii="Calibri" w:hAnsi="Calibri" w:cs="Calibri"/>
          <w:noProof/>
          <w:color w:val="202122"/>
          <w:sz w:val="32"/>
          <w:szCs w:val="32"/>
          <w:shd w:val="clear" w:color="auto" w:fill="FFFFFF"/>
        </w:rPr>
        <w:lastRenderedPageBreak/>
        <w:drawing>
          <wp:inline distT="0" distB="0" distL="0" distR="0" wp14:anchorId="2731C011" wp14:editId="45FF6B90">
            <wp:extent cx="5951220" cy="2773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51220" cy="2773680"/>
                    </a:xfrm>
                    <a:prstGeom prst="rect">
                      <a:avLst/>
                    </a:prstGeom>
                  </pic:spPr>
                </pic:pic>
              </a:graphicData>
            </a:graphic>
          </wp:inline>
        </w:drawing>
      </w:r>
    </w:p>
    <w:p w14:paraId="1F086C78" w14:textId="77777777" w:rsidR="00756CEA" w:rsidRPr="00756CEA" w:rsidRDefault="00756CEA" w:rsidP="00756CEA">
      <w:pPr>
        <w:shd w:val="clear" w:color="auto" w:fill="FFFFFF"/>
        <w:spacing w:after="24" w:line="240" w:lineRule="auto"/>
        <w:ind w:left="720"/>
        <w:rPr>
          <w:rFonts w:ascii="Calibri" w:hAnsi="Calibri" w:cs="Calibri"/>
          <w:color w:val="202122"/>
          <w:sz w:val="32"/>
          <w:szCs w:val="32"/>
          <w:shd w:val="clear" w:color="auto" w:fill="FFFFFF"/>
        </w:rPr>
      </w:pPr>
    </w:p>
    <w:p w14:paraId="2C5F3AE0" w14:textId="789EA6E1" w:rsidR="007F2A42" w:rsidRPr="000200B9" w:rsidRDefault="00756CEA" w:rsidP="00887B80">
      <w:pPr>
        <w:pStyle w:val="Default"/>
        <w:rPr>
          <w:rFonts w:asciiTheme="minorHAnsi" w:hAnsiTheme="minorHAnsi"/>
          <w:color w:val="202122"/>
          <w:sz w:val="28"/>
          <w:szCs w:val="28"/>
          <w:shd w:val="clear" w:color="auto" w:fill="FFFFFF"/>
        </w:rPr>
      </w:pPr>
      <w:r w:rsidRPr="000200B9">
        <w:rPr>
          <w:rFonts w:asciiTheme="minorHAnsi" w:hAnsiTheme="minorHAnsi"/>
          <w:color w:val="202122"/>
          <w:sz w:val="28"/>
          <w:szCs w:val="28"/>
          <w:shd w:val="clear" w:color="auto" w:fill="FFFFFF"/>
        </w:rPr>
        <w:t>Consider light that falls on the screen at a point P a distance</w:t>
      </w:r>
      <w:r w:rsidRPr="000200B9">
        <w:rPr>
          <w:rFonts w:asciiTheme="minorHAnsi" w:hAnsiTheme="minorHAnsi"/>
          <w:color w:val="202122"/>
          <w:sz w:val="28"/>
          <w:szCs w:val="28"/>
          <w:shd w:val="clear" w:color="auto" w:fill="FFFFFF"/>
        </w:rPr>
        <w:t xml:space="preserve"> y</w:t>
      </w:r>
      <w:r w:rsidRPr="000200B9">
        <w:rPr>
          <w:rFonts w:asciiTheme="minorHAnsi" w:hAnsiTheme="minorHAnsi"/>
          <w:color w:val="202122"/>
          <w:sz w:val="28"/>
          <w:szCs w:val="28"/>
          <w:shd w:val="clear" w:color="auto" w:fill="FFFFFF"/>
        </w:rPr>
        <w:t xml:space="preserve"> from the point </w:t>
      </w:r>
      <w:r w:rsidRPr="000200B9">
        <w:rPr>
          <w:rFonts w:asciiTheme="minorHAnsi" w:hAnsiTheme="minorHAnsi"/>
          <w:color w:val="202122"/>
          <w:sz w:val="28"/>
          <w:szCs w:val="28"/>
          <w:shd w:val="clear" w:color="auto" w:fill="FFFFFF"/>
        </w:rPr>
        <w:t>C</w:t>
      </w:r>
      <w:r w:rsidRPr="000200B9">
        <w:rPr>
          <w:rFonts w:asciiTheme="minorHAnsi" w:hAnsiTheme="minorHAnsi"/>
          <w:color w:val="202122"/>
          <w:sz w:val="28"/>
          <w:szCs w:val="28"/>
          <w:shd w:val="clear" w:color="auto" w:fill="FFFFFF"/>
        </w:rPr>
        <w:t xml:space="preserve"> that lies on the screen a perpendicular distance L from the double-slit system. The two slits are separated by a distance d. The light from slit 2 will travel an extra distance </w:t>
      </w:r>
      <m:oMath>
        <m:r>
          <w:rPr>
            <w:rFonts w:ascii="Cambria Math" w:hAnsi="Cambria Math"/>
            <w:color w:val="202122"/>
            <w:sz w:val="28"/>
            <w:szCs w:val="28"/>
            <w:shd w:val="clear" w:color="auto" w:fill="FFFFFF"/>
          </w:rPr>
          <m:t xml:space="preserve">s= </m:t>
        </m:r>
        <m:sSub>
          <m:sSubPr>
            <m:ctrlPr>
              <w:rPr>
                <w:rFonts w:ascii="Cambria Math" w:hAnsi="Cambria Math"/>
                <w:i/>
                <w:color w:val="202122"/>
                <w:sz w:val="28"/>
                <w:szCs w:val="28"/>
                <w:shd w:val="clear" w:color="auto" w:fill="FFFFFF"/>
              </w:rPr>
            </m:ctrlPr>
          </m:sSubPr>
          <m:e>
            <m:r>
              <w:rPr>
                <w:rFonts w:ascii="Cambria Math" w:hAnsi="Cambria Math"/>
                <w:color w:val="202122"/>
                <w:sz w:val="28"/>
                <w:szCs w:val="28"/>
                <w:shd w:val="clear" w:color="auto" w:fill="FFFFFF"/>
              </w:rPr>
              <m:t>r</m:t>
            </m:r>
          </m:e>
          <m:sub>
            <m:r>
              <w:rPr>
                <w:rFonts w:ascii="Cambria Math" w:hAnsi="Cambria Math"/>
                <w:color w:val="202122"/>
                <w:sz w:val="28"/>
                <w:szCs w:val="28"/>
                <w:shd w:val="clear" w:color="auto" w:fill="FFFFFF"/>
              </w:rPr>
              <m:t>2</m:t>
            </m:r>
          </m:sub>
        </m:sSub>
        <m:r>
          <w:rPr>
            <w:rFonts w:ascii="Cambria Math" w:hAnsi="Cambria Math"/>
            <w:color w:val="202122"/>
            <w:sz w:val="28"/>
            <w:szCs w:val="28"/>
            <w:shd w:val="clear" w:color="auto" w:fill="FFFFFF"/>
          </w:rPr>
          <m:t>-</m:t>
        </m:r>
        <m:sSub>
          <m:sSubPr>
            <m:ctrlPr>
              <w:rPr>
                <w:rFonts w:ascii="Cambria Math" w:hAnsi="Cambria Math"/>
                <w:i/>
                <w:color w:val="202122"/>
                <w:sz w:val="28"/>
                <w:szCs w:val="28"/>
                <w:shd w:val="clear" w:color="auto" w:fill="FFFFFF"/>
              </w:rPr>
            </m:ctrlPr>
          </m:sSubPr>
          <m:e>
            <m:r>
              <w:rPr>
                <w:rFonts w:ascii="Cambria Math" w:hAnsi="Cambria Math"/>
                <w:color w:val="202122"/>
                <w:sz w:val="28"/>
                <w:szCs w:val="28"/>
                <w:shd w:val="clear" w:color="auto" w:fill="FFFFFF"/>
              </w:rPr>
              <m:t>r</m:t>
            </m:r>
          </m:e>
          <m:sub>
            <m:r>
              <w:rPr>
                <w:rFonts w:ascii="Cambria Math" w:hAnsi="Cambria Math"/>
                <w:color w:val="202122"/>
                <w:sz w:val="28"/>
                <w:szCs w:val="28"/>
                <w:shd w:val="clear" w:color="auto" w:fill="FFFFFF"/>
              </w:rPr>
              <m:t>1</m:t>
            </m:r>
          </m:sub>
        </m:sSub>
      </m:oMath>
      <w:r w:rsidRPr="000200B9">
        <w:rPr>
          <w:rFonts w:asciiTheme="minorHAnsi" w:hAnsiTheme="minorHAnsi"/>
          <w:color w:val="202122"/>
          <w:sz w:val="28"/>
          <w:szCs w:val="28"/>
          <w:shd w:val="clear" w:color="auto" w:fill="FFFFFF"/>
        </w:rPr>
        <w:t>to the point P than the light from slit 1. This extra distance is called the path difference. From Figure, we have, using the law of cosines</w:t>
      </w:r>
      <w:r w:rsidR="009504F8" w:rsidRPr="000200B9">
        <w:rPr>
          <w:rFonts w:asciiTheme="minorHAnsi" w:hAnsiTheme="minorHAnsi"/>
          <w:color w:val="202122"/>
          <w:sz w:val="28"/>
          <w:szCs w:val="28"/>
          <w:shd w:val="clear" w:color="auto" w:fill="FFFFFF"/>
        </w:rPr>
        <w:t>,</w:t>
      </w:r>
    </w:p>
    <w:p w14:paraId="44225467" w14:textId="77777777" w:rsidR="00D9788B" w:rsidRPr="000200B9" w:rsidRDefault="009504F8" w:rsidP="00887B80">
      <w:pPr>
        <w:pStyle w:val="Default"/>
        <w:rPr>
          <w:rFonts w:asciiTheme="minorHAnsi" w:hAnsiTheme="minorHAnsi"/>
          <w:color w:val="202122"/>
          <w:sz w:val="28"/>
          <w:szCs w:val="28"/>
          <w:shd w:val="clear" w:color="auto" w:fill="FFFFFF"/>
        </w:rPr>
      </w:pPr>
      <w:r w:rsidRPr="000200B9">
        <w:rPr>
          <w:rFonts w:asciiTheme="minorHAnsi" w:hAnsiTheme="minorHAnsi"/>
          <w:color w:val="202122"/>
          <w:sz w:val="28"/>
          <w:szCs w:val="28"/>
          <w:shd w:val="clear" w:color="auto" w:fill="FFFFFF"/>
        </w:rPr>
        <w:t>The distance PE = r.</w:t>
      </w:r>
    </w:p>
    <w:p w14:paraId="7ED254A9" w14:textId="575DCA2F" w:rsidR="009504F8" w:rsidRPr="000200B9" w:rsidRDefault="009504F8" w:rsidP="00887B80">
      <w:pPr>
        <w:pStyle w:val="Default"/>
        <w:rPr>
          <w:rFonts w:asciiTheme="minorHAnsi" w:hAnsiTheme="minorHAnsi"/>
          <w:color w:val="202122"/>
          <w:sz w:val="28"/>
          <w:szCs w:val="28"/>
          <w:shd w:val="clear" w:color="auto" w:fill="FFFFFF"/>
        </w:rPr>
      </w:pPr>
      <m:oMathPara>
        <m:oMath>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1</m:t>
              </m:r>
            </m:sub>
            <m:sup>
              <m:r>
                <w:rPr>
                  <w:rFonts w:ascii="Cambria Math" w:hAnsi="Cambria Math"/>
                  <w:sz w:val="28"/>
                  <w:szCs w:val="28"/>
                </w:rPr>
                <m:t>2</m:t>
              </m:r>
            </m:sup>
          </m:sSubSup>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2</m:t>
                      </m:r>
                    </m:den>
                  </m:f>
                </m:e>
              </m:d>
            </m:e>
            <m:sup>
              <m:r>
                <w:rPr>
                  <w:rFonts w:ascii="Cambria Math" w:hAnsi="Cambria Math"/>
                  <w:sz w:val="28"/>
                  <w:szCs w:val="28"/>
                </w:rPr>
                <m:t>2</m:t>
              </m:r>
            </m:sup>
          </m:sSup>
          <m:r>
            <w:rPr>
              <w:rFonts w:ascii="Cambria Math" w:hAnsi="Cambria Math"/>
              <w:sz w:val="28"/>
              <w:szCs w:val="28"/>
            </w:rPr>
            <m:t>-dr</m:t>
          </m:r>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-ϴ</m:t>
                  </m:r>
                </m:e>
              </m:d>
            </m:e>
          </m:func>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2</m:t>
                      </m:r>
                    </m:den>
                  </m:f>
                </m:e>
              </m:d>
            </m:e>
            <m:sup>
              <m:r>
                <w:rPr>
                  <w:rFonts w:ascii="Cambria Math" w:hAnsi="Cambria Math"/>
                  <w:sz w:val="28"/>
                  <w:szCs w:val="28"/>
                </w:rPr>
                <m:t>2</m:t>
              </m:r>
            </m:sup>
          </m:sSup>
          <m:r>
            <w:rPr>
              <w:rFonts w:ascii="Cambria Math" w:hAnsi="Cambria Math"/>
              <w:sz w:val="28"/>
              <w:szCs w:val="28"/>
            </w:rPr>
            <m:t>-dr</m:t>
          </m:r>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ϴ</m:t>
              </m:r>
            </m:e>
          </m:func>
        </m:oMath>
      </m:oMathPara>
    </w:p>
    <w:p w14:paraId="74200370" w14:textId="1C3C6884" w:rsidR="009504F8" w:rsidRPr="000200B9" w:rsidRDefault="009504F8" w:rsidP="00887B80">
      <w:pPr>
        <w:pStyle w:val="Default"/>
        <w:rPr>
          <w:rFonts w:asciiTheme="minorHAnsi" w:eastAsiaTheme="minorEastAsia" w:hAnsiTheme="minorHAnsi"/>
          <w:sz w:val="28"/>
          <w:szCs w:val="28"/>
        </w:rPr>
      </w:pPr>
      <w:r w:rsidRPr="000200B9">
        <w:rPr>
          <w:rFonts w:asciiTheme="minorHAnsi" w:eastAsiaTheme="minorEastAsia" w:hAnsiTheme="minorHAnsi"/>
          <w:sz w:val="28"/>
          <w:szCs w:val="28"/>
        </w:rPr>
        <w:t>and,</w:t>
      </w:r>
    </w:p>
    <w:p w14:paraId="60BA777E" w14:textId="245F1070" w:rsidR="009504F8" w:rsidRPr="000200B9" w:rsidRDefault="009504F8" w:rsidP="00887B80">
      <w:pPr>
        <w:pStyle w:val="Default"/>
        <w:rPr>
          <w:rFonts w:asciiTheme="minorHAnsi" w:hAnsiTheme="minorHAnsi"/>
          <w:sz w:val="28"/>
          <w:szCs w:val="28"/>
        </w:rPr>
      </w:pPr>
      <w:r w:rsidRPr="000200B9">
        <w:rPr>
          <w:rFonts w:asciiTheme="minorHAnsi" w:eastAsiaTheme="minorEastAsia" w:hAnsiTheme="minorHAnsi"/>
          <w:sz w:val="28"/>
          <w:szCs w:val="28"/>
        </w:rPr>
        <w:t xml:space="preserve">                            </w:t>
      </w:r>
    </w:p>
    <w:p w14:paraId="083BB475" w14:textId="740CB966" w:rsidR="009504F8" w:rsidRPr="000200B9" w:rsidRDefault="009504F8" w:rsidP="009504F8">
      <w:pPr>
        <w:pStyle w:val="Default"/>
        <w:rPr>
          <w:rFonts w:asciiTheme="minorHAnsi" w:eastAsiaTheme="minorEastAsia" w:hAnsiTheme="minorHAnsi"/>
          <w:sz w:val="28"/>
          <w:szCs w:val="28"/>
        </w:rPr>
      </w:pPr>
      <m:oMathPara>
        <m:oMath>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2</m:t>
              </m:r>
            </m:sub>
            <m:sup>
              <m:r>
                <w:rPr>
                  <w:rFonts w:ascii="Cambria Math" w:hAnsi="Cambria Math"/>
                  <w:sz w:val="28"/>
                  <w:szCs w:val="28"/>
                </w:rPr>
                <m:t>2</m:t>
              </m:r>
            </m:sup>
          </m:sSubSup>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2</m:t>
                      </m:r>
                    </m:den>
                  </m:f>
                </m:e>
              </m:d>
            </m:e>
            <m:sup>
              <m:r>
                <w:rPr>
                  <w:rFonts w:ascii="Cambria Math" w:hAnsi="Cambria Math"/>
                  <w:sz w:val="28"/>
                  <w:szCs w:val="28"/>
                </w:rPr>
                <m:t>2</m:t>
              </m:r>
            </m:sup>
          </m:sSup>
          <m:r>
            <w:rPr>
              <w:rFonts w:ascii="Cambria Math" w:hAnsi="Cambria Math"/>
              <w:sz w:val="28"/>
              <w:szCs w:val="28"/>
            </w:rPr>
            <m:t>-dr</m:t>
          </m:r>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r>
                    <w:rPr>
                      <w:rFonts w:ascii="Cambria Math" w:hAnsi="Cambria Math"/>
                      <w:sz w:val="28"/>
                      <w:szCs w:val="28"/>
                    </w:rPr>
                    <m:t>ϴ</m:t>
                  </m:r>
                </m:e>
              </m:d>
            </m:e>
          </m:func>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2</m:t>
                      </m:r>
                    </m:den>
                  </m:f>
                </m:e>
              </m:d>
            </m:e>
            <m:sup>
              <m:r>
                <w:rPr>
                  <w:rFonts w:ascii="Cambria Math" w:hAnsi="Cambria Math"/>
                  <w:sz w:val="28"/>
                  <w:szCs w:val="28"/>
                </w:rPr>
                <m:t>2</m:t>
              </m:r>
            </m:sup>
          </m:sSup>
          <m:r>
            <w:rPr>
              <w:rFonts w:ascii="Cambria Math" w:hAnsi="Cambria Math"/>
              <w:sz w:val="28"/>
              <w:szCs w:val="28"/>
            </w:rPr>
            <m:t>+</m:t>
          </m:r>
          <m:r>
            <w:rPr>
              <w:rFonts w:ascii="Cambria Math" w:hAnsi="Cambria Math"/>
              <w:sz w:val="28"/>
              <w:szCs w:val="28"/>
            </w:rPr>
            <m:t>dr</m:t>
          </m:r>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ϴ</m:t>
              </m:r>
            </m:e>
          </m:func>
        </m:oMath>
      </m:oMathPara>
    </w:p>
    <w:p w14:paraId="3DC75FF9" w14:textId="77777777" w:rsidR="00D9788B" w:rsidRPr="000200B9" w:rsidRDefault="00D9788B" w:rsidP="009504F8">
      <w:pPr>
        <w:pStyle w:val="Default"/>
        <w:rPr>
          <w:rFonts w:asciiTheme="minorHAnsi" w:eastAsiaTheme="minorEastAsia" w:hAnsiTheme="minorHAnsi"/>
          <w:sz w:val="28"/>
          <w:szCs w:val="28"/>
        </w:rPr>
      </w:pPr>
    </w:p>
    <w:p w14:paraId="273170EC" w14:textId="00364A00" w:rsidR="00D9788B" w:rsidRPr="000200B9" w:rsidRDefault="00D9788B" w:rsidP="009504F8">
      <w:pPr>
        <w:pStyle w:val="Default"/>
        <w:rPr>
          <w:rFonts w:asciiTheme="minorHAnsi" w:eastAsiaTheme="minorEastAsia" w:hAnsiTheme="minorHAnsi"/>
          <w:sz w:val="28"/>
          <w:szCs w:val="28"/>
        </w:rPr>
      </w:pPr>
      <w:r w:rsidRPr="000200B9">
        <w:rPr>
          <w:rFonts w:asciiTheme="minorHAnsi" w:eastAsiaTheme="minorEastAsia" w:hAnsiTheme="minorHAnsi"/>
          <w:sz w:val="28"/>
          <w:szCs w:val="28"/>
        </w:rPr>
        <w:t>Subtracting the above two equations,</w:t>
      </w:r>
    </w:p>
    <w:p w14:paraId="3DC193FA" w14:textId="77777777" w:rsidR="00D9788B" w:rsidRPr="000200B9" w:rsidRDefault="00D9788B" w:rsidP="009504F8">
      <w:pPr>
        <w:pStyle w:val="Default"/>
        <w:rPr>
          <w:rFonts w:asciiTheme="minorHAnsi" w:eastAsiaTheme="minorEastAsia" w:hAnsiTheme="minorHAnsi"/>
          <w:sz w:val="28"/>
          <w:szCs w:val="28"/>
        </w:rPr>
      </w:pPr>
    </w:p>
    <w:p w14:paraId="4A1D9BA3" w14:textId="0CAB13A2" w:rsidR="00D9788B" w:rsidRPr="000200B9" w:rsidRDefault="00D9788B" w:rsidP="009504F8">
      <w:pPr>
        <w:pStyle w:val="Default"/>
        <w:rPr>
          <w:rFonts w:asciiTheme="minorHAnsi" w:eastAsiaTheme="minorEastAsia" w:hAnsiTheme="minorHAnsi"/>
          <w:sz w:val="28"/>
          <w:szCs w:val="28"/>
        </w:rPr>
      </w:pPr>
      <w:r w:rsidRPr="000200B9">
        <w:rPr>
          <w:rFonts w:asciiTheme="minorHAnsi" w:eastAsiaTheme="minorEastAsia" w:hAnsiTheme="minorHAnsi"/>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2</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1</m:t>
            </m:r>
          </m:sub>
          <m:sup>
            <m:r>
              <w:rPr>
                <w:rFonts w:ascii="Cambria Math" w:hAnsi="Cambria Math"/>
                <w:sz w:val="28"/>
                <w:szCs w:val="28"/>
              </w:rPr>
              <m:t>2</m:t>
            </m:r>
          </m:sup>
        </m:sSubSup>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e>
        </m:d>
        <m:r>
          <w:rPr>
            <w:rFonts w:ascii="Cambria Math" w:eastAsiaTheme="minorEastAsia" w:hAnsi="Cambria Math"/>
            <w:sz w:val="28"/>
            <w:szCs w:val="28"/>
          </w:rPr>
          <m:t xml:space="preserve">=2dr </m:t>
        </m:r>
        <m:func>
          <m:funcPr>
            <m:ctrlPr>
              <w:rPr>
                <w:rFonts w:ascii="Cambria Math" w:eastAsiaTheme="minorEastAsia" w:hAnsi="Cambria Math"/>
                <w:i/>
                <w:sz w:val="28"/>
                <w:szCs w:val="28"/>
              </w:rPr>
            </m:ctrlPr>
          </m:funcPr>
          <m:fName>
            <m:r>
              <m:rPr>
                <m:sty m:val="p"/>
              </m:rPr>
              <w:rPr>
                <w:rFonts w:ascii="Cambria Math" w:hAnsi="Cambria Math"/>
                <w:sz w:val="28"/>
                <w:szCs w:val="28"/>
              </w:rPr>
              <m:t>sin</m:t>
            </m:r>
          </m:fName>
          <m:e>
            <m:r>
              <w:rPr>
                <w:rFonts w:ascii="Cambria Math" w:eastAsiaTheme="minorEastAsia" w:hAnsi="Cambria Math"/>
                <w:sz w:val="28"/>
                <w:szCs w:val="28"/>
              </w:rPr>
              <m:t>ϴ</m:t>
            </m:r>
          </m:e>
        </m:func>
      </m:oMath>
    </w:p>
    <w:p w14:paraId="1A1CDDA9" w14:textId="1335F3C2" w:rsidR="00D9788B" w:rsidRPr="000200B9" w:rsidRDefault="00D9788B" w:rsidP="009504F8">
      <w:pPr>
        <w:pStyle w:val="Default"/>
        <w:rPr>
          <w:rFonts w:asciiTheme="minorHAnsi" w:eastAsiaTheme="minorEastAsia" w:hAnsiTheme="minorHAnsi"/>
          <w:sz w:val="28"/>
          <w:szCs w:val="28"/>
        </w:rPr>
      </w:pPr>
    </w:p>
    <w:p w14:paraId="49E3A1C6" w14:textId="64921DAB" w:rsidR="00887B80" w:rsidRPr="000200B9" w:rsidRDefault="00D9788B" w:rsidP="00D9788B">
      <w:pPr>
        <w:shd w:val="clear" w:color="auto" w:fill="FFFFFF"/>
        <w:spacing w:after="24" w:line="240" w:lineRule="auto"/>
        <w:rPr>
          <w:rFonts w:eastAsiaTheme="minorEastAsia" w:cs="Calibri"/>
          <w:sz w:val="28"/>
          <w:szCs w:val="28"/>
        </w:rPr>
      </w:pPr>
      <w:r w:rsidRPr="000200B9">
        <w:rPr>
          <w:rFonts w:cs="Calibri"/>
          <w:color w:val="202122"/>
          <w:sz w:val="28"/>
          <w:szCs w:val="28"/>
          <w:shd w:val="clear" w:color="auto" w:fill="FFFFFF"/>
        </w:rPr>
        <w:t xml:space="preserve">In the limit </w:t>
      </w:r>
      <w:r w:rsidR="00A63F5B" w:rsidRPr="000200B9">
        <w:rPr>
          <w:rFonts w:cs="Calibri"/>
          <w:color w:val="202122"/>
          <w:sz w:val="28"/>
          <w:szCs w:val="28"/>
          <w:shd w:val="clear" w:color="auto" w:fill="FFFFFF"/>
        </w:rPr>
        <w:t xml:space="preserve">L &gt;&gt; d, the sum </w:t>
      </w:r>
      <m:oMath>
        <m:d>
          <m:dPr>
            <m:ctrlPr>
              <w:rPr>
                <w:rFonts w:ascii="Cambria Math" w:hAnsi="Cambria Math"/>
                <w:i/>
                <w:sz w:val="28"/>
                <w:szCs w:val="28"/>
              </w:rPr>
            </m:ctrlPr>
          </m:dPr>
          <m:e>
            <m:sSub>
              <m:sSubPr>
                <m:ctrlPr>
                  <w:rPr>
                    <w:rFonts w:ascii="Cambria Math" w:hAnsi="Cambria Math" w:cs="Calibri"/>
                    <w:i/>
                    <w:color w:val="000000"/>
                    <w:sz w:val="28"/>
                    <w:szCs w:val="28"/>
                  </w:rPr>
                </m:ctrlPr>
              </m:sSubPr>
              <m:e>
                <m:r>
                  <w:rPr>
                    <w:rFonts w:ascii="Cambria Math" w:hAnsi="Cambria Math"/>
                    <w:sz w:val="28"/>
                    <w:szCs w:val="28"/>
                  </w:rPr>
                  <m:t>r</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cs="Calibri"/>
                    <w:i/>
                    <w:color w:val="000000"/>
                    <w:sz w:val="28"/>
                    <w:szCs w:val="28"/>
                  </w:rPr>
                </m:ctrlPr>
              </m:sSubPr>
              <m:e>
                <m:r>
                  <w:rPr>
                    <w:rFonts w:ascii="Cambria Math" w:hAnsi="Cambria Math"/>
                    <w:sz w:val="28"/>
                    <w:szCs w:val="28"/>
                  </w:rPr>
                  <m:t>r</m:t>
                </m:r>
              </m:e>
              <m:sub>
                <m:r>
                  <w:rPr>
                    <w:rFonts w:ascii="Cambria Math" w:hAnsi="Cambria Math"/>
                    <w:sz w:val="28"/>
                    <w:szCs w:val="28"/>
                  </w:rPr>
                  <m:t>1</m:t>
                </m:r>
              </m:sub>
            </m:sSub>
          </m:e>
        </m:d>
      </m:oMath>
      <w:r w:rsidR="00A63F5B" w:rsidRPr="000200B9">
        <w:rPr>
          <w:rFonts w:eastAsiaTheme="minorEastAsia" w:cs="Calibri"/>
          <w:sz w:val="28"/>
          <w:szCs w:val="28"/>
        </w:rPr>
        <w:t xml:space="preserve"> can be approximated to 2r.</w:t>
      </w:r>
    </w:p>
    <w:p w14:paraId="54890DE6" w14:textId="0261221A" w:rsidR="00A63F5B" w:rsidRPr="000200B9" w:rsidRDefault="00A63F5B" w:rsidP="00D9788B">
      <w:pPr>
        <w:shd w:val="clear" w:color="auto" w:fill="FFFFFF"/>
        <w:spacing w:after="24" w:line="240" w:lineRule="auto"/>
        <w:rPr>
          <w:rFonts w:eastAsiaTheme="minorEastAsia" w:cs="Calibri"/>
          <w:sz w:val="28"/>
          <w:szCs w:val="28"/>
        </w:rPr>
      </w:pPr>
      <w:r w:rsidRPr="000200B9">
        <w:rPr>
          <w:rFonts w:eastAsiaTheme="minorEastAsia" w:cs="Calibri"/>
          <w:sz w:val="28"/>
          <w:szCs w:val="28"/>
        </w:rPr>
        <w:t>Hence, the path difference s becomes,</w:t>
      </w:r>
    </w:p>
    <w:p w14:paraId="6365E176" w14:textId="3A9EF11A" w:rsidR="00A63F5B" w:rsidRPr="000200B9" w:rsidRDefault="00A63F5B" w:rsidP="00D9788B">
      <w:pPr>
        <w:shd w:val="clear" w:color="auto" w:fill="FFFFFF"/>
        <w:spacing w:after="24" w:line="240" w:lineRule="auto"/>
        <w:rPr>
          <w:rFonts w:eastAsiaTheme="minorEastAsia" w:cs="Calibri"/>
          <w:color w:val="202122"/>
          <w:sz w:val="28"/>
          <w:szCs w:val="28"/>
          <w:shd w:val="clear" w:color="auto" w:fill="FFFFFF"/>
        </w:rPr>
      </w:pPr>
      <w:r w:rsidRPr="000200B9">
        <w:rPr>
          <w:rFonts w:eastAsiaTheme="minorEastAsia" w:cs="Calibri"/>
          <w:sz w:val="28"/>
          <w:szCs w:val="28"/>
        </w:rPr>
        <w:t xml:space="preserve">                                                    </w:t>
      </w:r>
      <m:oMath>
        <m:r>
          <w:rPr>
            <w:rFonts w:ascii="Cambria Math" w:hAnsi="Cambria Math"/>
            <w:color w:val="202122"/>
            <w:sz w:val="28"/>
            <w:szCs w:val="28"/>
            <w:shd w:val="clear" w:color="auto" w:fill="FFFFFF"/>
          </w:rPr>
          <m:t xml:space="preserve">s= </m:t>
        </m:r>
        <m:sSub>
          <m:sSubPr>
            <m:ctrlPr>
              <w:rPr>
                <w:rFonts w:ascii="Cambria Math" w:hAnsi="Cambria Math" w:cs="Calibri"/>
                <w:i/>
                <w:color w:val="202122"/>
                <w:sz w:val="28"/>
                <w:szCs w:val="28"/>
                <w:shd w:val="clear" w:color="auto" w:fill="FFFFFF"/>
              </w:rPr>
            </m:ctrlPr>
          </m:sSubPr>
          <m:e>
            <m:r>
              <w:rPr>
                <w:rFonts w:ascii="Cambria Math" w:hAnsi="Cambria Math"/>
                <w:color w:val="202122"/>
                <w:sz w:val="28"/>
                <w:szCs w:val="28"/>
                <w:shd w:val="clear" w:color="auto" w:fill="FFFFFF"/>
              </w:rPr>
              <m:t>r</m:t>
            </m:r>
          </m:e>
          <m:sub>
            <m:r>
              <w:rPr>
                <w:rFonts w:ascii="Cambria Math" w:hAnsi="Cambria Math"/>
                <w:color w:val="202122"/>
                <w:sz w:val="28"/>
                <w:szCs w:val="28"/>
                <w:shd w:val="clear" w:color="auto" w:fill="FFFFFF"/>
              </w:rPr>
              <m:t>2</m:t>
            </m:r>
          </m:sub>
        </m:sSub>
        <m:r>
          <w:rPr>
            <w:rFonts w:ascii="Cambria Math" w:hAnsi="Cambria Math"/>
            <w:color w:val="202122"/>
            <w:sz w:val="28"/>
            <w:szCs w:val="28"/>
            <w:shd w:val="clear" w:color="auto" w:fill="FFFFFF"/>
          </w:rPr>
          <m:t>-</m:t>
        </m:r>
        <m:sSub>
          <m:sSubPr>
            <m:ctrlPr>
              <w:rPr>
                <w:rFonts w:ascii="Cambria Math" w:hAnsi="Cambria Math" w:cs="Calibri"/>
                <w:i/>
                <w:color w:val="202122"/>
                <w:sz w:val="28"/>
                <w:szCs w:val="28"/>
                <w:shd w:val="clear" w:color="auto" w:fill="FFFFFF"/>
              </w:rPr>
            </m:ctrlPr>
          </m:sSubPr>
          <m:e>
            <m:r>
              <w:rPr>
                <w:rFonts w:ascii="Cambria Math" w:hAnsi="Cambria Math"/>
                <w:color w:val="202122"/>
                <w:sz w:val="28"/>
                <w:szCs w:val="28"/>
                <w:shd w:val="clear" w:color="auto" w:fill="FFFFFF"/>
              </w:rPr>
              <m:t>r</m:t>
            </m:r>
          </m:e>
          <m:sub>
            <m:r>
              <w:rPr>
                <w:rFonts w:ascii="Cambria Math" w:hAnsi="Cambria Math"/>
                <w:color w:val="202122"/>
                <w:sz w:val="28"/>
                <w:szCs w:val="28"/>
                <w:shd w:val="clear" w:color="auto" w:fill="FFFFFF"/>
              </w:rPr>
              <m:t>1</m:t>
            </m:r>
          </m:sub>
        </m:sSub>
        <m:r>
          <w:rPr>
            <w:rFonts w:ascii="Cambria Math" w:hAnsi="Cambria Math" w:cs="Calibri"/>
            <w:color w:val="202122"/>
            <w:sz w:val="28"/>
            <w:szCs w:val="28"/>
            <w:shd w:val="clear" w:color="auto" w:fill="FFFFFF"/>
          </w:rPr>
          <m:t>=d</m:t>
        </m:r>
        <m:func>
          <m:funcPr>
            <m:ctrlPr>
              <w:rPr>
                <w:rFonts w:ascii="Cambria Math" w:hAnsi="Cambria Math" w:cs="Calibri"/>
                <w:i/>
                <w:color w:val="202122"/>
                <w:sz w:val="28"/>
                <w:szCs w:val="28"/>
                <w:shd w:val="clear" w:color="auto" w:fill="FFFFFF"/>
              </w:rPr>
            </m:ctrlPr>
          </m:funcPr>
          <m:fName>
            <m:r>
              <m:rPr>
                <m:sty m:val="p"/>
              </m:rPr>
              <w:rPr>
                <w:rFonts w:ascii="Cambria Math" w:hAnsi="Cambria Math" w:cs="Calibri"/>
                <w:color w:val="202122"/>
                <w:sz w:val="28"/>
                <w:szCs w:val="28"/>
                <w:shd w:val="clear" w:color="auto" w:fill="FFFFFF"/>
              </w:rPr>
              <m:t>sin</m:t>
            </m:r>
          </m:fName>
          <m:e>
            <m:r>
              <w:rPr>
                <w:rFonts w:ascii="Cambria Math" w:hAnsi="Cambria Math" w:cs="Calibri"/>
                <w:color w:val="202122"/>
                <w:sz w:val="28"/>
                <w:szCs w:val="28"/>
                <w:shd w:val="clear" w:color="auto" w:fill="FFFFFF"/>
              </w:rPr>
              <m:t>ϴ</m:t>
            </m:r>
          </m:e>
        </m:func>
      </m:oMath>
    </w:p>
    <w:p w14:paraId="19DA7740" w14:textId="77777777" w:rsidR="000200B9" w:rsidRPr="000200B9" w:rsidRDefault="000200B9" w:rsidP="000200B9">
      <w:pPr>
        <w:shd w:val="clear" w:color="auto" w:fill="FFFFFF"/>
        <w:spacing w:after="24" w:line="240" w:lineRule="auto"/>
        <w:rPr>
          <w:rFonts w:cs="Calibri"/>
          <w:color w:val="202122"/>
          <w:sz w:val="28"/>
          <w:szCs w:val="28"/>
          <w:shd w:val="clear" w:color="auto" w:fill="FFFFFF"/>
        </w:rPr>
      </w:pPr>
    </w:p>
    <w:p w14:paraId="2F505784" w14:textId="0A397245" w:rsidR="002A3856" w:rsidRDefault="002A3856" w:rsidP="000200B9">
      <w:pPr>
        <w:shd w:val="clear" w:color="auto" w:fill="FFFFFF"/>
        <w:spacing w:after="24" w:line="240" w:lineRule="auto"/>
        <w:rPr>
          <w:rFonts w:cs="Calibri"/>
          <w:color w:val="202122"/>
          <w:sz w:val="28"/>
          <w:szCs w:val="28"/>
          <w:shd w:val="clear" w:color="auto" w:fill="FFFFFF"/>
        </w:rPr>
      </w:pPr>
      <w:r w:rsidRPr="000200B9">
        <w:rPr>
          <w:rFonts w:cs="Calibri"/>
          <w:color w:val="202122"/>
          <w:sz w:val="28"/>
          <w:szCs w:val="28"/>
          <w:shd w:val="clear" w:color="auto" w:fill="FFFFFF"/>
        </w:rPr>
        <w:t xml:space="preserve">Whether the two waves are in phase or out of phase is determined by the value of </w:t>
      </w:r>
      <w:r w:rsidR="006623A6">
        <w:rPr>
          <w:rFonts w:cs="Calibri"/>
          <w:color w:val="202122"/>
          <w:sz w:val="28"/>
          <w:szCs w:val="28"/>
          <w:shd w:val="clear" w:color="auto" w:fill="FFFFFF"/>
        </w:rPr>
        <w:t>s</w:t>
      </w:r>
      <w:r w:rsidRPr="000200B9">
        <w:rPr>
          <w:rFonts w:cs="Calibri"/>
          <w:color w:val="202122"/>
          <w:sz w:val="28"/>
          <w:szCs w:val="28"/>
          <w:shd w:val="clear" w:color="auto" w:fill="FFFFFF"/>
        </w:rPr>
        <w:t xml:space="preserve">. Constructive interference occurs when </w:t>
      </w:r>
      <w:r w:rsidR="006623A6">
        <w:rPr>
          <w:rFonts w:cs="Calibri"/>
          <w:color w:val="202122"/>
          <w:sz w:val="28"/>
          <w:szCs w:val="28"/>
          <w:shd w:val="clear" w:color="auto" w:fill="FFFFFF"/>
        </w:rPr>
        <w:t>s</w:t>
      </w:r>
      <w:r w:rsidRPr="000200B9">
        <w:rPr>
          <w:rFonts w:cs="Calibri"/>
          <w:color w:val="202122"/>
          <w:sz w:val="28"/>
          <w:szCs w:val="28"/>
          <w:shd w:val="clear" w:color="auto" w:fill="FFFFFF"/>
        </w:rPr>
        <w:t xml:space="preserve"> is zero or an integer multiple of the wavelength λ: </w:t>
      </w:r>
    </w:p>
    <w:p w14:paraId="7BB1CBE1" w14:textId="5377E8EC" w:rsidR="00AC2D0A" w:rsidRDefault="00AC2D0A" w:rsidP="000200B9">
      <w:pPr>
        <w:shd w:val="clear" w:color="auto" w:fill="FFFFFF"/>
        <w:spacing w:after="24" w:line="240" w:lineRule="auto"/>
        <w:rPr>
          <w:rFonts w:cs="Calibri"/>
          <w:color w:val="202122"/>
          <w:sz w:val="28"/>
          <w:szCs w:val="28"/>
          <w:shd w:val="clear" w:color="auto" w:fill="FFFFFF"/>
        </w:rPr>
      </w:pPr>
    </w:p>
    <w:p w14:paraId="3A2F9202" w14:textId="544A79AB" w:rsidR="00AC2D0A" w:rsidRPr="00097759" w:rsidRDefault="00AC2D0A" w:rsidP="000200B9">
      <w:pPr>
        <w:shd w:val="clear" w:color="auto" w:fill="FFFFFF"/>
        <w:spacing w:after="24" w:line="240" w:lineRule="auto"/>
        <w:rPr>
          <w:rFonts w:cs="Calibri"/>
          <w:color w:val="202122"/>
          <w:sz w:val="28"/>
          <w:szCs w:val="28"/>
          <w:shd w:val="clear" w:color="auto" w:fill="FFFFFF"/>
        </w:rPr>
      </w:pPr>
      <w:r w:rsidRPr="00097759">
        <w:rPr>
          <w:rFonts w:cs="Calibri"/>
          <w:color w:val="202122"/>
          <w:sz w:val="28"/>
          <w:szCs w:val="28"/>
          <w:shd w:val="clear" w:color="auto" w:fill="FFFFFF"/>
        </w:rPr>
        <w:lastRenderedPageBreak/>
        <w:t>For constructive interference,</w:t>
      </w:r>
    </w:p>
    <w:p w14:paraId="482A86F0" w14:textId="760B4781" w:rsidR="00AC2D0A" w:rsidRPr="00097759" w:rsidRDefault="00AC2D0A" w:rsidP="000200B9">
      <w:pPr>
        <w:shd w:val="clear" w:color="auto" w:fill="FFFFFF"/>
        <w:spacing w:after="24" w:line="240" w:lineRule="auto"/>
        <w:rPr>
          <w:rFonts w:eastAsiaTheme="minorEastAsia" w:cs="Calibri"/>
          <w:color w:val="202122"/>
          <w:sz w:val="28"/>
          <w:szCs w:val="28"/>
          <w:shd w:val="clear" w:color="auto" w:fill="FFFFFF"/>
        </w:rPr>
      </w:pPr>
      <w:r w:rsidRPr="00097759">
        <w:rPr>
          <w:rFonts w:cs="Calibri"/>
          <w:color w:val="202122"/>
          <w:sz w:val="28"/>
          <w:szCs w:val="28"/>
          <w:shd w:val="clear" w:color="auto" w:fill="FFFFFF"/>
        </w:rPr>
        <w:t xml:space="preserve">                                                </w:t>
      </w:r>
      <m:oMath>
        <m:r>
          <w:rPr>
            <w:rFonts w:ascii="Cambria Math" w:hAnsi="Cambria Math" w:cs="Calibri"/>
            <w:color w:val="202122"/>
            <w:sz w:val="28"/>
            <w:szCs w:val="28"/>
            <w:shd w:val="clear" w:color="auto" w:fill="FFFFFF"/>
          </w:rPr>
          <m:t>s=</m:t>
        </m:r>
        <m:r>
          <w:rPr>
            <w:rFonts w:ascii="Cambria Math" w:hAnsi="Cambria Math" w:cs="Calibri"/>
            <w:color w:val="202122"/>
            <w:sz w:val="28"/>
            <w:szCs w:val="28"/>
            <w:shd w:val="clear" w:color="auto" w:fill="FFFFFF"/>
          </w:rPr>
          <m:t>d</m:t>
        </m:r>
        <m:func>
          <m:funcPr>
            <m:ctrlPr>
              <w:rPr>
                <w:rFonts w:ascii="Cambria Math" w:hAnsi="Cambria Math" w:cs="Calibri"/>
                <w:i/>
                <w:color w:val="202122"/>
                <w:sz w:val="28"/>
                <w:szCs w:val="28"/>
                <w:shd w:val="clear" w:color="auto" w:fill="FFFFFF"/>
              </w:rPr>
            </m:ctrlPr>
          </m:funcPr>
          <m:fName>
            <m:r>
              <m:rPr>
                <m:sty m:val="p"/>
              </m:rPr>
              <w:rPr>
                <w:rFonts w:ascii="Cambria Math" w:hAnsi="Cambria Math" w:cs="Calibri"/>
                <w:color w:val="202122"/>
                <w:sz w:val="28"/>
                <w:szCs w:val="28"/>
                <w:shd w:val="clear" w:color="auto" w:fill="FFFFFF"/>
              </w:rPr>
              <m:t>sin</m:t>
            </m:r>
          </m:fName>
          <m:e>
            <m:r>
              <w:rPr>
                <w:rFonts w:ascii="Cambria Math" w:hAnsi="Cambria Math" w:cs="Calibri"/>
                <w:color w:val="202122"/>
                <w:sz w:val="28"/>
                <w:szCs w:val="28"/>
                <w:shd w:val="clear" w:color="auto" w:fill="FFFFFF"/>
              </w:rPr>
              <m:t>ϴ</m:t>
            </m:r>
          </m:e>
        </m:func>
        <m:r>
          <w:rPr>
            <w:rFonts w:ascii="Cambria Math" w:hAnsi="Cambria Math" w:cs="Calibri"/>
            <w:color w:val="202122"/>
            <w:sz w:val="28"/>
            <w:szCs w:val="28"/>
            <w:shd w:val="clear" w:color="auto" w:fill="FFFFFF"/>
          </w:rPr>
          <m:t>=nλ</m:t>
        </m:r>
        <m:r>
          <w:rPr>
            <w:rFonts w:ascii="Cambria Math" w:hAnsi="Cambria Math" w:cs="Calibri"/>
            <w:color w:val="202122"/>
            <w:sz w:val="28"/>
            <w:szCs w:val="28"/>
            <w:shd w:val="clear" w:color="auto" w:fill="FFFFFF"/>
          </w:rPr>
          <m:t xml:space="preserve">                             n=0,±1,±2…</m:t>
        </m:r>
      </m:oMath>
    </w:p>
    <w:p w14:paraId="10570E94" w14:textId="3C14108C" w:rsidR="00AC2D0A" w:rsidRPr="00097759" w:rsidRDefault="00AC2D0A" w:rsidP="00AC2D0A">
      <w:pPr>
        <w:shd w:val="clear" w:color="auto" w:fill="FFFFFF"/>
        <w:spacing w:after="24" w:line="240" w:lineRule="auto"/>
        <w:rPr>
          <w:rFonts w:cs="Calibri"/>
          <w:color w:val="202122"/>
          <w:sz w:val="28"/>
          <w:szCs w:val="28"/>
          <w:shd w:val="clear" w:color="auto" w:fill="FFFFFF"/>
        </w:rPr>
      </w:pPr>
      <w:r w:rsidRPr="00097759">
        <w:rPr>
          <w:rFonts w:cs="Calibri"/>
          <w:color w:val="202122"/>
          <w:sz w:val="28"/>
          <w:szCs w:val="28"/>
          <w:shd w:val="clear" w:color="auto" w:fill="FFFFFF"/>
        </w:rPr>
        <w:t xml:space="preserve">where </w:t>
      </w:r>
      <w:r w:rsidRPr="00097759">
        <w:rPr>
          <w:rFonts w:cs="Calibri"/>
          <w:color w:val="202122"/>
          <w:sz w:val="28"/>
          <w:szCs w:val="28"/>
          <w:shd w:val="clear" w:color="auto" w:fill="FFFFFF"/>
        </w:rPr>
        <w:t>n</w:t>
      </w:r>
      <w:r w:rsidRPr="00097759">
        <w:rPr>
          <w:rFonts w:cs="Calibri"/>
          <w:color w:val="202122"/>
          <w:sz w:val="28"/>
          <w:szCs w:val="28"/>
          <w:shd w:val="clear" w:color="auto" w:fill="FFFFFF"/>
        </w:rPr>
        <w:t xml:space="preserve"> is called the order number. The zeroth-order (</w:t>
      </w:r>
      <w:r w:rsidRPr="00097759">
        <w:rPr>
          <w:rFonts w:cs="Calibri"/>
          <w:color w:val="202122"/>
          <w:sz w:val="28"/>
          <w:szCs w:val="28"/>
          <w:shd w:val="clear" w:color="auto" w:fill="FFFFFF"/>
        </w:rPr>
        <w:t>n</w:t>
      </w:r>
      <w:r w:rsidRPr="00097759">
        <w:rPr>
          <w:rFonts w:cs="Calibri"/>
          <w:color w:val="202122"/>
          <w:sz w:val="28"/>
          <w:szCs w:val="28"/>
          <w:shd w:val="clear" w:color="auto" w:fill="FFFFFF"/>
        </w:rPr>
        <w:t xml:space="preserve"> = 0) maximum corresponds to the central bright fringe at θ = 0, and the first-order maxima (</w:t>
      </w:r>
      <w:r w:rsidRPr="00097759">
        <w:rPr>
          <w:rFonts w:cs="Calibri"/>
          <w:color w:val="202122"/>
          <w:sz w:val="28"/>
          <w:szCs w:val="28"/>
          <w:shd w:val="clear" w:color="auto" w:fill="FFFFFF"/>
        </w:rPr>
        <w:t>n</w:t>
      </w:r>
      <w:r w:rsidRPr="00097759">
        <w:rPr>
          <w:rFonts w:cs="Calibri"/>
          <w:color w:val="202122"/>
          <w:sz w:val="28"/>
          <w:szCs w:val="28"/>
          <w:shd w:val="clear" w:color="auto" w:fill="FFFFFF"/>
        </w:rPr>
        <w:t xml:space="preserve"> = ±1) are the bright fringes on either side of the central fringe.</w:t>
      </w:r>
    </w:p>
    <w:p w14:paraId="76D6F118" w14:textId="0159E72D" w:rsidR="00AC2D0A" w:rsidRPr="00097759" w:rsidRDefault="00AC2D0A" w:rsidP="00AC2D0A">
      <w:pPr>
        <w:shd w:val="clear" w:color="auto" w:fill="FFFFFF"/>
        <w:spacing w:after="24" w:line="240" w:lineRule="auto"/>
        <w:rPr>
          <w:rFonts w:cs="Calibri"/>
          <w:color w:val="202122"/>
          <w:sz w:val="28"/>
          <w:szCs w:val="28"/>
          <w:shd w:val="clear" w:color="auto" w:fill="FFFFFF"/>
        </w:rPr>
      </w:pPr>
      <w:r w:rsidRPr="00097759">
        <w:rPr>
          <w:rFonts w:cs="Calibri"/>
          <w:color w:val="202122"/>
          <w:sz w:val="28"/>
          <w:szCs w:val="28"/>
          <w:shd w:val="clear" w:color="auto" w:fill="FFFFFF"/>
        </w:rPr>
        <w:t xml:space="preserve">On the other hand, when </w:t>
      </w:r>
      <w:r w:rsidR="006623A6" w:rsidRPr="00097759">
        <w:rPr>
          <w:rFonts w:cs="Calibri"/>
          <w:color w:val="202122"/>
          <w:sz w:val="28"/>
          <w:szCs w:val="28"/>
          <w:shd w:val="clear" w:color="auto" w:fill="FFFFFF"/>
        </w:rPr>
        <w:t>s</w:t>
      </w:r>
      <w:r w:rsidRPr="00097759">
        <w:rPr>
          <w:rFonts w:cs="Calibri"/>
          <w:color w:val="202122"/>
          <w:sz w:val="28"/>
          <w:szCs w:val="28"/>
          <w:shd w:val="clear" w:color="auto" w:fill="FFFFFF"/>
        </w:rPr>
        <w:t xml:space="preserve"> is equal to an odd integer multiple of</w:t>
      </w:r>
      <w:r w:rsidR="006623A6" w:rsidRPr="00097759">
        <w:rPr>
          <w:rFonts w:cs="Calibri"/>
          <w:color w:val="202122"/>
          <w:sz w:val="28"/>
          <w:szCs w:val="28"/>
          <w:shd w:val="clear" w:color="auto" w:fill="FFFFFF"/>
        </w:rPr>
        <w:t xml:space="preserve"> </w:t>
      </w:r>
      <w:r w:rsidRPr="00097759">
        <w:rPr>
          <w:rFonts w:cs="Calibri"/>
          <w:color w:val="202122"/>
          <w:sz w:val="28"/>
          <w:szCs w:val="28"/>
          <w:shd w:val="clear" w:color="auto" w:fill="FFFFFF"/>
        </w:rPr>
        <w:t xml:space="preserve"> </w:t>
      </w:r>
      <m:oMath>
        <m:f>
          <m:fPr>
            <m:ctrlPr>
              <w:rPr>
                <w:rFonts w:ascii="Cambria Math" w:hAnsi="Cambria Math" w:cs="Calibri"/>
                <w:i/>
                <w:color w:val="202122"/>
                <w:sz w:val="28"/>
                <w:szCs w:val="28"/>
                <w:shd w:val="clear" w:color="auto" w:fill="FFFFFF"/>
              </w:rPr>
            </m:ctrlPr>
          </m:fPr>
          <m:num>
            <m:r>
              <w:rPr>
                <w:rFonts w:ascii="Cambria Math" w:hAnsi="Cambria Math" w:cs="Calibri"/>
                <w:color w:val="202122"/>
                <w:sz w:val="28"/>
                <w:szCs w:val="28"/>
                <w:shd w:val="clear" w:color="auto" w:fill="FFFFFF"/>
              </w:rPr>
              <m:t>λ</m:t>
            </m:r>
          </m:num>
          <m:den>
            <m:r>
              <w:rPr>
                <w:rFonts w:ascii="Cambria Math" w:hAnsi="Cambria Math" w:cs="Calibri"/>
                <w:color w:val="202122"/>
                <w:sz w:val="28"/>
                <w:szCs w:val="28"/>
                <w:shd w:val="clear" w:color="auto" w:fill="FFFFFF"/>
              </w:rPr>
              <m:t>2</m:t>
            </m:r>
          </m:den>
        </m:f>
      </m:oMath>
      <w:r w:rsidRPr="00097759">
        <w:rPr>
          <w:rFonts w:cs="Calibri"/>
          <w:color w:val="202122"/>
          <w:sz w:val="28"/>
          <w:szCs w:val="28"/>
          <w:shd w:val="clear" w:color="auto" w:fill="FFFFFF"/>
        </w:rPr>
        <w:t xml:space="preserve">, the waves will be out of phase at </w:t>
      </w:r>
      <w:r w:rsidRPr="00097759">
        <w:rPr>
          <w:rFonts w:cs="Calibri"/>
          <w:color w:val="202122"/>
          <w:sz w:val="28"/>
          <w:szCs w:val="28"/>
          <w:shd w:val="clear" w:color="auto" w:fill="FFFFFF"/>
        </w:rPr>
        <w:t>P</w:t>
      </w:r>
      <w:r w:rsidRPr="00097759">
        <w:rPr>
          <w:rFonts w:cs="Calibri"/>
          <w:color w:val="202122"/>
          <w:sz w:val="28"/>
          <w:szCs w:val="28"/>
          <w:shd w:val="clear" w:color="auto" w:fill="FFFFFF"/>
        </w:rPr>
        <w:t>, resulting in destructive interference with a dark fringe on the screen. The condition for destructive interference is given by 180°</w:t>
      </w:r>
    </w:p>
    <w:p w14:paraId="10A3F652" w14:textId="44E17E05" w:rsidR="007E019A" w:rsidRPr="00097759" w:rsidRDefault="007E019A" w:rsidP="00AC2D0A">
      <w:pPr>
        <w:shd w:val="clear" w:color="auto" w:fill="FFFFFF"/>
        <w:spacing w:after="24" w:line="240" w:lineRule="auto"/>
        <w:rPr>
          <w:rFonts w:eastAsiaTheme="minorEastAsia" w:cs="Calibri"/>
          <w:color w:val="202122"/>
          <w:sz w:val="28"/>
          <w:szCs w:val="28"/>
          <w:shd w:val="clear" w:color="auto" w:fill="FFFFFF"/>
        </w:rPr>
      </w:pPr>
      <w:r w:rsidRPr="00097759">
        <w:rPr>
          <w:rFonts w:cs="Calibri"/>
          <w:color w:val="202122"/>
          <w:sz w:val="28"/>
          <w:szCs w:val="28"/>
          <w:shd w:val="clear" w:color="auto" w:fill="FFFFFF"/>
        </w:rPr>
        <w:t xml:space="preserve">                                 </w:t>
      </w:r>
      <m:oMath>
        <m:r>
          <w:rPr>
            <w:rFonts w:ascii="Cambria Math" w:hAnsi="Cambria Math" w:cs="Calibri"/>
            <w:color w:val="202122"/>
            <w:sz w:val="28"/>
            <w:szCs w:val="28"/>
            <w:shd w:val="clear" w:color="auto" w:fill="FFFFFF"/>
          </w:rPr>
          <m:t>s=d</m:t>
        </m:r>
        <m:func>
          <m:funcPr>
            <m:ctrlPr>
              <w:rPr>
                <w:rFonts w:ascii="Cambria Math" w:hAnsi="Cambria Math" w:cs="Calibri"/>
                <w:i/>
                <w:color w:val="202122"/>
                <w:sz w:val="28"/>
                <w:szCs w:val="28"/>
                <w:shd w:val="clear" w:color="auto" w:fill="FFFFFF"/>
              </w:rPr>
            </m:ctrlPr>
          </m:funcPr>
          <m:fName>
            <m:r>
              <m:rPr>
                <m:sty m:val="p"/>
              </m:rPr>
              <w:rPr>
                <w:rFonts w:ascii="Cambria Math" w:hAnsi="Cambria Math" w:cs="Calibri"/>
                <w:color w:val="202122"/>
                <w:sz w:val="28"/>
                <w:szCs w:val="28"/>
                <w:shd w:val="clear" w:color="auto" w:fill="FFFFFF"/>
              </w:rPr>
              <m:t>sin</m:t>
            </m:r>
          </m:fName>
          <m:e>
            <m:r>
              <w:rPr>
                <w:rFonts w:ascii="Cambria Math" w:hAnsi="Cambria Math" w:cs="Calibri"/>
                <w:color w:val="202122"/>
                <w:sz w:val="28"/>
                <w:szCs w:val="28"/>
                <w:shd w:val="clear" w:color="auto" w:fill="FFFFFF"/>
              </w:rPr>
              <m:t>ϴ</m:t>
            </m:r>
          </m:e>
        </m:func>
        <m:r>
          <w:rPr>
            <w:rFonts w:ascii="Cambria Math" w:hAnsi="Cambria Math" w:cs="Calibri"/>
            <w:color w:val="202122"/>
            <w:sz w:val="28"/>
            <w:szCs w:val="28"/>
            <w:shd w:val="clear" w:color="auto" w:fill="FFFFFF"/>
          </w:rPr>
          <m:t>=</m:t>
        </m:r>
        <m:d>
          <m:dPr>
            <m:ctrlPr>
              <w:rPr>
                <w:rFonts w:ascii="Cambria Math" w:hAnsi="Cambria Math" w:cs="Calibri"/>
                <w:i/>
                <w:color w:val="202122"/>
                <w:sz w:val="28"/>
                <w:szCs w:val="28"/>
                <w:shd w:val="clear" w:color="auto" w:fill="FFFFFF"/>
              </w:rPr>
            </m:ctrlPr>
          </m:dPr>
          <m:e>
            <m:r>
              <w:rPr>
                <w:rFonts w:ascii="Cambria Math" w:hAnsi="Cambria Math" w:cs="Calibri"/>
                <w:color w:val="202122"/>
                <w:sz w:val="28"/>
                <w:szCs w:val="28"/>
                <w:shd w:val="clear" w:color="auto" w:fill="FFFFFF"/>
              </w:rPr>
              <m:t>n+</m:t>
            </m:r>
            <m:f>
              <m:fPr>
                <m:ctrlPr>
                  <w:rPr>
                    <w:rFonts w:ascii="Cambria Math" w:hAnsi="Cambria Math" w:cs="Calibri"/>
                    <w:i/>
                    <w:color w:val="202122"/>
                    <w:sz w:val="28"/>
                    <w:szCs w:val="28"/>
                    <w:shd w:val="clear" w:color="auto" w:fill="FFFFFF"/>
                  </w:rPr>
                </m:ctrlPr>
              </m:fPr>
              <m:num>
                <m:r>
                  <w:rPr>
                    <w:rFonts w:ascii="Cambria Math" w:hAnsi="Cambria Math" w:cs="Calibri"/>
                    <w:color w:val="202122"/>
                    <w:sz w:val="28"/>
                    <w:szCs w:val="28"/>
                    <w:shd w:val="clear" w:color="auto" w:fill="FFFFFF"/>
                  </w:rPr>
                  <m:t>1</m:t>
                </m:r>
              </m:num>
              <m:den>
                <m:r>
                  <w:rPr>
                    <w:rFonts w:ascii="Cambria Math" w:hAnsi="Cambria Math" w:cs="Calibri"/>
                    <w:color w:val="202122"/>
                    <w:sz w:val="28"/>
                    <w:szCs w:val="28"/>
                    <w:shd w:val="clear" w:color="auto" w:fill="FFFFFF"/>
                  </w:rPr>
                  <m:t>2</m:t>
                </m:r>
              </m:den>
            </m:f>
          </m:e>
        </m:d>
        <m:r>
          <w:rPr>
            <w:rFonts w:ascii="Cambria Math" w:hAnsi="Cambria Math" w:cs="Calibri"/>
            <w:color w:val="202122"/>
            <w:sz w:val="28"/>
            <w:szCs w:val="28"/>
            <w:shd w:val="clear" w:color="auto" w:fill="FFFFFF"/>
          </w:rPr>
          <m:t>λ                             n=0,±1,±2…</m:t>
        </m:r>
      </m:oMath>
    </w:p>
    <w:p w14:paraId="19AC57F1" w14:textId="77777777" w:rsidR="006623A6" w:rsidRDefault="006623A6" w:rsidP="00AC2D0A">
      <w:pPr>
        <w:shd w:val="clear" w:color="auto" w:fill="FFFFFF"/>
        <w:spacing w:after="24" w:line="240" w:lineRule="auto"/>
        <w:rPr>
          <w:rFonts w:ascii="Calibri" w:eastAsiaTheme="minorEastAsia" w:hAnsi="Calibri" w:cs="Calibri"/>
          <w:color w:val="202122"/>
          <w:sz w:val="28"/>
          <w:szCs w:val="28"/>
          <w:shd w:val="clear" w:color="auto" w:fill="FFFFFF"/>
        </w:rPr>
      </w:pPr>
    </w:p>
    <w:p w14:paraId="62740745" w14:textId="2361C0AC" w:rsidR="00FC26DB" w:rsidRDefault="005F2261" w:rsidP="00AC2D0A">
      <w:pPr>
        <w:shd w:val="clear" w:color="auto" w:fill="FFFFFF"/>
        <w:spacing w:after="24" w:line="240" w:lineRule="auto"/>
        <w:rPr>
          <w:rFonts w:ascii="Calibri" w:hAnsi="Calibri" w:cs="Calibri"/>
          <w:color w:val="202122"/>
          <w:sz w:val="32"/>
          <w:szCs w:val="32"/>
          <w:shd w:val="clear" w:color="auto" w:fill="FFFFFF"/>
        </w:rPr>
      </w:pPr>
      <w:r>
        <w:rPr>
          <w:rFonts w:ascii="Calibri" w:hAnsi="Calibri" w:cs="Calibri"/>
          <w:noProof/>
          <w:color w:val="202122"/>
          <w:sz w:val="32"/>
          <w:szCs w:val="32"/>
          <w:shd w:val="clear" w:color="auto" w:fill="FFFFFF"/>
        </w:rPr>
        <w:drawing>
          <wp:inline distT="0" distB="0" distL="0" distR="0" wp14:anchorId="78295D06" wp14:editId="598E8D85">
            <wp:extent cx="5731510" cy="58369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31510" cy="5836920"/>
                    </a:xfrm>
                    <a:prstGeom prst="rect">
                      <a:avLst/>
                    </a:prstGeom>
                  </pic:spPr>
                </pic:pic>
              </a:graphicData>
            </a:graphic>
          </wp:inline>
        </w:drawing>
      </w:r>
    </w:p>
    <w:p w14:paraId="1874CD41" w14:textId="6D480D87" w:rsidR="00AC2D0A" w:rsidRDefault="00AC2D0A" w:rsidP="000200B9">
      <w:pPr>
        <w:shd w:val="clear" w:color="auto" w:fill="FFFFFF"/>
        <w:spacing w:after="24" w:line="240" w:lineRule="auto"/>
        <w:rPr>
          <w:rFonts w:cs="Calibri"/>
          <w:color w:val="202122"/>
          <w:sz w:val="28"/>
          <w:szCs w:val="28"/>
          <w:shd w:val="clear" w:color="auto" w:fill="FFFFFF"/>
        </w:rPr>
      </w:pPr>
    </w:p>
    <w:p w14:paraId="63870028" w14:textId="785B8F34" w:rsidR="00672CC2" w:rsidRDefault="00672CC2" w:rsidP="00D9788B">
      <w:pPr>
        <w:shd w:val="clear" w:color="auto" w:fill="FFFFFF"/>
        <w:spacing w:after="24" w:line="240" w:lineRule="auto"/>
        <w:rPr>
          <w:rFonts w:cs="Calibri"/>
          <w:color w:val="202122"/>
          <w:sz w:val="28"/>
          <w:szCs w:val="28"/>
          <w:shd w:val="clear" w:color="auto" w:fill="FFFFFF"/>
        </w:rPr>
      </w:pPr>
    </w:p>
    <w:p w14:paraId="4D4E1D78" w14:textId="1F6B445F" w:rsidR="00672CC2" w:rsidRDefault="00672CC2" w:rsidP="00672CC2">
      <w:pPr>
        <w:pStyle w:val="Default"/>
        <w:rPr>
          <w:rFonts w:ascii="Algerian" w:hAnsi="Algerian"/>
          <w:b/>
          <w:bCs/>
          <w:i/>
          <w:iCs/>
          <w:sz w:val="32"/>
          <w:szCs w:val="32"/>
          <w:u w:val="single"/>
          <w:lang w:val="en-US"/>
        </w:rPr>
      </w:pPr>
      <w:r>
        <w:rPr>
          <w:rFonts w:ascii="Algerian" w:hAnsi="Algerian"/>
          <w:b/>
          <w:bCs/>
          <w:i/>
          <w:iCs/>
          <w:sz w:val="32"/>
          <w:szCs w:val="32"/>
          <w:u w:val="single"/>
          <w:lang w:val="en-US"/>
        </w:rPr>
        <w:lastRenderedPageBreak/>
        <w:t>Ob</w:t>
      </w:r>
      <w:r>
        <w:rPr>
          <w:rFonts w:ascii="Algerian" w:hAnsi="Algerian"/>
          <w:b/>
          <w:bCs/>
          <w:i/>
          <w:iCs/>
          <w:sz w:val="32"/>
          <w:szCs w:val="32"/>
          <w:u w:val="single"/>
          <w:lang w:val="en-US"/>
        </w:rPr>
        <w:t>servations</w:t>
      </w:r>
      <w:r w:rsidR="00210678">
        <w:rPr>
          <w:rFonts w:ascii="Algerian" w:hAnsi="Algerian"/>
          <w:b/>
          <w:bCs/>
          <w:i/>
          <w:iCs/>
          <w:sz w:val="32"/>
          <w:szCs w:val="32"/>
          <w:u w:val="single"/>
          <w:lang w:val="en-US"/>
        </w:rPr>
        <w:t>, conclusions and error analysis</w:t>
      </w:r>
      <w:r>
        <w:rPr>
          <w:rFonts w:ascii="Algerian" w:hAnsi="Algerian"/>
          <w:b/>
          <w:bCs/>
          <w:i/>
          <w:iCs/>
          <w:sz w:val="32"/>
          <w:szCs w:val="32"/>
          <w:u w:val="single"/>
          <w:lang w:val="en-US"/>
        </w:rPr>
        <w:t xml:space="preserve">-: </w:t>
      </w:r>
      <w:r w:rsidR="00210678">
        <w:rPr>
          <w:rFonts w:ascii="Algerian" w:hAnsi="Algerian"/>
          <w:b/>
          <w:bCs/>
          <w:i/>
          <w:iCs/>
          <w:sz w:val="32"/>
          <w:szCs w:val="32"/>
          <w:u w:val="single"/>
          <w:lang w:val="en-US"/>
        </w:rPr>
        <w:t xml:space="preserve"> </w:t>
      </w:r>
    </w:p>
    <w:p w14:paraId="1F16B845" w14:textId="0A74434A" w:rsidR="00210678" w:rsidRDefault="00210678" w:rsidP="00672CC2">
      <w:pPr>
        <w:pStyle w:val="Default"/>
        <w:rPr>
          <w:rFonts w:ascii="Algerian" w:hAnsi="Algerian"/>
          <w:b/>
          <w:bCs/>
          <w:i/>
          <w:iCs/>
          <w:sz w:val="32"/>
          <w:szCs w:val="32"/>
          <w:u w:val="single"/>
          <w:lang w:val="en-US"/>
        </w:rPr>
      </w:pPr>
      <w:r>
        <w:rPr>
          <w:rFonts w:ascii="Algerian" w:hAnsi="Algerian"/>
          <w:b/>
          <w:bCs/>
          <w:i/>
          <w:iCs/>
          <w:sz w:val="32"/>
          <w:szCs w:val="32"/>
          <w:u w:val="single"/>
          <w:lang w:val="en-US"/>
        </w:rPr>
        <w:t xml:space="preserve">         </w:t>
      </w:r>
    </w:p>
    <w:p w14:paraId="29462F26" w14:textId="046B8DE2" w:rsidR="00210678" w:rsidRDefault="00210678" w:rsidP="00210678">
      <w:pPr>
        <w:pStyle w:val="Default"/>
        <w:rPr>
          <w:rFonts w:ascii="Algerian" w:hAnsi="Algerian"/>
          <w:sz w:val="32"/>
          <w:szCs w:val="32"/>
          <w:u w:val="single"/>
          <w:lang w:val="en-US"/>
        </w:rPr>
      </w:pPr>
      <w:r w:rsidRPr="00210678">
        <w:rPr>
          <w:rFonts w:ascii="Algerian" w:hAnsi="Algerian"/>
          <w:sz w:val="32"/>
          <w:szCs w:val="32"/>
          <w:lang w:val="en-US"/>
        </w:rPr>
        <w:t xml:space="preserve">                                     </w:t>
      </w:r>
      <w:r w:rsidRPr="00210678">
        <w:rPr>
          <w:rFonts w:ascii="Algerian" w:hAnsi="Algerian"/>
          <w:sz w:val="32"/>
          <w:szCs w:val="32"/>
          <w:u w:val="single"/>
          <w:lang w:val="en-US"/>
        </w:rPr>
        <w:t>For Objective 1</w:t>
      </w:r>
    </w:p>
    <w:p w14:paraId="3DA05977" w14:textId="2D2EBD64" w:rsidR="00210678" w:rsidRDefault="00210678" w:rsidP="00210678">
      <w:pPr>
        <w:pStyle w:val="Default"/>
        <w:rPr>
          <w:u w:val="single"/>
        </w:rPr>
      </w:pPr>
    </w:p>
    <w:p w14:paraId="75247832" w14:textId="47962598" w:rsidR="00161B3B" w:rsidRDefault="00161B3B" w:rsidP="00210678">
      <w:pPr>
        <w:pStyle w:val="Default"/>
        <w:rPr>
          <w:sz w:val="28"/>
          <w:szCs w:val="28"/>
        </w:rPr>
      </w:pPr>
      <w:r w:rsidRPr="00161B3B">
        <w:rPr>
          <w:b/>
          <w:bCs/>
          <w:sz w:val="32"/>
          <w:szCs w:val="32"/>
        </w:rPr>
        <w:t>Observations</w:t>
      </w:r>
      <w:r>
        <w:rPr>
          <w:sz w:val="32"/>
          <w:szCs w:val="32"/>
        </w:rPr>
        <w:t xml:space="preserve"> -: </w:t>
      </w:r>
      <w:r w:rsidRPr="00161B3B">
        <w:rPr>
          <w:sz w:val="28"/>
          <w:szCs w:val="28"/>
        </w:rPr>
        <w:t>Analysis of</w:t>
      </w:r>
      <w:r>
        <w:rPr>
          <w:sz w:val="32"/>
          <w:szCs w:val="32"/>
        </w:rPr>
        <w:t xml:space="preserve"> </w:t>
      </w:r>
      <w:r>
        <w:rPr>
          <w:sz w:val="28"/>
          <w:szCs w:val="28"/>
        </w:rPr>
        <w:t>interference pattern of:</w:t>
      </w:r>
    </w:p>
    <w:p w14:paraId="7B1537B2" w14:textId="77777777" w:rsidR="009F07D1" w:rsidRDefault="009F07D1" w:rsidP="009F07D1">
      <w:pPr>
        <w:pStyle w:val="Default"/>
        <w:ind w:left="720"/>
        <w:rPr>
          <w:b/>
          <w:bCs/>
          <w:sz w:val="28"/>
          <w:szCs w:val="28"/>
        </w:rPr>
      </w:pPr>
    </w:p>
    <w:p w14:paraId="662D1D25" w14:textId="24A8CEE0" w:rsidR="00161B3B" w:rsidRPr="009F07D1" w:rsidRDefault="00161B3B" w:rsidP="00161B3B">
      <w:pPr>
        <w:pStyle w:val="Default"/>
        <w:numPr>
          <w:ilvl w:val="0"/>
          <w:numId w:val="3"/>
        </w:numPr>
        <w:rPr>
          <w:b/>
          <w:bCs/>
          <w:sz w:val="28"/>
          <w:szCs w:val="28"/>
        </w:rPr>
      </w:pPr>
      <w:r w:rsidRPr="009F07D1">
        <w:rPr>
          <w:b/>
          <w:bCs/>
          <w:sz w:val="28"/>
          <w:szCs w:val="28"/>
        </w:rPr>
        <w:t>Photon</w:t>
      </w:r>
    </w:p>
    <w:p w14:paraId="13EA43BD" w14:textId="77777777" w:rsidR="009F07D1" w:rsidRDefault="009F07D1" w:rsidP="009F07D1">
      <w:pPr>
        <w:pStyle w:val="Default"/>
        <w:rPr>
          <w:sz w:val="28"/>
          <w:szCs w:val="28"/>
        </w:rPr>
      </w:pPr>
    </w:p>
    <w:tbl>
      <w:tblPr>
        <w:tblW w:w="9075" w:type="dxa"/>
        <w:tblInd w:w="2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00"/>
        <w:gridCol w:w="2155"/>
        <w:gridCol w:w="2845"/>
        <w:gridCol w:w="3175"/>
      </w:tblGrid>
      <w:tr w:rsidR="00161B3B" w14:paraId="0CAA59FC" w14:textId="77777777" w:rsidTr="006C53CF">
        <w:trPr>
          <w:trHeight w:val="1163"/>
        </w:trPr>
        <w:tc>
          <w:tcPr>
            <w:tcW w:w="885" w:type="dxa"/>
            <w:tcBorders>
              <w:top w:val="single" w:sz="6" w:space="0" w:color="auto"/>
              <w:left w:val="single" w:sz="6" w:space="0" w:color="auto"/>
              <w:bottom w:val="single" w:sz="6" w:space="0" w:color="auto"/>
              <w:right w:val="single" w:sz="6" w:space="0" w:color="auto"/>
            </w:tcBorders>
            <w:hideMark/>
          </w:tcPr>
          <w:p w14:paraId="663D5061" w14:textId="77777777" w:rsidR="00161B3B" w:rsidRDefault="00161B3B">
            <w:pPr>
              <w:jc w:val="center"/>
              <w:rPr>
                <w:sz w:val="32"/>
                <w:szCs w:val="32"/>
              </w:rPr>
            </w:pPr>
            <w:proofErr w:type="spellStart"/>
            <w:r>
              <w:rPr>
                <w:sz w:val="32"/>
                <w:szCs w:val="32"/>
              </w:rPr>
              <w:t>S.No</w:t>
            </w:r>
            <w:proofErr w:type="spellEnd"/>
            <w:r>
              <w:rPr>
                <w:sz w:val="32"/>
                <w:szCs w:val="32"/>
              </w:rPr>
              <w:t>.</w:t>
            </w:r>
          </w:p>
        </w:tc>
        <w:tc>
          <w:tcPr>
            <w:tcW w:w="2160" w:type="dxa"/>
            <w:tcBorders>
              <w:top w:val="single" w:sz="6" w:space="0" w:color="auto"/>
              <w:left w:val="single" w:sz="6" w:space="0" w:color="auto"/>
              <w:bottom w:val="single" w:sz="6" w:space="0" w:color="auto"/>
              <w:right w:val="single" w:sz="6" w:space="0" w:color="auto"/>
            </w:tcBorders>
            <w:hideMark/>
          </w:tcPr>
          <w:p w14:paraId="59417D58" w14:textId="77777777" w:rsidR="00161B3B" w:rsidRDefault="00161B3B">
            <w:pPr>
              <w:jc w:val="center"/>
              <w:rPr>
                <w:sz w:val="32"/>
                <w:szCs w:val="32"/>
              </w:rPr>
            </w:pPr>
            <w:r>
              <w:rPr>
                <w:sz w:val="32"/>
                <w:szCs w:val="32"/>
              </w:rPr>
              <w:t>Slit Width</w:t>
            </w:r>
          </w:p>
          <w:p w14:paraId="40727D39" w14:textId="77777777" w:rsidR="00161B3B" w:rsidRDefault="00161B3B">
            <w:pPr>
              <w:jc w:val="center"/>
              <w:rPr>
                <w:sz w:val="32"/>
                <w:szCs w:val="32"/>
              </w:rPr>
            </w:pPr>
            <w:r>
              <w:rPr>
                <w:sz w:val="32"/>
                <w:szCs w:val="32"/>
              </w:rPr>
              <w:t>(nm)</w:t>
            </w:r>
          </w:p>
        </w:tc>
        <w:tc>
          <w:tcPr>
            <w:tcW w:w="2850" w:type="dxa"/>
            <w:tcBorders>
              <w:top w:val="single" w:sz="6" w:space="0" w:color="auto"/>
              <w:left w:val="single" w:sz="6" w:space="0" w:color="auto"/>
              <w:bottom w:val="single" w:sz="6" w:space="0" w:color="auto"/>
              <w:right w:val="single" w:sz="6" w:space="0" w:color="auto"/>
            </w:tcBorders>
            <w:hideMark/>
          </w:tcPr>
          <w:p w14:paraId="033ACEE6" w14:textId="77777777" w:rsidR="00161B3B" w:rsidRDefault="00161B3B">
            <w:pPr>
              <w:jc w:val="center"/>
              <w:rPr>
                <w:sz w:val="32"/>
                <w:szCs w:val="32"/>
              </w:rPr>
            </w:pPr>
            <w:r>
              <w:rPr>
                <w:sz w:val="32"/>
                <w:szCs w:val="32"/>
              </w:rPr>
              <w:t>Vertical Separation</w:t>
            </w:r>
          </w:p>
          <w:p w14:paraId="02200335" w14:textId="77777777" w:rsidR="00161B3B" w:rsidRDefault="00161B3B">
            <w:pPr>
              <w:jc w:val="center"/>
              <w:rPr>
                <w:sz w:val="32"/>
                <w:szCs w:val="32"/>
              </w:rPr>
            </w:pPr>
            <w:r>
              <w:rPr>
                <w:sz w:val="32"/>
                <w:szCs w:val="32"/>
              </w:rPr>
              <w:t>(nm)</w:t>
            </w:r>
          </w:p>
        </w:tc>
        <w:tc>
          <w:tcPr>
            <w:tcW w:w="3180" w:type="dxa"/>
            <w:tcBorders>
              <w:top w:val="single" w:sz="6" w:space="0" w:color="auto"/>
              <w:left w:val="single" w:sz="6" w:space="0" w:color="auto"/>
              <w:bottom w:val="single" w:sz="6" w:space="0" w:color="auto"/>
              <w:right w:val="single" w:sz="6" w:space="0" w:color="auto"/>
            </w:tcBorders>
            <w:hideMark/>
          </w:tcPr>
          <w:p w14:paraId="2127BDD5" w14:textId="77777777" w:rsidR="00161B3B" w:rsidRDefault="00161B3B">
            <w:pPr>
              <w:jc w:val="center"/>
              <w:rPr>
                <w:sz w:val="32"/>
                <w:szCs w:val="32"/>
              </w:rPr>
            </w:pPr>
            <w:r>
              <w:rPr>
                <w:sz w:val="32"/>
                <w:szCs w:val="32"/>
              </w:rPr>
              <w:t>Distance between two maxima(nm)</w:t>
            </w:r>
          </w:p>
        </w:tc>
      </w:tr>
      <w:tr w:rsidR="00161B3B" w14:paraId="0ECC6B71" w14:textId="77777777" w:rsidTr="006C53CF">
        <w:trPr>
          <w:trHeight w:val="1163"/>
        </w:trPr>
        <w:tc>
          <w:tcPr>
            <w:tcW w:w="885" w:type="dxa"/>
            <w:tcBorders>
              <w:top w:val="single" w:sz="6" w:space="0" w:color="auto"/>
              <w:left w:val="single" w:sz="6" w:space="0" w:color="auto"/>
              <w:bottom w:val="single" w:sz="6" w:space="0" w:color="auto"/>
              <w:right w:val="single" w:sz="6" w:space="0" w:color="auto"/>
            </w:tcBorders>
            <w:hideMark/>
          </w:tcPr>
          <w:p w14:paraId="7E4AE0ED" w14:textId="77777777" w:rsidR="00161B3B" w:rsidRDefault="00161B3B">
            <w:pPr>
              <w:jc w:val="center"/>
              <w:rPr>
                <w:sz w:val="32"/>
                <w:szCs w:val="32"/>
              </w:rPr>
            </w:pPr>
            <w:r>
              <w:rPr>
                <w:sz w:val="32"/>
                <w:szCs w:val="32"/>
              </w:rPr>
              <w:t>1.</w:t>
            </w:r>
          </w:p>
        </w:tc>
        <w:tc>
          <w:tcPr>
            <w:tcW w:w="2160" w:type="dxa"/>
            <w:tcBorders>
              <w:top w:val="single" w:sz="6" w:space="0" w:color="auto"/>
              <w:left w:val="single" w:sz="6" w:space="0" w:color="auto"/>
              <w:bottom w:val="single" w:sz="6" w:space="0" w:color="auto"/>
              <w:right w:val="single" w:sz="6" w:space="0" w:color="auto"/>
            </w:tcBorders>
            <w:hideMark/>
          </w:tcPr>
          <w:p w14:paraId="19A3CFC6" w14:textId="77777777" w:rsidR="00161B3B" w:rsidRDefault="00161B3B">
            <w:pPr>
              <w:jc w:val="center"/>
              <w:rPr>
                <w:sz w:val="32"/>
                <w:szCs w:val="32"/>
              </w:rPr>
            </w:pPr>
            <w:r>
              <w:rPr>
                <w:sz w:val="32"/>
                <w:szCs w:val="32"/>
              </w:rPr>
              <w:t>400</w:t>
            </w:r>
          </w:p>
        </w:tc>
        <w:tc>
          <w:tcPr>
            <w:tcW w:w="2850" w:type="dxa"/>
            <w:tcBorders>
              <w:top w:val="single" w:sz="6" w:space="0" w:color="auto"/>
              <w:left w:val="single" w:sz="6" w:space="0" w:color="auto"/>
              <w:bottom w:val="single" w:sz="6" w:space="0" w:color="auto"/>
              <w:right w:val="single" w:sz="6" w:space="0" w:color="auto"/>
            </w:tcBorders>
            <w:hideMark/>
          </w:tcPr>
          <w:p w14:paraId="3C669328" w14:textId="77777777" w:rsidR="00161B3B" w:rsidRDefault="00161B3B">
            <w:pPr>
              <w:jc w:val="center"/>
              <w:rPr>
                <w:sz w:val="32"/>
                <w:szCs w:val="32"/>
              </w:rPr>
            </w:pPr>
            <w:r>
              <w:rPr>
                <w:sz w:val="32"/>
                <w:szCs w:val="32"/>
              </w:rPr>
              <w:t>1300</w:t>
            </w:r>
          </w:p>
        </w:tc>
        <w:tc>
          <w:tcPr>
            <w:tcW w:w="3180" w:type="dxa"/>
            <w:tcBorders>
              <w:top w:val="single" w:sz="6" w:space="0" w:color="auto"/>
              <w:left w:val="single" w:sz="6" w:space="0" w:color="auto"/>
              <w:bottom w:val="single" w:sz="6" w:space="0" w:color="auto"/>
              <w:right w:val="single" w:sz="6" w:space="0" w:color="auto"/>
            </w:tcBorders>
            <w:hideMark/>
          </w:tcPr>
          <w:p w14:paraId="46283029" w14:textId="77777777" w:rsidR="00161B3B" w:rsidRDefault="00161B3B">
            <w:pPr>
              <w:jc w:val="center"/>
              <w:rPr>
                <w:sz w:val="32"/>
                <w:szCs w:val="32"/>
              </w:rPr>
            </w:pPr>
            <w:r>
              <w:rPr>
                <w:sz w:val="32"/>
                <w:szCs w:val="32"/>
              </w:rPr>
              <w:t>975</w:t>
            </w:r>
          </w:p>
        </w:tc>
      </w:tr>
      <w:tr w:rsidR="00161B3B" w14:paraId="4025092B" w14:textId="77777777" w:rsidTr="006C53CF">
        <w:trPr>
          <w:trHeight w:val="1163"/>
        </w:trPr>
        <w:tc>
          <w:tcPr>
            <w:tcW w:w="885" w:type="dxa"/>
            <w:tcBorders>
              <w:top w:val="single" w:sz="6" w:space="0" w:color="auto"/>
              <w:left w:val="single" w:sz="6" w:space="0" w:color="auto"/>
              <w:bottom w:val="single" w:sz="6" w:space="0" w:color="auto"/>
              <w:right w:val="single" w:sz="6" w:space="0" w:color="auto"/>
            </w:tcBorders>
            <w:hideMark/>
          </w:tcPr>
          <w:p w14:paraId="534279A8" w14:textId="77777777" w:rsidR="00161B3B" w:rsidRDefault="00161B3B">
            <w:pPr>
              <w:jc w:val="center"/>
              <w:rPr>
                <w:sz w:val="32"/>
                <w:szCs w:val="32"/>
              </w:rPr>
            </w:pPr>
            <w:r>
              <w:rPr>
                <w:sz w:val="32"/>
                <w:szCs w:val="32"/>
              </w:rPr>
              <w:t>2.</w:t>
            </w:r>
          </w:p>
        </w:tc>
        <w:tc>
          <w:tcPr>
            <w:tcW w:w="2160" w:type="dxa"/>
            <w:tcBorders>
              <w:top w:val="single" w:sz="6" w:space="0" w:color="auto"/>
              <w:left w:val="single" w:sz="6" w:space="0" w:color="auto"/>
              <w:bottom w:val="single" w:sz="6" w:space="0" w:color="auto"/>
              <w:right w:val="single" w:sz="6" w:space="0" w:color="auto"/>
            </w:tcBorders>
            <w:hideMark/>
          </w:tcPr>
          <w:p w14:paraId="3842174B" w14:textId="77777777" w:rsidR="00161B3B" w:rsidRDefault="00161B3B">
            <w:pPr>
              <w:jc w:val="center"/>
              <w:rPr>
                <w:sz w:val="32"/>
                <w:szCs w:val="32"/>
              </w:rPr>
            </w:pPr>
            <w:r>
              <w:rPr>
                <w:sz w:val="32"/>
                <w:szCs w:val="32"/>
              </w:rPr>
              <w:t>400</w:t>
            </w:r>
          </w:p>
        </w:tc>
        <w:tc>
          <w:tcPr>
            <w:tcW w:w="2850" w:type="dxa"/>
            <w:tcBorders>
              <w:top w:val="single" w:sz="6" w:space="0" w:color="auto"/>
              <w:left w:val="single" w:sz="6" w:space="0" w:color="auto"/>
              <w:bottom w:val="single" w:sz="6" w:space="0" w:color="auto"/>
              <w:right w:val="single" w:sz="6" w:space="0" w:color="auto"/>
            </w:tcBorders>
            <w:hideMark/>
          </w:tcPr>
          <w:p w14:paraId="5A847C59" w14:textId="77777777" w:rsidR="00161B3B" w:rsidRDefault="00161B3B">
            <w:pPr>
              <w:jc w:val="center"/>
              <w:rPr>
                <w:sz w:val="32"/>
                <w:szCs w:val="32"/>
              </w:rPr>
            </w:pPr>
            <w:r>
              <w:rPr>
                <w:sz w:val="32"/>
                <w:szCs w:val="32"/>
              </w:rPr>
              <w:t>1100</w:t>
            </w:r>
          </w:p>
        </w:tc>
        <w:tc>
          <w:tcPr>
            <w:tcW w:w="3180" w:type="dxa"/>
            <w:tcBorders>
              <w:top w:val="single" w:sz="6" w:space="0" w:color="auto"/>
              <w:left w:val="single" w:sz="6" w:space="0" w:color="auto"/>
              <w:bottom w:val="single" w:sz="6" w:space="0" w:color="auto"/>
              <w:right w:val="single" w:sz="6" w:space="0" w:color="auto"/>
            </w:tcBorders>
            <w:hideMark/>
          </w:tcPr>
          <w:p w14:paraId="27A355F3" w14:textId="77777777" w:rsidR="00161B3B" w:rsidRDefault="00161B3B">
            <w:pPr>
              <w:jc w:val="center"/>
              <w:rPr>
                <w:sz w:val="32"/>
                <w:szCs w:val="32"/>
              </w:rPr>
            </w:pPr>
            <w:r>
              <w:rPr>
                <w:sz w:val="32"/>
                <w:szCs w:val="32"/>
              </w:rPr>
              <w:t>750</w:t>
            </w:r>
          </w:p>
        </w:tc>
      </w:tr>
      <w:tr w:rsidR="00161B3B" w14:paraId="6265DDAD" w14:textId="77777777" w:rsidTr="006C53CF">
        <w:trPr>
          <w:trHeight w:val="1163"/>
        </w:trPr>
        <w:tc>
          <w:tcPr>
            <w:tcW w:w="885" w:type="dxa"/>
            <w:tcBorders>
              <w:top w:val="single" w:sz="6" w:space="0" w:color="auto"/>
              <w:left w:val="single" w:sz="6" w:space="0" w:color="auto"/>
              <w:bottom w:val="single" w:sz="6" w:space="0" w:color="auto"/>
              <w:right w:val="single" w:sz="6" w:space="0" w:color="auto"/>
            </w:tcBorders>
            <w:hideMark/>
          </w:tcPr>
          <w:p w14:paraId="67DD91CF" w14:textId="77777777" w:rsidR="00161B3B" w:rsidRDefault="00161B3B">
            <w:pPr>
              <w:jc w:val="center"/>
              <w:rPr>
                <w:sz w:val="32"/>
                <w:szCs w:val="32"/>
              </w:rPr>
            </w:pPr>
            <w:r>
              <w:rPr>
                <w:sz w:val="32"/>
                <w:szCs w:val="32"/>
              </w:rPr>
              <w:t>3.</w:t>
            </w:r>
          </w:p>
        </w:tc>
        <w:tc>
          <w:tcPr>
            <w:tcW w:w="2160" w:type="dxa"/>
            <w:tcBorders>
              <w:top w:val="single" w:sz="6" w:space="0" w:color="auto"/>
              <w:left w:val="single" w:sz="6" w:space="0" w:color="auto"/>
              <w:bottom w:val="single" w:sz="6" w:space="0" w:color="auto"/>
              <w:right w:val="single" w:sz="6" w:space="0" w:color="auto"/>
            </w:tcBorders>
            <w:hideMark/>
          </w:tcPr>
          <w:p w14:paraId="3A2F8E36" w14:textId="77777777" w:rsidR="00161B3B" w:rsidRDefault="00161B3B">
            <w:pPr>
              <w:jc w:val="center"/>
              <w:rPr>
                <w:sz w:val="32"/>
                <w:szCs w:val="32"/>
              </w:rPr>
            </w:pPr>
            <w:r>
              <w:rPr>
                <w:sz w:val="32"/>
                <w:szCs w:val="32"/>
              </w:rPr>
              <w:t>400</w:t>
            </w:r>
          </w:p>
        </w:tc>
        <w:tc>
          <w:tcPr>
            <w:tcW w:w="2850" w:type="dxa"/>
            <w:tcBorders>
              <w:top w:val="single" w:sz="6" w:space="0" w:color="auto"/>
              <w:left w:val="single" w:sz="6" w:space="0" w:color="auto"/>
              <w:bottom w:val="single" w:sz="6" w:space="0" w:color="auto"/>
              <w:right w:val="single" w:sz="6" w:space="0" w:color="auto"/>
            </w:tcBorders>
            <w:hideMark/>
          </w:tcPr>
          <w:p w14:paraId="4D6F898E" w14:textId="77777777" w:rsidR="00161B3B" w:rsidRDefault="00161B3B">
            <w:pPr>
              <w:jc w:val="center"/>
              <w:rPr>
                <w:sz w:val="32"/>
                <w:szCs w:val="32"/>
              </w:rPr>
            </w:pPr>
            <w:r>
              <w:rPr>
                <w:sz w:val="32"/>
                <w:szCs w:val="32"/>
              </w:rPr>
              <w:t>1400</w:t>
            </w:r>
          </w:p>
        </w:tc>
        <w:tc>
          <w:tcPr>
            <w:tcW w:w="3180" w:type="dxa"/>
            <w:tcBorders>
              <w:top w:val="single" w:sz="6" w:space="0" w:color="auto"/>
              <w:left w:val="single" w:sz="6" w:space="0" w:color="auto"/>
              <w:bottom w:val="single" w:sz="6" w:space="0" w:color="auto"/>
              <w:right w:val="single" w:sz="6" w:space="0" w:color="auto"/>
            </w:tcBorders>
            <w:hideMark/>
          </w:tcPr>
          <w:p w14:paraId="4AFCE18E" w14:textId="77777777" w:rsidR="00161B3B" w:rsidRDefault="00161B3B">
            <w:pPr>
              <w:jc w:val="center"/>
              <w:rPr>
                <w:sz w:val="32"/>
                <w:szCs w:val="32"/>
              </w:rPr>
            </w:pPr>
            <w:r>
              <w:rPr>
                <w:sz w:val="32"/>
                <w:szCs w:val="32"/>
              </w:rPr>
              <w:t>1180</w:t>
            </w:r>
          </w:p>
        </w:tc>
      </w:tr>
      <w:tr w:rsidR="00161B3B" w14:paraId="3A60B8BE" w14:textId="77777777" w:rsidTr="006C53CF">
        <w:trPr>
          <w:trHeight w:val="1163"/>
        </w:trPr>
        <w:tc>
          <w:tcPr>
            <w:tcW w:w="885" w:type="dxa"/>
            <w:tcBorders>
              <w:top w:val="single" w:sz="6" w:space="0" w:color="auto"/>
              <w:left w:val="single" w:sz="6" w:space="0" w:color="auto"/>
              <w:bottom w:val="single" w:sz="6" w:space="0" w:color="auto"/>
              <w:right w:val="single" w:sz="6" w:space="0" w:color="auto"/>
            </w:tcBorders>
            <w:hideMark/>
          </w:tcPr>
          <w:p w14:paraId="78F60E8F" w14:textId="77777777" w:rsidR="00161B3B" w:rsidRDefault="00161B3B">
            <w:pPr>
              <w:jc w:val="center"/>
              <w:rPr>
                <w:sz w:val="32"/>
                <w:szCs w:val="32"/>
              </w:rPr>
            </w:pPr>
            <w:r>
              <w:rPr>
                <w:sz w:val="32"/>
                <w:szCs w:val="32"/>
              </w:rPr>
              <w:t>4.</w:t>
            </w:r>
          </w:p>
        </w:tc>
        <w:tc>
          <w:tcPr>
            <w:tcW w:w="2160" w:type="dxa"/>
            <w:tcBorders>
              <w:top w:val="single" w:sz="6" w:space="0" w:color="auto"/>
              <w:left w:val="single" w:sz="6" w:space="0" w:color="auto"/>
              <w:bottom w:val="single" w:sz="6" w:space="0" w:color="auto"/>
              <w:right w:val="single" w:sz="6" w:space="0" w:color="auto"/>
            </w:tcBorders>
            <w:hideMark/>
          </w:tcPr>
          <w:p w14:paraId="1299868D" w14:textId="77777777" w:rsidR="00161B3B" w:rsidRDefault="00161B3B">
            <w:pPr>
              <w:jc w:val="center"/>
              <w:rPr>
                <w:sz w:val="32"/>
                <w:szCs w:val="32"/>
              </w:rPr>
            </w:pPr>
            <w:r>
              <w:rPr>
                <w:sz w:val="32"/>
                <w:szCs w:val="32"/>
              </w:rPr>
              <w:t>530</w:t>
            </w:r>
          </w:p>
        </w:tc>
        <w:tc>
          <w:tcPr>
            <w:tcW w:w="2850" w:type="dxa"/>
            <w:tcBorders>
              <w:top w:val="single" w:sz="6" w:space="0" w:color="auto"/>
              <w:left w:val="single" w:sz="6" w:space="0" w:color="auto"/>
              <w:bottom w:val="single" w:sz="6" w:space="0" w:color="auto"/>
              <w:right w:val="single" w:sz="6" w:space="0" w:color="auto"/>
            </w:tcBorders>
            <w:hideMark/>
          </w:tcPr>
          <w:p w14:paraId="26CB99C7" w14:textId="77777777" w:rsidR="00161B3B" w:rsidRDefault="00161B3B">
            <w:pPr>
              <w:jc w:val="center"/>
              <w:rPr>
                <w:sz w:val="32"/>
                <w:szCs w:val="32"/>
              </w:rPr>
            </w:pPr>
            <w:r>
              <w:rPr>
                <w:sz w:val="32"/>
                <w:szCs w:val="32"/>
              </w:rPr>
              <w:t>1690</w:t>
            </w:r>
          </w:p>
        </w:tc>
        <w:tc>
          <w:tcPr>
            <w:tcW w:w="3180" w:type="dxa"/>
            <w:tcBorders>
              <w:top w:val="single" w:sz="6" w:space="0" w:color="auto"/>
              <w:left w:val="single" w:sz="6" w:space="0" w:color="auto"/>
              <w:bottom w:val="single" w:sz="6" w:space="0" w:color="auto"/>
              <w:right w:val="single" w:sz="6" w:space="0" w:color="auto"/>
            </w:tcBorders>
            <w:hideMark/>
          </w:tcPr>
          <w:p w14:paraId="6BD736DD" w14:textId="77777777" w:rsidR="00161B3B" w:rsidRDefault="00161B3B">
            <w:pPr>
              <w:jc w:val="center"/>
              <w:rPr>
                <w:sz w:val="32"/>
                <w:szCs w:val="32"/>
              </w:rPr>
            </w:pPr>
            <w:r>
              <w:rPr>
                <w:sz w:val="32"/>
                <w:szCs w:val="32"/>
              </w:rPr>
              <w:t>1000</w:t>
            </w:r>
          </w:p>
        </w:tc>
      </w:tr>
      <w:tr w:rsidR="00161B3B" w14:paraId="2FF406C7" w14:textId="77777777" w:rsidTr="006C53CF">
        <w:trPr>
          <w:trHeight w:val="1163"/>
        </w:trPr>
        <w:tc>
          <w:tcPr>
            <w:tcW w:w="885" w:type="dxa"/>
            <w:tcBorders>
              <w:top w:val="single" w:sz="6" w:space="0" w:color="auto"/>
              <w:left w:val="single" w:sz="6" w:space="0" w:color="auto"/>
              <w:bottom w:val="single" w:sz="6" w:space="0" w:color="auto"/>
              <w:right w:val="single" w:sz="6" w:space="0" w:color="auto"/>
            </w:tcBorders>
            <w:hideMark/>
          </w:tcPr>
          <w:p w14:paraId="2B9C1FA0" w14:textId="77777777" w:rsidR="00161B3B" w:rsidRDefault="00161B3B">
            <w:pPr>
              <w:jc w:val="center"/>
              <w:rPr>
                <w:sz w:val="32"/>
                <w:szCs w:val="32"/>
              </w:rPr>
            </w:pPr>
            <w:r>
              <w:rPr>
                <w:sz w:val="32"/>
                <w:szCs w:val="32"/>
              </w:rPr>
              <w:t>5.</w:t>
            </w:r>
          </w:p>
        </w:tc>
        <w:tc>
          <w:tcPr>
            <w:tcW w:w="2160" w:type="dxa"/>
            <w:tcBorders>
              <w:top w:val="single" w:sz="6" w:space="0" w:color="auto"/>
              <w:left w:val="single" w:sz="6" w:space="0" w:color="auto"/>
              <w:bottom w:val="single" w:sz="6" w:space="0" w:color="auto"/>
              <w:right w:val="single" w:sz="6" w:space="0" w:color="auto"/>
            </w:tcBorders>
            <w:hideMark/>
          </w:tcPr>
          <w:p w14:paraId="1F76055C" w14:textId="77777777" w:rsidR="00161B3B" w:rsidRDefault="00161B3B">
            <w:pPr>
              <w:jc w:val="center"/>
              <w:rPr>
                <w:sz w:val="32"/>
                <w:szCs w:val="32"/>
              </w:rPr>
            </w:pPr>
            <w:r>
              <w:rPr>
                <w:sz w:val="32"/>
                <w:szCs w:val="32"/>
              </w:rPr>
              <w:t>530</w:t>
            </w:r>
          </w:p>
        </w:tc>
        <w:tc>
          <w:tcPr>
            <w:tcW w:w="2850" w:type="dxa"/>
            <w:tcBorders>
              <w:top w:val="single" w:sz="6" w:space="0" w:color="auto"/>
              <w:left w:val="single" w:sz="6" w:space="0" w:color="auto"/>
              <w:bottom w:val="single" w:sz="6" w:space="0" w:color="auto"/>
              <w:right w:val="single" w:sz="6" w:space="0" w:color="auto"/>
            </w:tcBorders>
            <w:hideMark/>
          </w:tcPr>
          <w:p w14:paraId="0DB851CC" w14:textId="77777777" w:rsidR="00161B3B" w:rsidRDefault="00161B3B">
            <w:pPr>
              <w:jc w:val="center"/>
              <w:rPr>
                <w:sz w:val="32"/>
                <w:szCs w:val="32"/>
              </w:rPr>
            </w:pPr>
            <w:r>
              <w:rPr>
                <w:sz w:val="32"/>
                <w:szCs w:val="32"/>
              </w:rPr>
              <w:t>1120</w:t>
            </w:r>
          </w:p>
        </w:tc>
        <w:tc>
          <w:tcPr>
            <w:tcW w:w="3180" w:type="dxa"/>
            <w:tcBorders>
              <w:top w:val="single" w:sz="6" w:space="0" w:color="auto"/>
              <w:left w:val="single" w:sz="6" w:space="0" w:color="auto"/>
              <w:bottom w:val="single" w:sz="6" w:space="0" w:color="auto"/>
              <w:right w:val="single" w:sz="6" w:space="0" w:color="auto"/>
            </w:tcBorders>
            <w:hideMark/>
          </w:tcPr>
          <w:p w14:paraId="7326BB80" w14:textId="77777777" w:rsidR="00161B3B" w:rsidRDefault="00161B3B">
            <w:pPr>
              <w:jc w:val="center"/>
              <w:rPr>
                <w:sz w:val="32"/>
                <w:szCs w:val="32"/>
              </w:rPr>
            </w:pPr>
            <w:r>
              <w:rPr>
                <w:sz w:val="32"/>
                <w:szCs w:val="32"/>
              </w:rPr>
              <w:t>780</w:t>
            </w:r>
          </w:p>
        </w:tc>
      </w:tr>
    </w:tbl>
    <w:p w14:paraId="0FFC848B" w14:textId="4E0FA42F" w:rsidR="00B847AE" w:rsidRPr="00B847AE" w:rsidRDefault="00B847AE" w:rsidP="00B847AE"/>
    <w:p w14:paraId="5B3A516A" w14:textId="0CA825A7" w:rsidR="00E73AE8" w:rsidRDefault="00E73AE8" w:rsidP="00E73AE8">
      <w:pPr>
        <w:pStyle w:val="Default"/>
        <w:rPr>
          <w:sz w:val="28"/>
          <w:szCs w:val="28"/>
        </w:rPr>
      </w:pPr>
      <w:r>
        <w:rPr>
          <w:noProof/>
        </w:rPr>
        <w:drawing>
          <wp:inline distT="0" distB="0" distL="0" distR="0" wp14:anchorId="3AEBF38C" wp14:editId="609AB0CF">
            <wp:extent cx="5731510" cy="2141220"/>
            <wp:effectExtent l="0" t="0" r="254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a:stretch>
                      <a:fillRect/>
                    </a:stretch>
                  </pic:blipFill>
                  <pic:spPr>
                    <a:xfrm>
                      <a:off x="0" y="0"/>
                      <a:ext cx="5731510" cy="2141220"/>
                    </a:xfrm>
                    <a:prstGeom prst="rect">
                      <a:avLst/>
                    </a:prstGeom>
                  </pic:spPr>
                </pic:pic>
              </a:graphicData>
            </a:graphic>
          </wp:inline>
        </w:drawing>
      </w:r>
    </w:p>
    <w:p w14:paraId="29B9309D" w14:textId="408AD2AC" w:rsidR="009F07D1" w:rsidRDefault="009F07D1" w:rsidP="00E73AE8">
      <w:pPr>
        <w:pStyle w:val="Default"/>
        <w:rPr>
          <w:sz w:val="28"/>
          <w:szCs w:val="28"/>
        </w:rPr>
      </w:pPr>
    </w:p>
    <w:p w14:paraId="28C0EFF2" w14:textId="0CC1DA21" w:rsidR="009F07D1" w:rsidRDefault="009F07D1" w:rsidP="00E73AE8">
      <w:pPr>
        <w:pStyle w:val="Default"/>
        <w:rPr>
          <w:sz w:val="28"/>
          <w:szCs w:val="28"/>
        </w:rPr>
      </w:pPr>
    </w:p>
    <w:p w14:paraId="03D9D4D8" w14:textId="7E8ED0F5" w:rsidR="009F07D1" w:rsidRDefault="009F07D1" w:rsidP="00E73AE8">
      <w:pPr>
        <w:pStyle w:val="Default"/>
        <w:rPr>
          <w:sz w:val="28"/>
          <w:szCs w:val="28"/>
        </w:rPr>
      </w:pPr>
      <w:r>
        <w:rPr>
          <w:noProof/>
        </w:rPr>
        <w:drawing>
          <wp:inline distT="0" distB="0" distL="0" distR="0" wp14:anchorId="2483436B" wp14:editId="38C62C9C">
            <wp:extent cx="5730875" cy="3596640"/>
            <wp:effectExtent l="0" t="0" r="3175" b="381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a:stretch>
                      <a:fillRect/>
                    </a:stretch>
                  </pic:blipFill>
                  <pic:spPr>
                    <a:xfrm>
                      <a:off x="0" y="0"/>
                      <a:ext cx="5730875" cy="3596640"/>
                    </a:xfrm>
                    <a:prstGeom prst="rect">
                      <a:avLst/>
                    </a:prstGeom>
                  </pic:spPr>
                </pic:pic>
              </a:graphicData>
            </a:graphic>
          </wp:inline>
        </w:drawing>
      </w:r>
    </w:p>
    <w:p w14:paraId="47F332C0" w14:textId="57EED161" w:rsidR="00262617" w:rsidRDefault="00262617" w:rsidP="00E73AE8">
      <w:pPr>
        <w:pStyle w:val="Default"/>
        <w:rPr>
          <w:sz w:val="28"/>
          <w:szCs w:val="28"/>
        </w:rPr>
      </w:pPr>
    </w:p>
    <w:p w14:paraId="7FE36A13" w14:textId="52695410" w:rsidR="00262617" w:rsidRDefault="00262617" w:rsidP="00E73AE8">
      <w:pPr>
        <w:pStyle w:val="Default"/>
        <w:rPr>
          <w:sz w:val="28"/>
          <w:szCs w:val="28"/>
        </w:rPr>
      </w:pPr>
    </w:p>
    <w:p w14:paraId="2DCAB8B7" w14:textId="75DEC866" w:rsidR="00262617" w:rsidRDefault="00262617" w:rsidP="00262617">
      <w:pPr>
        <w:pStyle w:val="Default"/>
        <w:numPr>
          <w:ilvl w:val="0"/>
          <w:numId w:val="3"/>
        </w:numPr>
        <w:rPr>
          <w:b/>
          <w:bCs/>
          <w:sz w:val="28"/>
          <w:szCs w:val="28"/>
        </w:rPr>
      </w:pPr>
      <w:r w:rsidRPr="009E3069">
        <w:rPr>
          <w:b/>
          <w:bCs/>
          <w:sz w:val="28"/>
          <w:szCs w:val="28"/>
        </w:rPr>
        <w:t>Electron</w:t>
      </w:r>
    </w:p>
    <w:p w14:paraId="7EBAEB2F" w14:textId="77777777" w:rsidR="009E3069" w:rsidRPr="009E3069" w:rsidRDefault="009E3069" w:rsidP="009E3069">
      <w:pPr>
        <w:pStyle w:val="Default"/>
        <w:ind w:left="720"/>
        <w:rPr>
          <w:b/>
          <w:bCs/>
          <w:sz w:val="28"/>
          <w:szCs w:val="28"/>
        </w:rPr>
      </w:pPr>
    </w:p>
    <w:tbl>
      <w:tblPr>
        <w:tblW w:w="9075" w:type="dxa"/>
        <w:tblInd w:w="2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00"/>
        <w:gridCol w:w="2155"/>
        <w:gridCol w:w="2845"/>
        <w:gridCol w:w="3175"/>
      </w:tblGrid>
      <w:tr w:rsidR="009E3069" w14:paraId="3BF36F8A" w14:textId="77777777" w:rsidTr="008028A8">
        <w:trPr>
          <w:trHeight w:val="1163"/>
        </w:trPr>
        <w:tc>
          <w:tcPr>
            <w:tcW w:w="900" w:type="dxa"/>
            <w:tcBorders>
              <w:top w:val="single" w:sz="6" w:space="0" w:color="auto"/>
              <w:left w:val="single" w:sz="6" w:space="0" w:color="auto"/>
              <w:bottom w:val="single" w:sz="6" w:space="0" w:color="auto"/>
              <w:right w:val="single" w:sz="6" w:space="0" w:color="auto"/>
            </w:tcBorders>
            <w:hideMark/>
          </w:tcPr>
          <w:p w14:paraId="145DA280" w14:textId="77777777" w:rsidR="009E3069" w:rsidRDefault="009E3069">
            <w:pPr>
              <w:jc w:val="center"/>
              <w:rPr>
                <w:sz w:val="32"/>
                <w:szCs w:val="32"/>
              </w:rPr>
            </w:pPr>
            <w:proofErr w:type="spellStart"/>
            <w:r>
              <w:rPr>
                <w:sz w:val="32"/>
                <w:szCs w:val="32"/>
              </w:rPr>
              <w:t>S.No</w:t>
            </w:r>
            <w:proofErr w:type="spellEnd"/>
            <w:r>
              <w:rPr>
                <w:sz w:val="32"/>
                <w:szCs w:val="32"/>
              </w:rPr>
              <w:t>.</w:t>
            </w:r>
          </w:p>
        </w:tc>
        <w:tc>
          <w:tcPr>
            <w:tcW w:w="2155" w:type="dxa"/>
            <w:tcBorders>
              <w:top w:val="single" w:sz="6" w:space="0" w:color="auto"/>
              <w:left w:val="single" w:sz="6" w:space="0" w:color="auto"/>
              <w:bottom w:val="single" w:sz="6" w:space="0" w:color="auto"/>
              <w:right w:val="single" w:sz="6" w:space="0" w:color="auto"/>
            </w:tcBorders>
            <w:hideMark/>
          </w:tcPr>
          <w:p w14:paraId="672FD4A0" w14:textId="77777777" w:rsidR="009E3069" w:rsidRDefault="009E3069">
            <w:pPr>
              <w:jc w:val="center"/>
              <w:rPr>
                <w:sz w:val="32"/>
                <w:szCs w:val="32"/>
              </w:rPr>
            </w:pPr>
            <w:r>
              <w:rPr>
                <w:sz w:val="32"/>
                <w:szCs w:val="32"/>
              </w:rPr>
              <w:t>Slit Width</w:t>
            </w:r>
          </w:p>
          <w:p w14:paraId="30FCECF2" w14:textId="77777777" w:rsidR="009E3069" w:rsidRDefault="009E3069">
            <w:pPr>
              <w:jc w:val="center"/>
              <w:rPr>
                <w:sz w:val="32"/>
                <w:szCs w:val="32"/>
              </w:rPr>
            </w:pPr>
            <w:r>
              <w:rPr>
                <w:sz w:val="32"/>
                <w:szCs w:val="32"/>
              </w:rPr>
              <w:t>(nm)</w:t>
            </w:r>
          </w:p>
        </w:tc>
        <w:tc>
          <w:tcPr>
            <w:tcW w:w="2845" w:type="dxa"/>
            <w:tcBorders>
              <w:top w:val="single" w:sz="6" w:space="0" w:color="auto"/>
              <w:left w:val="single" w:sz="6" w:space="0" w:color="auto"/>
              <w:bottom w:val="single" w:sz="6" w:space="0" w:color="auto"/>
              <w:right w:val="single" w:sz="6" w:space="0" w:color="auto"/>
            </w:tcBorders>
            <w:hideMark/>
          </w:tcPr>
          <w:p w14:paraId="721ACC30" w14:textId="77777777" w:rsidR="009E3069" w:rsidRDefault="009E3069">
            <w:pPr>
              <w:jc w:val="center"/>
              <w:rPr>
                <w:sz w:val="32"/>
                <w:szCs w:val="32"/>
              </w:rPr>
            </w:pPr>
            <w:r>
              <w:rPr>
                <w:sz w:val="32"/>
                <w:szCs w:val="32"/>
              </w:rPr>
              <w:t>Vertical Separation</w:t>
            </w:r>
          </w:p>
          <w:p w14:paraId="09184A32" w14:textId="77777777" w:rsidR="009E3069" w:rsidRDefault="009E3069">
            <w:pPr>
              <w:jc w:val="center"/>
              <w:rPr>
                <w:sz w:val="32"/>
                <w:szCs w:val="32"/>
              </w:rPr>
            </w:pPr>
            <w:r>
              <w:rPr>
                <w:sz w:val="32"/>
                <w:szCs w:val="32"/>
              </w:rPr>
              <w:t>(nm)</w:t>
            </w:r>
          </w:p>
        </w:tc>
        <w:tc>
          <w:tcPr>
            <w:tcW w:w="3175" w:type="dxa"/>
            <w:tcBorders>
              <w:top w:val="single" w:sz="6" w:space="0" w:color="auto"/>
              <w:left w:val="single" w:sz="6" w:space="0" w:color="auto"/>
              <w:bottom w:val="single" w:sz="6" w:space="0" w:color="auto"/>
              <w:right w:val="single" w:sz="6" w:space="0" w:color="auto"/>
            </w:tcBorders>
            <w:hideMark/>
          </w:tcPr>
          <w:p w14:paraId="03E32447" w14:textId="77777777" w:rsidR="009E3069" w:rsidRDefault="009E3069">
            <w:pPr>
              <w:jc w:val="center"/>
              <w:rPr>
                <w:sz w:val="32"/>
                <w:szCs w:val="32"/>
              </w:rPr>
            </w:pPr>
            <w:r>
              <w:rPr>
                <w:sz w:val="32"/>
                <w:szCs w:val="32"/>
              </w:rPr>
              <w:t>Distance between two maxima(nm)</w:t>
            </w:r>
          </w:p>
        </w:tc>
      </w:tr>
      <w:tr w:rsidR="009E3069" w14:paraId="2D27D58D" w14:textId="77777777" w:rsidTr="008028A8">
        <w:trPr>
          <w:trHeight w:val="1163"/>
        </w:trPr>
        <w:tc>
          <w:tcPr>
            <w:tcW w:w="900" w:type="dxa"/>
            <w:tcBorders>
              <w:top w:val="single" w:sz="6" w:space="0" w:color="auto"/>
              <w:left w:val="single" w:sz="6" w:space="0" w:color="auto"/>
              <w:bottom w:val="single" w:sz="6" w:space="0" w:color="auto"/>
              <w:right w:val="single" w:sz="6" w:space="0" w:color="auto"/>
            </w:tcBorders>
            <w:hideMark/>
          </w:tcPr>
          <w:p w14:paraId="050AE05F" w14:textId="77777777" w:rsidR="009E3069" w:rsidRDefault="009E3069">
            <w:pPr>
              <w:jc w:val="center"/>
              <w:rPr>
                <w:sz w:val="32"/>
                <w:szCs w:val="32"/>
              </w:rPr>
            </w:pPr>
            <w:r>
              <w:rPr>
                <w:sz w:val="32"/>
                <w:szCs w:val="32"/>
              </w:rPr>
              <w:t>1.</w:t>
            </w:r>
          </w:p>
        </w:tc>
        <w:tc>
          <w:tcPr>
            <w:tcW w:w="2155" w:type="dxa"/>
            <w:tcBorders>
              <w:top w:val="single" w:sz="6" w:space="0" w:color="auto"/>
              <w:left w:val="single" w:sz="6" w:space="0" w:color="auto"/>
              <w:bottom w:val="single" w:sz="6" w:space="0" w:color="auto"/>
              <w:right w:val="single" w:sz="6" w:space="0" w:color="auto"/>
            </w:tcBorders>
            <w:hideMark/>
          </w:tcPr>
          <w:p w14:paraId="0D4E4AD2" w14:textId="77777777" w:rsidR="009E3069" w:rsidRDefault="009E3069">
            <w:pPr>
              <w:jc w:val="center"/>
              <w:rPr>
                <w:sz w:val="32"/>
                <w:szCs w:val="32"/>
              </w:rPr>
            </w:pPr>
            <w:r>
              <w:rPr>
                <w:sz w:val="32"/>
                <w:szCs w:val="32"/>
              </w:rPr>
              <w:t>1.7</w:t>
            </w:r>
          </w:p>
        </w:tc>
        <w:tc>
          <w:tcPr>
            <w:tcW w:w="2845" w:type="dxa"/>
            <w:tcBorders>
              <w:top w:val="single" w:sz="6" w:space="0" w:color="auto"/>
              <w:left w:val="single" w:sz="6" w:space="0" w:color="auto"/>
              <w:bottom w:val="single" w:sz="6" w:space="0" w:color="auto"/>
              <w:right w:val="single" w:sz="6" w:space="0" w:color="auto"/>
            </w:tcBorders>
            <w:hideMark/>
          </w:tcPr>
          <w:p w14:paraId="0F991782" w14:textId="77777777" w:rsidR="009E3069" w:rsidRDefault="009E3069">
            <w:pPr>
              <w:jc w:val="center"/>
              <w:rPr>
                <w:sz w:val="32"/>
                <w:szCs w:val="32"/>
              </w:rPr>
            </w:pPr>
            <w:r>
              <w:rPr>
                <w:sz w:val="32"/>
                <w:szCs w:val="32"/>
              </w:rPr>
              <w:t>2.00</w:t>
            </w:r>
          </w:p>
        </w:tc>
        <w:tc>
          <w:tcPr>
            <w:tcW w:w="3175" w:type="dxa"/>
            <w:tcBorders>
              <w:top w:val="single" w:sz="6" w:space="0" w:color="auto"/>
              <w:left w:val="single" w:sz="6" w:space="0" w:color="auto"/>
              <w:bottom w:val="single" w:sz="6" w:space="0" w:color="auto"/>
              <w:right w:val="single" w:sz="6" w:space="0" w:color="auto"/>
            </w:tcBorders>
            <w:hideMark/>
          </w:tcPr>
          <w:p w14:paraId="7F27990F" w14:textId="77777777" w:rsidR="009E3069" w:rsidRDefault="009E3069">
            <w:pPr>
              <w:jc w:val="center"/>
              <w:rPr>
                <w:sz w:val="32"/>
                <w:szCs w:val="32"/>
              </w:rPr>
            </w:pPr>
            <w:r>
              <w:rPr>
                <w:sz w:val="32"/>
                <w:szCs w:val="32"/>
              </w:rPr>
              <w:t>1.10</w:t>
            </w:r>
          </w:p>
        </w:tc>
      </w:tr>
      <w:tr w:rsidR="009E3069" w14:paraId="23E145A4" w14:textId="77777777" w:rsidTr="008028A8">
        <w:trPr>
          <w:trHeight w:val="1163"/>
        </w:trPr>
        <w:tc>
          <w:tcPr>
            <w:tcW w:w="900" w:type="dxa"/>
            <w:tcBorders>
              <w:top w:val="single" w:sz="6" w:space="0" w:color="auto"/>
              <w:left w:val="single" w:sz="6" w:space="0" w:color="auto"/>
              <w:bottom w:val="single" w:sz="6" w:space="0" w:color="auto"/>
              <w:right w:val="single" w:sz="6" w:space="0" w:color="auto"/>
            </w:tcBorders>
            <w:hideMark/>
          </w:tcPr>
          <w:p w14:paraId="6C385ADC" w14:textId="77777777" w:rsidR="009E3069" w:rsidRDefault="009E3069">
            <w:pPr>
              <w:jc w:val="center"/>
              <w:rPr>
                <w:sz w:val="32"/>
                <w:szCs w:val="32"/>
              </w:rPr>
            </w:pPr>
            <w:r>
              <w:rPr>
                <w:sz w:val="32"/>
                <w:szCs w:val="32"/>
              </w:rPr>
              <w:t>2.</w:t>
            </w:r>
          </w:p>
        </w:tc>
        <w:tc>
          <w:tcPr>
            <w:tcW w:w="2155" w:type="dxa"/>
            <w:tcBorders>
              <w:top w:val="single" w:sz="6" w:space="0" w:color="auto"/>
              <w:left w:val="single" w:sz="6" w:space="0" w:color="auto"/>
              <w:bottom w:val="single" w:sz="6" w:space="0" w:color="auto"/>
              <w:right w:val="single" w:sz="6" w:space="0" w:color="auto"/>
            </w:tcBorders>
            <w:hideMark/>
          </w:tcPr>
          <w:p w14:paraId="4902A58E" w14:textId="77777777" w:rsidR="009E3069" w:rsidRDefault="009E3069">
            <w:pPr>
              <w:jc w:val="center"/>
              <w:rPr>
                <w:sz w:val="32"/>
                <w:szCs w:val="32"/>
              </w:rPr>
            </w:pPr>
            <w:r>
              <w:rPr>
                <w:sz w:val="32"/>
                <w:szCs w:val="32"/>
              </w:rPr>
              <w:t>1.7</w:t>
            </w:r>
          </w:p>
        </w:tc>
        <w:tc>
          <w:tcPr>
            <w:tcW w:w="2845" w:type="dxa"/>
            <w:tcBorders>
              <w:top w:val="single" w:sz="6" w:space="0" w:color="auto"/>
              <w:left w:val="single" w:sz="6" w:space="0" w:color="auto"/>
              <w:bottom w:val="single" w:sz="6" w:space="0" w:color="auto"/>
              <w:right w:val="single" w:sz="6" w:space="0" w:color="auto"/>
            </w:tcBorders>
            <w:hideMark/>
          </w:tcPr>
          <w:p w14:paraId="05960757" w14:textId="77777777" w:rsidR="009E3069" w:rsidRDefault="009E3069">
            <w:pPr>
              <w:jc w:val="center"/>
              <w:rPr>
                <w:sz w:val="32"/>
                <w:szCs w:val="32"/>
              </w:rPr>
            </w:pPr>
            <w:r>
              <w:rPr>
                <w:sz w:val="32"/>
                <w:szCs w:val="32"/>
              </w:rPr>
              <w:t>2.20</w:t>
            </w:r>
          </w:p>
        </w:tc>
        <w:tc>
          <w:tcPr>
            <w:tcW w:w="3175" w:type="dxa"/>
            <w:tcBorders>
              <w:top w:val="single" w:sz="6" w:space="0" w:color="auto"/>
              <w:left w:val="single" w:sz="6" w:space="0" w:color="auto"/>
              <w:bottom w:val="single" w:sz="6" w:space="0" w:color="auto"/>
              <w:right w:val="single" w:sz="6" w:space="0" w:color="auto"/>
            </w:tcBorders>
            <w:hideMark/>
          </w:tcPr>
          <w:p w14:paraId="67A44468" w14:textId="77777777" w:rsidR="009E3069" w:rsidRDefault="009E3069">
            <w:pPr>
              <w:jc w:val="center"/>
              <w:rPr>
                <w:sz w:val="32"/>
                <w:szCs w:val="32"/>
              </w:rPr>
            </w:pPr>
            <w:r>
              <w:rPr>
                <w:sz w:val="32"/>
                <w:szCs w:val="32"/>
              </w:rPr>
              <w:t>1.20</w:t>
            </w:r>
          </w:p>
        </w:tc>
      </w:tr>
      <w:tr w:rsidR="009E3069" w14:paraId="65651A78" w14:textId="77777777" w:rsidTr="008028A8">
        <w:trPr>
          <w:trHeight w:val="1163"/>
        </w:trPr>
        <w:tc>
          <w:tcPr>
            <w:tcW w:w="900" w:type="dxa"/>
            <w:tcBorders>
              <w:top w:val="single" w:sz="6" w:space="0" w:color="auto"/>
              <w:left w:val="single" w:sz="6" w:space="0" w:color="auto"/>
              <w:bottom w:val="single" w:sz="6" w:space="0" w:color="auto"/>
              <w:right w:val="single" w:sz="6" w:space="0" w:color="auto"/>
            </w:tcBorders>
            <w:hideMark/>
          </w:tcPr>
          <w:p w14:paraId="143961B9" w14:textId="77777777" w:rsidR="009E3069" w:rsidRDefault="009E3069">
            <w:pPr>
              <w:jc w:val="center"/>
              <w:rPr>
                <w:sz w:val="32"/>
                <w:szCs w:val="32"/>
              </w:rPr>
            </w:pPr>
            <w:r>
              <w:rPr>
                <w:sz w:val="32"/>
                <w:szCs w:val="32"/>
              </w:rPr>
              <w:t>3.</w:t>
            </w:r>
          </w:p>
        </w:tc>
        <w:tc>
          <w:tcPr>
            <w:tcW w:w="2155" w:type="dxa"/>
            <w:tcBorders>
              <w:top w:val="single" w:sz="6" w:space="0" w:color="auto"/>
              <w:left w:val="single" w:sz="6" w:space="0" w:color="auto"/>
              <w:bottom w:val="single" w:sz="6" w:space="0" w:color="auto"/>
              <w:right w:val="single" w:sz="6" w:space="0" w:color="auto"/>
            </w:tcBorders>
            <w:hideMark/>
          </w:tcPr>
          <w:p w14:paraId="7866B212" w14:textId="77777777" w:rsidR="009E3069" w:rsidRDefault="009E3069">
            <w:pPr>
              <w:jc w:val="center"/>
              <w:rPr>
                <w:sz w:val="32"/>
                <w:szCs w:val="32"/>
              </w:rPr>
            </w:pPr>
            <w:r>
              <w:rPr>
                <w:sz w:val="32"/>
                <w:szCs w:val="32"/>
              </w:rPr>
              <w:t>1.7</w:t>
            </w:r>
          </w:p>
        </w:tc>
        <w:tc>
          <w:tcPr>
            <w:tcW w:w="2845" w:type="dxa"/>
            <w:tcBorders>
              <w:top w:val="single" w:sz="6" w:space="0" w:color="auto"/>
              <w:left w:val="single" w:sz="6" w:space="0" w:color="auto"/>
              <w:bottom w:val="single" w:sz="6" w:space="0" w:color="auto"/>
              <w:right w:val="single" w:sz="6" w:space="0" w:color="auto"/>
            </w:tcBorders>
            <w:hideMark/>
          </w:tcPr>
          <w:p w14:paraId="16CA61C4" w14:textId="77777777" w:rsidR="009E3069" w:rsidRDefault="009E3069">
            <w:pPr>
              <w:jc w:val="center"/>
              <w:rPr>
                <w:sz w:val="32"/>
                <w:szCs w:val="32"/>
              </w:rPr>
            </w:pPr>
            <w:r>
              <w:rPr>
                <w:sz w:val="32"/>
                <w:szCs w:val="32"/>
              </w:rPr>
              <w:t>2.85</w:t>
            </w:r>
          </w:p>
        </w:tc>
        <w:tc>
          <w:tcPr>
            <w:tcW w:w="3175" w:type="dxa"/>
            <w:tcBorders>
              <w:top w:val="single" w:sz="6" w:space="0" w:color="auto"/>
              <w:left w:val="single" w:sz="6" w:space="0" w:color="auto"/>
              <w:bottom w:val="single" w:sz="6" w:space="0" w:color="auto"/>
              <w:right w:val="single" w:sz="6" w:space="0" w:color="auto"/>
            </w:tcBorders>
            <w:hideMark/>
          </w:tcPr>
          <w:p w14:paraId="6D154E2E" w14:textId="77777777" w:rsidR="009E3069" w:rsidRDefault="009E3069">
            <w:pPr>
              <w:jc w:val="center"/>
              <w:rPr>
                <w:sz w:val="32"/>
                <w:szCs w:val="32"/>
              </w:rPr>
            </w:pPr>
            <w:r>
              <w:rPr>
                <w:sz w:val="32"/>
                <w:szCs w:val="32"/>
              </w:rPr>
              <w:t>1.25</w:t>
            </w:r>
          </w:p>
        </w:tc>
      </w:tr>
      <w:tr w:rsidR="009E3069" w14:paraId="7D3AAFAA" w14:textId="77777777" w:rsidTr="008028A8">
        <w:trPr>
          <w:trHeight w:val="1163"/>
        </w:trPr>
        <w:tc>
          <w:tcPr>
            <w:tcW w:w="900" w:type="dxa"/>
            <w:tcBorders>
              <w:top w:val="single" w:sz="6" w:space="0" w:color="auto"/>
              <w:left w:val="single" w:sz="6" w:space="0" w:color="auto"/>
              <w:bottom w:val="single" w:sz="6" w:space="0" w:color="auto"/>
              <w:right w:val="single" w:sz="6" w:space="0" w:color="auto"/>
            </w:tcBorders>
            <w:hideMark/>
          </w:tcPr>
          <w:p w14:paraId="72B54CD3" w14:textId="77777777" w:rsidR="009E3069" w:rsidRDefault="009E3069">
            <w:pPr>
              <w:jc w:val="center"/>
              <w:rPr>
                <w:sz w:val="32"/>
                <w:szCs w:val="32"/>
              </w:rPr>
            </w:pPr>
            <w:r>
              <w:rPr>
                <w:sz w:val="32"/>
                <w:szCs w:val="32"/>
              </w:rPr>
              <w:t>4.</w:t>
            </w:r>
          </w:p>
        </w:tc>
        <w:tc>
          <w:tcPr>
            <w:tcW w:w="2155" w:type="dxa"/>
            <w:tcBorders>
              <w:top w:val="single" w:sz="6" w:space="0" w:color="auto"/>
              <w:left w:val="single" w:sz="6" w:space="0" w:color="auto"/>
              <w:bottom w:val="single" w:sz="6" w:space="0" w:color="auto"/>
              <w:right w:val="single" w:sz="6" w:space="0" w:color="auto"/>
            </w:tcBorders>
            <w:hideMark/>
          </w:tcPr>
          <w:p w14:paraId="305135B0" w14:textId="77777777" w:rsidR="009E3069" w:rsidRDefault="009E3069">
            <w:pPr>
              <w:jc w:val="center"/>
              <w:rPr>
                <w:sz w:val="32"/>
                <w:szCs w:val="32"/>
              </w:rPr>
            </w:pPr>
            <w:r>
              <w:rPr>
                <w:sz w:val="32"/>
                <w:szCs w:val="32"/>
              </w:rPr>
              <w:t>0.7</w:t>
            </w:r>
          </w:p>
        </w:tc>
        <w:tc>
          <w:tcPr>
            <w:tcW w:w="2845" w:type="dxa"/>
            <w:tcBorders>
              <w:top w:val="single" w:sz="6" w:space="0" w:color="auto"/>
              <w:left w:val="single" w:sz="6" w:space="0" w:color="auto"/>
              <w:bottom w:val="single" w:sz="6" w:space="0" w:color="auto"/>
              <w:right w:val="single" w:sz="6" w:space="0" w:color="auto"/>
            </w:tcBorders>
            <w:hideMark/>
          </w:tcPr>
          <w:p w14:paraId="36855E4E" w14:textId="77777777" w:rsidR="009E3069" w:rsidRDefault="009E3069">
            <w:pPr>
              <w:jc w:val="center"/>
              <w:rPr>
                <w:sz w:val="32"/>
                <w:szCs w:val="32"/>
              </w:rPr>
            </w:pPr>
            <w:r>
              <w:rPr>
                <w:sz w:val="32"/>
                <w:szCs w:val="32"/>
              </w:rPr>
              <w:t>2.80</w:t>
            </w:r>
          </w:p>
        </w:tc>
        <w:tc>
          <w:tcPr>
            <w:tcW w:w="3175" w:type="dxa"/>
            <w:tcBorders>
              <w:top w:val="single" w:sz="6" w:space="0" w:color="auto"/>
              <w:left w:val="single" w:sz="6" w:space="0" w:color="auto"/>
              <w:bottom w:val="single" w:sz="6" w:space="0" w:color="auto"/>
              <w:right w:val="single" w:sz="6" w:space="0" w:color="auto"/>
            </w:tcBorders>
            <w:hideMark/>
          </w:tcPr>
          <w:p w14:paraId="357FA71C" w14:textId="77777777" w:rsidR="009E3069" w:rsidRDefault="009E3069">
            <w:pPr>
              <w:jc w:val="center"/>
              <w:rPr>
                <w:sz w:val="32"/>
                <w:szCs w:val="32"/>
              </w:rPr>
            </w:pPr>
            <w:r>
              <w:rPr>
                <w:sz w:val="32"/>
                <w:szCs w:val="32"/>
              </w:rPr>
              <w:t>1.23</w:t>
            </w:r>
          </w:p>
        </w:tc>
      </w:tr>
      <w:tr w:rsidR="009E3069" w14:paraId="5B01F9F3" w14:textId="77777777" w:rsidTr="008028A8">
        <w:trPr>
          <w:trHeight w:val="1163"/>
        </w:trPr>
        <w:tc>
          <w:tcPr>
            <w:tcW w:w="900" w:type="dxa"/>
            <w:tcBorders>
              <w:top w:val="single" w:sz="6" w:space="0" w:color="auto"/>
              <w:left w:val="single" w:sz="6" w:space="0" w:color="auto"/>
              <w:bottom w:val="single" w:sz="6" w:space="0" w:color="auto"/>
              <w:right w:val="single" w:sz="6" w:space="0" w:color="auto"/>
            </w:tcBorders>
            <w:hideMark/>
          </w:tcPr>
          <w:p w14:paraId="4F720C6F" w14:textId="77777777" w:rsidR="009E3069" w:rsidRDefault="009E3069">
            <w:pPr>
              <w:jc w:val="center"/>
              <w:rPr>
                <w:sz w:val="32"/>
                <w:szCs w:val="32"/>
              </w:rPr>
            </w:pPr>
            <w:r>
              <w:rPr>
                <w:sz w:val="32"/>
                <w:szCs w:val="32"/>
              </w:rPr>
              <w:lastRenderedPageBreak/>
              <w:t>5.</w:t>
            </w:r>
          </w:p>
        </w:tc>
        <w:tc>
          <w:tcPr>
            <w:tcW w:w="2155" w:type="dxa"/>
            <w:tcBorders>
              <w:top w:val="single" w:sz="6" w:space="0" w:color="auto"/>
              <w:left w:val="single" w:sz="6" w:space="0" w:color="auto"/>
              <w:bottom w:val="single" w:sz="6" w:space="0" w:color="auto"/>
              <w:right w:val="single" w:sz="6" w:space="0" w:color="auto"/>
            </w:tcBorders>
            <w:hideMark/>
          </w:tcPr>
          <w:p w14:paraId="6553EBF1" w14:textId="77777777" w:rsidR="009E3069" w:rsidRDefault="009E3069">
            <w:pPr>
              <w:jc w:val="center"/>
              <w:rPr>
                <w:sz w:val="32"/>
                <w:szCs w:val="32"/>
              </w:rPr>
            </w:pPr>
            <w:r>
              <w:rPr>
                <w:sz w:val="32"/>
                <w:szCs w:val="32"/>
              </w:rPr>
              <w:t>0.5</w:t>
            </w:r>
          </w:p>
        </w:tc>
        <w:tc>
          <w:tcPr>
            <w:tcW w:w="2845" w:type="dxa"/>
            <w:tcBorders>
              <w:top w:val="single" w:sz="6" w:space="0" w:color="auto"/>
              <w:left w:val="single" w:sz="6" w:space="0" w:color="auto"/>
              <w:bottom w:val="single" w:sz="6" w:space="0" w:color="auto"/>
              <w:right w:val="single" w:sz="6" w:space="0" w:color="auto"/>
            </w:tcBorders>
            <w:hideMark/>
          </w:tcPr>
          <w:p w14:paraId="5F8F72C9" w14:textId="77777777" w:rsidR="009E3069" w:rsidRDefault="009E3069">
            <w:pPr>
              <w:jc w:val="center"/>
              <w:rPr>
                <w:sz w:val="32"/>
                <w:szCs w:val="32"/>
              </w:rPr>
            </w:pPr>
            <w:r>
              <w:rPr>
                <w:sz w:val="32"/>
                <w:szCs w:val="32"/>
              </w:rPr>
              <w:t>2.80</w:t>
            </w:r>
          </w:p>
        </w:tc>
        <w:tc>
          <w:tcPr>
            <w:tcW w:w="3175" w:type="dxa"/>
            <w:tcBorders>
              <w:top w:val="single" w:sz="6" w:space="0" w:color="auto"/>
              <w:left w:val="single" w:sz="6" w:space="0" w:color="auto"/>
              <w:bottom w:val="single" w:sz="6" w:space="0" w:color="auto"/>
              <w:right w:val="single" w:sz="6" w:space="0" w:color="auto"/>
            </w:tcBorders>
            <w:hideMark/>
          </w:tcPr>
          <w:p w14:paraId="1D337AFD" w14:textId="77777777" w:rsidR="009E3069" w:rsidRDefault="009E3069">
            <w:pPr>
              <w:jc w:val="center"/>
              <w:rPr>
                <w:sz w:val="32"/>
                <w:szCs w:val="32"/>
              </w:rPr>
            </w:pPr>
            <w:r>
              <w:rPr>
                <w:sz w:val="32"/>
                <w:szCs w:val="32"/>
              </w:rPr>
              <w:t>1.25</w:t>
            </w:r>
          </w:p>
        </w:tc>
      </w:tr>
    </w:tbl>
    <w:p w14:paraId="233FB8FE" w14:textId="234FB6CE" w:rsidR="009E3069" w:rsidRDefault="009E3069" w:rsidP="00D9788B">
      <w:pPr>
        <w:shd w:val="clear" w:color="auto" w:fill="FFFFFF"/>
        <w:spacing w:after="24" w:line="240" w:lineRule="auto"/>
        <w:rPr>
          <w:rFonts w:cs="Calibri"/>
          <w:color w:val="202122"/>
          <w:sz w:val="28"/>
          <w:szCs w:val="28"/>
          <w:shd w:val="clear" w:color="auto" w:fill="FFFFFF"/>
        </w:rPr>
      </w:pPr>
    </w:p>
    <w:p w14:paraId="4424B3AF" w14:textId="230B720E" w:rsidR="00332DCA" w:rsidRDefault="00332DCA" w:rsidP="00D9788B">
      <w:pPr>
        <w:shd w:val="clear" w:color="auto" w:fill="FFFFFF"/>
        <w:spacing w:after="24" w:line="240" w:lineRule="auto"/>
        <w:rPr>
          <w:rFonts w:cs="Calibri"/>
          <w:color w:val="202122"/>
          <w:sz w:val="28"/>
          <w:szCs w:val="28"/>
          <w:shd w:val="clear" w:color="auto" w:fill="FFFFFF"/>
        </w:rPr>
      </w:pPr>
      <w:r>
        <w:rPr>
          <w:noProof/>
        </w:rPr>
        <w:drawing>
          <wp:inline distT="0" distB="0" distL="0" distR="0" wp14:anchorId="0BF2B337" wp14:editId="07C84545">
            <wp:extent cx="5731510" cy="3810000"/>
            <wp:effectExtent l="0" t="0" r="254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stretch>
                      <a:fillRect/>
                    </a:stretch>
                  </pic:blipFill>
                  <pic:spPr>
                    <a:xfrm>
                      <a:off x="0" y="0"/>
                      <a:ext cx="5731510" cy="3810000"/>
                    </a:xfrm>
                    <a:prstGeom prst="rect">
                      <a:avLst/>
                    </a:prstGeom>
                  </pic:spPr>
                </pic:pic>
              </a:graphicData>
            </a:graphic>
          </wp:inline>
        </w:drawing>
      </w:r>
    </w:p>
    <w:p w14:paraId="09233CA2" w14:textId="73EBEF39" w:rsidR="00332DCA" w:rsidRDefault="00332DCA" w:rsidP="00D9788B">
      <w:pPr>
        <w:shd w:val="clear" w:color="auto" w:fill="FFFFFF"/>
        <w:spacing w:after="24" w:line="240" w:lineRule="auto"/>
        <w:rPr>
          <w:rFonts w:cs="Calibri"/>
          <w:color w:val="202122"/>
          <w:sz w:val="28"/>
          <w:szCs w:val="28"/>
          <w:shd w:val="clear" w:color="auto" w:fill="FFFFFF"/>
        </w:rPr>
      </w:pPr>
    </w:p>
    <w:p w14:paraId="3D45439C" w14:textId="7DEF1085" w:rsidR="00332DCA" w:rsidRDefault="00332DCA" w:rsidP="00D9788B">
      <w:pPr>
        <w:shd w:val="clear" w:color="auto" w:fill="FFFFFF"/>
        <w:spacing w:after="24" w:line="240" w:lineRule="auto"/>
        <w:rPr>
          <w:rFonts w:cs="Calibri"/>
          <w:color w:val="202122"/>
          <w:sz w:val="28"/>
          <w:szCs w:val="28"/>
          <w:shd w:val="clear" w:color="auto" w:fill="FFFFFF"/>
        </w:rPr>
      </w:pPr>
      <w:r>
        <w:rPr>
          <w:noProof/>
        </w:rPr>
        <w:drawing>
          <wp:inline distT="0" distB="0" distL="0" distR="0" wp14:anchorId="35D4CE2F" wp14:editId="3FF6B73E">
            <wp:extent cx="5730240" cy="3573780"/>
            <wp:effectExtent l="0" t="0" r="3810" b="762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a:stretch>
                      <a:fillRect/>
                    </a:stretch>
                  </pic:blipFill>
                  <pic:spPr>
                    <a:xfrm>
                      <a:off x="0" y="0"/>
                      <a:ext cx="5730240" cy="3573780"/>
                    </a:xfrm>
                    <a:prstGeom prst="rect">
                      <a:avLst/>
                    </a:prstGeom>
                  </pic:spPr>
                </pic:pic>
              </a:graphicData>
            </a:graphic>
          </wp:inline>
        </w:drawing>
      </w:r>
    </w:p>
    <w:p w14:paraId="5759C676" w14:textId="2A1F785B" w:rsidR="004040BB" w:rsidRDefault="004040BB" w:rsidP="00D9788B">
      <w:pPr>
        <w:shd w:val="clear" w:color="auto" w:fill="FFFFFF"/>
        <w:spacing w:after="24" w:line="240" w:lineRule="auto"/>
        <w:rPr>
          <w:rFonts w:cs="Calibri"/>
          <w:color w:val="202122"/>
          <w:sz w:val="28"/>
          <w:szCs w:val="28"/>
          <w:shd w:val="clear" w:color="auto" w:fill="FFFFFF"/>
        </w:rPr>
      </w:pPr>
    </w:p>
    <w:p w14:paraId="14590C95" w14:textId="215F6BA5" w:rsidR="004040BB" w:rsidRDefault="004040BB" w:rsidP="004040BB">
      <w:pPr>
        <w:pStyle w:val="ListParagraph"/>
        <w:numPr>
          <w:ilvl w:val="0"/>
          <w:numId w:val="3"/>
        </w:numPr>
        <w:shd w:val="clear" w:color="auto" w:fill="FFFFFF"/>
        <w:spacing w:after="24" w:line="240" w:lineRule="auto"/>
        <w:rPr>
          <w:rFonts w:cs="Calibri"/>
          <w:b/>
          <w:bCs/>
          <w:color w:val="202122"/>
          <w:sz w:val="28"/>
          <w:szCs w:val="28"/>
          <w:shd w:val="clear" w:color="auto" w:fill="FFFFFF"/>
        </w:rPr>
      </w:pPr>
      <w:r w:rsidRPr="004040BB">
        <w:rPr>
          <w:rFonts w:cs="Calibri"/>
          <w:b/>
          <w:bCs/>
          <w:color w:val="202122"/>
          <w:sz w:val="28"/>
          <w:szCs w:val="28"/>
          <w:shd w:val="clear" w:color="auto" w:fill="FFFFFF"/>
        </w:rPr>
        <w:t>Neutron</w:t>
      </w:r>
    </w:p>
    <w:p w14:paraId="64B14CA4" w14:textId="77777777" w:rsidR="00BE149C" w:rsidRDefault="00BE149C" w:rsidP="00BE149C">
      <w:pPr>
        <w:pStyle w:val="ListParagraph"/>
        <w:shd w:val="clear" w:color="auto" w:fill="FFFFFF"/>
        <w:spacing w:after="24" w:line="240" w:lineRule="auto"/>
        <w:rPr>
          <w:rFonts w:cs="Calibri"/>
          <w:b/>
          <w:bCs/>
          <w:color w:val="202122"/>
          <w:sz w:val="28"/>
          <w:szCs w:val="28"/>
          <w:shd w:val="clear" w:color="auto" w:fill="FFFFFF"/>
        </w:rPr>
      </w:pPr>
    </w:p>
    <w:tbl>
      <w:tblPr>
        <w:tblW w:w="9075" w:type="dxa"/>
        <w:tblInd w:w="2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20"/>
        <w:gridCol w:w="1932"/>
        <w:gridCol w:w="2606"/>
        <w:gridCol w:w="2917"/>
      </w:tblGrid>
      <w:tr w:rsidR="00BE149C" w14:paraId="694C8F7C" w14:textId="77777777" w:rsidTr="00BE149C">
        <w:trPr>
          <w:trHeight w:val="1095"/>
        </w:trPr>
        <w:tc>
          <w:tcPr>
            <w:tcW w:w="885" w:type="dxa"/>
            <w:tcBorders>
              <w:top w:val="single" w:sz="6" w:space="0" w:color="auto"/>
              <w:left w:val="single" w:sz="6" w:space="0" w:color="auto"/>
              <w:bottom w:val="single" w:sz="6" w:space="0" w:color="auto"/>
              <w:right w:val="single" w:sz="6" w:space="0" w:color="auto"/>
            </w:tcBorders>
            <w:hideMark/>
          </w:tcPr>
          <w:p w14:paraId="6DBF2209" w14:textId="77777777" w:rsidR="00BE149C" w:rsidRPr="00BE149C" w:rsidRDefault="00BE149C" w:rsidP="00BE149C">
            <w:pPr>
              <w:pStyle w:val="ListParagraph"/>
              <w:numPr>
                <w:ilvl w:val="0"/>
                <w:numId w:val="3"/>
              </w:numPr>
              <w:jc w:val="center"/>
              <w:rPr>
                <w:sz w:val="32"/>
                <w:szCs w:val="32"/>
              </w:rPr>
            </w:pPr>
            <w:proofErr w:type="spellStart"/>
            <w:r w:rsidRPr="00BE149C">
              <w:rPr>
                <w:sz w:val="32"/>
                <w:szCs w:val="32"/>
              </w:rPr>
              <w:t>S.No</w:t>
            </w:r>
            <w:proofErr w:type="spellEnd"/>
            <w:r w:rsidRPr="00BE149C">
              <w:rPr>
                <w:sz w:val="32"/>
                <w:szCs w:val="32"/>
              </w:rPr>
              <w:t>.</w:t>
            </w:r>
          </w:p>
        </w:tc>
        <w:tc>
          <w:tcPr>
            <w:tcW w:w="2160" w:type="dxa"/>
            <w:tcBorders>
              <w:top w:val="single" w:sz="6" w:space="0" w:color="auto"/>
              <w:left w:val="single" w:sz="6" w:space="0" w:color="auto"/>
              <w:bottom w:val="single" w:sz="6" w:space="0" w:color="auto"/>
              <w:right w:val="single" w:sz="6" w:space="0" w:color="auto"/>
            </w:tcBorders>
            <w:hideMark/>
          </w:tcPr>
          <w:p w14:paraId="5889B51E" w14:textId="77777777" w:rsidR="00BE149C" w:rsidRDefault="00BE149C">
            <w:pPr>
              <w:jc w:val="center"/>
              <w:rPr>
                <w:sz w:val="32"/>
                <w:szCs w:val="32"/>
              </w:rPr>
            </w:pPr>
            <w:r>
              <w:rPr>
                <w:sz w:val="32"/>
                <w:szCs w:val="32"/>
              </w:rPr>
              <w:t>Slit Width</w:t>
            </w:r>
          </w:p>
          <w:p w14:paraId="35F637DC" w14:textId="77777777" w:rsidR="00BE149C" w:rsidRDefault="00BE149C">
            <w:pPr>
              <w:jc w:val="center"/>
              <w:rPr>
                <w:sz w:val="32"/>
                <w:szCs w:val="32"/>
              </w:rPr>
            </w:pPr>
            <w:r>
              <w:rPr>
                <w:sz w:val="32"/>
                <w:szCs w:val="32"/>
              </w:rPr>
              <w:t>(nm)</w:t>
            </w:r>
          </w:p>
        </w:tc>
        <w:tc>
          <w:tcPr>
            <w:tcW w:w="2850" w:type="dxa"/>
            <w:tcBorders>
              <w:top w:val="single" w:sz="6" w:space="0" w:color="auto"/>
              <w:left w:val="single" w:sz="6" w:space="0" w:color="auto"/>
              <w:bottom w:val="single" w:sz="6" w:space="0" w:color="auto"/>
              <w:right w:val="single" w:sz="6" w:space="0" w:color="auto"/>
            </w:tcBorders>
            <w:hideMark/>
          </w:tcPr>
          <w:p w14:paraId="41C9C558" w14:textId="77777777" w:rsidR="00BE149C" w:rsidRDefault="00BE149C">
            <w:pPr>
              <w:jc w:val="center"/>
              <w:rPr>
                <w:sz w:val="32"/>
                <w:szCs w:val="32"/>
              </w:rPr>
            </w:pPr>
            <w:r>
              <w:rPr>
                <w:sz w:val="32"/>
                <w:szCs w:val="32"/>
              </w:rPr>
              <w:t>Vertical Separation</w:t>
            </w:r>
          </w:p>
          <w:p w14:paraId="74A49350" w14:textId="77777777" w:rsidR="00BE149C" w:rsidRDefault="00BE149C">
            <w:pPr>
              <w:jc w:val="center"/>
              <w:rPr>
                <w:sz w:val="32"/>
                <w:szCs w:val="32"/>
              </w:rPr>
            </w:pPr>
            <w:r>
              <w:rPr>
                <w:sz w:val="32"/>
                <w:szCs w:val="32"/>
              </w:rPr>
              <w:t>(nm)</w:t>
            </w:r>
          </w:p>
        </w:tc>
        <w:tc>
          <w:tcPr>
            <w:tcW w:w="3180" w:type="dxa"/>
            <w:tcBorders>
              <w:top w:val="single" w:sz="6" w:space="0" w:color="auto"/>
              <w:left w:val="single" w:sz="6" w:space="0" w:color="auto"/>
              <w:bottom w:val="single" w:sz="6" w:space="0" w:color="auto"/>
              <w:right w:val="single" w:sz="6" w:space="0" w:color="auto"/>
            </w:tcBorders>
            <w:hideMark/>
          </w:tcPr>
          <w:p w14:paraId="68B455CD" w14:textId="77777777" w:rsidR="00BE149C" w:rsidRDefault="00BE149C">
            <w:pPr>
              <w:jc w:val="center"/>
              <w:rPr>
                <w:sz w:val="32"/>
                <w:szCs w:val="32"/>
              </w:rPr>
            </w:pPr>
            <w:r>
              <w:rPr>
                <w:sz w:val="32"/>
                <w:szCs w:val="32"/>
              </w:rPr>
              <w:t>Distance between two maxima(nm)</w:t>
            </w:r>
          </w:p>
        </w:tc>
      </w:tr>
      <w:tr w:rsidR="00BE149C" w14:paraId="0463BAE5" w14:textId="77777777" w:rsidTr="00BE149C">
        <w:trPr>
          <w:trHeight w:val="840"/>
        </w:trPr>
        <w:tc>
          <w:tcPr>
            <w:tcW w:w="885" w:type="dxa"/>
            <w:tcBorders>
              <w:top w:val="single" w:sz="6" w:space="0" w:color="auto"/>
              <w:left w:val="single" w:sz="6" w:space="0" w:color="auto"/>
              <w:bottom w:val="single" w:sz="6" w:space="0" w:color="auto"/>
              <w:right w:val="single" w:sz="6" w:space="0" w:color="auto"/>
            </w:tcBorders>
            <w:hideMark/>
          </w:tcPr>
          <w:p w14:paraId="3929651C" w14:textId="77777777" w:rsidR="00BE149C" w:rsidRDefault="00BE149C">
            <w:pPr>
              <w:jc w:val="center"/>
              <w:rPr>
                <w:sz w:val="32"/>
                <w:szCs w:val="32"/>
              </w:rPr>
            </w:pPr>
            <w:r>
              <w:rPr>
                <w:sz w:val="32"/>
                <w:szCs w:val="32"/>
              </w:rPr>
              <w:t>1.</w:t>
            </w:r>
          </w:p>
        </w:tc>
        <w:tc>
          <w:tcPr>
            <w:tcW w:w="2160" w:type="dxa"/>
            <w:tcBorders>
              <w:top w:val="single" w:sz="6" w:space="0" w:color="auto"/>
              <w:left w:val="single" w:sz="6" w:space="0" w:color="auto"/>
              <w:bottom w:val="single" w:sz="6" w:space="0" w:color="auto"/>
              <w:right w:val="single" w:sz="6" w:space="0" w:color="auto"/>
            </w:tcBorders>
            <w:hideMark/>
          </w:tcPr>
          <w:p w14:paraId="0418AD94" w14:textId="77777777" w:rsidR="00BE149C" w:rsidRDefault="00BE149C">
            <w:pPr>
              <w:jc w:val="center"/>
              <w:rPr>
                <w:sz w:val="32"/>
                <w:szCs w:val="32"/>
              </w:rPr>
            </w:pPr>
            <w:r>
              <w:rPr>
                <w:sz w:val="32"/>
                <w:szCs w:val="32"/>
              </w:rPr>
              <w:t>0.7</w:t>
            </w:r>
          </w:p>
        </w:tc>
        <w:tc>
          <w:tcPr>
            <w:tcW w:w="2850" w:type="dxa"/>
            <w:tcBorders>
              <w:top w:val="single" w:sz="6" w:space="0" w:color="auto"/>
              <w:left w:val="single" w:sz="6" w:space="0" w:color="auto"/>
              <w:bottom w:val="single" w:sz="6" w:space="0" w:color="auto"/>
              <w:right w:val="single" w:sz="6" w:space="0" w:color="auto"/>
            </w:tcBorders>
            <w:hideMark/>
          </w:tcPr>
          <w:p w14:paraId="41C7C867" w14:textId="77777777" w:rsidR="00BE149C" w:rsidRDefault="00BE149C">
            <w:pPr>
              <w:jc w:val="center"/>
              <w:rPr>
                <w:sz w:val="32"/>
                <w:szCs w:val="32"/>
              </w:rPr>
            </w:pPr>
            <w:r>
              <w:rPr>
                <w:sz w:val="32"/>
                <w:szCs w:val="32"/>
              </w:rPr>
              <w:t>2.3</w:t>
            </w:r>
          </w:p>
        </w:tc>
        <w:tc>
          <w:tcPr>
            <w:tcW w:w="3180" w:type="dxa"/>
            <w:tcBorders>
              <w:top w:val="single" w:sz="6" w:space="0" w:color="auto"/>
              <w:left w:val="single" w:sz="6" w:space="0" w:color="auto"/>
              <w:bottom w:val="single" w:sz="6" w:space="0" w:color="auto"/>
              <w:right w:val="single" w:sz="6" w:space="0" w:color="auto"/>
            </w:tcBorders>
            <w:hideMark/>
          </w:tcPr>
          <w:p w14:paraId="285FF5C1" w14:textId="77777777" w:rsidR="00BE149C" w:rsidRDefault="00BE149C">
            <w:pPr>
              <w:jc w:val="center"/>
              <w:rPr>
                <w:sz w:val="32"/>
                <w:szCs w:val="32"/>
              </w:rPr>
            </w:pPr>
            <w:r>
              <w:rPr>
                <w:sz w:val="32"/>
                <w:szCs w:val="32"/>
              </w:rPr>
              <w:t>0.9</w:t>
            </w:r>
          </w:p>
        </w:tc>
      </w:tr>
      <w:tr w:rsidR="00BE149C" w14:paraId="5B160D2C" w14:textId="77777777" w:rsidTr="00BE149C">
        <w:trPr>
          <w:trHeight w:val="705"/>
        </w:trPr>
        <w:tc>
          <w:tcPr>
            <w:tcW w:w="885" w:type="dxa"/>
            <w:tcBorders>
              <w:top w:val="single" w:sz="6" w:space="0" w:color="auto"/>
              <w:left w:val="single" w:sz="6" w:space="0" w:color="auto"/>
              <w:bottom w:val="single" w:sz="6" w:space="0" w:color="auto"/>
              <w:right w:val="single" w:sz="6" w:space="0" w:color="auto"/>
            </w:tcBorders>
            <w:hideMark/>
          </w:tcPr>
          <w:p w14:paraId="01058523" w14:textId="77777777" w:rsidR="00BE149C" w:rsidRDefault="00BE149C">
            <w:pPr>
              <w:jc w:val="center"/>
              <w:rPr>
                <w:sz w:val="32"/>
                <w:szCs w:val="32"/>
              </w:rPr>
            </w:pPr>
            <w:r>
              <w:rPr>
                <w:sz w:val="32"/>
                <w:szCs w:val="32"/>
              </w:rPr>
              <w:t>2.</w:t>
            </w:r>
          </w:p>
        </w:tc>
        <w:tc>
          <w:tcPr>
            <w:tcW w:w="2160" w:type="dxa"/>
            <w:tcBorders>
              <w:top w:val="single" w:sz="6" w:space="0" w:color="auto"/>
              <w:left w:val="single" w:sz="6" w:space="0" w:color="auto"/>
              <w:bottom w:val="single" w:sz="6" w:space="0" w:color="auto"/>
              <w:right w:val="single" w:sz="6" w:space="0" w:color="auto"/>
            </w:tcBorders>
            <w:hideMark/>
          </w:tcPr>
          <w:p w14:paraId="4BD14E0E" w14:textId="77777777" w:rsidR="00BE149C" w:rsidRDefault="00BE149C">
            <w:pPr>
              <w:jc w:val="center"/>
              <w:rPr>
                <w:sz w:val="32"/>
                <w:szCs w:val="32"/>
              </w:rPr>
            </w:pPr>
            <w:r>
              <w:rPr>
                <w:sz w:val="32"/>
                <w:szCs w:val="32"/>
              </w:rPr>
              <w:t>0.7</w:t>
            </w:r>
          </w:p>
        </w:tc>
        <w:tc>
          <w:tcPr>
            <w:tcW w:w="2850" w:type="dxa"/>
            <w:tcBorders>
              <w:top w:val="single" w:sz="6" w:space="0" w:color="auto"/>
              <w:left w:val="single" w:sz="6" w:space="0" w:color="auto"/>
              <w:bottom w:val="single" w:sz="6" w:space="0" w:color="auto"/>
              <w:right w:val="single" w:sz="6" w:space="0" w:color="auto"/>
            </w:tcBorders>
            <w:hideMark/>
          </w:tcPr>
          <w:p w14:paraId="37AC4DB9" w14:textId="77777777" w:rsidR="00BE149C" w:rsidRDefault="00BE149C">
            <w:pPr>
              <w:jc w:val="center"/>
              <w:rPr>
                <w:sz w:val="32"/>
                <w:szCs w:val="32"/>
              </w:rPr>
            </w:pPr>
            <w:r>
              <w:rPr>
                <w:sz w:val="32"/>
                <w:szCs w:val="32"/>
              </w:rPr>
              <w:t>1.9</w:t>
            </w:r>
          </w:p>
        </w:tc>
        <w:tc>
          <w:tcPr>
            <w:tcW w:w="3180" w:type="dxa"/>
            <w:tcBorders>
              <w:top w:val="single" w:sz="6" w:space="0" w:color="auto"/>
              <w:left w:val="single" w:sz="6" w:space="0" w:color="auto"/>
              <w:bottom w:val="single" w:sz="6" w:space="0" w:color="auto"/>
              <w:right w:val="single" w:sz="6" w:space="0" w:color="auto"/>
            </w:tcBorders>
            <w:hideMark/>
          </w:tcPr>
          <w:p w14:paraId="682E80F4" w14:textId="77777777" w:rsidR="00BE149C" w:rsidRDefault="00BE149C">
            <w:pPr>
              <w:jc w:val="center"/>
              <w:rPr>
                <w:sz w:val="32"/>
                <w:szCs w:val="32"/>
              </w:rPr>
            </w:pPr>
            <w:r>
              <w:rPr>
                <w:sz w:val="32"/>
                <w:szCs w:val="32"/>
              </w:rPr>
              <w:t>0.7</w:t>
            </w:r>
          </w:p>
        </w:tc>
      </w:tr>
      <w:tr w:rsidR="00BE149C" w14:paraId="54655E8F" w14:textId="77777777" w:rsidTr="00BE149C">
        <w:trPr>
          <w:trHeight w:val="870"/>
        </w:trPr>
        <w:tc>
          <w:tcPr>
            <w:tcW w:w="885" w:type="dxa"/>
            <w:tcBorders>
              <w:top w:val="single" w:sz="6" w:space="0" w:color="auto"/>
              <w:left w:val="single" w:sz="6" w:space="0" w:color="auto"/>
              <w:bottom w:val="single" w:sz="6" w:space="0" w:color="auto"/>
              <w:right w:val="single" w:sz="6" w:space="0" w:color="auto"/>
            </w:tcBorders>
            <w:hideMark/>
          </w:tcPr>
          <w:p w14:paraId="78042679" w14:textId="77777777" w:rsidR="00BE149C" w:rsidRDefault="00BE149C">
            <w:pPr>
              <w:jc w:val="center"/>
              <w:rPr>
                <w:sz w:val="32"/>
                <w:szCs w:val="32"/>
              </w:rPr>
            </w:pPr>
            <w:r>
              <w:rPr>
                <w:sz w:val="32"/>
                <w:szCs w:val="32"/>
              </w:rPr>
              <w:t>3.</w:t>
            </w:r>
          </w:p>
        </w:tc>
        <w:tc>
          <w:tcPr>
            <w:tcW w:w="2160" w:type="dxa"/>
            <w:tcBorders>
              <w:top w:val="single" w:sz="6" w:space="0" w:color="auto"/>
              <w:left w:val="single" w:sz="6" w:space="0" w:color="auto"/>
              <w:bottom w:val="single" w:sz="6" w:space="0" w:color="auto"/>
              <w:right w:val="single" w:sz="6" w:space="0" w:color="auto"/>
            </w:tcBorders>
            <w:hideMark/>
          </w:tcPr>
          <w:p w14:paraId="5244F9D3" w14:textId="77777777" w:rsidR="00BE149C" w:rsidRDefault="00BE149C">
            <w:pPr>
              <w:jc w:val="center"/>
              <w:rPr>
                <w:sz w:val="32"/>
                <w:szCs w:val="32"/>
              </w:rPr>
            </w:pPr>
            <w:r>
              <w:rPr>
                <w:sz w:val="32"/>
                <w:szCs w:val="32"/>
              </w:rPr>
              <w:t>0.7</w:t>
            </w:r>
          </w:p>
        </w:tc>
        <w:tc>
          <w:tcPr>
            <w:tcW w:w="2850" w:type="dxa"/>
            <w:tcBorders>
              <w:top w:val="single" w:sz="6" w:space="0" w:color="auto"/>
              <w:left w:val="single" w:sz="6" w:space="0" w:color="auto"/>
              <w:bottom w:val="single" w:sz="6" w:space="0" w:color="auto"/>
              <w:right w:val="single" w:sz="6" w:space="0" w:color="auto"/>
            </w:tcBorders>
            <w:hideMark/>
          </w:tcPr>
          <w:p w14:paraId="3B30F5E2" w14:textId="77777777" w:rsidR="00BE149C" w:rsidRDefault="00BE149C">
            <w:pPr>
              <w:jc w:val="center"/>
              <w:rPr>
                <w:sz w:val="32"/>
                <w:szCs w:val="32"/>
              </w:rPr>
            </w:pPr>
            <w:r>
              <w:rPr>
                <w:sz w:val="32"/>
                <w:szCs w:val="32"/>
              </w:rPr>
              <w:t>3.2</w:t>
            </w:r>
          </w:p>
        </w:tc>
        <w:tc>
          <w:tcPr>
            <w:tcW w:w="3180" w:type="dxa"/>
            <w:tcBorders>
              <w:top w:val="single" w:sz="6" w:space="0" w:color="auto"/>
              <w:left w:val="single" w:sz="6" w:space="0" w:color="auto"/>
              <w:bottom w:val="single" w:sz="6" w:space="0" w:color="auto"/>
              <w:right w:val="single" w:sz="6" w:space="0" w:color="auto"/>
            </w:tcBorders>
            <w:hideMark/>
          </w:tcPr>
          <w:p w14:paraId="6055BDF6" w14:textId="77777777" w:rsidR="00BE149C" w:rsidRDefault="00BE149C">
            <w:pPr>
              <w:jc w:val="center"/>
              <w:rPr>
                <w:sz w:val="32"/>
                <w:szCs w:val="32"/>
              </w:rPr>
            </w:pPr>
            <w:r>
              <w:rPr>
                <w:sz w:val="32"/>
                <w:szCs w:val="32"/>
              </w:rPr>
              <w:t>1.20</w:t>
            </w:r>
          </w:p>
        </w:tc>
      </w:tr>
      <w:tr w:rsidR="00BE149C" w14:paraId="12193222" w14:textId="77777777" w:rsidTr="00BE149C">
        <w:trPr>
          <w:trHeight w:val="645"/>
        </w:trPr>
        <w:tc>
          <w:tcPr>
            <w:tcW w:w="885" w:type="dxa"/>
            <w:tcBorders>
              <w:top w:val="single" w:sz="6" w:space="0" w:color="auto"/>
              <w:left w:val="single" w:sz="6" w:space="0" w:color="auto"/>
              <w:bottom w:val="single" w:sz="6" w:space="0" w:color="auto"/>
              <w:right w:val="single" w:sz="6" w:space="0" w:color="auto"/>
            </w:tcBorders>
            <w:hideMark/>
          </w:tcPr>
          <w:p w14:paraId="4FE965C5" w14:textId="77777777" w:rsidR="00BE149C" w:rsidRDefault="00BE149C">
            <w:pPr>
              <w:jc w:val="center"/>
              <w:rPr>
                <w:sz w:val="32"/>
                <w:szCs w:val="32"/>
              </w:rPr>
            </w:pPr>
            <w:r>
              <w:rPr>
                <w:sz w:val="32"/>
                <w:szCs w:val="32"/>
              </w:rPr>
              <w:t>4.</w:t>
            </w:r>
          </w:p>
        </w:tc>
        <w:tc>
          <w:tcPr>
            <w:tcW w:w="2160" w:type="dxa"/>
            <w:tcBorders>
              <w:top w:val="single" w:sz="6" w:space="0" w:color="auto"/>
              <w:left w:val="single" w:sz="6" w:space="0" w:color="auto"/>
              <w:bottom w:val="single" w:sz="6" w:space="0" w:color="auto"/>
              <w:right w:val="single" w:sz="6" w:space="0" w:color="auto"/>
            </w:tcBorders>
            <w:hideMark/>
          </w:tcPr>
          <w:p w14:paraId="47F21DE4" w14:textId="77777777" w:rsidR="00BE149C" w:rsidRDefault="00BE149C">
            <w:pPr>
              <w:jc w:val="center"/>
              <w:rPr>
                <w:sz w:val="32"/>
                <w:szCs w:val="32"/>
              </w:rPr>
            </w:pPr>
            <w:r>
              <w:rPr>
                <w:sz w:val="32"/>
                <w:szCs w:val="32"/>
              </w:rPr>
              <w:t>0.5</w:t>
            </w:r>
          </w:p>
        </w:tc>
        <w:tc>
          <w:tcPr>
            <w:tcW w:w="2850" w:type="dxa"/>
            <w:tcBorders>
              <w:top w:val="single" w:sz="6" w:space="0" w:color="auto"/>
              <w:left w:val="single" w:sz="6" w:space="0" w:color="auto"/>
              <w:bottom w:val="single" w:sz="6" w:space="0" w:color="auto"/>
              <w:right w:val="single" w:sz="6" w:space="0" w:color="auto"/>
            </w:tcBorders>
            <w:hideMark/>
          </w:tcPr>
          <w:p w14:paraId="2E71A02D" w14:textId="77777777" w:rsidR="00BE149C" w:rsidRDefault="00BE149C">
            <w:pPr>
              <w:jc w:val="center"/>
              <w:rPr>
                <w:sz w:val="32"/>
                <w:szCs w:val="32"/>
              </w:rPr>
            </w:pPr>
            <w:r>
              <w:rPr>
                <w:sz w:val="32"/>
                <w:szCs w:val="32"/>
              </w:rPr>
              <w:t>1.3</w:t>
            </w:r>
          </w:p>
        </w:tc>
        <w:tc>
          <w:tcPr>
            <w:tcW w:w="3180" w:type="dxa"/>
            <w:tcBorders>
              <w:top w:val="single" w:sz="6" w:space="0" w:color="auto"/>
              <w:left w:val="single" w:sz="6" w:space="0" w:color="auto"/>
              <w:bottom w:val="single" w:sz="6" w:space="0" w:color="auto"/>
              <w:right w:val="single" w:sz="6" w:space="0" w:color="auto"/>
            </w:tcBorders>
            <w:hideMark/>
          </w:tcPr>
          <w:p w14:paraId="581AAAD9" w14:textId="77777777" w:rsidR="00BE149C" w:rsidRDefault="00BE149C">
            <w:pPr>
              <w:jc w:val="center"/>
              <w:rPr>
                <w:sz w:val="32"/>
                <w:szCs w:val="32"/>
              </w:rPr>
            </w:pPr>
            <w:r>
              <w:rPr>
                <w:sz w:val="32"/>
                <w:szCs w:val="32"/>
              </w:rPr>
              <w:t>0.55</w:t>
            </w:r>
          </w:p>
        </w:tc>
      </w:tr>
      <w:tr w:rsidR="00BE149C" w14:paraId="35253D39" w14:textId="77777777" w:rsidTr="00BE149C">
        <w:trPr>
          <w:trHeight w:val="705"/>
        </w:trPr>
        <w:tc>
          <w:tcPr>
            <w:tcW w:w="885" w:type="dxa"/>
            <w:tcBorders>
              <w:top w:val="single" w:sz="6" w:space="0" w:color="auto"/>
              <w:left w:val="single" w:sz="6" w:space="0" w:color="auto"/>
              <w:bottom w:val="single" w:sz="6" w:space="0" w:color="auto"/>
              <w:right w:val="single" w:sz="6" w:space="0" w:color="auto"/>
            </w:tcBorders>
            <w:hideMark/>
          </w:tcPr>
          <w:p w14:paraId="6BA4FA05" w14:textId="77777777" w:rsidR="00BE149C" w:rsidRDefault="00BE149C">
            <w:pPr>
              <w:jc w:val="center"/>
              <w:rPr>
                <w:sz w:val="32"/>
                <w:szCs w:val="32"/>
              </w:rPr>
            </w:pPr>
            <w:r>
              <w:rPr>
                <w:sz w:val="32"/>
                <w:szCs w:val="32"/>
              </w:rPr>
              <w:t>5.</w:t>
            </w:r>
          </w:p>
        </w:tc>
        <w:tc>
          <w:tcPr>
            <w:tcW w:w="2160" w:type="dxa"/>
            <w:tcBorders>
              <w:top w:val="single" w:sz="6" w:space="0" w:color="auto"/>
              <w:left w:val="single" w:sz="6" w:space="0" w:color="auto"/>
              <w:bottom w:val="single" w:sz="6" w:space="0" w:color="auto"/>
              <w:right w:val="single" w:sz="6" w:space="0" w:color="auto"/>
            </w:tcBorders>
            <w:hideMark/>
          </w:tcPr>
          <w:p w14:paraId="33189072" w14:textId="77777777" w:rsidR="00BE149C" w:rsidRDefault="00BE149C">
            <w:pPr>
              <w:jc w:val="center"/>
              <w:rPr>
                <w:sz w:val="32"/>
                <w:szCs w:val="32"/>
              </w:rPr>
            </w:pPr>
            <w:r>
              <w:rPr>
                <w:sz w:val="32"/>
                <w:szCs w:val="32"/>
              </w:rPr>
              <w:t>0.5</w:t>
            </w:r>
          </w:p>
        </w:tc>
        <w:tc>
          <w:tcPr>
            <w:tcW w:w="2850" w:type="dxa"/>
            <w:tcBorders>
              <w:top w:val="single" w:sz="6" w:space="0" w:color="auto"/>
              <w:left w:val="single" w:sz="6" w:space="0" w:color="auto"/>
              <w:bottom w:val="single" w:sz="6" w:space="0" w:color="auto"/>
              <w:right w:val="single" w:sz="6" w:space="0" w:color="auto"/>
            </w:tcBorders>
            <w:hideMark/>
          </w:tcPr>
          <w:p w14:paraId="506A3E5A" w14:textId="77777777" w:rsidR="00BE149C" w:rsidRDefault="00BE149C">
            <w:pPr>
              <w:jc w:val="center"/>
              <w:rPr>
                <w:sz w:val="32"/>
                <w:szCs w:val="32"/>
              </w:rPr>
            </w:pPr>
            <w:r>
              <w:rPr>
                <w:sz w:val="32"/>
                <w:szCs w:val="32"/>
              </w:rPr>
              <w:t>2.6</w:t>
            </w:r>
          </w:p>
        </w:tc>
        <w:tc>
          <w:tcPr>
            <w:tcW w:w="3180" w:type="dxa"/>
            <w:tcBorders>
              <w:top w:val="single" w:sz="6" w:space="0" w:color="auto"/>
              <w:left w:val="single" w:sz="6" w:space="0" w:color="auto"/>
              <w:bottom w:val="single" w:sz="6" w:space="0" w:color="auto"/>
              <w:right w:val="single" w:sz="6" w:space="0" w:color="auto"/>
            </w:tcBorders>
            <w:hideMark/>
          </w:tcPr>
          <w:p w14:paraId="16E6F3D7" w14:textId="77777777" w:rsidR="00BE149C" w:rsidRDefault="00BE149C">
            <w:pPr>
              <w:jc w:val="center"/>
              <w:rPr>
                <w:sz w:val="32"/>
                <w:szCs w:val="32"/>
              </w:rPr>
            </w:pPr>
            <w:r>
              <w:rPr>
                <w:sz w:val="32"/>
                <w:szCs w:val="32"/>
              </w:rPr>
              <w:t>1.35</w:t>
            </w:r>
          </w:p>
        </w:tc>
      </w:tr>
    </w:tbl>
    <w:p w14:paraId="70AA7D6F" w14:textId="215EAC81" w:rsidR="00BE149C" w:rsidRDefault="00BE149C" w:rsidP="00BE149C">
      <w:pPr>
        <w:rPr>
          <w:sz w:val="32"/>
          <w:szCs w:val="32"/>
        </w:rPr>
      </w:pPr>
    </w:p>
    <w:p w14:paraId="480C8E4E" w14:textId="3972B851" w:rsidR="00BE149C" w:rsidRDefault="00BE149C" w:rsidP="00BE149C">
      <w:pPr>
        <w:rPr>
          <w:sz w:val="32"/>
          <w:szCs w:val="32"/>
        </w:rPr>
      </w:pPr>
      <w:r>
        <w:rPr>
          <w:noProof/>
        </w:rPr>
        <w:drawing>
          <wp:inline distT="0" distB="0" distL="0" distR="0" wp14:anchorId="0115CA41" wp14:editId="7522798B">
            <wp:extent cx="5731510" cy="4191000"/>
            <wp:effectExtent l="0" t="0" r="254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stretch>
                      <a:fillRect/>
                    </a:stretch>
                  </pic:blipFill>
                  <pic:spPr>
                    <a:xfrm>
                      <a:off x="0" y="0"/>
                      <a:ext cx="5731510" cy="4191000"/>
                    </a:xfrm>
                    <a:prstGeom prst="rect">
                      <a:avLst/>
                    </a:prstGeom>
                  </pic:spPr>
                </pic:pic>
              </a:graphicData>
            </a:graphic>
          </wp:inline>
        </w:drawing>
      </w:r>
    </w:p>
    <w:p w14:paraId="1E81FBA3" w14:textId="77777777" w:rsidR="00BE149C" w:rsidRPr="00BE149C" w:rsidRDefault="00BE149C" w:rsidP="00BE149C">
      <w:pPr>
        <w:shd w:val="clear" w:color="auto" w:fill="FFFFFF"/>
        <w:spacing w:after="24" w:line="240" w:lineRule="auto"/>
        <w:ind w:left="360"/>
        <w:rPr>
          <w:rFonts w:cs="Calibri"/>
          <w:b/>
          <w:bCs/>
          <w:color w:val="202122"/>
          <w:sz w:val="28"/>
          <w:szCs w:val="28"/>
          <w:shd w:val="clear" w:color="auto" w:fill="FFFFFF"/>
        </w:rPr>
      </w:pPr>
    </w:p>
    <w:p w14:paraId="0540C85E" w14:textId="25BE5C54" w:rsidR="009E3069" w:rsidRDefault="00BE149C" w:rsidP="00D9788B">
      <w:pPr>
        <w:shd w:val="clear" w:color="auto" w:fill="FFFFFF"/>
        <w:spacing w:after="24" w:line="240" w:lineRule="auto"/>
        <w:rPr>
          <w:rFonts w:cs="Calibri"/>
          <w:color w:val="202122"/>
          <w:sz w:val="28"/>
          <w:szCs w:val="28"/>
          <w:shd w:val="clear" w:color="auto" w:fill="FFFFFF"/>
        </w:rPr>
      </w:pPr>
      <w:r>
        <w:rPr>
          <w:noProof/>
        </w:rPr>
        <w:drawing>
          <wp:inline distT="0" distB="0" distL="0" distR="0" wp14:anchorId="06C4177A" wp14:editId="4F9517C9">
            <wp:extent cx="5731510" cy="4508500"/>
            <wp:effectExtent l="0" t="0" r="2540" b="635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stretch>
                      <a:fillRect/>
                    </a:stretch>
                  </pic:blipFill>
                  <pic:spPr>
                    <a:xfrm>
                      <a:off x="0" y="0"/>
                      <a:ext cx="5731510" cy="4508500"/>
                    </a:xfrm>
                    <a:prstGeom prst="rect">
                      <a:avLst/>
                    </a:prstGeom>
                  </pic:spPr>
                </pic:pic>
              </a:graphicData>
            </a:graphic>
          </wp:inline>
        </w:drawing>
      </w:r>
    </w:p>
    <w:p w14:paraId="12E8C1FC" w14:textId="06668E42" w:rsidR="00BE149C" w:rsidRDefault="00BE149C" w:rsidP="00D9788B">
      <w:pPr>
        <w:shd w:val="clear" w:color="auto" w:fill="FFFFFF"/>
        <w:spacing w:after="24" w:line="240" w:lineRule="auto"/>
        <w:rPr>
          <w:rFonts w:cs="Calibri"/>
          <w:color w:val="202122"/>
          <w:sz w:val="28"/>
          <w:szCs w:val="28"/>
          <w:shd w:val="clear" w:color="auto" w:fill="FFFFFF"/>
        </w:rPr>
      </w:pPr>
    </w:p>
    <w:p w14:paraId="276C25D0" w14:textId="4440D1CC" w:rsidR="00BE149C" w:rsidRDefault="00BE149C" w:rsidP="00BE149C">
      <w:pPr>
        <w:pStyle w:val="ListParagraph"/>
        <w:numPr>
          <w:ilvl w:val="0"/>
          <w:numId w:val="4"/>
        </w:numPr>
        <w:shd w:val="clear" w:color="auto" w:fill="FFFFFF"/>
        <w:spacing w:after="24" w:line="240" w:lineRule="auto"/>
        <w:rPr>
          <w:rFonts w:cs="Calibri"/>
          <w:b/>
          <w:bCs/>
          <w:color w:val="202122"/>
          <w:sz w:val="28"/>
          <w:szCs w:val="28"/>
          <w:shd w:val="clear" w:color="auto" w:fill="FFFFFF"/>
        </w:rPr>
      </w:pPr>
      <w:r w:rsidRPr="00BE149C">
        <w:rPr>
          <w:rFonts w:cs="Calibri"/>
          <w:b/>
          <w:bCs/>
          <w:color w:val="202122"/>
          <w:sz w:val="28"/>
          <w:szCs w:val="28"/>
          <w:shd w:val="clear" w:color="auto" w:fill="FFFFFF"/>
        </w:rPr>
        <w:t>Helium Atom</w:t>
      </w:r>
    </w:p>
    <w:p w14:paraId="05BD5EA6" w14:textId="4CE4AA1F" w:rsidR="00BE149C" w:rsidRDefault="00BE149C" w:rsidP="00BE149C">
      <w:pPr>
        <w:pStyle w:val="ListParagraph"/>
        <w:shd w:val="clear" w:color="auto" w:fill="FFFFFF"/>
        <w:spacing w:after="24" w:line="240" w:lineRule="auto"/>
        <w:rPr>
          <w:rFonts w:cs="Calibri"/>
          <w:b/>
          <w:bCs/>
          <w:color w:val="202122"/>
          <w:sz w:val="28"/>
          <w:szCs w:val="28"/>
          <w:shd w:val="clear" w:color="auto" w:fill="FFFFFF"/>
        </w:rPr>
      </w:pPr>
    </w:p>
    <w:tbl>
      <w:tblPr>
        <w:tblW w:w="9075" w:type="dxa"/>
        <w:tblInd w:w="2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00"/>
        <w:gridCol w:w="2155"/>
        <w:gridCol w:w="2845"/>
        <w:gridCol w:w="3175"/>
      </w:tblGrid>
      <w:tr w:rsidR="00BE149C" w14:paraId="2F89BFE6" w14:textId="77777777" w:rsidTr="00BE149C">
        <w:trPr>
          <w:trHeight w:val="1095"/>
        </w:trPr>
        <w:tc>
          <w:tcPr>
            <w:tcW w:w="885" w:type="dxa"/>
            <w:tcBorders>
              <w:top w:val="single" w:sz="6" w:space="0" w:color="auto"/>
              <w:left w:val="single" w:sz="6" w:space="0" w:color="auto"/>
              <w:bottom w:val="single" w:sz="6" w:space="0" w:color="auto"/>
              <w:right w:val="single" w:sz="6" w:space="0" w:color="auto"/>
            </w:tcBorders>
            <w:hideMark/>
          </w:tcPr>
          <w:p w14:paraId="7302BF44" w14:textId="77777777" w:rsidR="00BE149C" w:rsidRDefault="00BE149C">
            <w:pPr>
              <w:jc w:val="center"/>
              <w:rPr>
                <w:sz w:val="32"/>
                <w:szCs w:val="32"/>
              </w:rPr>
            </w:pPr>
            <w:proofErr w:type="spellStart"/>
            <w:r>
              <w:rPr>
                <w:sz w:val="32"/>
                <w:szCs w:val="32"/>
              </w:rPr>
              <w:t>S.No</w:t>
            </w:r>
            <w:proofErr w:type="spellEnd"/>
            <w:r>
              <w:rPr>
                <w:sz w:val="32"/>
                <w:szCs w:val="32"/>
              </w:rPr>
              <w:t>.</w:t>
            </w:r>
          </w:p>
        </w:tc>
        <w:tc>
          <w:tcPr>
            <w:tcW w:w="2160" w:type="dxa"/>
            <w:tcBorders>
              <w:top w:val="single" w:sz="6" w:space="0" w:color="auto"/>
              <w:left w:val="single" w:sz="6" w:space="0" w:color="auto"/>
              <w:bottom w:val="single" w:sz="6" w:space="0" w:color="auto"/>
              <w:right w:val="single" w:sz="6" w:space="0" w:color="auto"/>
            </w:tcBorders>
            <w:hideMark/>
          </w:tcPr>
          <w:p w14:paraId="4B709268" w14:textId="77777777" w:rsidR="00BE149C" w:rsidRDefault="00BE149C">
            <w:pPr>
              <w:jc w:val="center"/>
              <w:rPr>
                <w:sz w:val="32"/>
                <w:szCs w:val="32"/>
              </w:rPr>
            </w:pPr>
            <w:r>
              <w:rPr>
                <w:sz w:val="32"/>
                <w:szCs w:val="32"/>
              </w:rPr>
              <w:t>Slit Width</w:t>
            </w:r>
          </w:p>
          <w:p w14:paraId="38AD7F9E" w14:textId="77777777" w:rsidR="00BE149C" w:rsidRDefault="00BE149C">
            <w:pPr>
              <w:jc w:val="center"/>
              <w:rPr>
                <w:sz w:val="32"/>
                <w:szCs w:val="32"/>
              </w:rPr>
            </w:pPr>
            <w:r>
              <w:rPr>
                <w:sz w:val="32"/>
                <w:szCs w:val="32"/>
              </w:rPr>
              <w:t>(nm)</w:t>
            </w:r>
          </w:p>
        </w:tc>
        <w:tc>
          <w:tcPr>
            <w:tcW w:w="2850" w:type="dxa"/>
            <w:tcBorders>
              <w:top w:val="single" w:sz="6" w:space="0" w:color="auto"/>
              <w:left w:val="single" w:sz="6" w:space="0" w:color="auto"/>
              <w:bottom w:val="single" w:sz="6" w:space="0" w:color="auto"/>
              <w:right w:val="single" w:sz="6" w:space="0" w:color="auto"/>
            </w:tcBorders>
            <w:hideMark/>
          </w:tcPr>
          <w:p w14:paraId="73059016" w14:textId="77777777" w:rsidR="00BE149C" w:rsidRDefault="00BE149C">
            <w:pPr>
              <w:jc w:val="center"/>
              <w:rPr>
                <w:sz w:val="32"/>
                <w:szCs w:val="32"/>
              </w:rPr>
            </w:pPr>
            <w:r>
              <w:rPr>
                <w:sz w:val="32"/>
                <w:szCs w:val="32"/>
              </w:rPr>
              <w:t>Vertical Separation</w:t>
            </w:r>
          </w:p>
          <w:p w14:paraId="377584F8" w14:textId="77777777" w:rsidR="00BE149C" w:rsidRDefault="00BE149C">
            <w:pPr>
              <w:jc w:val="center"/>
              <w:rPr>
                <w:sz w:val="32"/>
                <w:szCs w:val="32"/>
              </w:rPr>
            </w:pPr>
            <w:r>
              <w:rPr>
                <w:sz w:val="32"/>
                <w:szCs w:val="32"/>
              </w:rPr>
              <w:t>(nm)</w:t>
            </w:r>
          </w:p>
        </w:tc>
        <w:tc>
          <w:tcPr>
            <w:tcW w:w="3180" w:type="dxa"/>
            <w:tcBorders>
              <w:top w:val="single" w:sz="6" w:space="0" w:color="auto"/>
              <w:left w:val="single" w:sz="6" w:space="0" w:color="auto"/>
              <w:bottom w:val="single" w:sz="6" w:space="0" w:color="auto"/>
              <w:right w:val="single" w:sz="6" w:space="0" w:color="auto"/>
            </w:tcBorders>
            <w:hideMark/>
          </w:tcPr>
          <w:p w14:paraId="327AE401" w14:textId="77777777" w:rsidR="00BE149C" w:rsidRDefault="00BE149C">
            <w:pPr>
              <w:jc w:val="center"/>
              <w:rPr>
                <w:sz w:val="32"/>
                <w:szCs w:val="32"/>
              </w:rPr>
            </w:pPr>
            <w:r>
              <w:rPr>
                <w:sz w:val="32"/>
                <w:szCs w:val="32"/>
              </w:rPr>
              <w:t>Distance between two maxima(nm)</w:t>
            </w:r>
          </w:p>
        </w:tc>
      </w:tr>
      <w:tr w:rsidR="00BE149C" w14:paraId="62E2C57F" w14:textId="77777777" w:rsidTr="00BE149C">
        <w:trPr>
          <w:trHeight w:val="840"/>
        </w:trPr>
        <w:tc>
          <w:tcPr>
            <w:tcW w:w="885" w:type="dxa"/>
            <w:tcBorders>
              <w:top w:val="single" w:sz="6" w:space="0" w:color="auto"/>
              <w:left w:val="single" w:sz="6" w:space="0" w:color="auto"/>
              <w:bottom w:val="single" w:sz="6" w:space="0" w:color="auto"/>
              <w:right w:val="single" w:sz="6" w:space="0" w:color="auto"/>
            </w:tcBorders>
            <w:hideMark/>
          </w:tcPr>
          <w:p w14:paraId="5293A39C" w14:textId="77777777" w:rsidR="00BE149C" w:rsidRDefault="00BE149C">
            <w:pPr>
              <w:jc w:val="center"/>
              <w:rPr>
                <w:sz w:val="32"/>
                <w:szCs w:val="32"/>
              </w:rPr>
            </w:pPr>
            <w:r>
              <w:rPr>
                <w:sz w:val="32"/>
                <w:szCs w:val="32"/>
              </w:rPr>
              <w:t>1.</w:t>
            </w:r>
          </w:p>
        </w:tc>
        <w:tc>
          <w:tcPr>
            <w:tcW w:w="2160" w:type="dxa"/>
            <w:tcBorders>
              <w:top w:val="single" w:sz="6" w:space="0" w:color="auto"/>
              <w:left w:val="single" w:sz="6" w:space="0" w:color="auto"/>
              <w:bottom w:val="single" w:sz="6" w:space="0" w:color="auto"/>
              <w:right w:val="single" w:sz="6" w:space="0" w:color="auto"/>
            </w:tcBorders>
            <w:hideMark/>
          </w:tcPr>
          <w:p w14:paraId="04F87556" w14:textId="77777777" w:rsidR="00BE149C" w:rsidRDefault="00BE149C">
            <w:pPr>
              <w:jc w:val="center"/>
              <w:rPr>
                <w:sz w:val="32"/>
                <w:szCs w:val="32"/>
              </w:rPr>
            </w:pPr>
            <w:r>
              <w:rPr>
                <w:sz w:val="32"/>
                <w:szCs w:val="32"/>
              </w:rPr>
              <w:t>0.7</w:t>
            </w:r>
          </w:p>
        </w:tc>
        <w:tc>
          <w:tcPr>
            <w:tcW w:w="2850" w:type="dxa"/>
            <w:tcBorders>
              <w:top w:val="single" w:sz="6" w:space="0" w:color="auto"/>
              <w:left w:val="single" w:sz="6" w:space="0" w:color="auto"/>
              <w:bottom w:val="single" w:sz="6" w:space="0" w:color="auto"/>
              <w:right w:val="single" w:sz="6" w:space="0" w:color="auto"/>
            </w:tcBorders>
            <w:hideMark/>
          </w:tcPr>
          <w:p w14:paraId="4ABA19AA" w14:textId="77777777" w:rsidR="00BE149C" w:rsidRDefault="00BE149C">
            <w:pPr>
              <w:jc w:val="center"/>
              <w:rPr>
                <w:sz w:val="32"/>
                <w:szCs w:val="32"/>
              </w:rPr>
            </w:pPr>
            <w:r>
              <w:rPr>
                <w:sz w:val="32"/>
                <w:szCs w:val="32"/>
              </w:rPr>
              <w:t>2.0</w:t>
            </w:r>
          </w:p>
        </w:tc>
        <w:tc>
          <w:tcPr>
            <w:tcW w:w="3180" w:type="dxa"/>
            <w:tcBorders>
              <w:top w:val="single" w:sz="6" w:space="0" w:color="auto"/>
              <w:left w:val="single" w:sz="6" w:space="0" w:color="auto"/>
              <w:bottom w:val="single" w:sz="6" w:space="0" w:color="auto"/>
              <w:right w:val="single" w:sz="6" w:space="0" w:color="auto"/>
            </w:tcBorders>
            <w:hideMark/>
          </w:tcPr>
          <w:p w14:paraId="60777C27" w14:textId="77777777" w:rsidR="00BE149C" w:rsidRDefault="00BE149C">
            <w:pPr>
              <w:jc w:val="center"/>
              <w:rPr>
                <w:sz w:val="32"/>
                <w:szCs w:val="32"/>
              </w:rPr>
            </w:pPr>
            <w:r>
              <w:rPr>
                <w:sz w:val="32"/>
                <w:szCs w:val="32"/>
              </w:rPr>
              <w:t>0.80</w:t>
            </w:r>
          </w:p>
        </w:tc>
      </w:tr>
      <w:tr w:rsidR="00BE149C" w14:paraId="5C1D7780" w14:textId="77777777" w:rsidTr="00BE149C">
        <w:trPr>
          <w:trHeight w:val="705"/>
        </w:trPr>
        <w:tc>
          <w:tcPr>
            <w:tcW w:w="885" w:type="dxa"/>
            <w:tcBorders>
              <w:top w:val="single" w:sz="6" w:space="0" w:color="auto"/>
              <w:left w:val="single" w:sz="6" w:space="0" w:color="auto"/>
              <w:bottom w:val="single" w:sz="6" w:space="0" w:color="auto"/>
              <w:right w:val="single" w:sz="6" w:space="0" w:color="auto"/>
            </w:tcBorders>
            <w:hideMark/>
          </w:tcPr>
          <w:p w14:paraId="30BF9778" w14:textId="77777777" w:rsidR="00BE149C" w:rsidRDefault="00BE149C">
            <w:pPr>
              <w:jc w:val="center"/>
              <w:rPr>
                <w:sz w:val="32"/>
                <w:szCs w:val="32"/>
              </w:rPr>
            </w:pPr>
            <w:r>
              <w:rPr>
                <w:sz w:val="32"/>
                <w:szCs w:val="32"/>
              </w:rPr>
              <w:t>2.</w:t>
            </w:r>
          </w:p>
        </w:tc>
        <w:tc>
          <w:tcPr>
            <w:tcW w:w="2160" w:type="dxa"/>
            <w:tcBorders>
              <w:top w:val="single" w:sz="6" w:space="0" w:color="auto"/>
              <w:left w:val="single" w:sz="6" w:space="0" w:color="auto"/>
              <w:bottom w:val="single" w:sz="6" w:space="0" w:color="auto"/>
              <w:right w:val="single" w:sz="6" w:space="0" w:color="auto"/>
            </w:tcBorders>
            <w:hideMark/>
          </w:tcPr>
          <w:p w14:paraId="41229383" w14:textId="77777777" w:rsidR="00BE149C" w:rsidRDefault="00BE149C">
            <w:pPr>
              <w:jc w:val="center"/>
              <w:rPr>
                <w:sz w:val="32"/>
                <w:szCs w:val="32"/>
              </w:rPr>
            </w:pPr>
            <w:r>
              <w:rPr>
                <w:sz w:val="32"/>
                <w:szCs w:val="32"/>
              </w:rPr>
              <w:t>0.7</w:t>
            </w:r>
          </w:p>
        </w:tc>
        <w:tc>
          <w:tcPr>
            <w:tcW w:w="2850" w:type="dxa"/>
            <w:tcBorders>
              <w:top w:val="single" w:sz="6" w:space="0" w:color="auto"/>
              <w:left w:val="single" w:sz="6" w:space="0" w:color="auto"/>
              <w:bottom w:val="single" w:sz="6" w:space="0" w:color="auto"/>
              <w:right w:val="single" w:sz="6" w:space="0" w:color="auto"/>
            </w:tcBorders>
            <w:hideMark/>
          </w:tcPr>
          <w:p w14:paraId="6681D5EA" w14:textId="77777777" w:rsidR="00BE149C" w:rsidRDefault="00BE149C">
            <w:pPr>
              <w:jc w:val="center"/>
              <w:rPr>
                <w:sz w:val="32"/>
                <w:szCs w:val="32"/>
              </w:rPr>
            </w:pPr>
            <w:r>
              <w:rPr>
                <w:sz w:val="32"/>
                <w:szCs w:val="32"/>
              </w:rPr>
              <w:t>2.7</w:t>
            </w:r>
          </w:p>
        </w:tc>
        <w:tc>
          <w:tcPr>
            <w:tcW w:w="3180" w:type="dxa"/>
            <w:tcBorders>
              <w:top w:val="single" w:sz="6" w:space="0" w:color="auto"/>
              <w:left w:val="single" w:sz="6" w:space="0" w:color="auto"/>
              <w:bottom w:val="single" w:sz="6" w:space="0" w:color="auto"/>
              <w:right w:val="single" w:sz="6" w:space="0" w:color="auto"/>
            </w:tcBorders>
            <w:hideMark/>
          </w:tcPr>
          <w:p w14:paraId="1DF85D3C" w14:textId="77777777" w:rsidR="00BE149C" w:rsidRDefault="00BE149C">
            <w:pPr>
              <w:jc w:val="center"/>
              <w:rPr>
                <w:sz w:val="32"/>
                <w:szCs w:val="32"/>
              </w:rPr>
            </w:pPr>
            <w:r>
              <w:rPr>
                <w:sz w:val="32"/>
                <w:szCs w:val="32"/>
              </w:rPr>
              <w:t>1.30</w:t>
            </w:r>
          </w:p>
        </w:tc>
      </w:tr>
      <w:tr w:rsidR="00BE149C" w14:paraId="353DE446" w14:textId="77777777" w:rsidTr="00BE149C">
        <w:trPr>
          <w:trHeight w:val="565"/>
        </w:trPr>
        <w:tc>
          <w:tcPr>
            <w:tcW w:w="885" w:type="dxa"/>
            <w:tcBorders>
              <w:top w:val="single" w:sz="6" w:space="0" w:color="auto"/>
              <w:left w:val="single" w:sz="6" w:space="0" w:color="auto"/>
              <w:bottom w:val="single" w:sz="6" w:space="0" w:color="auto"/>
              <w:right w:val="single" w:sz="6" w:space="0" w:color="auto"/>
            </w:tcBorders>
            <w:hideMark/>
          </w:tcPr>
          <w:p w14:paraId="717E45E2" w14:textId="77777777" w:rsidR="00BE149C" w:rsidRDefault="00BE149C">
            <w:pPr>
              <w:jc w:val="center"/>
              <w:rPr>
                <w:sz w:val="32"/>
                <w:szCs w:val="32"/>
              </w:rPr>
            </w:pPr>
            <w:r>
              <w:rPr>
                <w:sz w:val="32"/>
                <w:szCs w:val="32"/>
              </w:rPr>
              <w:t>3.</w:t>
            </w:r>
          </w:p>
        </w:tc>
        <w:tc>
          <w:tcPr>
            <w:tcW w:w="2160" w:type="dxa"/>
            <w:tcBorders>
              <w:top w:val="single" w:sz="6" w:space="0" w:color="auto"/>
              <w:left w:val="single" w:sz="6" w:space="0" w:color="auto"/>
              <w:bottom w:val="single" w:sz="6" w:space="0" w:color="auto"/>
              <w:right w:val="single" w:sz="6" w:space="0" w:color="auto"/>
            </w:tcBorders>
            <w:hideMark/>
          </w:tcPr>
          <w:p w14:paraId="144BEDE2" w14:textId="77777777" w:rsidR="00BE149C" w:rsidRDefault="00BE149C">
            <w:pPr>
              <w:jc w:val="center"/>
              <w:rPr>
                <w:sz w:val="32"/>
                <w:szCs w:val="32"/>
              </w:rPr>
            </w:pPr>
            <w:r>
              <w:rPr>
                <w:sz w:val="32"/>
                <w:szCs w:val="32"/>
              </w:rPr>
              <w:t>0.7</w:t>
            </w:r>
          </w:p>
        </w:tc>
        <w:tc>
          <w:tcPr>
            <w:tcW w:w="2850" w:type="dxa"/>
            <w:tcBorders>
              <w:top w:val="single" w:sz="6" w:space="0" w:color="auto"/>
              <w:left w:val="single" w:sz="6" w:space="0" w:color="auto"/>
              <w:bottom w:val="single" w:sz="6" w:space="0" w:color="auto"/>
              <w:right w:val="single" w:sz="6" w:space="0" w:color="auto"/>
            </w:tcBorders>
            <w:hideMark/>
          </w:tcPr>
          <w:p w14:paraId="3FF1B777" w14:textId="77777777" w:rsidR="00BE149C" w:rsidRDefault="00BE149C">
            <w:pPr>
              <w:jc w:val="center"/>
              <w:rPr>
                <w:sz w:val="32"/>
                <w:szCs w:val="32"/>
              </w:rPr>
            </w:pPr>
            <w:r>
              <w:rPr>
                <w:sz w:val="32"/>
                <w:szCs w:val="32"/>
              </w:rPr>
              <w:t>3.1</w:t>
            </w:r>
          </w:p>
        </w:tc>
        <w:tc>
          <w:tcPr>
            <w:tcW w:w="3180" w:type="dxa"/>
            <w:tcBorders>
              <w:top w:val="single" w:sz="6" w:space="0" w:color="auto"/>
              <w:left w:val="single" w:sz="6" w:space="0" w:color="auto"/>
              <w:bottom w:val="single" w:sz="6" w:space="0" w:color="auto"/>
              <w:right w:val="single" w:sz="6" w:space="0" w:color="auto"/>
            </w:tcBorders>
            <w:hideMark/>
          </w:tcPr>
          <w:p w14:paraId="37182B32" w14:textId="77777777" w:rsidR="00BE149C" w:rsidRDefault="00BE149C">
            <w:pPr>
              <w:jc w:val="center"/>
              <w:rPr>
                <w:sz w:val="32"/>
                <w:szCs w:val="32"/>
              </w:rPr>
            </w:pPr>
            <w:r>
              <w:rPr>
                <w:sz w:val="32"/>
                <w:szCs w:val="32"/>
              </w:rPr>
              <w:t>1.50</w:t>
            </w:r>
          </w:p>
        </w:tc>
      </w:tr>
      <w:tr w:rsidR="00BE149C" w14:paraId="18EF11D3" w14:textId="77777777" w:rsidTr="00BE149C">
        <w:trPr>
          <w:trHeight w:val="645"/>
        </w:trPr>
        <w:tc>
          <w:tcPr>
            <w:tcW w:w="885" w:type="dxa"/>
            <w:tcBorders>
              <w:top w:val="single" w:sz="6" w:space="0" w:color="auto"/>
              <w:left w:val="single" w:sz="6" w:space="0" w:color="auto"/>
              <w:bottom w:val="single" w:sz="6" w:space="0" w:color="auto"/>
              <w:right w:val="single" w:sz="6" w:space="0" w:color="auto"/>
            </w:tcBorders>
            <w:hideMark/>
          </w:tcPr>
          <w:p w14:paraId="226B135E" w14:textId="77777777" w:rsidR="00BE149C" w:rsidRDefault="00BE149C">
            <w:pPr>
              <w:jc w:val="center"/>
              <w:rPr>
                <w:sz w:val="32"/>
                <w:szCs w:val="32"/>
              </w:rPr>
            </w:pPr>
            <w:r>
              <w:rPr>
                <w:sz w:val="32"/>
                <w:szCs w:val="32"/>
              </w:rPr>
              <w:t>4.</w:t>
            </w:r>
          </w:p>
        </w:tc>
        <w:tc>
          <w:tcPr>
            <w:tcW w:w="2160" w:type="dxa"/>
            <w:tcBorders>
              <w:top w:val="single" w:sz="6" w:space="0" w:color="auto"/>
              <w:left w:val="single" w:sz="6" w:space="0" w:color="auto"/>
              <w:bottom w:val="single" w:sz="6" w:space="0" w:color="auto"/>
              <w:right w:val="single" w:sz="6" w:space="0" w:color="auto"/>
            </w:tcBorders>
            <w:hideMark/>
          </w:tcPr>
          <w:p w14:paraId="00D2D0FF" w14:textId="77777777" w:rsidR="00BE149C" w:rsidRDefault="00BE149C">
            <w:pPr>
              <w:jc w:val="center"/>
              <w:rPr>
                <w:sz w:val="32"/>
                <w:szCs w:val="32"/>
              </w:rPr>
            </w:pPr>
            <w:r>
              <w:rPr>
                <w:sz w:val="32"/>
                <w:szCs w:val="32"/>
              </w:rPr>
              <w:t>0.5</w:t>
            </w:r>
          </w:p>
        </w:tc>
        <w:tc>
          <w:tcPr>
            <w:tcW w:w="2850" w:type="dxa"/>
            <w:tcBorders>
              <w:top w:val="single" w:sz="6" w:space="0" w:color="auto"/>
              <w:left w:val="single" w:sz="6" w:space="0" w:color="auto"/>
              <w:bottom w:val="single" w:sz="6" w:space="0" w:color="auto"/>
              <w:right w:val="single" w:sz="6" w:space="0" w:color="auto"/>
            </w:tcBorders>
            <w:hideMark/>
          </w:tcPr>
          <w:p w14:paraId="32A883EE" w14:textId="77777777" w:rsidR="00BE149C" w:rsidRDefault="00BE149C">
            <w:pPr>
              <w:jc w:val="center"/>
              <w:rPr>
                <w:sz w:val="32"/>
                <w:szCs w:val="32"/>
              </w:rPr>
            </w:pPr>
            <w:r>
              <w:rPr>
                <w:sz w:val="32"/>
                <w:szCs w:val="32"/>
              </w:rPr>
              <w:t>2.7</w:t>
            </w:r>
          </w:p>
        </w:tc>
        <w:tc>
          <w:tcPr>
            <w:tcW w:w="3180" w:type="dxa"/>
            <w:tcBorders>
              <w:top w:val="single" w:sz="6" w:space="0" w:color="auto"/>
              <w:left w:val="single" w:sz="6" w:space="0" w:color="auto"/>
              <w:bottom w:val="single" w:sz="6" w:space="0" w:color="auto"/>
              <w:right w:val="single" w:sz="6" w:space="0" w:color="auto"/>
            </w:tcBorders>
            <w:hideMark/>
          </w:tcPr>
          <w:p w14:paraId="05DA0B45" w14:textId="77777777" w:rsidR="00BE149C" w:rsidRDefault="00BE149C">
            <w:pPr>
              <w:jc w:val="center"/>
              <w:rPr>
                <w:sz w:val="32"/>
                <w:szCs w:val="32"/>
              </w:rPr>
            </w:pPr>
            <w:r>
              <w:rPr>
                <w:sz w:val="32"/>
                <w:szCs w:val="32"/>
              </w:rPr>
              <w:t>1.35</w:t>
            </w:r>
          </w:p>
        </w:tc>
      </w:tr>
      <w:tr w:rsidR="00BE149C" w14:paraId="05492FCA" w14:textId="77777777" w:rsidTr="00BE149C">
        <w:trPr>
          <w:trHeight w:val="705"/>
        </w:trPr>
        <w:tc>
          <w:tcPr>
            <w:tcW w:w="885" w:type="dxa"/>
            <w:tcBorders>
              <w:top w:val="single" w:sz="6" w:space="0" w:color="auto"/>
              <w:left w:val="single" w:sz="6" w:space="0" w:color="auto"/>
              <w:bottom w:val="single" w:sz="6" w:space="0" w:color="auto"/>
              <w:right w:val="single" w:sz="6" w:space="0" w:color="auto"/>
            </w:tcBorders>
            <w:hideMark/>
          </w:tcPr>
          <w:p w14:paraId="268B8CE1" w14:textId="77777777" w:rsidR="00BE149C" w:rsidRDefault="00BE149C">
            <w:pPr>
              <w:jc w:val="center"/>
              <w:rPr>
                <w:sz w:val="32"/>
                <w:szCs w:val="32"/>
              </w:rPr>
            </w:pPr>
            <w:r>
              <w:rPr>
                <w:sz w:val="32"/>
                <w:szCs w:val="32"/>
              </w:rPr>
              <w:t>5.</w:t>
            </w:r>
          </w:p>
        </w:tc>
        <w:tc>
          <w:tcPr>
            <w:tcW w:w="2160" w:type="dxa"/>
            <w:tcBorders>
              <w:top w:val="single" w:sz="6" w:space="0" w:color="auto"/>
              <w:left w:val="single" w:sz="6" w:space="0" w:color="auto"/>
              <w:bottom w:val="single" w:sz="6" w:space="0" w:color="auto"/>
              <w:right w:val="single" w:sz="6" w:space="0" w:color="auto"/>
            </w:tcBorders>
            <w:hideMark/>
          </w:tcPr>
          <w:p w14:paraId="52A85EEE" w14:textId="77777777" w:rsidR="00BE149C" w:rsidRDefault="00BE149C">
            <w:pPr>
              <w:jc w:val="center"/>
              <w:rPr>
                <w:sz w:val="32"/>
                <w:szCs w:val="32"/>
              </w:rPr>
            </w:pPr>
            <w:r>
              <w:rPr>
                <w:sz w:val="32"/>
                <w:szCs w:val="32"/>
              </w:rPr>
              <w:t>0.5</w:t>
            </w:r>
          </w:p>
        </w:tc>
        <w:tc>
          <w:tcPr>
            <w:tcW w:w="2850" w:type="dxa"/>
            <w:tcBorders>
              <w:top w:val="single" w:sz="6" w:space="0" w:color="auto"/>
              <w:left w:val="single" w:sz="6" w:space="0" w:color="auto"/>
              <w:bottom w:val="single" w:sz="6" w:space="0" w:color="auto"/>
              <w:right w:val="single" w:sz="6" w:space="0" w:color="auto"/>
            </w:tcBorders>
            <w:hideMark/>
          </w:tcPr>
          <w:p w14:paraId="204EA1B9" w14:textId="77777777" w:rsidR="00BE149C" w:rsidRDefault="00BE149C">
            <w:pPr>
              <w:jc w:val="center"/>
              <w:rPr>
                <w:sz w:val="32"/>
                <w:szCs w:val="32"/>
              </w:rPr>
            </w:pPr>
            <w:r>
              <w:rPr>
                <w:sz w:val="32"/>
                <w:szCs w:val="32"/>
              </w:rPr>
              <w:t>3.2</w:t>
            </w:r>
          </w:p>
        </w:tc>
        <w:tc>
          <w:tcPr>
            <w:tcW w:w="3180" w:type="dxa"/>
            <w:tcBorders>
              <w:top w:val="single" w:sz="6" w:space="0" w:color="auto"/>
              <w:left w:val="single" w:sz="6" w:space="0" w:color="auto"/>
              <w:bottom w:val="single" w:sz="6" w:space="0" w:color="auto"/>
              <w:right w:val="single" w:sz="6" w:space="0" w:color="auto"/>
            </w:tcBorders>
            <w:hideMark/>
          </w:tcPr>
          <w:p w14:paraId="039EFC7E" w14:textId="77777777" w:rsidR="00BE149C" w:rsidRDefault="00BE149C">
            <w:pPr>
              <w:jc w:val="center"/>
              <w:rPr>
                <w:sz w:val="32"/>
                <w:szCs w:val="32"/>
              </w:rPr>
            </w:pPr>
            <w:r>
              <w:rPr>
                <w:sz w:val="32"/>
                <w:szCs w:val="32"/>
              </w:rPr>
              <w:t>1.60</w:t>
            </w:r>
          </w:p>
        </w:tc>
      </w:tr>
    </w:tbl>
    <w:p w14:paraId="63BB0CD5" w14:textId="77777777" w:rsidR="00BE149C" w:rsidRDefault="00BE149C" w:rsidP="00BE149C">
      <w:pPr>
        <w:rPr>
          <w:sz w:val="32"/>
          <w:szCs w:val="32"/>
        </w:rPr>
      </w:pPr>
    </w:p>
    <w:p w14:paraId="7B5F3A5B" w14:textId="2B4C6989" w:rsidR="00BE149C" w:rsidRDefault="00BE149C" w:rsidP="00BE149C">
      <w:pPr>
        <w:pStyle w:val="ListParagraph"/>
        <w:shd w:val="clear" w:color="auto" w:fill="FFFFFF"/>
        <w:spacing w:after="24" w:line="240" w:lineRule="auto"/>
        <w:rPr>
          <w:rFonts w:cs="Calibri"/>
          <w:b/>
          <w:bCs/>
          <w:color w:val="202122"/>
          <w:sz w:val="28"/>
          <w:szCs w:val="28"/>
          <w:shd w:val="clear" w:color="auto" w:fill="FFFFFF"/>
        </w:rPr>
      </w:pPr>
    </w:p>
    <w:p w14:paraId="2D79712E" w14:textId="44162EB4" w:rsidR="00BE149C" w:rsidRDefault="00BE149C" w:rsidP="00BE149C">
      <w:pPr>
        <w:shd w:val="clear" w:color="auto" w:fill="FFFFFF"/>
        <w:spacing w:after="24" w:line="240" w:lineRule="auto"/>
        <w:rPr>
          <w:rFonts w:cs="Calibri"/>
          <w:b/>
          <w:bCs/>
          <w:color w:val="202122"/>
          <w:sz w:val="28"/>
          <w:szCs w:val="28"/>
          <w:shd w:val="clear" w:color="auto" w:fill="FFFFFF"/>
        </w:rPr>
      </w:pPr>
      <w:r>
        <w:rPr>
          <w:noProof/>
        </w:rPr>
        <w:drawing>
          <wp:inline distT="0" distB="0" distL="0" distR="0" wp14:anchorId="0ED407E4" wp14:editId="711169D6">
            <wp:extent cx="5731510" cy="4529455"/>
            <wp:effectExtent l="0" t="0" r="2540" b="4445"/>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stretch>
                      <a:fillRect/>
                    </a:stretch>
                  </pic:blipFill>
                  <pic:spPr>
                    <a:xfrm>
                      <a:off x="0" y="0"/>
                      <a:ext cx="5731510" cy="4529455"/>
                    </a:xfrm>
                    <a:prstGeom prst="rect">
                      <a:avLst/>
                    </a:prstGeom>
                  </pic:spPr>
                </pic:pic>
              </a:graphicData>
            </a:graphic>
          </wp:inline>
        </w:drawing>
      </w:r>
    </w:p>
    <w:p w14:paraId="220A81E4" w14:textId="6B72A2B4" w:rsidR="00BE149C" w:rsidRDefault="00BE149C" w:rsidP="00BE149C">
      <w:pPr>
        <w:shd w:val="clear" w:color="auto" w:fill="FFFFFF"/>
        <w:spacing w:after="24" w:line="240" w:lineRule="auto"/>
        <w:rPr>
          <w:rFonts w:cs="Calibri"/>
          <w:b/>
          <w:bCs/>
          <w:color w:val="202122"/>
          <w:sz w:val="28"/>
          <w:szCs w:val="28"/>
          <w:shd w:val="clear" w:color="auto" w:fill="FFFFFF"/>
        </w:rPr>
      </w:pPr>
    </w:p>
    <w:p w14:paraId="27D8B7CC" w14:textId="644DD68D" w:rsidR="00BE149C" w:rsidRPr="00BE149C" w:rsidRDefault="00BE149C" w:rsidP="00BE149C">
      <w:pPr>
        <w:shd w:val="clear" w:color="auto" w:fill="FFFFFF"/>
        <w:spacing w:after="24" w:line="240" w:lineRule="auto"/>
        <w:rPr>
          <w:rFonts w:cs="Calibri"/>
          <w:b/>
          <w:bCs/>
          <w:color w:val="202122"/>
          <w:sz w:val="28"/>
          <w:szCs w:val="28"/>
          <w:shd w:val="clear" w:color="auto" w:fill="FFFFFF"/>
        </w:rPr>
      </w:pPr>
      <w:r>
        <w:rPr>
          <w:noProof/>
        </w:rPr>
        <w:drawing>
          <wp:inline distT="0" distB="0" distL="0" distR="0" wp14:anchorId="192CCFD8" wp14:editId="6E30A73B">
            <wp:extent cx="5728335" cy="3520440"/>
            <wp:effectExtent l="0" t="0" r="5715" b="381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stretch>
                      <a:fillRect/>
                    </a:stretch>
                  </pic:blipFill>
                  <pic:spPr>
                    <a:xfrm>
                      <a:off x="0" y="0"/>
                      <a:ext cx="5728335" cy="3520440"/>
                    </a:xfrm>
                    <a:prstGeom prst="rect">
                      <a:avLst/>
                    </a:prstGeom>
                  </pic:spPr>
                </pic:pic>
              </a:graphicData>
            </a:graphic>
          </wp:inline>
        </w:drawing>
      </w:r>
    </w:p>
    <w:p w14:paraId="36A4B229" w14:textId="77777777" w:rsidR="002F1FF9" w:rsidRDefault="002F1FF9" w:rsidP="00D9788B">
      <w:pPr>
        <w:shd w:val="clear" w:color="auto" w:fill="FFFFFF"/>
        <w:spacing w:after="24" w:line="240" w:lineRule="auto"/>
        <w:rPr>
          <w:b/>
          <w:bCs/>
          <w:sz w:val="32"/>
          <w:szCs w:val="32"/>
        </w:rPr>
      </w:pPr>
    </w:p>
    <w:p w14:paraId="3F8C349E" w14:textId="5B8C7656" w:rsidR="00332DCA" w:rsidRDefault="00FB48D0" w:rsidP="00D9788B">
      <w:pPr>
        <w:shd w:val="clear" w:color="auto" w:fill="FFFFFF"/>
        <w:spacing w:after="24" w:line="240" w:lineRule="auto"/>
        <w:rPr>
          <w:sz w:val="32"/>
          <w:szCs w:val="32"/>
        </w:rPr>
      </w:pPr>
      <w:r>
        <w:rPr>
          <w:b/>
          <w:bCs/>
          <w:sz w:val="32"/>
          <w:szCs w:val="32"/>
        </w:rPr>
        <w:lastRenderedPageBreak/>
        <w:t>Conclusion</w:t>
      </w:r>
      <w:r>
        <w:rPr>
          <w:sz w:val="32"/>
          <w:szCs w:val="32"/>
        </w:rPr>
        <w:t xml:space="preserve"> -:</w:t>
      </w:r>
      <w:r>
        <w:rPr>
          <w:sz w:val="32"/>
          <w:szCs w:val="32"/>
        </w:rPr>
        <w:t xml:space="preserve"> </w:t>
      </w:r>
      <w:r w:rsidR="00375AFF">
        <w:rPr>
          <w:sz w:val="32"/>
          <w:szCs w:val="32"/>
        </w:rPr>
        <w:t>Effects on Interference Pattern due to -:</w:t>
      </w:r>
    </w:p>
    <w:p w14:paraId="130BD074" w14:textId="783E9BB4" w:rsidR="00375AFF" w:rsidRDefault="00375AFF" w:rsidP="00375AFF">
      <w:pPr>
        <w:pStyle w:val="ListParagraph"/>
        <w:numPr>
          <w:ilvl w:val="0"/>
          <w:numId w:val="6"/>
        </w:numPr>
        <w:rPr>
          <w:sz w:val="28"/>
          <w:szCs w:val="28"/>
        </w:rPr>
      </w:pPr>
      <w:r w:rsidRPr="00375AFF">
        <w:rPr>
          <w:rFonts w:cs="Calibri"/>
          <w:b/>
          <w:bCs/>
          <w:color w:val="202122"/>
          <w:sz w:val="28"/>
          <w:szCs w:val="28"/>
          <w:shd w:val="clear" w:color="auto" w:fill="FFFFFF"/>
        </w:rPr>
        <w:t>Slit Width</w:t>
      </w:r>
      <w:r w:rsidRPr="00375AFF">
        <w:rPr>
          <w:rFonts w:cs="Calibri"/>
          <w:color w:val="202122"/>
          <w:sz w:val="28"/>
          <w:szCs w:val="28"/>
          <w:shd w:val="clear" w:color="auto" w:fill="FFFFFF"/>
        </w:rPr>
        <w:t xml:space="preserve"> -: </w:t>
      </w:r>
      <w:r w:rsidRPr="00375AFF">
        <w:rPr>
          <w:sz w:val="28"/>
          <w:szCs w:val="28"/>
        </w:rPr>
        <w:t>When the widths of the slits are greater than the wavelength of the light, the light casts the shadow. When the widths of the slits are narrow, light undergoes diffraction and the light waves overlap on the screen. Hence, the intensity of the light is more as the width of the slit increases.</w:t>
      </w:r>
    </w:p>
    <w:p w14:paraId="14E83736" w14:textId="56108F7B" w:rsidR="00375AFF" w:rsidRPr="00375AFF" w:rsidRDefault="00375AFF" w:rsidP="00375AFF">
      <w:pPr>
        <w:pStyle w:val="ListParagraph"/>
        <w:numPr>
          <w:ilvl w:val="0"/>
          <w:numId w:val="6"/>
        </w:numPr>
        <w:rPr>
          <w:b/>
          <w:bCs/>
          <w:sz w:val="28"/>
          <w:szCs w:val="28"/>
        </w:rPr>
      </w:pPr>
      <w:r w:rsidRPr="00375AFF">
        <w:rPr>
          <w:b/>
          <w:bCs/>
          <w:sz w:val="28"/>
          <w:szCs w:val="28"/>
        </w:rPr>
        <w:t>Slit Sep</w:t>
      </w:r>
      <w:r>
        <w:rPr>
          <w:b/>
          <w:bCs/>
          <w:sz w:val="28"/>
          <w:szCs w:val="28"/>
        </w:rPr>
        <w:t>a</w:t>
      </w:r>
      <w:r w:rsidRPr="00375AFF">
        <w:rPr>
          <w:b/>
          <w:bCs/>
          <w:sz w:val="28"/>
          <w:szCs w:val="28"/>
        </w:rPr>
        <w:t>ration</w:t>
      </w:r>
      <w:r>
        <w:rPr>
          <w:b/>
          <w:bCs/>
          <w:sz w:val="28"/>
          <w:szCs w:val="28"/>
        </w:rPr>
        <w:t xml:space="preserve"> -: </w:t>
      </w:r>
      <w:r>
        <w:rPr>
          <w:sz w:val="28"/>
          <w:szCs w:val="28"/>
        </w:rPr>
        <w:t>The slit separation and the distance between the wall and the slits did have an effect on the interference pattern. As the slit separation increased, the fringe width decreased, meaning there was less interference.</w:t>
      </w:r>
    </w:p>
    <w:p w14:paraId="63F883E2" w14:textId="680E9036" w:rsidR="00375AFF" w:rsidRDefault="00375AFF" w:rsidP="00375AFF">
      <w:pPr>
        <w:pStyle w:val="ListParagraph"/>
        <w:numPr>
          <w:ilvl w:val="0"/>
          <w:numId w:val="6"/>
        </w:numPr>
        <w:rPr>
          <w:sz w:val="28"/>
          <w:szCs w:val="28"/>
        </w:rPr>
      </w:pPr>
      <w:r w:rsidRPr="00375AFF">
        <w:rPr>
          <w:b/>
          <w:bCs/>
          <w:sz w:val="28"/>
          <w:szCs w:val="28"/>
        </w:rPr>
        <w:t xml:space="preserve">Vertical Distance -: </w:t>
      </w:r>
      <w:r w:rsidRPr="00375AFF">
        <w:rPr>
          <w:sz w:val="28"/>
          <w:szCs w:val="28"/>
        </w:rPr>
        <w:t>As long as the light that exposure the slits is collimated the intensity distribution behind the slits will be sharp. So</w:t>
      </w:r>
      <w:r w:rsidR="00CB0F20">
        <w:rPr>
          <w:sz w:val="28"/>
          <w:szCs w:val="28"/>
        </w:rPr>
        <w:t>,</w:t>
      </w:r>
      <w:r w:rsidRPr="00375AFF">
        <w:rPr>
          <w:sz w:val="28"/>
          <w:szCs w:val="28"/>
        </w:rPr>
        <w:t xml:space="preserve"> a source with a collimated beam could be moved towards the slits or away from the slits, the intensity distribution will not change in theory. In pra</w:t>
      </w:r>
      <w:r w:rsidR="00F15A3F">
        <w:rPr>
          <w:sz w:val="28"/>
          <w:szCs w:val="28"/>
        </w:rPr>
        <w:t>ctice</w:t>
      </w:r>
      <w:r w:rsidRPr="00375AFF">
        <w:rPr>
          <w:sz w:val="28"/>
          <w:szCs w:val="28"/>
        </w:rPr>
        <w:t xml:space="preserve"> moving the source far away will decrease the intensity of the light due to air dust and d</w:t>
      </w:r>
      <w:r>
        <w:rPr>
          <w:sz w:val="28"/>
          <w:szCs w:val="28"/>
        </w:rPr>
        <w:t>ue</w:t>
      </w:r>
      <w:r w:rsidRPr="00375AFF">
        <w:rPr>
          <w:sz w:val="28"/>
          <w:szCs w:val="28"/>
        </w:rPr>
        <w:t xml:space="preserve"> to the imperfect collimating, the beam will be broader and broader at long distances.</w:t>
      </w:r>
    </w:p>
    <w:p w14:paraId="5CC5FDE4" w14:textId="77777777" w:rsidR="008D081C" w:rsidRPr="008D081C" w:rsidRDefault="008D081C" w:rsidP="008D081C">
      <w:pPr>
        <w:pStyle w:val="ListParagraph"/>
        <w:numPr>
          <w:ilvl w:val="0"/>
          <w:numId w:val="6"/>
        </w:numPr>
        <w:rPr>
          <w:b/>
          <w:bCs/>
          <w:sz w:val="28"/>
          <w:szCs w:val="28"/>
        </w:rPr>
      </w:pPr>
      <w:r w:rsidRPr="008D081C">
        <w:rPr>
          <w:sz w:val="28"/>
          <w:szCs w:val="28"/>
        </w:rPr>
        <w:t>Young's equation for the calculation of the wavelength of the used monochromatic light does not contain a parameter for the distance from the source to the screen</w:t>
      </w:r>
      <w:r w:rsidRPr="008D081C">
        <w:rPr>
          <w:rFonts w:ascii="Georgia" w:hAnsi="Georgia"/>
          <w:color w:val="242729"/>
          <w:sz w:val="28"/>
          <w:szCs w:val="28"/>
        </w:rPr>
        <w:t>.</w:t>
      </w:r>
    </w:p>
    <w:p w14:paraId="28C9A6A5" w14:textId="7AF3D389" w:rsidR="00BC1E17" w:rsidRDefault="008D081C" w:rsidP="00BC1E17">
      <w:pPr>
        <w:rPr>
          <w:sz w:val="28"/>
          <w:szCs w:val="28"/>
        </w:rPr>
      </w:pPr>
      <w:r>
        <w:rPr>
          <w:b/>
          <w:bCs/>
          <w:sz w:val="32"/>
          <w:szCs w:val="32"/>
        </w:rPr>
        <w:t>Error Analysis</w:t>
      </w:r>
      <w:r>
        <w:rPr>
          <w:sz w:val="32"/>
          <w:szCs w:val="32"/>
        </w:rPr>
        <w:t xml:space="preserve"> -:</w:t>
      </w:r>
      <w:r w:rsidR="00BC1E17">
        <w:rPr>
          <w:sz w:val="32"/>
          <w:szCs w:val="32"/>
        </w:rPr>
        <w:t xml:space="preserve"> </w:t>
      </w:r>
      <w:r w:rsidR="00BC1E17">
        <w:rPr>
          <w:sz w:val="28"/>
          <w:szCs w:val="28"/>
        </w:rPr>
        <w:t>In this experiment,</w:t>
      </w:r>
      <w:r w:rsidR="00BC1E17">
        <w:rPr>
          <w:sz w:val="28"/>
          <w:szCs w:val="28"/>
        </w:rPr>
        <w:t xml:space="preserve"> </w:t>
      </w:r>
      <w:r w:rsidR="00BC1E17">
        <w:rPr>
          <w:sz w:val="28"/>
          <w:szCs w:val="28"/>
        </w:rPr>
        <w:t>the least count of the ruler provided is not sufficient to measure accurate values of slit separation, slit wi</w:t>
      </w:r>
      <w:r w:rsidR="00BC1E17">
        <w:rPr>
          <w:sz w:val="28"/>
          <w:szCs w:val="28"/>
        </w:rPr>
        <w:t>dth</w:t>
      </w:r>
      <w:r w:rsidR="00BC1E17">
        <w:rPr>
          <w:sz w:val="28"/>
          <w:szCs w:val="28"/>
        </w:rPr>
        <w:t>, distance between two maxima</w:t>
      </w:r>
      <w:r w:rsidR="00BC1E17">
        <w:rPr>
          <w:sz w:val="28"/>
          <w:szCs w:val="28"/>
        </w:rPr>
        <w:t>’</w:t>
      </w:r>
      <w:r w:rsidR="00BC1E17">
        <w:rPr>
          <w:sz w:val="28"/>
          <w:szCs w:val="28"/>
        </w:rPr>
        <w:t>s which thus creates a lot of errors in the measurements.</w:t>
      </w:r>
    </w:p>
    <w:p w14:paraId="5B0AD604" w14:textId="47199000" w:rsidR="00BC1E17" w:rsidRDefault="00BC1E17" w:rsidP="00BC1E17">
      <w:pPr>
        <w:rPr>
          <w:sz w:val="28"/>
          <w:szCs w:val="28"/>
        </w:rPr>
      </w:pPr>
      <w:r>
        <w:rPr>
          <w:sz w:val="28"/>
          <w:szCs w:val="28"/>
        </w:rPr>
        <w:t>Here,</w:t>
      </w:r>
      <w:r>
        <w:rPr>
          <w:sz w:val="28"/>
          <w:szCs w:val="28"/>
        </w:rPr>
        <w:t xml:space="preserve"> </w:t>
      </w:r>
      <w:r>
        <w:rPr>
          <w:sz w:val="28"/>
          <w:szCs w:val="28"/>
        </w:rPr>
        <w:t>we can’t calculate numerical error as there is no way to measure the slit width,</w:t>
      </w:r>
      <w:r>
        <w:rPr>
          <w:sz w:val="28"/>
          <w:szCs w:val="28"/>
        </w:rPr>
        <w:t xml:space="preserve"> </w:t>
      </w:r>
      <w:r>
        <w:rPr>
          <w:sz w:val="28"/>
          <w:szCs w:val="28"/>
        </w:rPr>
        <w:t>slit separation and distance between two maxima</w:t>
      </w:r>
      <w:r>
        <w:rPr>
          <w:sz w:val="28"/>
          <w:szCs w:val="28"/>
        </w:rPr>
        <w:t>’</w:t>
      </w:r>
      <w:r>
        <w:rPr>
          <w:sz w:val="28"/>
          <w:szCs w:val="28"/>
        </w:rPr>
        <w:t>s other than the simulator method.</w:t>
      </w:r>
    </w:p>
    <w:p w14:paraId="1906E0B8" w14:textId="644475E8" w:rsidR="00567A0D" w:rsidRDefault="00567A0D" w:rsidP="00567A0D">
      <w:pPr>
        <w:pStyle w:val="Default"/>
        <w:ind w:left="786"/>
        <w:rPr>
          <w:noProof/>
        </w:rPr>
      </w:pPr>
    </w:p>
    <w:p w14:paraId="316C29B0" w14:textId="312F3BCC" w:rsidR="00567A0D" w:rsidRDefault="00567A0D" w:rsidP="00567A0D">
      <w:pPr>
        <w:pStyle w:val="Default"/>
        <w:ind w:left="786"/>
        <w:rPr>
          <w:noProof/>
        </w:rPr>
      </w:pPr>
    </w:p>
    <w:p w14:paraId="7C15CF08" w14:textId="6BB46282" w:rsidR="00567A0D" w:rsidRDefault="00567A0D" w:rsidP="00567A0D">
      <w:pPr>
        <w:pStyle w:val="Default"/>
        <w:ind w:left="786"/>
        <w:rPr>
          <w:noProof/>
        </w:rPr>
      </w:pPr>
    </w:p>
    <w:p w14:paraId="02341821" w14:textId="238E6A0E" w:rsidR="00567A0D" w:rsidRDefault="00567A0D" w:rsidP="00567A0D">
      <w:pPr>
        <w:pStyle w:val="Default"/>
        <w:ind w:left="786"/>
        <w:rPr>
          <w:noProof/>
        </w:rPr>
      </w:pPr>
    </w:p>
    <w:p w14:paraId="29875A2E" w14:textId="489B5EF1" w:rsidR="00567A0D" w:rsidRDefault="00567A0D" w:rsidP="00567A0D">
      <w:pPr>
        <w:pStyle w:val="Default"/>
        <w:ind w:left="786"/>
        <w:rPr>
          <w:noProof/>
        </w:rPr>
      </w:pPr>
    </w:p>
    <w:p w14:paraId="0B96214A" w14:textId="1987D047" w:rsidR="00567A0D" w:rsidRDefault="00567A0D" w:rsidP="00567A0D">
      <w:pPr>
        <w:pStyle w:val="Default"/>
        <w:ind w:left="786"/>
        <w:rPr>
          <w:noProof/>
        </w:rPr>
      </w:pPr>
    </w:p>
    <w:p w14:paraId="0A4DF6B5" w14:textId="6BFE3918" w:rsidR="00567A0D" w:rsidRDefault="00567A0D" w:rsidP="00567A0D">
      <w:pPr>
        <w:pStyle w:val="Default"/>
        <w:ind w:left="786"/>
        <w:rPr>
          <w:noProof/>
        </w:rPr>
      </w:pPr>
    </w:p>
    <w:p w14:paraId="12E14888" w14:textId="67A831CA" w:rsidR="00567A0D" w:rsidRDefault="00567A0D" w:rsidP="00567A0D">
      <w:pPr>
        <w:pStyle w:val="Default"/>
        <w:ind w:left="786"/>
        <w:rPr>
          <w:noProof/>
        </w:rPr>
      </w:pPr>
    </w:p>
    <w:p w14:paraId="3A8B0EEA" w14:textId="03C7FC81" w:rsidR="00567A0D" w:rsidRDefault="00567A0D" w:rsidP="00567A0D">
      <w:pPr>
        <w:pStyle w:val="Default"/>
        <w:ind w:left="786"/>
        <w:rPr>
          <w:noProof/>
        </w:rPr>
      </w:pPr>
    </w:p>
    <w:p w14:paraId="2A2E9E02" w14:textId="77777777" w:rsidR="00567A0D" w:rsidRPr="00567A0D" w:rsidRDefault="00567A0D" w:rsidP="00567A0D">
      <w:pPr>
        <w:pStyle w:val="Default"/>
        <w:ind w:left="786"/>
        <w:rPr>
          <w:rFonts w:asciiTheme="minorHAnsi" w:hAnsiTheme="minorHAnsi"/>
          <w:b/>
          <w:bCs/>
          <w:i/>
          <w:iCs/>
          <w:sz w:val="28"/>
          <w:szCs w:val="28"/>
          <w:u w:val="single"/>
          <w:lang w:val="en-US"/>
        </w:rPr>
      </w:pPr>
    </w:p>
    <w:p w14:paraId="3AB63CB9" w14:textId="77777777" w:rsidR="00611DAE" w:rsidRDefault="00611DAE" w:rsidP="00BC1E17">
      <w:pPr>
        <w:rPr>
          <w:sz w:val="28"/>
          <w:szCs w:val="28"/>
        </w:rPr>
      </w:pPr>
    </w:p>
    <w:p w14:paraId="7F145241" w14:textId="77777777" w:rsidR="00567A0D" w:rsidRDefault="00567A0D" w:rsidP="00567A0D">
      <w:pPr>
        <w:pStyle w:val="Default"/>
        <w:rPr>
          <w:rFonts w:ascii="Algerian" w:hAnsi="Algerian"/>
          <w:sz w:val="32"/>
          <w:szCs w:val="32"/>
          <w:u w:val="single"/>
          <w:lang w:val="en-US"/>
        </w:rPr>
      </w:pPr>
      <w:r w:rsidRPr="00210678">
        <w:rPr>
          <w:rFonts w:ascii="Algerian" w:hAnsi="Algerian"/>
          <w:sz w:val="32"/>
          <w:szCs w:val="32"/>
          <w:lang w:val="en-US"/>
        </w:rPr>
        <w:lastRenderedPageBreak/>
        <w:t xml:space="preserve">                                     </w:t>
      </w:r>
      <w:r w:rsidRPr="00210678">
        <w:rPr>
          <w:rFonts w:ascii="Algerian" w:hAnsi="Algerian"/>
          <w:sz w:val="32"/>
          <w:szCs w:val="32"/>
          <w:u w:val="single"/>
          <w:lang w:val="en-US"/>
        </w:rPr>
        <w:t xml:space="preserve">For Objective </w:t>
      </w:r>
      <w:r>
        <w:rPr>
          <w:rFonts w:ascii="Algerian" w:hAnsi="Algerian"/>
          <w:sz w:val="32"/>
          <w:szCs w:val="32"/>
          <w:u w:val="single"/>
          <w:lang w:val="en-US"/>
        </w:rPr>
        <w:t>2</w:t>
      </w:r>
    </w:p>
    <w:p w14:paraId="49A48CC3" w14:textId="77777777" w:rsidR="00567A0D" w:rsidRDefault="00567A0D" w:rsidP="00567A0D">
      <w:pPr>
        <w:pStyle w:val="Default"/>
        <w:rPr>
          <w:rFonts w:asciiTheme="minorHAnsi" w:hAnsiTheme="minorHAnsi"/>
          <w:b/>
          <w:bCs/>
          <w:sz w:val="28"/>
          <w:szCs w:val="28"/>
          <w:lang w:val="en-US"/>
        </w:rPr>
      </w:pPr>
    </w:p>
    <w:p w14:paraId="48B8E623" w14:textId="145C6AC5" w:rsidR="00567A0D" w:rsidRDefault="00F124A7" w:rsidP="00567A0D">
      <w:pPr>
        <w:pStyle w:val="Default"/>
        <w:rPr>
          <w:rFonts w:asciiTheme="minorHAnsi" w:hAnsiTheme="minorHAnsi"/>
          <w:b/>
          <w:bCs/>
          <w:i/>
          <w:iCs/>
          <w:sz w:val="28"/>
          <w:szCs w:val="28"/>
          <w:u w:val="single"/>
          <w:lang w:val="en-US"/>
        </w:rPr>
      </w:pPr>
      <w:r w:rsidRPr="00161B3B">
        <w:rPr>
          <w:b/>
          <w:bCs/>
          <w:sz w:val="32"/>
          <w:szCs w:val="32"/>
        </w:rPr>
        <w:t>Observations</w:t>
      </w:r>
      <w:r>
        <w:rPr>
          <w:sz w:val="32"/>
          <w:szCs w:val="32"/>
        </w:rPr>
        <w:t xml:space="preserve"> -: </w:t>
      </w:r>
      <w:r w:rsidR="00567A0D" w:rsidRPr="00567A0D">
        <w:rPr>
          <w:rFonts w:asciiTheme="minorHAnsi" w:hAnsiTheme="minorHAnsi"/>
          <w:b/>
          <w:bCs/>
          <w:i/>
          <w:iCs/>
          <w:sz w:val="28"/>
          <w:szCs w:val="28"/>
          <w:u w:val="single"/>
          <w:lang w:val="en-US"/>
        </w:rPr>
        <w:t>Behavior of Wave Function in presence of a detector</w:t>
      </w:r>
      <w:r w:rsidR="00567A0D">
        <w:rPr>
          <w:rFonts w:asciiTheme="minorHAnsi" w:hAnsiTheme="minorHAnsi"/>
          <w:b/>
          <w:bCs/>
          <w:i/>
          <w:iCs/>
          <w:sz w:val="28"/>
          <w:szCs w:val="28"/>
          <w:u w:val="single"/>
          <w:lang w:val="en-US"/>
        </w:rPr>
        <w:t xml:space="preserve"> -:</w:t>
      </w:r>
    </w:p>
    <w:p w14:paraId="7861A99F" w14:textId="77777777" w:rsidR="00567A0D" w:rsidRDefault="00567A0D" w:rsidP="00567A0D">
      <w:pPr>
        <w:pStyle w:val="Default"/>
        <w:rPr>
          <w:rFonts w:asciiTheme="minorHAnsi" w:hAnsiTheme="minorHAnsi"/>
          <w:b/>
          <w:bCs/>
          <w:i/>
          <w:iCs/>
          <w:sz w:val="28"/>
          <w:szCs w:val="28"/>
          <w:u w:val="single"/>
          <w:lang w:val="en-US"/>
        </w:rPr>
      </w:pPr>
    </w:p>
    <w:p w14:paraId="55B541F4" w14:textId="58E3A9FD" w:rsidR="00567A0D" w:rsidRPr="00567A0D" w:rsidRDefault="00567A0D" w:rsidP="00567A0D">
      <w:pPr>
        <w:pStyle w:val="Default"/>
        <w:numPr>
          <w:ilvl w:val="0"/>
          <w:numId w:val="9"/>
        </w:numPr>
        <w:rPr>
          <w:rFonts w:asciiTheme="minorHAnsi" w:hAnsiTheme="minorHAnsi"/>
          <w:b/>
          <w:bCs/>
          <w:i/>
          <w:iCs/>
          <w:sz w:val="28"/>
          <w:szCs w:val="28"/>
          <w:u w:val="single"/>
          <w:lang w:val="en-US"/>
        </w:rPr>
      </w:pPr>
      <w:r>
        <w:rPr>
          <w:rFonts w:asciiTheme="minorHAnsi" w:hAnsiTheme="minorHAnsi"/>
          <w:sz w:val="28"/>
          <w:szCs w:val="28"/>
          <w:lang w:val="en-US"/>
        </w:rPr>
        <w:t>Detector on right slit</w:t>
      </w:r>
    </w:p>
    <w:p w14:paraId="30FD2D8C" w14:textId="77777777" w:rsidR="00567A0D" w:rsidRPr="00567A0D" w:rsidRDefault="00567A0D" w:rsidP="00567A0D">
      <w:pPr>
        <w:pStyle w:val="Default"/>
        <w:ind w:left="786"/>
        <w:rPr>
          <w:rFonts w:asciiTheme="minorHAnsi" w:hAnsiTheme="minorHAnsi"/>
          <w:b/>
          <w:bCs/>
          <w:i/>
          <w:iCs/>
          <w:sz w:val="28"/>
          <w:szCs w:val="28"/>
          <w:u w:val="single"/>
          <w:lang w:val="en-US"/>
        </w:rPr>
      </w:pPr>
    </w:p>
    <w:p w14:paraId="494F9C14" w14:textId="248E4310" w:rsidR="00567A0D" w:rsidRPr="00567A0D" w:rsidRDefault="00567A0D" w:rsidP="00567A0D">
      <w:pPr>
        <w:pStyle w:val="Default"/>
        <w:ind w:left="786"/>
        <w:rPr>
          <w:rFonts w:asciiTheme="minorHAnsi" w:hAnsiTheme="minorHAnsi"/>
          <w:b/>
          <w:bCs/>
          <w:i/>
          <w:iCs/>
          <w:sz w:val="28"/>
          <w:szCs w:val="28"/>
          <w:u w:val="single"/>
          <w:lang w:val="en-US"/>
        </w:rPr>
      </w:pPr>
      <w:r>
        <w:rPr>
          <w:noProof/>
        </w:rPr>
        <w:drawing>
          <wp:inline distT="0" distB="0" distL="0" distR="0" wp14:anchorId="00AF747D" wp14:editId="6614914F">
            <wp:extent cx="5730240" cy="2735580"/>
            <wp:effectExtent l="0" t="0" r="3810" b="762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9"/>
                    <a:stretch>
                      <a:fillRect/>
                    </a:stretch>
                  </pic:blipFill>
                  <pic:spPr>
                    <a:xfrm>
                      <a:off x="0" y="0"/>
                      <a:ext cx="5730240" cy="2735580"/>
                    </a:xfrm>
                    <a:prstGeom prst="rect">
                      <a:avLst/>
                    </a:prstGeom>
                  </pic:spPr>
                </pic:pic>
              </a:graphicData>
            </a:graphic>
          </wp:inline>
        </w:drawing>
      </w:r>
    </w:p>
    <w:p w14:paraId="2005E11B" w14:textId="7BC91724" w:rsidR="00611DAE" w:rsidRDefault="00611DAE" w:rsidP="00BC1E17">
      <w:pPr>
        <w:rPr>
          <w:sz w:val="28"/>
          <w:szCs w:val="28"/>
        </w:rPr>
      </w:pPr>
    </w:p>
    <w:p w14:paraId="6C89C4A0" w14:textId="7BFBA8FE" w:rsidR="00567A0D" w:rsidRDefault="00567A0D" w:rsidP="00567A0D">
      <w:pPr>
        <w:pStyle w:val="ListParagraph"/>
        <w:numPr>
          <w:ilvl w:val="0"/>
          <w:numId w:val="9"/>
        </w:numPr>
        <w:rPr>
          <w:sz w:val="28"/>
          <w:szCs w:val="28"/>
        </w:rPr>
      </w:pPr>
      <w:r>
        <w:rPr>
          <w:sz w:val="28"/>
          <w:szCs w:val="28"/>
        </w:rPr>
        <w:t>Detector on left slit</w:t>
      </w:r>
    </w:p>
    <w:p w14:paraId="008F11BD" w14:textId="0BA81DB6" w:rsidR="00567A0D" w:rsidRDefault="00567A0D" w:rsidP="00567A0D">
      <w:pPr>
        <w:pStyle w:val="ListParagraph"/>
        <w:ind w:left="786"/>
        <w:rPr>
          <w:sz w:val="28"/>
          <w:szCs w:val="28"/>
        </w:rPr>
      </w:pPr>
    </w:p>
    <w:p w14:paraId="4B887C60" w14:textId="6B7F146B" w:rsidR="00567A0D" w:rsidRPr="00567A0D" w:rsidRDefault="00567A0D" w:rsidP="00567A0D">
      <w:pPr>
        <w:pStyle w:val="ListParagraph"/>
        <w:ind w:left="786"/>
        <w:rPr>
          <w:sz w:val="28"/>
          <w:szCs w:val="28"/>
        </w:rPr>
      </w:pPr>
      <w:r>
        <w:rPr>
          <w:noProof/>
        </w:rPr>
        <w:drawing>
          <wp:inline distT="0" distB="0" distL="0" distR="0" wp14:anchorId="053F34A7" wp14:editId="58798FA7">
            <wp:extent cx="5731510" cy="3115310"/>
            <wp:effectExtent l="0" t="0" r="2540" b="889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stretch>
                      <a:fillRect/>
                    </a:stretch>
                  </pic:blipFill>
                  <pic:spPr>
                    <a:xfrm>
                      <a:off x="0" y="0"/>
                      <a:ext cx="5731510" cy="3115310"/>
                    </a:xfrm>
                    <a:prstGeom prst="rect">
                      <a:avLst/>
                    </a:prstGeom>
                  </pic:spPr>
                </pic:pic>
              </a:graphicData>
            </a:graphic>
          </wp:inline>
        </w:drawing>
      </w:r>
    </w:p>
    <w:p w14:paraId="16C9F4EE" w14:textId="49C13BA2" w:rsidR="008D081C" w:rsidRPr="00BC1E17" w:rsidRDefault="008D081C" w:rsidP="008D081C">
      <w:pPr>
        <w:rPr>
          <w:sz w:val="28"/>
          <w:szCs w:val="28"/>
        </w:rPr>
      </w:pPr>
    </w:p>
    <w:p w14:paraId="63329F67" w14:textId="4A88E830" w:rsidR="009E3069" w:rsidRDefault="009E3069" w:rsidP="00D9788B">
      <w:pPr>
        <w:shd w:val="clear" w:color="auto" w:fill="FFFFFF"/>
        <w:spacing w:after="24" w:line="240" w:lineRule="auto"/>
        <w:rPr>
          <w:rFonts w:cs="Calibri"/>
          <w:color w:val="202122"/>
          <w:sz w:val="28"/>
          <w:szCs w:val="28"/>
          <w:shd w:val="clear" w:color="auto" w:fill="FFFFFF"/>
        </w:rPr>
      </w:pPr>
    </w:p>
    <w:p w14:paraId="624D4F62" w14:textId="78A616CB" w:rsidR="00567A0D" w:rsidRDefault="00567A0D" w:rsidP="00567A0D">
      <w:pPr>
        <w:pStyle w:val="ListParagraph"/>
        <w:numPr>
          <w:ilvl w:val="0"/>
          <w:numId w:val="9"/>
        </w:numPr>
        <w:shd w:val="clear" w:color="auto" w:fill="FFFFFF"/>
        <w:spacing w:after="24" w:line="240" w:lineRule="auto"/>
        <w:rPr>
          <w:rFonts w:cs="Calibri"/>
          <w:color w:val="202122"/>
          <w:sz w:val="28"/>
          <w:szCs w:val="28"/>
          <w:shd w:val="clear" w:color="auto" w:fill="FFFFFF"/>
        </w:rPr>
      </w:pPr>
      <w:r>
        <w:rPr>
          <w:rFonts w:cs="Calibri"/>
          <w:color w:val="202122"/>
          <w:sz w:val="28"/>
          <w:szCs w:val="28"/>
          <w:shd w:val="clear" w:color="auto" w:fill="FFFFFF"/>
        </w:rPr>
        <w:lastRenderedPageBreak/>
        <w:t>Detector on both slits</w:t>
      </w:r>
    </w:p>
    <w:p w14:paraId="16C5605C" w14:textId="02357549" w:rsidR="00567A0D" w:rsidRDefault="00567A0D" w:rsidP="00567A0D">
      <w:pPr>
        <w:pStyle w:val="ListParagraph"/>
        <w:shd w:val="clear" w:color="auto" w:fill="FFFFFF"/>
        <w:spacing w:after="24" w:line="240" w:lineRule="auto"/>
        <w:ind w:left="786"/>
        <w:rPr>
          <w:rFonts w:cs="Calibri"/>
          <w:color w:val="202122"/>
          <w:sz w:val="28"/>
          <w:szCs w:val="28"/>
          <w:shd w:val="clear" w:color="auto" w:fill="FFFFFF"/>
        </w:rPr>
      </w:pPr>
    </w:p>
    <w:p w14:paraId="57E1340E" w14:textId="39F28761" w:rsidR="00567A0D" w:rsidRDefault="00567A0D" w:rsidP="00567A0D">
      <w:pPr>
        <w:pStyle w:val="ListParagraph"/>
        <w:shd w:val="clear" w:color="auto" w:fill="FFFFFF"/>
        <w:spacing w:after="24" w:line="240" w:lineRule="auto"/>
        <w:ind w:left="786"/>
        <w:rPr>
          <w:rFonts w:cs="Calibri"/>
          <w:color w:val="202122"/>
          <w:sz w:val="28"/>
          <w:szCs w:val="28"/>
          <w:shd w:val="clear" w:color="auto" w:fill="FFFFFF"/>
        </w:rPr>
      </w:pPr>
      <w:r>
        <w:rPr>
          <w:noProof/>
        </w:rPr>
        <w:drawing>
          <wp:inline distT="0" distB="0" distL="0" distR="0" wp14:anchorId="0BFAC880" wp14:editId="5EE50530">
            <wp:extent cx="5731510" cy="3335655"/>
            <wp:effectExtent l="0" t="0" r="254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stretch>
                      <a:fillRect/>
                    </a:stretch>
                  </pic:blipFill>
                  <pic:spPr>
                    <a:xfrm>
                      <a:off x="0" y="0"/>
                      <a:ext cx="5731510" cy="3335655"/>
                    </a:xfrm>
                    <a:prstGeom prst="rect">
                      <a:avLst/>
                    </a:prstGeom>
                  </pic:spPr>
                </pic:pic>
              </a:graphicData>
            </a:graphic>
          </wp:inline>
        </w:drawing>
      </w:r>
    </w:p>
    <w:p w14:paraId="0A8C7872" w14:textId="4A2DC68C" w:rsidR="00737BC2" w:rsidRDefault="00737BC2" w:rsidP="00737BC2">
      <w:pPr>
        <w:shd w:val="clear" w:color="auto" w:fill="FFFFFF"/>
        <w:spacing w:after="24" w:line="240" w:lineRule="auto"/>
        <w:rPr>
          <w:rFonts w:cs="Calibri"/>
          <w:color w:val="202122"/>
          <w:sz w:val="28"/>
          <w:szCs w:val="28"/>
          <w:shd w:val="clear" w:color="auto" w:fill="FFFFFF"/>
        </w:rPr>
      </w:pPr>
    </w:p>
    <w:p w14:paraId="1C588929" w14:textId="29697516" w:rsidR="00737BC2" w:rsidRDefault="00C25038" w:rsidP="00737BC2">
      <w:pPr>
        <w:shd w:val="clear" w:color="auto" w:fill="FFFFFF"/>
        <w:spacing w:after="24" w:line="240" w:lineRule="auto"/>
        <w:rPr>
          <w:sz w:val="32"/>
          <w:szCs w:val="32"/>
        </w:rPr>
      </w:pPr>
      <w:r>
        <w:rPr>
          <w:noProof/>
        </w:rPr>
        <w:drawing>
          <wp:anchor distT="0" distB="0" distL="114300" distR="114300" simplePos="0" relativeHeight="251658240" behindDoc="0" locked="0" layoutInCell="1" allowOverlap="1" wp14:anchorId="0624C907" wp14:editId="4DBD9B71">
            <wp:simplePos x="0" y="0"/>
            <wp:positionH relativeFrom="margin">
              <wp:align>center</wp:align>
            </wp:positionH>
            <wp:positionV relativeFrom="paragraph">
              <wp:posOffset>295910</wp:posOffset>
            </wp:positionV>
            <wp:extent cx="4579200" cy="2635200"/>
            <wp:effectExtent l="0" t="0" r="0" b="0"/>
            <wp:wrapTopAndBottom/>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extLst>
                        <a:ext uri="{28A0092B-C50C-407E-A947-70E740481C1C}">
                          <a14:useLocalDpi xmlns:a14="http://schemas.microsoft.com/office/drawing/2010/main" val="0"/>
                        </a:ext>
                      </a:extLst>
                    </a:blip>
                    <a:stretch>
                      <a:fillRect/>
                    </a:stretch>
                  </pic:blipFill>
                  <pic:spPr>
                    <a:xfrm>
                      <a:off x="0" y="0"/>
                      <a:ext cx="4579200" cy="2635200"/>
                    </a:xfrm>
                    <a:prstGeom prst="rect">
                      <a:avLst/>
                    </a:prstGeom>
                  </pic:spPr>
                </pic:pic>
              </a:graphicData>
            </a:graphic>
            <wp14:sizeRelH relativeFrom="margin">
              <wp14:pctWidth>0</wp14:pctWidth>
            </wp14:sizeRelH>
            <wp14:sizeRelV relativeFrom="margin">
              <wp14:pctHeight>0</wp14:pctHeight>
            </wp14:sizeRelV>
          </wp:anchor>
        </w:drawing>
      </w:r>
      <w:r w:rsidR="00737BC2">
        <w:rPr>
          <w:b/>
          <w:bCs/>
          <w:sz w:val="32"/>
          <w:szCs w:val="32"/>
        </w:rPr>
        <w:t>Conclusion</w:t>
      </w:r>
      <w:r w:rsidR="00737BC2">
        <w:rPr>
          <w:sz w:val="32"/>
          <w:szCs w:val="32"/>
        </w:rPr>
        <w:t xml:space="preserve"> -:</w:t>
      </w:r>
      <w:r>
        <w:rPr>
          <w:sz w:val="32"/>
          <w:szCs w:val="32"/>
        </w:rPr>
        <w:t xml:space="preserve"> </w:t>
      </w:r>
    </w:p>
    <w:p w14:paraId="0C03EBBC" w14:textId="77777777" w:rsidR="00C25038" w:rsidRDefault="00C25038" w:rsidP="00C25038">
      <w:pPr>
        <w:rPr>
          <w:sz w:val="28"/>
          <w:szCs w:val="28"/>
        </w:rPr>
      </w:pPr>
    </w:p>
    <w:p w14:paraId="58F234F9" w14:textId="7E011EB4" w:rsidR="00C25038" w:rsidRDefault="00C25038" w:rsidP="00C25038">
      <w:pPr>
        <w:rPr>
          <w:sz w:val="28"/>
          <w:szCs w:val="28"/>
        </w:rPr>
      </w:pPr>
      <w:r>
        <w:rPr>
          <w:sz w:val="28"/>
          <w:szCs w:val="28"/>
        </w:rPr>
        <w:t xml:space="preserve">Since charged particles scatter light, an electron going through slit 2 along the dashed line to the detector would scatter some light near A and we would see the flash in the vicinity of slit 2. Similarly, an electron passing through slit 1 will result in a flash in the vicinity of slit 1. When we do the experiment, here is what happens: whenever the detector records an electron, we see a light flash either in the vicinity of slit 1 or in the vicinity of slit 2 but never near both at </w:t>
      </w:r>
      <w:r>
        <w:rPr>
          <w:sz w:val="28"/>
          <w:szCs w:val="28"/>
        </w:rPr>
        <w:lastRenderedPageBreak/>
        <w:t>once; that is, the electrons don’t go partly through slit 1 and partly through slit 2. The same is always true no matter where along the wall the detector is situated. This result says that when we “look” at an electron (i.e., scatter light from it as at A), we can tell which slit a particular electron went through.</w:t>
      </w:r>
    </w:p>
    <w:p w14:paraId="5EE72C6A" w14:textId="5BB86FC9" w:rsidR="00C25038" w:rsidRDefault="00C25038" w:rsidP="00C25038">
      <w:pPr>
        <w:rPr>
          <w:sz w:val="28"/>
          <w:szCs w:val="28"/>
        </w:rPr>
      </w:pPr>
      <w:r>
        <w:rPr>
          <w:sz w:val="28"/>
          <w:szCs w:val="28"/>
        </w:rPr>
        <w:t xml:space="preserve"> However, when the counting-rate data for all of the electrons that went through both slits is graphed, curve P= 12 in Figure 5-22b results, where now P= 12 is the sum of P= 1 and P= 2 and the double-slit diffraction pattern has disappeared! By “looking” at the electrons as they came through the slits, we have changed their motion; for example, an electron that may have gone to a P12 maximum, after being bumped by the light, may end up at a P12 minimum instead. This, the observation of the electrons, is what destroyed the double-slit pattern. Speaking a bit more quantitatively, determining that the electrons went through a particular one of the slits means that we have localized its position to within x d&gt;2, where d is the slit separation. The uncertainty principle then gives</w:t>
      </w:r>
    </w:p>
    <w:p w14:paraId="4DA5518D" w14:textId="4B6E619E" w:rsidR="00632DA9" w:rsidRDefault="00632DA9" w:rsidP="00C25038">
      <w:pPr>
        <w:rPr>
          <w:rFonts w:eastAsiaTheme="minorEastAsia"/>
          <w:sz w:val="28"/>
          <w:szCs w:val="28"/>
        </w:rPr>
      </w:pPr>
      <w:r>
        <w:rPr>
          <w:sz w:val="28"/>
          <w:szCs w:val="28"/>
        </w:rPr>
        <w:t xml:space="preserve">                                                  </w:t>
      </w:r>
      <m:oMath>
        <m:r>
          <w:rPr>
            <w:rFonts w:ascii="Cambria Math" w:hAnsi="Cambria Math"/>
            <w:sz w:val="28"/>
            <w:szCs w:val="28"/>
          </w:rPr>
          <m:t>∆p ∆x ≈∆p</m:t>
        </m:r>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2π</m:t>
            </m:r>
          </m:den>
        </m:f>
      </m:oMath>
    </w:p>
    <w:p w14:paraId="64A3CDFA" w14:textId="5EADC49C" w:rsidR="00632DA9" w:rsidRDefault="00632DA9" w:rsidP="00C25038">
      <w:pPr>
        <w:rPr>
          <w:rFonts w:eastAsiaTheme="minorEastAsia"/>
          <w:sz w:val="28"/>
          <w:szCs w:val="28"/>
        </w:rPr>
      </w:pPr>
      <w:r>
        <w:rPr>
          <w:rFonts w:eastAsiaTheme="minorEastAsia"/>
          <w:sz w:val="28"/>
          <w:szCs w:val="28"/>
        </w:rPr>
        <w:t xml:space="preserve">                                                           </w:t>
      </w:r>
      <m:oMath>
        <m:r>
          <w:rPr>
            <w:rFonts w:ascii="Cambria Math" w:eastAsiaTheme="minorEastAsia" w:hAnsi="Cambria Math"/>
            <w:sz w:val="28"/>
            <w:szCs w:val="28"/>
          </w:rPr>
          <m:t>∆p ≥</m:t>
        </m:r>
      </m:oMath>
      <w:r>
        <w:rPr>
          <w:rFonts w:eastAsiaTheme="minorEastAsia"/>
          <w:sz w:val="28"/>
          <w:szCs w:val="28"/>
        </w:rPr>
        <w:t xml:space="preserve"> </w:t>
      </w:r>
      <m:oMath>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π</m:t>
            </m:r>
            <m:r>
              <w:rPr>
                <w:rFonts w:ascii="Cambria Math" w:hAnsi="Cambria Math"/>
                <w:sz w:val="28"/>
                <w:szCs w:val="28"/>
              </w:rPr>
              <m:t>d</m:t>
            </m:r>
          </m:den>
        </m:f>
      </m:oMath>
    </w:p>
    <w:p w14:paraId="4B5C85D0" w14:textId="65E025CF" w:rsidR="00632DA9" w:rsidRDefault="00632DA9" w:rsidP="00C25038">
      <w:pPr>
        <w:rPr>
          <w:rFonts w:eastAsiaTheme="minorEastAsia"/>
          <w:sz w:val="28"/>
          <w:szCs w:val="28"/>
        </w:rPr>
      </w:pPr>
      <w:r>
        <w:rPr>
          <w:rFonts w:eastAsiaTheme="minorEastAsia"/>
          <w:sz w:val="28"/>
          <w:szCs w:val="28"/>
        </w:rPr>
        <w:t xml:space="preserve">Thus, if </w:t>
      </w:r>
      <w:r w:rsidR="0079601E">
        <w:rPr>
          <w:rFonts w:eastAsiaTheme="minorEastAsia"/>
          <w:sz w:val="28"/>
          <w:szCs w:val="28"/>
        </w:rPr>
        <w:t>an</w:t>
      </w:r>
      <w:r>
        <w:rPr>
          <w:rFonts w:eastAsiaTheme="minorEastAsia"/>
          <w:sz w:val="28"/>
          <w:szCs w:val="28"/>
        </w:rPr>
        <w:t xml:space="preserve"> electron</w:t>
      </w:r>
      <w:r w:rsidR="0079601E">
        <w:rPr>
          <w:rFonts w:eastAsiaTheme="minorEastAsia"/>
          <w:sz w:val="28"/>
          <w:szCs w:val="28"/>
        </w:rPr>
        <w:t xml:space="preserve"> was originally headed toward the interference maximum of </w:t>
      </w:r>
      <m:oMath>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12</m:t>
            </m:r>
          </m:sub>
        </m:sSub>
      </m:oMath>
      <w:r w:rsidR="0079601E">
        <w:rPr>
          <w:rFonts w:eastAsiaTheme="minorEastAsia"/>
          <w:sz w:val="28"/>
          <w:szCs w:val="28"/>
        </w:rPr>
        <w:t xml:space="preserve"> at ϴ = </w:t>
      </w:r>
      <m:oMath>
        <m:r>
          <w:rPr>
            <w:rFonts w:ascii="Cambria Math" w:eastAsiaTheme="minorEastAsia" w:hAnsi="Cambria Math"/>
            <w:sz w:val="28"/>
            <w:szCs w:val="28"/>
          </w:rPr>
          <m:t>0°</m:t>
        </m:r>
      </m:oMath>
      <w:r w:rsidR="0079601E">
        <w:rPr>
          <w:rFonts w:eastAsiaTheme="minorEastAsia"/>
          <w:sz w:val="28"/>
          <w:szCs w:val="28"/>
        </w:rPr>
        <w:t xml:space="preserve"> with momentum p = </w:t>
      </w:r>
      <m:oMath>
        <m:f>
          <m:fPr>
            <m:ctrlPr>
              <w:rPr>
                <w:rFonts w:ascii="Cambria Math" w:hAnsi="Cambria Math"/>
                <w:i/>
                <w:sz w:val="28"/>
                <w:szCs w:val="28"/>
              </w:rPr>
            </m:ctrlPr>
          </m:fPr>
          <m:num>
            <m:r>
              <w:rPr>
                <w:rFonts w:ascii="Cambria Math" w:hAnsi="Cambria Math"/>
                <w:sz w:val="28"/>
                <w:szCs w:val="28"/>
              </w:rPr>
              <m:t>λ</m:t>
            </m:r>
          </m:num>
          <m:den>
            <m:r>
              <w:rPr>
                <w:rFonts w:ascii="Cambria Math" w:hAnsi="Cambria Math"/>
                <w:sz w:val="28"/>
                <w:szCs w:val="28"/>
              </w:rPr>
              <m:t>h</m:t>
            </m:r>
          </m:den>
        </m:f>
      </m:oMath>
      <w:r w:rsidR="0079601E">
        <w:rPr>
          <w:rFonts w:eastAsiaTheme="minorEastAsia"/>
          <w:sz w:val="28"/>
          <w:szCs w:val="28"/>
        </w:rPr>
        <w:t xml:space="preserve">, it will be deflected by the light scattering event through an angle that is uncertain by the amount </w:t>
      </w:r>
      <m:oMath>
        <m:r>
          <w:rPr>
            <w:rFonts w:ascii="Cambria Math" w:eastAsiaTheme="minorEastAsia" w:hAnsi="Cambria Math"/>
            <w:sz w:val="28"/>
            <w:szCs w:val="28"/>
          </w:rPr>
          <m:t>∆ϴ</m:t>
        </m:r>
      </m:oMath>
      <w:r w:rsidR="0079601E">
        <w:rPr>
          <w:rFonts w:eastAsiaTheme="minorEastAsia"/>
          <w:sz w:val="28"/>
          <w:szCs w:val="28"/>
        </w:rPr>
        <w:t xml:space="preserve"> where</w:t>
      </w:r>
    </w:p>
    <w:p w14:paraId="75FBF8F9" w14:textId="63C13BA3" w:rsidR="0079601E" w:rsidRDefault="0079601E" w:rsidP="00C25038">
      <w:pPr>
        <w:rPr>
          <w:rFonts w:eastAsiaTheme="minorEastAsia"/>
          <w:sz w:val="28"/>
          <w:szCs w:val="28"/>
        </w:rPr>
      </w:pPr>
      <w:r>
        <w:rPr>
          <w:rFonts w:eastAsiaTheme="minorEastAsia"/>
          <w:sz w:val="28"/>
          <w:szCs w:val="28"/>
        </w:rPr>
        <w:t xml:space="preserve">                                                   </w:t>
      </w:r>
      <m:oMath>
        <m:r>
          <w:rPr>
            <w:rFonts w:ascii="Cambria Math" w:eastAsiaTheme="minorEastAsia" w:hAnsi="Cambria Math"/>
            <w:sz w:val="28"/>
            <w:szCs w:val="28"/>
          </w:rPr>
          <m:t>∆ϴ≈</m:t>
        </m:r>
        <m:f>
          <m:fPr>
            <m:ctrlPr>
              <w:rPr>
                <w:rFonts w:ascii="Cambria Math" w:hAnsi="Cambria Math"/>
                <w:i/>
                <w:sz w:val="28"/>
                <w:szCs w:val="28"/>
              </w:rPr>
            </m:ctrlPr>
          </m:fPr>
          <m:num>
            <m:r>
              <w:rPr>
                <w:rFonts w:ascii="Cambria Math" w:eastAsiaTheme="minorEastAsia" w:hAnsi="Cambria Math"/>
                <w:sz w:val="28"/>
                <w:szCs w:val="28"/>
              </w:rPr>
              <m:t>∆p</m:t>
            </m:r>
          </m:num>
          <m:den>
            <m:r>
              <w:rPr>
                <w:rFonts w:ascii="Cambria Math" w:hAnsi="Cambria Math"/>
                <w:sz w:val="28"/>
                <w:szCs w:val="28"/>
              </w:rPr>
              <m:t>p</m:t>
            </m:r>
          </m:den>
        </m:f>
        <m:r>
          <w:rPr>
            <w:rFonts w:ascii="Cambria Math" w:hAnsi="Cambria Math"/>
            <w:sz w:val="28"/>
            <w:szCs w:val="28"/>
          </w:rPr>
          <m:t>=</m:t>
        </m:r>
        <m:f>
          <m:fPr>
            <m:ctrlPr>
              <w:rPr>
                <w:rFonts w:ascii="Cambria Math" w:hAnsi="Cambria Math"/>
                <w:i/>
                <w:sz w:val="28"/>
                <w:szCs w:val="28"/>
              </w:rPr>
            </m:ctrlPr>
          </m:fPr>
          <m:num>
            <m:f>
              <m:fPr>
                <m:type m:val="skw"/>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πd</m:t>
                </m:r>
              </m:den>
            </m:f>
          </m:num>
          <m:den>
            <m:f>
              <m:fPr>
                <m:type m:val="skw"/>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λ</m:t>
                </m:r>
              </m:den>
            </m:f>
          </m:den>
        </m:f>
        <m:r>
          <w:rPr>
            <w:rFonts w:ascii="Cambria Math" w:eastAsiaTheme="minorEastAsia" w:hAnsi="Cambria Math"/>
            <w:sz w:val="28"/>
            <w:szCs w:val="28"/>
          </w:rPr>
          <m:t>=</m:t>
        </m:r>
        <m:f>
          <m:fPr>
            <m:ctrlPr>
              <w:rPr>
                <w:rFonts w:ascii="Cambria Math" w:hAnsi="Cambria Math"/>
                <w:i/>
                <w:sz w:val="28"/>
                <w:szCs w:val="28"/>
              </w:rPr>
            </m:ctrlPr>
          </m:fPr>
          <m:num>
            <m:r>
              <w:rPr>
                <w:rFonts w:ascii="Cambria Math" w:hAnsi="Cambria Math"/>
                <w:sz w:val="28"/>
                <w:szCs w:val="28"/>
              </w:rPr>
              <m:t>λ</m:t>
            </m:r>
          </m:num>
          <m:den>
            <m:r>
              <w:rPr>
                <w:rFonts w:ascii="Cambria Math" w:hAnsi="Cambria Math"/>
                <w:sz w:val="28"/>
                <w:szCs w:val="28"/>
              </w:rPr>
              <m:t>πd</m:t>
            </m:r>
          </m:den>
        </m:f>
      </m:oMath>
    </w:p>
    <w:p w14:paraId="0719D6CD" w14:textId="1ED064C6" w:rsidR="0079601E" w:rsidRDefault="0079601E" w:rsidP="00C25038">
      <w:pPr>
        <w:rPr>
          <w:rFonts w:eastAsiaTheme="minorEastAsia"/>
          <w:sz w:val="28"/>
          <w:szCs w:val="28"/>
        </w:rPr>
      </w:pPr>
      <w:r>
        <w:rPr>
          <w:rFonts w:eastAsiaTheme="minorEastAsia"/>
          <w:sz w:val="28"/>
          <w:szCs w:val="28"/>
        </w:rPr>
        <w:t>which, as we noted earlier, is about the position of the first minimum of the diffraction pattern. Thus, the observation of the electrons washes out the pattern.</w:t>
      </w:r>
    </w:p>
    <w:p w14:paraId="4D7FCB90" w14:textId="354C4692" w:rsidR="00116CB0" w:rsidRDefault="00116CB0" w:rsidP="00C25038">
      <w:pPr>
        <w:rPr>
          <w:rFonts w:ascii="Algerian" w:hAnsi="Algerian"/>
          <w:b/>
          <w:bCs/>
          <w:i/>
          <w:iCs/>
          <w:sz w:val="32"/>
          <w:szCs w:val="32"/>
          <w:u w:val="single"/>
          <w:lang w:val="en-US"/>
        </w:rPr>
      </w:pPr>
      <w:r>
        <w:rPr>
          <w:rFonts w:ascii="Algerian" w:hAnsi="Algerian"/>
          <w:b/>
          <w:bCs/>
          <w:i/>
          <w:iCs/>
          <w:sz w:val="32"/>
          <w:szCs w:val="32"/>
          <w:u w:val="single"/>
          <w:lang w:val="en-US"/>
        </w:rPr>
        <w:t>Result</w:t>
      </w:r>
      <w:r>
        <w:rPr>
          <w:rFonts w:ascii="Algerian" w:hAnsi="Algerian"/>
          <w:b/>
          <w:bCs/>
          <w:i/>
          <w:iCs/>
          <w:sz w:val="32"/>
          <w:szCs w:val="32"/>
          <w:u w:val="single"/>
          <w:lang w:val="en-US"/>
        </w:rPr>
        <w:t xml:space="preserve"> analysis</w:t>
      </w:r>
      <w:r>
        <w:rPr>
          <w:rFonts w:ascii="Algerian" w:hAnsi="Algerian"/>
          <w:b/>
          <w:bCs/>
          <w:i/>
          <w:iCs/>
          <w:sz w:val="32"/>
          <w:szCs w:val="32"/>
          <w:u w:val="single"/>
          <w:lang w:val="en-US"/>
        </w:rPr>
        <w:t xml:space="preserve"> -:</w:t>
      </w:r>
    </w:p>
    <w:p w14:paraId="7387E3B2" w14:textId="77777777" w:rsidR="00116CB0" w:rsidRPr="00116CB0" w:rsidRDefault="00116CB0" w:rsidP="00116CB0">
      <w:pPr>
        <w:pStyle w:val="ListParagraph"/>
        <w:numPr>
          <w:ilvl w:val="0"/>
          <w:numId w:val="10"/>
        </w:numPr>
        <w:spacing w:after="200" w:line="276" w:lineRule="auto"/>
        <w:rPr>
          <w:sz w:val="28"/>
          <w:szCs w:val="28"/>
        </w:rPr>
      </w:pPr>
      <w:r w:rsidRPr="00116CB0">
        <w:rPr>
          <w:sz w:val="28"/>
          <w:szCs w:val="28"/>
        </w:rPr>
        <w:t>Young’s double-slit experiment gave definitive proof of the wave character of light.</w:t>
      </w:r>
    </w:p>
    <w:p w14:paraId="3F372A3C" w14:textId="77777777" w:rsidR="00116CB0" w:rsidRPr="00116CB0" w:rsidRDefault="00116CB0" w:rsidP="00116CB0">
      <w:pPr>
        <w:pStyle w:val="ListParagraph"/>
        <w:numPr>
          <w:ilvl w:val="0"/>
          <w:numId w:val="10"/>
        </w:numPr>
        <w:spacing w:after="200" w:line="276" w:lineRule="auto"/>
        <w:rPr>
          <w:sz w:val="28"/>
          <w:szCs w:val="28"/>
        </w:rPr>
      </w:pPr>
      <w:r w:rsidRPr="00116CB0">
        <w:rPr>
          <w:sz w:val="28"/>
          <w:szCs w:val="28"/>
        </w:rPr>
        <w:t>An interference pattern is obtained by the superposition of light from two slits.</w:t>
      </w:r>
    </w:p>
    <w:p w14:paraId="425C2254" w14:textId="3A8D0618" w:rsidR="00116CB0" w:rsidRPr="00116CB0" w:rsidRDefault="00116CB0" w:rsidP="00116CB0">
      <w:pPr>
        <w:pStyle w:val="ListParagraph"/>
        <w:numPr>
          <w:ilvl w:val="0"/>
          <w:numId w:val="10"/>
        </w:numPr>
        <w:spacing w:after="200" w:line="276" w:lineRule="auto"/>
        <w:rPr>
          <w:sz w:val="28"/>
          <w:szCs w:val="28"/>
        </w:rPr>
      </w:pPr>
      <w:r w:rsidRPr="00116CB0">
        <w:rPr>
          <w:sz w:val="28"/>
          <w:szCs w:val="28"/>
        </w:rPr>
        <w:t>For an interference pattern to be observable over any extended period of time, the two sources of light must be </w:t>
      </w:r>
      <w:r w:rsidRPr="00116CB0">
        <w:rPr>
          <w:sz w:val="28"/>
          <w:szCs w:val="28"/>
        </w:rPr>
        <w:t>coherent</w:t>
      </w:r>
      <w:r w:rsidRPr="00116CB0">
        <w:rPr>
          <w:sz w:val="28"/>
          <w:szCs w:val="28"/>
        </w:rPr>
        <w:t xml:space="preserve"> with respect to each </w:t>
      </w:r>
      <w:r w:rsidRPr="00116CB0">
        <w:rPr>
          <w:sz w:val="28"/>
          <w:szCs w:val="28"/>
        </w:rPr>
        <w:lastRenderedPageBreak/>
        <w:t>other. This means that the light sources must maintain a constant </w:t>
      </w:r>
      <w:r w:rsidRPr="00116CB0">
        <w:rPr>
          <w:sz w:val="28"/>
          <w:szCs w:val="28"/>
        </w:rPr>
        <w:t>phase</w:t>
      </w:r>
      <w:r w:rsidRPr="00116CB0">
        <w:rPr>
          <w:sz w:val="28"/>
          <w:szCs w:val="28"/>
        </w:rPr>
        <w:t> relationship. For example, two harmonic waves of the same </w:t>
      </w:r>
      <w:r w:rsidRPr="00116CB0">
        <w:rPr>
          <w:sz w:val="28"/>
          <w:szCs w:val="28"/>
        </w:rPr>
        <w:t>frequency</w:t>
      </w:r>
      <w:r w:rsidRPr="00116CB0">
        <w:rPr>
          <w:sz w:val="28"/>
          <w:szCs w:val="28"/>
        </w:rPr>
        <w:t> always have a fixed phase relationship at every point in space, being either in phase, out of phase, or in some intermediate relationship. </w:t>
      </w:r>
    </w:p>
    <w:p w14:paraId="639DC4E2" w14:textId="77777777" w:rsidR="00116CB0" w:rsidRPr="00116CB0" w:rsidRDefault="00116CB0" w:rsidP="00116CB0">
      <w:pPr>
        <w:pStyle w:val="ListParagraph"/>
        <w:numPr>
          <w:ilvl w:val="0"/>
          <w:numId w:val="10"/>
        </w:numPr>
        <w:spacing w:after="200" w:line="276" w:lineRule="auto"/>
        <w:rPr>
          <w:sz w:val="28"/>
          <w:szCs w:val="28"/>
        </w:rPr>
      </w:pPr>
      <w:r w:rsidRPr="00116CB0">
        <w:rPr>
          <w:sz w:val="28"/>
          <w:szCs w:val="28"/>
        </w:rPr>
        <w:t>An important parameter in the double-slit geometry is the ratio of the wavelength of the light λ to the spacing of the slits d. If λ/d is much smaller than 1, the spacing between consecutive interference fringes will be small, and the interference effects may not be observable.</w:t>
      </w:r>
    </w:p>
    <w:p w14:paraId="3697002C" w14:textId="77777777" w:rsidR="00116CB0" w:rsidRPr="00116CB0" w:rsidRDefault="00116CB0" w:rsidP="00116CB0">
      <w:pPr>
        <w:pStyle w:val="ListParagraph"/>
        <w:numPr>
          <w:ilvl w:val="0"/>
          <w:numId w:val="10"/>
        </w:numPr>
        <w:spacing w:after="200" w:line="276" w:lineRule="auto"/>
        <w:rPr>
          <w:sz w:val="28"/>
          <w:szCs w:val="28"/>
        </w:rPr>
      </w:pPr>
      <w:r w:rsidRPr="00116CB0">
        <w:rPr>
          <w:sz w:val="28"/>
          <w:szCs w:val="28"/>
        </w:rPr>
        <w:t>A higher frequency corresponds to a shorter wavelength. Waves of shorter wavelength spread out (diffract) less after passing through the slits, and the short wavelength leads to a smaller angle at which constructive interference (one wavelength path difference between the two waves) will occur.</w:t>
      </w:r>
    </w:p>
    <w:p w14:paraId="59EE6B4E" w14:textId="439114C3" w:rsidR="00116CB0" w:rsidRPr="00116CB0" w:rsidRDefault="00116CB0" w:rsidP="00116CB0">
      <w:pPr>
        <w:pStyle w:val="ListParagraph"/>
        <w:numPr>
          <w:ilvl w:val="0"/>
          <w:numId w:val="10"/>
        </w:numPr>
        <w:spacing w:after="200" w:line="276" w:lineRule="auto"/>
        <w:rPr>
          <w:sz w:val="28"/>
          <w:szCs w:val="28"/>
        </w:rPr>
      </w:pPr>
      <w:r w:rsidRPr="00116CB0">
        <w:rPr>
          <w:sz w:val="28"/>
          <w:szCs w:val="28"/>
        </w:rPr>
        <w:t>When the widths of the slits are significantly greater than the wavelength of the light, the rules of geometrical </w:t>
      </w:r>
      <w:r w:rsidRPr="00116CB0">
        <w:rPr>
          <w:sz w:val="28"/>
          <w:szCs w:val="28"/>
        </w:rPr>
        <w:t>optics</w:t>
      </w:r>
      <w:r w:rsidRPr="00116CB0">
        <w:rPr>
          <w:sz w:val="28"/>
          <w:szCs w:val="28"/>
        </w:rPr>
        <w:t> hold—the light casts two shadows, and there are two </w:t>
      </w:r>
      <w:r w:rsidRPr="00116CB0">
        <w:rPr>
          <w:sz w:val="28"/>
          <w:szCs w:val="28"/>
        </w:rPr>
        <w:t>illuminated</w:t>
      </w:r>
      <w:r w:rsidRPr="00116CB0">
        <w:rPr>
          <w:sz w:val="28"/>
          <w:szCs w:val="28"/>
        </w:rPr>
        <w:t> regions on the screen. However, as the slits are narrowed in width, the light diffracts into the geometrical shadow, and the light waves overlap on the screen.</w:t>
      </w:r>
    </w:p>
    <w:p w14:paraId="4A3C0D61" w14:textId="77777777" w:rsidR="00116CB0" w:rsidRPr="00116CB0" w:rsidRDefault="00116CB0" w:rsidP="00C25038">
      <w:pPr>
        <w:rPr>
          <w:rFonts w:eastAsiaTheme="minorEastAsia"/>
          <w:sz w:val="28"/>
          <w:szCs w:val="28"/>
        </w:rPr>
      </w:pPr>
    </w:p>
    <w:p w14:paraId="408BB7D0" w14:textId="77777777" w:rsidR="0079601E" w:rsidRDefault="0079601E" w:rsidP="00C25038">
      <w:pPr>
        <w:rPr>
          <w:rFonts w:eastAsiaTheme="minorEastAsia"/>
          <w:sz w:val="28"/>
          <w:szCs w:val="28"/>
        </w:rPr>
      </w:pPr>
    </w:p>
    <w:p w14:paraId="0AA1079D" w14:textId="77777777" w:rsidR="00632DA9" w:rsidRDefault="00632DA9" w:rsidP="00C25038">
      <w:pPr>
        <w:rPr>
          <w:sz w:val="28"/>
          <w:szCs w:val="28"/>
        </w:rPr>
      </w:pPr>
    </w:p>
    <w:p w14:paraId="2091DF25" w14:textId="18BA15BA" w:rsidR="00C25038" w:rsidRPr="00C25038" w:rsidRDefault="00C25038" w:rsidP="00737BC2">
      <w:pPr>
        <w:shd w:val="clear" w:color="auto" w:fill="FFFFFF"/>
        <w:spacing w:after="24" w:line="240" w:lineRule="auto"/>
        <w:rPr>
          <w:rFonts w:cs="Calibri"/>
          <w:color w:val="202122"/>
          <w:sz w:val="28"/>
          <w:szCs w:val="28"/>
          <w:shd w:val="clear" w:color="auto" w:fill="FFFFFF"/>
        </w:rPr>
      </w:pPr>
    </w:p>
    <w:sectPr w:rsidR="00C25038" w:rsidRPr="00C25038">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4911D9" w14:textId="77777777" w:rsidR="00F122C7" w:rsidRDefault="00F122C7" w:rsidP="00332DCA">
      <w:pPr>
        <w:spacing w:after="0" w:line="240" w:lineRule="auto"/>
      </w:pPr>
      <w:r>
        <w:separator/>
      </w:r>
    </w:p>
  </w:endnote>
  <w:endnote w:type="continuationSeparator" w:id="0">
    <w:p w14:paraId="4DD4F5EF" w14:textId="77777777" w:rsidR="00F122C7" w:rsidRDefault="00F122C7" w:rsidP="00332D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A86D71" w14:textId="77777777" w:rsidR="00F122C7" w:rsidRDefault="00F122C7" w:rsidP="00332DCA">
      <w:pPr>
        <w:spacing w:after="0" w:line="240" w:lineRule="auto"/>
      </w:pPr>
      <w:r>
        <w:separator/>
      </w:r>
    </w:p>
  </w:footnote>
  <w:footnote w:type="continuationSeparator" w:id="0">
    <w:p w14:paraId="63AB885B" w14:textId="77777777" w:rsidR="00F122C7" w:rsidRDefault="00F122C7" w:rsidP="00332D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7169E" w14:textId="00DB3B2F" w:rsidR="005A4B82" w:rsidRPr="005A4B82" w:rsidRDefault="005A4B82">
    <w:pPr>
      <w:pStyle w:val="Header"/>
      <w:rPr>
        <w:rFonts w:ascii="Castellar" w:hAnsi="Castellar"/>
        <w:b/>
        <w:bCs/>
        <w:i/>
        <w:iCs/>
        <w:sz w:val="64"/>
        <w:szCs w:val="64"/>
        <w:u w:val="single"/>
        <w:lang w:val="en-US"/>
      </w:rPr>
    </w:pPr>
    <w:r w:rsidRPr="005A4B82">
      <w:rPr>
        <w:rFonts w:ascii="Castellar" w:hAnsi="Castellar"/>
        <w:b/>
        <w:bCs/>
        <w:i/>
        <w:iCs/>
        <w:sz w:val="64"/>
        <w:szCs w:val="64"/>
        <w:u w:val="single"/>
        <w:lang w:val="en-US"/>
      </w:rPr>
      <w:t>PH</w:t>
    </w:r>
    <w:proofErr w:type="gramStart"/>
    <w:r w:rsidRPr="005A4B82">
      <w:rPr>
        <w:rFonts w:ascii="Castellar" w:hAnsi="Castellar"/>
        <w:b/>
        <w:bCs/>
        <w:i/>
        <w:iCs/>
        <w:sz w:val="64"/>
        <w:szCs w:val="64"/>
        <w:u w:val="single"/>
        <w:lang w:val="en-US"/>
      </w:rPr>
      <w:t>160 :</w:t>
    </w:r>
    <w:proofErr w:type="gramEnd"/>
    <w:r w:rsidRPr="005A4B82">
      <w:rPr>
        <w:rFonts w:ascii="Castellar" w:hAnsi="Castellar"/>
        <w:b/>
        <w:bCs/>
        <w:i/>
        <w:iCs/>
        <w:sz w:val="64"/>
        <w:szCs w:val="64"/>
        <w:u w:val="single"/>
        <w:lang w:val="en-US"/>
      </w:rPr>
      <w:t xml:space="preserve"> LABORATORY 7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95D95"/>
    <w:multiLevelType w:val="hybridMultilevel"/>
    <w:tmpl w:val="C344831C"/>
    <w:lvl w:ilvl="0" w:tplc="0F9C4AFA">
      <w:start w:val="1"/>
      <w:numFmt w:val="decimal"/>
      <w:lvlText w:val="%1."/>
      <w:lvlJc w:val="left"/>
      <w:pPr>
        <w:ind w:left="720" w:hanging="360"/>
      </w:pPr>
      <w:rPr>
        <w:rFonts w:cs="Calibri" w:hint="default"/>
        <w:color w:val="2021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AF7079"/>
    <w:multiLevelType w:val="hybridMultilevel"/>
    <w:tmpl w:val="B5226E52"/>
    <w:lvl w:ilvl="0" w:tplc="8FB2498C">
      <w:start w:val="1"/>
      <w:numFmt w:val="decimal"/>
      <w:lvlText w:val="%1."/>
      <w:lvlJc w:val="left"/>
      <w:pPr>
        <w:ind w:left="786" w:hanging="360"/>
      </w:pPr>
      <w:rPr>
        <w:rFonts w:cs="Calibri" w:hint="default"/>
        <w:b w:val="0"/>
        <w:bCs w:val="0"/>
        <w:color w:val="2021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F2F5F83"/>
    <w:multiLevelType w:val="hybridMultilevel"/>
    <w:tmpl w:val="26DC3DD6"/>
    <w:lvl w:ilvl="0" w:tplc="8FB2498C">
      <w:start w:val="1"/>
      <w:numFmt w:val="decimal"/>
      <w:lvlText w:val="%1."/>
      <w:lvlJc w:val="left"/>
      <w:pPr>
        <w:ind w:left="786" w:hanging="360"/>
      </w:pPr>
      <w:rPr>
        <w:rFonts w:cs="Calibri" w:hint="default"/>
        <w:b w:val="0"/>
        <w:bCs w:val="0"/>
        <w:color w:val="2021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2CE3BED"/>
    <w:multiLevelType w:val="hybridMultilevel"/>
    <w:tmpl w:val="1C44ABFE"/>
    <w:lvl w:ilvl="0" w:tplc="9C3E9C2E">
      <w:start w:val="1"/>
      <w:numFmt w:val="decimal"/>
      <w:lvlText w:val="%1."/>
      <w:lvlJc w:val="left"/>
      <w:pPr>
        <w:ind w:left="720" w:hanging="360"/>
      </w:pPr>
      <w:rPr>
        <w:rFonts w:cstheme="minorBidi" w:hint="default"/>
        <w:color w:val="auto"/>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C42709C"/>
    <w:multiLevelType w:val="hybridMultilevel"/>
    <w:tmpl w:val="C874B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AC65886"/>
    <w:multiLevelType w:val="hybridMultilevel"/>
    <w:tmpl w:val="B5226E52"/>
    <w:lvl w:ilvl="0" w:tplc="8FB2498C">
      <w:start w:val="1"/>
      <w:numFmt w:val="decimal"/>
      <w:lvlText w:val="%1."/>
      <w:lvlJc w:val="left"/>
      <w:pPr>
        <w:ind w:left="786" w:hanging="360"/>
      </w:pPr>
      <w:rPr>
        <w:rFonts w:cs="Calibri" w:hint="default"/>
        <w:b w:val="0"/>
        <w:bCs w:val="0"/>
        <w:color w:val="2021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E86088F"/>
    <w:multiLevelType w:val="hybridMultilevel"/>
    <w:tmpl w:val="4F3ABB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A370584"/>
    <w:multiLevelType w:val="hybridMultilevel"/>
    <w:tmpl w:val="DAD4941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6BC35A72"/>
    <w:multiLevelType w:val="hybridMultilevel"/>
    <w:tmpl w:val="6E88B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1145123"/>
    <w:multiLevelType w:val="hybridMultilevel"/>
    <w:tmpl w:val="3D5EB9BE"/>
    <w:lvl w:ilvl="0" w:tplc="516C126C">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6"/>
  </w:num>
  <w:num w:numId="2">
    <w:abstractNumId w:val="9"/>
  </w:num>
  <w:num w:numId="3">
    <w:abstractNumId w:val="8"/>
  </w:num>
  <w:num w:numId="4">
    <w:abstractNumId w:val="4"/>
  </w:num>
  <w:num w:numId="5">
    <w:abstractNumId w:val="3"/>
  </w:num>
  <w:num w:numId="6">
    <w:abstractNumId w:val="2"/>
  </w:num>
  <w:num w:numId="7">
    <w:abstractNumId w:val="0"/>
  </w:num>
  <w:num w:numId="8">
    <w:abstractNumId w:val="5"/>
  </w:num>
  <w:num w:numId="9">
    <w:abstractNumId w:val="1"/>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B80"/>
    <w:rsid w:val="000200B9"/>
    <w:rsid w:val="000523C9"/>
    <w:rsid w:val="00097759"/>
    <w:rsid w:val="00116CB0"/>
    <w:rsid w:val="00161B3B"/>
    <w:rsid w:val="001B485E"/>
    <w:rsid w:val="00210678"/>
    <w:rsid w:val="00262617"/>
    <w:rsid w:val="002A3856"/>
    <w:rsid w:val="002F1FF9"/>
    <w:rsid w:val="00332DCA"/>
    <w:rsid w:val="00375AFF"/>
    <w:rsid w:val="00402FE6"/>
    <w:rsid w:val="004040BB"/>
    <w:rsid w:val="00445753"/>
    <w:rsid w:val="00514A22"/>
    <w:rsid w:val="00567A0D"/>
    <w:rsid w:val="005A4B82"/>
    <w:rsid w:val="005F2261"/>
    <w:rsid w:val="00611DAE"/>
    <w:rsid w:val="006128A1"/>
    <w:rsid w:val="00632DA9"/>
    <w:rsid w:val="006623A6"/>
    <w:rsid w:val="00672CC2"/>
    <w:rsid w:val="006C53CF"/>
    <w:rsid w:val="00737BC2"/>
    <w:rsid w:val="00756CEA"/>
    <w:rsid w:val="00762F28"/>
    <w:rsid w:val="0079601E"/>
    <w:rsid w:val="007E019A"/>
    <w:rsid w:val="007F2A42"/>
    <w:rsid w:val="008028A8"/>
    <w:rsid w:val="0084780A"/>
    <w:rsid w:val="00887B80"/>
    <w:rsid w:val="008D081C"/>
    <w:rsid w:val="00911289"/>
    <w:rsid w:val="009504F8"/>
    <w:rsid w:val="009E3069"/>
    <w:rsid w:val="009F07D1"/>
    <w:rsid w:val="00A63F5B"/>
    <w:rsid w:val="00AC2D0A"/>
    <w:rsid w:val="00B847AE"/>
    <w:rsid w:val="00B97F39"/>
    <w:rsid w:val="00BC1E17"/>
    <w:rsid w:val="00BE149C"/>
    <w:rsid w:val="00C20A07"/>
    <w:rsid w:val="00C25038"/>
    <w:rsid w:val="00CB0F20"/>
    <w:rsid w:val="00D9788B"/>
    <w:rsid w:val="00E73AE8"/>
    <w:rsid w:val="00F122C7"/>
    <w:rsid w:val="00F124A7"/>
    <w:rsid w:val="00F15A3F"/>
    <w:rsid w:val="00FB2F0D"/>
    <w:rsid w:val="00FB48D0"/>
    <w:rsid w:val="00FC26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5D3DD"/>
  <w15:chartTrackingRefBased/>
  <w15:docId w15:val="{48EFEE85-A10A-465C-9CA2-5626CC006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87B80"/>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887B80"/>
    <w:pPr>
      <w:ind w:left="720"/>
      <w:contextualSpacing/>
    </w:pPr>
  </w:style>
  <w:style w:type="character" w:styleId="PlaceholderText">
    <w:name w:val="Placeholder Text"/>
    <w:basedOn w:val="DefaultParagraphFont"/>
    <w:uiPriority w:val="99"/>
    <w:semiHidden/>
    <w:rsid w:val="00887B80"/>
    <w:rPr>
      <w:color w:val="808080"/>
    </w:rPr>
  </w:style>
  <w:style w:type="character" w:styleId="Hyperlink">
    <w:name w:val="Hyperlink"/>
    <w:basedOn w:val="DefaultParagraphFont"/>
    <w:uiPriority w:val="99"/>
    <w:semiHidden/>
    <w:unhideWhenUsed/>
    <w:rsid w:val="007F2A42"/>
    <w:rPr>
      <w:color w:val="0000FF"/>
      <w:u w:val="single"/>
    </w:rPr>
  </w:style>
  <w:style w:type="character" w:customStyle="1" w:styleId="mwe-math-mathml-inline">
    <w:name w:val="mwe-math-mathml-inline"/>
    <w:basedOn w:val="DefaultParagraphFont"/>
    <w:rsid w:val="007F2A42"/>
  </w:style>
  <w:style w:type="paragraph" w:styleId="Header">
    <w:name w:val="header"/>
    <w:basedOn w:val="Normal"/>
    <w:link w:val="HeaderChar"/>
    <w:uiPriority w:val="99"/>
    <w:unhideWhenUsed/>
    <w:rsid w:val="00332D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2DCA"/>
  </w:style>
  <w:style w:type="paragraph" w:styleId="Footer">
    <w:name w:val="footer"/>
    <w:basedOn w:val="Normal"/>
    <w:link w:val="FooterChar"/>
    <w:uiPriority w:val="99"/>
    <w:unhideWhenUsed/>
    <w:rsid w:val="00332D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2D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473668">
      <w:bodyDiv w:val="1"/>
      <w:marLeft w:val="0"/>
      <w:marRight w:val="0"/>
      <w:marTop w:val="0"/>
      <w:marBottom w:val="0"/>
      <w:divBdr>
        <w:top w:val="none" w:sz="0" w:space="0" w:color="auto"/>
        <w:left w:val="none" w:sz="0" w:space="0" w:color="auto"/>
        <w:bottom w:val="none" w:sz="0" w:space="0" w:color="auto"/>
        <w:right w:val="none" w:sz="0" w:space="0" w:color="auto"/>
      </w:divBdr>
    </w:div>
    <w:div w:id="92240176">
      <w:bodyDiv w:val="1"/>
      <w:marLeft w:val="0"/>
      <w:marRight w:val="0"/>
      <w:marTop w:val="0"/>
      <w:marBottom w:val="0"/>
      <w:divBdr>
        <w:top w:val="none" w:sz="0" w:space="0" w:color="auto"/>
        <w:left w:val="none" w:sz="0" w:space="0" w:color="auto"/>
        <w:bottom w:val="none" w:sz="0" w:space="0" w:color="auto"/>
        <w:right w:val="none" w:sz="0" w:space="0" w:color="auto"/>
      </w:divBdr>
    </w:div>
    <w:div w:id="134102454">
      <w:bodyDiv w:val="1"/>
      <w:marLeft w:val="0"/>
      <w:marRight w:val="0"/>
      <w:marTop w:val="0"/>
      <w:marBottom w:val="0"/>
      <w:divBdr>
        <w:top w:val="none" w:sz="0" w:space="0" w:color="auto"/>
        <w:left w:val="none" w:sz="0" w:space="0" w:color="auto"/>
        <w:bottom w:val="none" w:sz="0" w:space="0" w:color="auto"/>
        <w:right w:val="none" w:sz="0" w:space="0" w:color="auto"/>
      </w:divBdr>
    </w:div>
    <w:div w:id="337000328">
      <w:bodyDiv w:val="1"/>
      <w:marLeft w:val="0"/>
      <w:marRight w:val="0"/>
      <w:marTop w:val="0"/>
      <w:marBottom w:val="0"/>
      <w:divBdr>
        <w:top w:val="none" w:sz="0" w:space="0" w:color="auto"/>
        <w:left w:val="none" w:sz="0" w:space="0" w:color="auto"/>
        <w:bottom w:val="none" w:sz="0" w:space="0" w:color="auto"/>
        <w:right w:val="none" w:sz="0" w:space="0" w:color="auto"/>
      </w:divBdr>
    </w:div>
    <w:div w:id="378555095">
      <w:bodyDiv w:val="1"/>
      <w:marLeft w:val="0"/>
      <w:marRight w:val="0"/>
      <w:marTop w:val="0"/>
      <w:marBottom w:val="0"/>
      <w:divBdr>
        <w:top w:val="none" w:sz="0" w:space="0" w:color="auto"/>
        <w:left w:val="none" w:sz="0" w:space="0" w:color="auto"/>
        <w:bottom w:val="none" w:sz="0" w:space="0" w:color="auto"/>
        <w:right w:val="none" w:sz="0" w:space="0" w:color="auto"/>
      </w:divBdr>
    </w:div>
    <w:div w:id="413094297">
      <w:bodyDiv w:val="1"/>
      <w:marLeft w:val="0"/>
      <w:marRight w:val="0"/>
      <w:marTop w:val="0"/>
      <w:marBottom w:val="0"/>
      <w:divBdr>
        <w:top w:val="none" w:sz="0" w:space="0" w:color="auto"/>
        <w:left w:val="none" w:sz="0" w:space="0" w:color="auto"/>
        <w:bottom w:val="none" w:sz="0" w:space="0" w:color="auto"/>
        <w:right w:val="none" w:sz="0" w:space="0" w:color="auto"/>
      </w:divBdr>
    </w:div>
    <w:div w:id="821628817">
      <w:bodyDiv w:val="1"/>
      <w:marLeft w:val="0"/>
      <w:marRight w:val="0"/>
      <w:marTop w:val="0"/>
      <w:marBottom w:val="0"/>
      <w:divBdr>
        <w:top w:val="none" w:sz="0" w:space="0" w:color="auto"/>
        <w:left w:val="none" w:sz="0" w:space="0" w:color="auto"/>
        <w:bottom w:val="none" w:sz="0" w:space="0" w:color="auto"/>
        <w:right w:val="none" w:sz="0" w:space="0" w:color="auto"/>
      </w:divBdr>
    </w:div>
    <w:div w:id="921066031">
      <w:bodyDiv w:val="1"/>
      <w:marLeft w:val="0"/>
      <w:marRight w:val="0"/>
      <w:marTop w:val="0"/>
      <w:marBottom w:val="0"/>
      <w:divBdr>
        <w:top w:val="none" w:sz="0" w:space="0" w:color="auto"/>
        <w:left w:val="none" w:sz="0" w:space="0" w:color="auto"/>
        <w:bottom w:val="none" w:sz="0" w:space="0" w:color="auto"/>
        <w:right w:val="none" w:sz="0" w:space="0" w:color="auto"/>
      </w:divBdr>
    </w:div>
    <w:div w:id="1160660926">
      <w:bodyDiv w:val="1"/>
      <w:marLeft w:val="0"/>
      <w:marRight w:val="0"/>
      <w:marTop w:val="0"/>
      <w:marBottom w:val="0"/>
      <w:divBdr>
        <w:top w:val="none" w:sz="0" w:space="0" w:color="auto"/>
        <w:left w:val="none" w:sz="0" w:space="0" w:color="auto"/>
        <w:bottom w:val="none" w:sz="0" w:space="0" w:color="auto"/>
        <w:right w:val="none" w:sz="0" w:space="0" w:color="auto"/>
      </w:divBdr>
    </w:div>
    <w:div w:id="1571041966">
      <w:bodyDiv w:val="1"/>
      <w:marLeft w:val="0"/>
      <w:marRight w:val="0"/>
      <w:marTop w:val="0"/>
      <w:marBottom w:val="0"/>
      <w:divBdr>
        <w:top w:val="none" w:sz="0" w:space="0" w:color="auto"/>
        <w:left w:val="none" w:sz="0" w:space="0" w:color="auto"/>
        <w:bottom w:val="none" w:sz="0" w:space="0" w:color="auto"/>
        <w:right w:val="none" w:sz="0" w:space="0" w:color="auto"/>
      </w:divBdr>
    </w:div>
    <w:div w:id="1585920936">
      <w:bodyDiv w:val="1"/>
      <w:marLeft w:val="0"/>
      <w:marRight w:val="0"/>
      <w:marTop w:val="0"/>
      <w:marBottom w:val="0"/>
      <w:divBdr>
        <w:top w:val="none" w:sz="0" w:space="0" w:color="auto"/>
        <w:left w:val="none" w:sz="0" w:space="0" w:color="auto"/>
        <w:bottom w:val="none" w:sz="0" w:space="0" w:color="auto"/>
        <w:right w:val="none" w:sz="0" w:space="0" w:color="auto"/>
      </w:divBdr>
    </w:div>
    <w:div w:id="1601796025">
      <w:bodyDiv w:val="1"/>
      <w:marLeft w:val="0"/>
      <w:marRight w:val="0"/>
      <w:marTop w:val="0"/>
      <w:marBottom w:val="0"/>
      <w:divBdr>
        <w:top w:val="none" w:sz="0" w:space="0" w:color="auto"/>
        <w:left w:val="none" w:sz="0" w:space="0" w:color="auto"/>
        <w:bottom w:val="none" w:sz="0" w:space="0" w:color="auto"/>
        <w:right w:val="none" w:sz="0" w:space="0" w:color="auto"/>
      </w:divBdr>
    </w:div>
    <w:div w:id="1731808107">
      <w:bodyDiv w:val="1"/>
      <w:marLeft w:val="0"/>
      <w:marRight w:val="0"/>
      <w:marTop w:val="0"/>
      <w:marBottom w:val="0"/>
      <w:divBdr>
        <w:top w:val="none" w:sz="0" w:space="0" w:color="auto"/>
        <w:left w:val="none" w:sz="0" w:space="0" w:color="auto"/>
        <w:bottom w:val="none" w:sz="0" w:space="0" w:color="auto"/>
        <w:right w:val="none" w:sz="0" w:space="0" w:color="auto"/>
      </w:divBdr>
    </w:div>
    <w:div w:id="1869021256">
      <w:bodyDiv w:val="1"/>
      <w:marLeft w:val="0"/>
      <w:marRight w:val="0"/>
      <w:marTop w:val="0"/>
      <w:marBottom w:val="0"/>
      <w:divBdr>
        <w:top w:val="none" w:sz="0" w:space="0" w:color="auto"/>
        <w:left w:val="none" w:sz="0" w:space="0" w:color="auto"/>
        <w:bottom w:val="none" w:sz="0" w:space="0" w:color="auto"/>
        <w:right w:val="none" w:sz="0" w:space="0" w:color="auto"/>
      </w:divBdr>
    </w:div>
    <w:div w:id="2015762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Wave_interference"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15</Pages>
  <Words>1839</Words>
  <Characters>10484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Archit</dc:creator>
  <cp:keywords/>
  <dc:description/>
  <cp:lastModifiedBy>Archit</cp:lastModifiedBy>
  <cp:revision>55</cp:revision>
  <dcterms:created xsi:type="dcterms:W3CDTF">2021-03-14T11:24:00Z</dcterms:created>
  <dcterms:modified xsi:type="dcterms:W3CDTF">2021-03-14T12:59:00Z</dcterms:modified>
</cp:coreProperties>
</file>