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5B6EA" w14:textId="33DF879A" w:rsidR="00701821" w:rsidRDefault="00701821" w:rsidP="00701821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88428616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CS261 ASSIGNMENT </w:t>
      </w:r>
      <w:r w:rsidR="004311EC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9</w:t>
      </w:r>
    </w:p>
    <w:p w14:paraId="13F71570" w14:textId="77777777" w:rsidR="00701821" w:rsidRDefault="00701821" w:rsidP="00701821">
      <w:pPr>
        <w:rPr>
          <w:lang w:val="en-US"/>
        </w:rPr>
      </w:pPr>
    </w:p>
    <w:p w14:paraId="08FE28C8" w14:textId="77777777" w:rsidR="00701821" w:rsidRDefault="00701821" w:rsidP="00701821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196F31E3" w14:textId="77777777" w:rsidR="00701821" w:rsidRDefault="00701821" w:rsidP="00701821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59D991E7" w14:textId="77777777" w:rsidR="00701821" w:rsidRDefault="00701821" w:rsidP="00701821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ROLL NO. :</w:t>
      </w:r>
    </w:p>
    <w:p w14:paraId="0ABF2CDA" w14:textId="77777777" w:rsidR="00701821" w:rsidRDefault="00701821" w:rsidP="00701821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63286A2E" w14:textId="77777777" w:rsidR="00701821" w:rsidRDefault="00701821" w:rsidP="00701821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207E4F63" w14:textId="77777777" w:rsidR="00701821" w:rsidRDefault="00701821" w:rsidP="00701821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A</w:t>
      </w:r>
    </w:p>
    <w:p w14:paraId="28B8594A" w14:textId="77777777" w:rsidR="00701821" w:rsidRDefault="00701821" w:rsidP="00701821">
      <w:pPr>
        <w:spacing w:after="200" w:line="276" w:lineRule="auto"/>
        <w:rPr>
          <w:b/>
          <w:bCs/>
          <w:sz w:val="28"/>
          <w:szCs w:val="28"/>
        </w:rPr>
      </w:pPr>
    </w:p>
    <w:p w14:paraId="43463AEF" w14:textId="77777777" w:rsidR="00701821" w:rsidRDefault="00701821" w:rsidP="00701821">
      <w:pPr>
        <w:spacing w:after="200" w:line="276" w:lineRule="auto"/>
        <w:rPr>
          <w:b/>
          <w:bCs/>
          <w:sz w:val="28"/>
          <w:szCs w:val="28"/>
        </w:rPr>
      </w:pPr>
    </w:p>
    <w:p w14:paraId="784FAE80" w14:textId="77777777" w:rsidR="00701821" w:rsidRDefault="00701821" w:rsidP="00701821">
      <w:pPr>
        <w:spacing w:after="200" w:line="276" w:lineRule="auto"/>
        <w:rPr>
          <w:b/>
          <w:bCs/>
          <w:sz w:val="28"/>
          <w:szCs w:val="28"/>
        </w:rPr>
      </w:pPr>
    </w:p>
    <w:p w14:paraId="23E64FE0" w14:textId="77777777" w:rsidR="00701821" w:rsidRPr="000C680D" w:rsidRDefault="00701821" w:rsidP="00701821">
      <w:pPr>
        <w:spacing w:after="200" w:line="276" w:lineRule="auto"/>
        <w:rPr>
          <w:b/>
          <w:bCs/>
          <w:sz w:val="28"/>
          <w:szCs w:val="28"/>
        </w:rPr>
      </w:pPr>
    </w:p>
    <w:p w14:paraId="4AB53015" w14:textId="6D0D7FB8" w:rsidR="00A96D3D" w:rsidRPr="009245C0" w:rsidRDefault="006D40CA" w:rsidP="009245C0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  <w:i/>
          <w:iCs/>
          <w:sz w:val="32"/>
          <w:szCs w:val="32"/>
          <w:u w:val="single"/>
        </w:rPr>
      </w:pPr>
      <w:r w:rsidRPr="009245C0">
        <w:rPr>
          <w:b/>
          <w:bCs/>
          <w:sz w:val="32"/>
          <w:szCs w:val="32"/>
        </w:rPr>
        <w:t>Write a program to illustrate sub class exception precedence over base class.</w:t>
      </w:r>
    </w:p>
    <w:p w14:paraId="33416175" w14:textId="091D78EF" w:rsidR="00F864D0" w:rsidRDefault="00F864D0" w:rsidP="009F6EA4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Approach</w:t>
      </w:r>
    </w:p>
    <w:p w14:paraId="294ED365" w14:textId="60995FD6" w:rsidR="005E5B0B" w:rsidRDefault="005E5B0B" w:rsidP="005E5B0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Create a class ‘SuperClass’ and write a method ‘divide’ in this class which prints the integral division of two integers. This method also throws a Runtime Exception if encountered.</w:t>
      </w:r>
    </w:p>
    <w:p w14:paraId="76FE8A9A" w14:textId="1E182B6F" w:rsidR="00352969" w:rsidRDefault="00352969" w:rsidP="005E5B0B">
      <w:pPr>
        <w:pStyle w:val="ListParagraph"/>
        <w:spacing w:after="200" w:line="276" w:lineRule="auto"/>
        <w:rPr>
          <w:sz w:val="28"/>
          <w:szCs w:val="28"/>
        </w:rPr>
      </w:pPr>
    </w:p>
    <w:p w14:paraId="204713F9" w14:textId="6CC48F89" w:rsidR="00352969" w:rsidRDefault="00352969" w:rsidP="005E5B0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Create a class ‘SubClass’ and write a method ‘divide’ in this class which prints the integral division of two integers. This method throws Arithmetic Exception if encountered.</w:t>
      </w:r>
    </w:p>
    <w:p w14:paraId="4BC36252" w14:textId="219FBED4" w:rsidR="007E4FF3" w:rsidRDefault="007E4FF3" w:rsidP="005E5B0B">
      <w:pPr>
        <w:pStyle w:val="ListParagraph"/>
        <w:spacing w:after="200" w:line="276" w:lineRule="auto"/>
        <w:rPr>
          <w:sz w:val="28"/>
          <w:szCs w:val="28"/>
        </w:rPr>
      </w:pPr>
    </w:p>
    <w:p w14:paraId="08689918" w14:textId="13A6B4B3" w:rsidR="007E4FF3" w:rsidRPr="005E5B0B" w:rsidRDefault="007E4FF3" w:rsidP="005E5B0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Write a ‘main’ method and create an object of the SuperClass. Call the method divide passing numerator to be some integer and denominator to be 0.</w:t>
      </w:r>
    </w:p>
    <w:p w14:paraId="03EA6479" w14:textId="02C48116" w:rsidR="00701821" w:rsidRDefault="00701821" w:rsidP="009F6EA4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8C13B9">
        <w:rPr>
          <w:b/>
          <w:bCs/>
          <w:i/>
          <w:iCs/>
          <w:sz w:val="32"/>
          <w:szCs w:val="32"/>
          <w:u w:val="single"/>
        </w:rPr>
        <w:t>Code</w:t>
      </w:r>
    </w:p>
    <w:p w14:paraId="23086B56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SuperClass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0A986A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85C9A3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4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4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E4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RuntimeException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9555B8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4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4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4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(a/b);</w:t>
      </w:r>
    </w:p>
    <w:p w14:paraId="09065614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20F5D6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3F1E7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3F89F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5AD19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SubClass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SuperClass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8E80E8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F4228B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4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4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E4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DDF54E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4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4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4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(a/b);</w:t>
      </w:r>
    </w:p>
    <w:p w14:paraId="13187DC4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9D862C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3101C8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4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0E4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1E072F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4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SuperClass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E46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SuperClass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067263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4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4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4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F1169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2BD3FF" w14:textId="77777777" w:rsidR="000E4600" w:rsidRPr="000E4600" w:rsidRDefault="000E4600" w:rsidP="00B26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98DBF1" w14:textId="77777777" w:rsidR="007A6856" w:rsidRPr="008C13B9" w:rsidRDefault="007A6856" w:rsidP="009F6EA4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597A0978" w14:textId="77777777" w:rsidR="00784826" w:rsidRDefault="00784826" w:rsidP="00A81DB0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1A78D995" w14:textId="77777777" w:rsidR="00784826" w:rsidRDefault="00784826" w:rsidP="00A81DB0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15E18B3D" w14:textId="77777777" w:rsidR="00784826" w:rsidRDefault="00784826" w:rsidP="00A81DB0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5F5EB693" w14:textId="6FB00752" w:rsidR="00E30D16" w:rsidRPr="00A81DB0" w:rsidRDefault="00023D97" w:rsidP="00A81DB0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0DEF0A" wp14:editId="4F15D451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273040" cy="969010"/>
            <wp:effectExtent l="0" t="0" r="381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01821">
        <w:rPr>
          <w:b/>
          <w:bCs/>
          <w:i/>
          <w:iCs/>
          <w:sz w:val="32"/>
          <w:szCs w:val="32"/>
          <w:u w:val="single"/>
        </w:rPr>
        <w:t>Output</w:t>
      </w:r>
    </w:p>
    <w:p w14:paraId="1D8153B0" w14:textId="26C60886" w:rsidR="00746592" w:rsidRDefault="00DB403A">
      <w:r>
        <w:tab/>
      </w:r>
    </w:p>
    <w:p w14:paraId="1641B2B5" w14:textId="1B75C1D5" w:rsidR="00DB403A" w:rsidRPr="00DB403A" w:rsidRDefault="00A258FF" w:rsidP="00A258FF">
      <w:pPr>
        <w:ind w:left="720"/>
        <w:rPr>
          <w:sz w:val="28"/>
          <w:szCs w:val="28"/>
        </w:rPr>
      </w:pPr>
      <w:r>
        <w:rPr>
          <w:sz w:val="28"/>
          <w:szCs w:val="28"/>
        </w:rPr>
        <w:t>As we can see, we have encountered an Arithmetic Exception that was written in the SubClass even when we called the method of SuperClass object.</w:t>
      </w:r>
      <w:r w:rsidR="00187BB7">
        <w:rPr>
          <w:sz w:val="28"/>
          <w:szCs w:val="28"/>
        </w:rPr>
        <w:t xml:space="preserve"> Hence, the SubClass exception preceded the SuperClass exception.</w:t>
      </w:r>
    </w:p>
    <w:sectPr w:rsidR="00DB403A" w:rsidRPr="00DB403A" w:rsidSect="00E808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2E216" w14:textId="77777777" w:rsidR="000E1B2A" w:rsidRDefault="000E1B2A">
      <w:pPr>
        <w:spacing w:after="0" w:line="240" w:lineRule="auto"/>
      </w:pPr>
      <w:r>
        <w:separator/>
      </w:r>
    </w:p>
  </w:endnote>
  <w:endnote w:type="continuationSeparator" w:id="0">
    <w:p w14:paraId="4C3A059D" w14:textId="77777777" w:rsidR="000E1B2A" w:rsidRDefault="000E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193DB" w14:textId="77777777" w:rsidR="00C77534" w:rsidRDefault="000E1B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0CC36" w14:textId="77777777" w:rsidR="00C77534" w:rsidRDefault="000E1B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A6BC1" w14:textId="77777777" w:rsidR="00C77534" w:rsidRDefault="000E1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D7477" w14:textId="77777777" w:rsidR="000E1B2A" w:rsidRDefault="000E1B2A">
      <w:pPr>
        <w:spacing w:after="0" w:line="240" w:lineRule="auto"/>
      </w:pPr>
      <w:r>
        <w:separator/>
      </w:r>
    </w:p>
  </w:footnote>
  <w:footnote w:type="continuationSeparator" w:id="0">
    <w:p w14:paraId="5C8DF240" w14:textId="77777777" w:rsidR="000E1B2A" w:rsidRDefault="000E1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EEC4B" w14:textId="77777777" w:rsidR="00C77534" w:rsidRDefault="000E1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CD20F" w14:textId="77777777" w:rsidR="008D6107" w:rsidRDefault="009304C5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202051213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11012" w14:textId="77777777" w:rsidR="00C77534" w:rsidRDefault="000E1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B0A72"/>
    <w:multiLevelType w:val="hybridMultilevel"/>
    <w:tmpl w:val="7BC6D8F8"/>
    <w:lvl w:ilvl="0" w:tplc="D75A2B8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C633C"/>
    <w:multiLevelType w:val="hybridMultilevel"/>
    <w:tmpl w:val="48FAF668"/>
    <w:lvl w:ilvl="0" w:tplc="9628EEE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B07EA4"/>
    <w:multiLevelType w:val="hybridMultilevel"/>
    <w:tmpl w:val="5AB091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E952D4"/>
    <w:multiLevelType w:val="hybridMultilevel"/>
    <w:tmpl w:val="36827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74FDA"/>
    <w:multiLevelType w:val="hybridMultilevel"/>
    <w:tmpl w:val="D99CD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D1F8D"/>
    <w:multiLevelType w:val="hybridMultilevel"/>
    <w:tmpl w:val="C16E0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69"/>
    <w:rsid w:val="000054A7"/>
    <w:rsid w:val="00023D97"/>
    <w:rsid w:val="000B7AA3"/>
    <w:rsid w:val="000E1B2A"/>
    <w:rsid w:val="000E4600"/>
    <w:rsid w:val="000E69D4"/>
    <w:rsid w:val="00114AD0"/>
    <w:rsid w:val="00187BB7"/>
    <w:rsid w:val="001907E7"/>
    <w:rsid w:val="0025540F"/>
    <w:rsid w:val="002623E1"/>
    <w:rsid w:val="00352969"/>
    <w:rsid w:val="003F0E60"/>
    <w:rsid w:val="00402B38"/>
    <w:rsid w:val="004137C5"/>
    <w:rsid w:val="004311EC"/>
    <w:rsid w:val="004C4030"/>
    <w:rsid w:val="004C7F6A"/>
    <w:rsid w:val="005051F8"/>
    <w:rsid w:val="005A1832"/>
    <w:rsid w:val="005D403D"/>
    <w:rsid w:val="005E0F09"/>
    <w:rsid w:val="005E5B0B"/>
    <w:rsid w:val="00641A66"/>
    <w:rsid w:val="006627F7"/>
    <w:rsid w:val="006D40CA"/>
    <w:rsid w:val="006D7CB9"/>
    <w:rsid w:val="00701821"/>
    <w:rsid w:val="00707651"/>
    <w:rsid w:val="007122BE"/>
    <w:rsid w:val="00744343"/>
    <w:rsid w:val="00745669"/>
    <w:rsid w:val="00746592"/>
    <w:rsid w:val="00784826"/>
    <w:rsid w:val="007A6856"/>
    <w:rsid w:val="007B65F3"/>
    <w:rsid w:val="007E056D"/>
    <w:rsid w:val="007E351F"/>
    <w:rsid w:val="007E4FF3"/>
    <w:rsid w:val="008774B2"/>
    <w:rsid w:val="008B4452"/>
    <w:rsid w:val="008C13B9"/>
    <w:rsid w:val="008E49A1"/>
    <w:rsid w:val="009245C0"/>
    <w:rsid w:val="009304C5"/>
    <w:rsid w:val="009F6EA4"/>
    <w:rsid w:val="00A0204A"/>
    <w:rsid w:val="00A250AB"/>
    <w:rsid w:val="00A258FF"/>
    <w:rsid w:val="00A81DB0"/>
    <w:rsid w:val="00A96D3D"/>
    <w:rsid w:val="00AE1F13"/>
    <w:rsid w:val="00B26392"/>
    <w:rsid w:val="00BB3893"/>
    <w:rsid w:val="00C65072"/>
    <w:rsid w:val="00C913D4"/>
    <w:rsid w:val="00CB62E0"/>
    <w:rsid w:val="00CC417D"/>
    <w:rsid w:val="00CC650D"/>
    <w:rsid w:val="00CD4836"/>
    <w:rsid w:val="00D937EF"/>
    <w:rsid w:val="00D97388"/>
    <w:rsid w:val="00DA1B4C"/>
    <w:rsid w:val="00DB0BB0"/>
    <w:rsid w:val="00DB403A"/>
    <w:rsid w:val="00DF5DDD"/>
    <w:rsid w:val="00E07653"/>
    <w:rsid w:val="00E30D16"/>
    <w:rsid w:val="00E424C4"/>
    <w:rsid w:val="00EC723B"/>
    <w:rsid w:val="00F012DB"/>
    <w:rsid w:val="00F06657"/>
    <w:rsid w:val="00F22874"/>
    <w:rsid w:val="00F45718"/>
    <w:rsid w:val="00F54A2D"/>
    <w:rsid w:val="00F8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2972"/>
  <w15:chartTrackingRefBased/>
  <w15:docId w15:val="{75937A9A-6BE8-4F04-90D3-4A813856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8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8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821"/>
  </w:style>
  <w:style w:type="paragraph" w:styleId="Footer">
    <w:name w:val="footer"/>
    <w:basedOn w:val="Normal"/>
    <w:link w:val="FooterChar"/>
    <w:uiPriority w:val="99"/>
    <w:unhideWhenUsed/>
    <w:rsid w:val="00701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83</cp:revision>
  <dcterms:created xsi:type="dcterms:W3CDTF">2021-12-02T08:36:00Z</dcterms:created>
  <dcterms:modified xsi:type="dcterms:W3CDTF">2021-12-09T11:52:00Z</dcterms:modified>
</cp:coreProperties>
</file>