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07" w:rsidRDefault="00BB5095" w:rsidP="00BB5095">
      <w:pPr>
        <w:jc w:val="center"/>
        <w:rPr>
          <w:sz w:val="28"/>
          <w:szCs w:val="28"/>
        </w:rPr>
      </w:pPr>
      <w:r>
        <w:rPr>
          <w:sz w:val="28"/>
          <w:szCs w:val="28"/>
        </w:rPr>
        <w:t>LC Oscillations and RC circuit</w:t>
      </w:r>
    </w:p>
    <w:p w:rsidR="00BB5095" w:rsidRDefault="00BB5095" w:rsidP="00BB5095">
      <w:pPr>
        <w:jc w:val="center"/>
      </w:pPr>
      <w:r>
        <w:t>Group 12</w:t>
      </w:r>
    </w:p>
    <w:p w:rsidR="00BB5095" w:rsidRDefault="00BB5095" w:rsidP="00BB5095">
      <w:pPr>
        <w:jc w:val="center"/>
      </w:pPr>
      <w:r>
        <w:t xml:space="preserve">Chirag Deshpande </w:t>
      </w:r>
      <w:proofErr w:type="gramStart"/>
      <w:r>
        <w:t>And</w:t>
      </w:r>
      <w:proofErr w:type="gramEnd"/>
      <w:r>
        <w:t xml:space="preserve"> </w:t>
      </w:r>
      <w:proofErr w:type="spellStart"/>
      <w:r>
        <w:t>Samyak</w:t>
      </w:r>
      <w:proofErr w:type="spellEnd"/>
      <w:r>
        <w:t xml:space="preserve"> Jain</w:t>
      </w:r>
    </w:p>
    <w:p w:rsidR="00B1069A" w:rsidRDefault="00B1069A" w:rsidP="00BB5095">
      <w:pPr>
        <w:jc w:val="center"/>
      </w:pPr>
    </w:p>
    <w:p w:rsidR="00B1069A" w:rsidRDefault="00B1069A" w:rsidP="00B1069A">
      <w:r>
        <w:t xml:space="preserve">Aim: </w:t>
      </w:r>
    </w:p>
    <w:p w:rsidR="00B1069A" w:rsidRDefault="00B1069A" w:rsidP="00B1069A">
      <w:r>
        <w:t>RC circuit</w:t>
      </w:r>
    </w:p>
    <w:p w:rsidR="00B1069A" w:rsidRDefault="00B1069A" w:rsidP="00B1069A">
      <w:r>
        <w:t xml:space="preserve">To measure the charging current over time: </w:t>
      </w:r>
    </w:p>
    <w:p w:rsidR="00B1069A" w:rsidRDefault="00B1069A" w:rsidP="00B1069A">
      <w:r>
        <w:t>1. Using different capacitance values C, with constant voltage U and constant resistance R</w:t>
      </w:r>
    </w:p>
    <w:p w:rsidR="00B1069A" w:rsidRDefault="00B1069A" w:rsidP="00B1069A">
      <w:r>
        <w:t xml:space="preserve">2. Using different resistance values (C and U constant) </w:t>
      </w:r>
    </w:p>
    <w:p w:rsidR="00B1069A" w:rsidRDefault="00B1069A" w:rsidP="00B1069A">
      <w:r>
        <w:t>3. Using different voltages (R and C constant).</w:t>
      </w:r>
    </w:p>
    <w:p w:rsidR="00B1069A" w:rsidRDefault="00B1069A" w:rsidP="00B1069A">
      <w:r>
        <w:t xml:space="preserve"> To determine the equation representing the current when a capacitor is being charged, from the values measured.</w:t>
      </w:r>
    </w:p>
    <w:p w:rsidR="00B1069A" w:rsidRDefault="00B1069A" w:rsidP="00B1069A">
      <w:r>
        <w:t>LC circuit</w:t>
      </w:r>
    </w:p>
    <w:p w:rsidR="00B1069A" w:rsidRDefault="00B1069A" w:rsidP="00B106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natural frequ</w:t>
      </w:r>
      <w:r w:rsidR="00442A2E">
        <w:rPr>
          <w:rFonts w:ascii="Helvetica" w:hAnsi="Helvetica" w:cs="Helvetica"/>
        </w:rPr>
        <w:t xml:space="preserve">ency of the induced oscillation </w:t>
      </w:r>
      <w:r>
        <w:rPr>
          <w:rFonts w:ascii="Helvetica" w:hAnsi="Helvetica" w:cs="Helvetica"/>
        </w:rPr>
        <w:t>has to be measure</w:t>
      </w:r>
      <w:r w:rsidR="00442A2E">
        <w:rPr>
          <w:rFonts w:ascii="Helvetica" w:hAnsi="Helvetica" w:cs="Helvetica"/>
        </w:rPr>
        <w:t xml:space="preserve">d each induction coil. From the </w:t>
      </w:r>
      <w:r>
        <w:rPr>
          <w:rFonts w:ascii="Helvetica" w:hAnsi="Helvetica" w:cs="Helvetica"/>
        </w:rPr>
        <w:t>natural frequen</w:t>
      </w:r>
      <w:r w:rsidR="00442A2E">
        <w:rPr>
          <w:rFonts w:ascii="Helvetica" w:hAnsi="Helvetica" w:cs="Helvetica"/>
        </w:rPr>
        <w:t>cy and the known capacitance cal</w:t>
      </w:r>
      <w:r>
        <w:rPr>
          <w:rFonts w:ascii="Helvetica" w:hAnsi="Helvetica" w:cs="Helvetica"/>
        </w:rPr>
        <w:t>culate the inductances of the coils and determine</w:t>
      </w:r>
    </w:p>
    <w:p w:rsidR="00B1069A" w:rsidRDefault="00B1069A" w:rsidP="00B106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relationships between</w:t>
      </w:r>
    </w:p>
    <w:p w:rsidR="00B1069A" w:rsidRDefault="00B1069A" w:rsidP="00B106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1. Inductance and number of turns,</w:t>
      </w:r>
    </w:p>
    <w:p w:rsidR="00B1069A" w:rsidRDefault="00B1069A" w:rsidP="00B106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2. Inductance and solenoid length</w:t>
      </w:r>
      <w:r w:rsidR="00442A2E">
        <w:rPr>
          <w:rFonts w:ascii="Helvetica" w:hAnsi="Helvetica" w:cs="Helvetica"/>
        </w:rPr>
        <w:t xml:space="preserve"> </w:t>
      </w:r>
    </w:p>
    <w:p w:rsidR="00B1069A" w:rsidRDefault="00B1069A" w:rsidP="00B1069A">
      <w:r>
        <w:rPr>
          <w:rFonts w:ascii="Helvetica" w:hAnsi="Helvetica" w:cs="Helvetica"/>
        </w:rPr>
        <w:t>3. As well as inductance and solenoid radius.</w:t>
      </w:r>
    </w:p>
    <w:p w:rsidR="00B1069A" w:rsidRDefault="00B1069A" w:rsidP="00B1069A">
      <w:r>
        <w:t>Apparatus:</w:t>
      </w:r>
    </w:p>
    <w:p w:rsidR="00B1069A" w:rsidRDefault="00B1069A" w:rsidP="00B1069A">
      <w:r>
        <w:t>RC circuit</w:t>
      </w:r>
    </w:p>
    <w:p w:rsidR="00B1069A" w:rsidRDefault="00B1069A" w:rsidP="00B1069A">
      <w:r>
        <w:t>Connection box,</w:t>
      </w:r>
      <w:r w:rsidRPr="00B1069A">
        <w:t xml:space="preserve"> Two-way switch,</w:t>
      </w:r>
      <w:r>
        <w:t xml:space="preserve"> single pole,</w:t>
      </w:r>
      <w:r w:rsidRPr="00B1069A">
        <w:t xml:space="preserve"> Carbon </w:t>
      </w:r>
      <w:r>
        <w:t xml:space="preserve">resistor [100 Ohm, 1 </w:t>
      </w:r>
      <w:proofErr w:type="spellStart"/>
      <w:r>
        <w:t>MOhm</w:t>
      </w:r>
      <w:proofErr w:type="spellEnd"/>
      <w:r>
        <w:t>],</w:t>
      </w:r>
      <w:r w:rsidRPr="00B1069A">
        <w:t xml:space="preserve"> Capacito</w:t>
      </w:r>
      <w:r>
        <w:t xml:space="preserve">r, </w:t>
      </w:r>
      <w:r w:rsidRPr="00B1069A">
        <w:t>Power su</w:t>
      </w:r>
      <w:r>
        <w:t>pply,</w:t>
      </w:r>
      <w:r w:rsidRPr="00B1069A">
        <w:t xml:space="preserve"> </w:t>
      </w:r>
      <w:r>
        <w:t xml:space="preserve">Stopwatch, Digital </w:t>
      </w:r>
      <w:proofErr w:type="spellStart"/>
      <w:r>
        <w:t>multimeter</w:t>
      </w:r>
      <w:proofErr w:type="spellEnd"/>
      <w:r>
        <w:t>, Connecting cord.</w:t>
      </w:r>
    </w:p>
    <w:p w:rsidR="00442A2E" w:rsidRDefault="00442A2E" w:rsidP="00B1069A">
      <w:r>
        <w:t>LC circuit</w:t>
      </w:r>
    </w:p>
    <w:p w:rsidR="00442A2E" w:rsidRDefault="00442A2E" w:rsidP="00442A2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Digital frequency generator, Induction Coil, Capacitor, Oscilloscope, Connection box, Adapter, Measuring tape, Vernier calliper, </w:t>
      </w:r>
      <w:proofErr w:type="gramStart"/>
      <w:r>
        <w:rPr>
          <w:rFonts w:ascii="Helvetica" w:hAnsi="Helvetica" w:cs="Helvetica"/>
          <w:sz w:val="20"/>
          <w:szCs w:val="20"/>
        </w:rPr>
        <w:t>Connecting</w:t>
      </w:r>
      <w:proofErr w:type="gramEnd"/>
      <w:r>
        <w:rPr>
          <w:rFonts w:ascii="Helvetica" w:hAnsi="Helvetica" w:cs="Helvetica"/>
          <w:sz w:val="20"/>
          <w:szCs w:val="20"/>
        </w:rPr>
        <w:t xml:space="preserve"> cord.</w:t>
      </w:r>
    </w:p>
    <w:p w:rsidR="00442A2E" w:rsidRPr="00442A2E" w:rsidRDefault="00442A2E" w:rsidP="00442A2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B5095" w:rsidRDefault="00BB5095" w:rsidP="00BB5095">
      <w:r>
        <w:t>Procedure:</w:t>
      </w:r>
    </w:p>
    <w:p w:rsidR="00BB5095" w:rsidRDefault="00BB5095" w:rsidP="00BB5095">
      <w:r>
        <w:t>RC circuit</w:t>
      </w:r>
    </w:p>
    <w:p w:rsidR="00BB5095" w:rsidRDefault="00BB5095" w:rsidP="00BB5095">
      <w:pPr>
        <w:pStyle w:val="ListParagraph"/>
        <w:numPr>
          <w:ilvl w:val="0"/>
          <w:numId w:val="1"/>
        </w:numPr>
      </w:pPr>
      <w:r>
        <w:t>The connections were made properly such that the resistor and capacitance are in series with the battery.</w:t>
      </w:r>
    </w:p>
    <w:p w:rsidR="00BB5095" w:rsidRDefault="00BB5095" w:rsidP="00BB5095">
      <w:pPr>
        <w:pStyle w:val="ListParagraph"/>
        <w:numPr>
          <w:ilvl w:val="0"/>
          <w:numId w:val="1"/>
        </w:numPr>
      </w:pPr>
      <w:r>
        <w:t xml:space="preserve">The value of the resistance, capacitance and battery voltage was varied to get seven set of readings. </w:t>
      </w:r>
    </w:p>
    <w:p w:rsidR="00BB5095" w:rsidRDefault="00BB5095" w:rsidP="00BB5095">
      <w:pPr>
        <w:pStyle w:val="ListParagraph"/>
        <w:numPr>
          <w:ilvl w:val="0"/>
          <w:numId w:val="1"/>
        </w:numPr>
      </w:pPr>
      <w:r>
        <w:lastRenderedPageBreak/>
        <w:t>The following seven graphs were plotted to get a RC circuit charging curve.</w:t>
      </w:r>
    </w:p>
    <w:p w:rsidR="00BB5095" w:rsidRDefault="00BB5095" w:rsidP="00BB5095">
      <w:r>
        <w:t>LC oscillations</w:t>
      </w:r>
    </w:p>
    <w:p w:rsidR="00BB5095" w:rsidRDefault="00BB5095" w:rsidP="00BB5095">
      <w:pPr>
        <w:pStyle w:val="ListParagraph"/>
        <w:numPr>
          <w:ilvl w:val="0"/>
          <w:numId w:val="2"/>
        </w:numPr>
      </w:pPr>
      <w:r>
        <w:t>The connections were made appropriately. The function generator was set to</w:t>
      </w:r>
      <w:r w:rsidR="00A76568">
        <w:t xml:space="preserve"> square wave function with </w:t>
      </w:r>
      <w:proofErr w:type="gramStart"/>
      <w:r w:rsidR="00A76568">
        <w:t>a</w:t>
      </w:r>
      <w:proofErr w:type="gramEnd"/>
      <w:r w:rsidR="00A76568">
        <w:t xml:space="preserve"> amplitude of 10V and 500 Hz with signal as output.</w:t>
      </w:r>
    </w:p>
    <w:p w:rsidR="00A76568" w:rsidRDefault="00A76568" w:rsidP="00BB5095">
      <w:pPr>
        <w:pStyle w:val="ListParagraph"/>
        <w:numPr>
          <w:ilvl w:val="0"/>
          <w:numId w:val="2"/>
        </w:numPr>
      </w:pPr>
      <w:r>
        <w:t>The time period of oscillations were found out by the oscilloscope for 10 solenoids.</w:t>
      </w:r>
    </w:p>
    <w:p w:rsidR="00442A2E" w:rsidRDefault="00442A2E" w:rsidP="00A76568">
      <w:r>
        <w:t>Observation:</w:t>
      </w:r>
    </w:p>
    <w:p w:rsidR="003C24C1" w:rsidRDefault="003C24C1" w:rsidP="00A76568">
      <w:r>
        <w:t>Experiment 1 RC circuit</w:t>
      </w:r>
    </w:p>
    <w:tbl>
      <w:tblPr>
        <w:tblW w:w="7158" w:type="dxa"/>
        <w:tblInd w:w="108" w:type="dxa"/>
        <w:tblLook w:val="04A0" w:firstRow="1" w:lastRow="0" w:firstColumn="1" w:lastColumn="0" w:noHBand="0" w:noVBand="1"/>
      </w:tblPr>
      <w:tblGrid>
        <w:gridCol w:w="1650"/>
        <w:gridCol w:w="360"/>
        <w:gridCol w:w="1772"/>
        <w:gridCol w:w="1650"/>
        <w:gridCol w:w="1726"/>
      </w:tblGrid>
      <w:tr w:rsidR="00442A2E" w:rsidRPr="00442A2E" w:rsidTr="00150286">
        <w:trPr>
          <w:trHeight w:val="288"/>
        </w:trPr>
        <w:tc>
          <w:tcPr>
            <w:tcW w:w="3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150286">
        <w:trPr>
          <w:trHeight w:val="288"/>
        </w:trPr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Part 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v=8v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c=30microF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r=1Mohm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</w:t>
            </w:r>
            <w:proofErr w:type="spellStart"/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microA</w:t>
            </w:r>
            <w:proofErr w:type="spellEnd"/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5.93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4.99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4.24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3.56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3.02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2.54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2.16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1.83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1.54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1.29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1.08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0.91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0.81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0.65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0.55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0.46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0.33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0.27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0.23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0.19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0.15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0.12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0.09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0.07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140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0.06</w:t>
            </w:r>
          </w:p>
        </w:tc>
      </w:tr>
      <w:tr w:rsidR="00442A2E" w:rsidRPr="00442A2E" w:rsidTr="00150286">
        <w:trPr>
          <w:gridAfter w:val="2"/>
          <w:wAfter w:w="3376" w:type="dxa"/>
          <w:trHeight w:val="288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145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0.04</w:t>
            </w:r>
          </w:p>
        </w:tc>
      </w:tr>
    </w:tbl>
    <w:p w:rsidR="003C24C1" w:rsidRDefault="003C24C1" w:rsidP="00A76568"/>
    <w:p w:rsidR="00442A2E" w:rsidRDefault="00442A2E" w:rsidP="00A76568">
      <w:r>
        <w:t>Refer Graph 1</w:t>
      </w:r>
      <w:r w:rsidR="003C24C1">
        <w:t>(a</w:t>
      </w:r>
      <w:r w:rsidR="00E304AE">
        <w:t>)</w:t>
      </w:r>
    </w:p>
    <w:tbl>
      <w:tblPr>
        <w:tblW w:w="5640" w:type="dxa"/>
        <w:tblInd w:w="108" w:type="dxa"/>
        <w:tblLook w:val="04A0" w:firstRow="1" w:lastRow="0" w:firstColumn="1" w:lastColumn="0" w:noHBand="0" w:noVBand="1"/>
      </w:tblPr>
      <w:tblGrid>
        <w:gridCol w:w="1300"/>
        <w:gridCol w:w="1680"/>
        <w:gridCol w:w="1300"/>
        <w:gridCol w:w="1360"/>
      </w:tblGrid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lastRenderedPageBreak/>
              <w:t>Part 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v=8v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c=15microF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r=1Mohm</w:t>
            </w: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current(</w:t>
            </w:r>
            <w:proofErr w:type="spellStart"/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microA</w:t>
            </w:r>
            <w:proofErr w:type="spellEnd"/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2A2E" w:rsidRPr="00442A2E" w:rsidTr="00442A2E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442A2E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A2E" w:rsidRPr="00442A2E" w:rsidRDefault="00442A2E" w:rsidP="00442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42A2E" w:rsidRDefault="00442A2E" w:rsidP="00A76568"/>
    <w:p w:rsidR="00442A2E" w:rsidRDefault="00E304AE" w:rsidP="00A76568">
      <w:r>
        <w:t>Refer graph 1(b)</w:t>
      </w:r>
    </w:p>
    <w:p w:rsidR="00E304AE" w:rsidRDefault="00E304AE" w:rsidP="00A76568"/>
    <w:p w:rsidR="00E304AE" w:rsidRDefault="00E304AE" w:rsidP="00A76568"/>
    <w:p w:rsidR="00E304AE" w:rsidRDefault="00E304AE" w:rsidP="00A76568"/>
    <w:p w:rsidR="00E304AE" w:rsidRDefault="00E304AE" w:rsidP="00A76568"/>
    <w:p w:rsidR="00E304AE" w:rsidRDefault="00E304AE" w:rsidP="00A76568"/>
    <w:p w:rsidR="00E304AE" w:rsidRDefault="00E304AE" w:rsidP="00A76568"/>
    <w:p w:rsidR="00E304AE" w:rsidRDefault="00E304AE" w:rsidP="00A76568"/>
    <w:p w:rsidR="00E304AE" w:rsidRDefault="00E304AE" w:rsidP="00A76568"/>
    <w:tbl>
      <w:tblPr>
        <w:tblW w:w="5640" w:type="dxa"/>
        <w:tblInd w:w="108" w:type="dxa"/>
        <w:tblLook w:val="04A0" w:firstRow="1" w:lastRow="0" w:firstColumn="1" w:lastColumn="0" w:noHBand="0" w:noVBand="1"/>
      </w:tblPr>
      <w:tblGrid>
        <w:gridCol w:w="1300"/>
        <w:gridCol w:w="1680"/>
        <w:gridCol w:w="1300"/>
        <w:gridCol w:w="1360"/>
      </w:tblGrid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lastRenderedPageBreak/>
              <w:t>Part 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v=8v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c=60microF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r=1Mohm</w:t>
            </w: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current(</w:t>
            </w:r>
            <w:proofErr w:type="spellStart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microA</w:t>
            </w:r>
            <w:proofErr w:type="spellEnd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9605A" w:rsidRDefault="00D9605A" w:rsidP="00A76568">
      <w:r>
        <w:t>Refer graph 1(c)</w:t>
      </w:r>
    </w:p>
    <w:p w:rsidR="00D9605A" w:rsidRDefault="00D9605A" w:rsidP="00A76568"/>
    <w:p w:rsidR="00D9605A" w:rsidRDefault="00D9605A" w:rsidP="00A76568"/>
    <w:p w:rsidR="00D9605A" w:rsidRDefault="00D9605A" w:rsidP="00A76568"/>
    <w:tbl>
      <w:tblPr>
        <w:tblW w:w="6940" w:type="dxa"/>
        <w:tblInd w:w="108" w:type="dxa"/>
        <w:tblLook w:val="04A0" w:firstRow="1" w:lastRow="0" w:firstColumn="1" w:lastColumn="0" w:noHBand="0" w:noVBand="1"/>
      </w:tblPr>
      <w:tblGrid>
        <w:gridCol w:w="1300"/>
        <w:gridCol w:w="1680"/>
        <w:gridCol w:w="1300"/>
        <w:gridCol w:w="1330"/>
        <w:gridCol w:w="1330"/>
      </w:tblGrid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lastRenderedPageBreak/>
              <w:t>Part 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v=8v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c=30microF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r=1Mohm+2.2kohm</w:t>
            </w: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current(</w:t>
            </w:r>
            <w:proofErr w:type="spellStart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microA</w:t>
            </w:r>
            <w:proofErr w:type="spellEnd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 xml:space="preserve">               </w:t>
            </w: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9605A" w:rsidRDefault="00D9605A" w:rsidP="00A76568">
      <w:r>
        <w:t>Refer graph 1(d)</w:t>
      </w:r>
    </w:p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tbl>
      <w:tblPr>
        <w:tblW w:w="7004" w:type="dxa"/>
        <w:tblInd w:w="108" w:type="dxa"/>
        <w:tblLook w:val="04A0" w:firstRow="1" w:lastRow="0" w:firstColumn="1" w:lastColumn="0" w:noHBand="0" w:noVBand="1"/>
      </w:tblPr>
      <w:tblGrid>
        <w:gridCol w:w="1316"/>
        <w:gridCol w:w="1696"/>
        <w:gridCol w:w="1316"/>
        <w:gridCol w:w="1338"/>
        <w:gridCol w:w="1338"/>
      </w:tblGrid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lastRenderedPageBreak/>
              <w:t>Part 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v=8v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c=30microF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r=1Mohm+1.5kohm</w:t>
            </w: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current(</w:t>
            </w:r>
            <w:proofErr w:type="spellStart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microA</w:t>
            </w:r>
            <w:proofErr w:type="spellEnd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7.94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5.99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1.79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1.51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9605A" w:rsidRDefault="00D9605A" w:rsidP="00A76568">
      <w:r>
        <w:t>Refer graph 1(e)</w:t>
      </w:r>
    </w:p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tbl>
      <w:tblPr>
        <w:tblW w:w="5640" w:type="dxa"/>
        <w:tblInd w:w="108" w:type="dxa"/>
        <w:tblLook w:val="04A0" w:firstRow="1" w:lastRow="0" w:firstColumn="1" w:lastColumn="0" w:noHBand="0" w:noVBand="1"/>
      </w:tblPr>
      <w:tblGrid>
        <w:gridCol w:w="1300"/>
        <w:gridCol w:w="1680"/>
        <w:gridCol w:w="1300"/>
        <w:gridCol w:w="1360"/>
      </w:tblGrid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lastRenderedPageBreak/>
              <w:t>Part 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v=7v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c=30microF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r=1Mohm</w:t>
            </w: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current(</w:t>
            </w:r>
            <w:proofErr w:type="spellStart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microA</w:t>
            </w:r>
            <w:proofErr w:type="spellEnd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9605A" w:rsidRDefault="00D9605A" w:rsidP="00A76568">
      <w:r>
        <w:t>Refer graph 1(f)</w:t>
      </w:r>
    </w:p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tbl>
      <w:tblPr>
        <w:tblW w:w="5640" w:type="dxa"/>
        <w:tblInd w:w="108" w:type="dxa"/>
        <w:tblLook w:val="04A0" w:firstRow="1" w:lastRow="0" w:firstColumn="1" w:lastColumn="0" w:noHBand="0" w:noVBand="1"/>
      </w:tblPr>
      <w:tblGrid>
        <w:gridCol w:w="1300"/>
        <w:gridCol w:w="1680"/>
        <w:gridCol w:w="1300"/>
        <w:gridCol w:w="1360"/>
      </w:tblGrid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lastRenderedPageBreak/>
              <w:t>Part 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v=6v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c=30microF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r=1Mohm</w:t>
            </w: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current(</w:t>
            </w:r>
            <w:proofErr w:type="spellStart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microA</w:t>
            </w:r>
            <w:proofErr w:type="spellEnd"/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605A" w:rsidRPr="00D9605A" w:rsidTr="00D9605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9605A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05A" w:rsidRPr="00D9605A" w:rsidRDefault="00D9605A" w:rsidP="00D96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9605A" w:rsidRDefault="00D9605A" w:rsidP="00A76568">
      <w:r>
        <w:t>Refer graph 1(g)</w:t>
      </w:r>
    </w:p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D9605A" w:rsidRDefault="00D9605A" w:rsidP="00A76568"/>
    <w:p w:rsidR="003C24C1" w:rsidRDefault="003C24C1" w:rsidP="00A76568">
      <w:r>
        <w:lastRenderedPageBreak/>
        <w:t>Experiment 2 LC circuit</w:t>
      </w:r>
    </w:p>
    <w:tbl>
      <w:tblPr>
        <w:tblW w:w="9919" w:type="dxa"/>
        <w:tblInd w:w="108" w:type="dxa"/>
        <w:tblLook w:val="04A0" w:firstRow="1" w:lastRow="0" w:firstColumn="1" w:lastColumn="0" w:noHBand="0" w:noVBand="1"/>
      </w:tblPr>
      <w:tblGrid>
        <w:gridCol w:w="1173"/>
        <w:gridCol w:w="1517"/>
        <w:gridCol w:w="1173"/>
        <w:gridCol w:w="1475"/>
        <w:gridCol w:w="2076"/>
        <w:gridCol w:w="2444"/>
        <w:gridCol w:w="222"/>
      </w:tblGrid>
      <w:tr w:rsidR="0050071F" w:rsidRPr="0050071F" w:rsidTr="00FC0A1D">
        <w:trPr>
          <w:trHeight w:val="311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coil no.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no. of turns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length (cm)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diameter(mm)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time period(</w:t>
            </w:r>
            <w:proofErr w:type="spellStart"/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microsec</w:t>
            </w:r>
            <w:proofErr w:type="spellEnd"/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L=t^2/[4*(pie)^2*C] (</w:t>
            </w:r>
            <w:proofErr w:type="spellStart"/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mircoH</w:t>
            </w:r>
            <w:proofErr w:type="spellEnd"/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34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0.9796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1.716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44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1.6406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0.8677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 xml:space="preserve">         </w:t>
            </w: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33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48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1.9525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1.7161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1.4949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295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1.7161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50071F" w:rsidRPr="0050071F" w:rsidTr="00FC0A1D">
        <w:trPr>
          <w:trHeight w:val="57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FC0A1D" w:rsidP="00FC0A1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 xml:space="preserve">       </w:t>
            </w:r>
            <w:r w:rsidR="0050071F"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26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50071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1F" w:rsidRPr="0050071F" w:rsidRDefault="0050071F" w:rsidP="0050071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</w:tbl>
    <w:p w:rsidR="003C24C1" w:rsidRDefault="003C24C1" w:rsidP="00A76568"/>
    <w:p w:rsidR="003C24C1" w:rsidRDefault="003C24C1" w:rsidP="00A76568"/>
    <w:p w:rsidR="00442A2E" w:rsidRDefault="00442A2E" w:rsidP="00A76568">
      <w:r>
        <w:t>Graphs:</w:t>
      </w:r>
    </w:p>
    <w:p w:rsidR="00442A2E" w:rsidRDefault="00442A2E" w:rsidP="00A76568">
      <w:r>
        <w:t>Experiment 1</w:t>
      </w:r>
      <w:r w:rsidR="00E304AE">
        <w:t>(a)</w:t>
      </w:r>
    </w:p>
    <w:p w:rsidR="00442A2E" w:rsidRDefault="00442A2E" w:rsidP="00A76568">
      <w:r>
        <w:rPr>
          <w:noProof/>
          <w:lang w:eastAsia="en-IN"/>
        </w:rPr>
        <w:drawing>
          <wp:inline distT="0" distB="0" distL="0" distR="0" wp14:anchorId="167AFC92" wp14:editId="0738183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304AE" w:rsidRDefault="00E304AE" w:rsidP="00A76568"/>
    <w:p w:rsidR="00CF26B7" w:rsidRDefault="00CF26B7" w:rsidP="00A76568"/>
    <w:p w:rsidR="00CF26B7" w:rsidRDefault="00CF26B7" w:rsidP="00A76568"/>
    <w:p w:rsidR="00CF26B7" w:rsidRDefault="00CF26B7" w:rsidP="00A76568"/>
    <w:p w:rsidR="00CF26B7" w:rsidRDefault="00CF26B7" w:rsidP="00A76568"/>
    <w:p w:rsidR="00CF26B7" w:rsidRDefault="00CF26B7" w:rsidP="00A76568"/>
    <w:p w:rsidR="00CF26B7" w:rsidRDefault="00CF26B7" w:rsidP="00A76568"/>
    <w:p w:rsidR="00E304AE" w:rsidRDefault="00E304AE" w:rsidP="00A76568">
      <w:r>
        <w:t>1(b)</w:t>
      </w:r>
    </w:p>
    <w:p w:rsidR="00E304AE" w:rsidRDefault="00E304AE" w:rsidP="00A76568">
      <w:r>
        <w:rPr>
          <w:noProof/>
          <w:lang w:eastAsia="en-IN"/>
        </w:rPr>
        <w:drawing>
          <wp:inline distT="0" distB="0" distL="0" distR="0" wp14:anchorId="75E47C1B" wp14:editId="5979FEA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605A" w:rsidRDefault="00D9605A" w:rsidP="00A76568"/>
    <w:p w:rsidR="00D9605A" w:rsidRDefault="00D9605A" w:rsidP="00A76568"/>
    <w:p w:rsidR="00D9605A" w:rsidRDefault="00D9605A" w:rsidP="00A76568"/>
    <w:p w:rsidR="003C24C1" w:rsidRDefault="003C24C1" w:rsidP="00A76568"/>
    <w:p w:rsidR="00D9605A" w:rsidRDefault="00D9605A" w:rsidP="00A76568"/>
    <w:p w:rsidR="00442A2E" w:rsidRDefault="00D9605A" w:rsidP="00A76568">
      <w:r>
        <w:t>1(c)</w:t>
      </w:r>
    </w:p>
    <w:p w:rsidR="00D9605A" w:rsidRDefault="00D9605A" w:rsidP="00A76568">
      <w:r>
        <w:rPr>
          <w:noProof/>
          <w:lang w:eastAsia="en-IN"/>
        </w:rPr>
        <w:drawing>
          <wp:inline distT="0" distB="0" distL="0" distR="0" wp14:anchorId="5F933FB6" wp14:editId="2EB4E038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F26B7" w:rsidRDefault="00CF26B7" w:rsidP="00A76568"/>
    <w:p w:rsidR="00442A2E" w:rsidRDefault="00D9605A" w:rsidP="00A76568">
      <w:r>
        <w:lastRenderedPageBreak/>
        <w:t>1(d)</w:t>
      </w:r>
    </w:p>
    <w:p w:rsidR="003C24C1" w:rsidRDefault="00D9605A" w:rsidP="00A76568">
      <w:r>
        <w:rPr>
          <w:noProof/>
          <w:lang w:eastAsia="en-IN"/>
        </w:rPr>
        <w:drawing>
          <wp:inline distT="0" distB="0" distL="0" distR="0" wp14:anchorId="00972DB5" wp14:editId="056660A8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26B7" w:rsidRDefault="00CF26B7" w:rsidP="00A76568"/>
    <w:p w:rsidR="00CF26B7" w:rsidRDefault="00CF26B7" w:rsidP="00A76568"/>
    <w:p w:rsidR="00D9605A" w:rsidRDefault="00D9605A" w:rsidP="00A76568">
      <w:r>
        <w:t>1(e)</w:t>
      </w:r>
    </w:p>
    <w:p w:rsidR="00D9605A" w:rsidRDefault="00D9605A" w:rsidP="00A76568">
      <w:r>
        <w:rPr>
          <w:noProof/>
          <w:lang w:eastAsia="en-IN"/>
        </w:rPr>
        <w:drawing>
          <wp:inline distT="0" distB="0" distL="0" distR="0" wp14:anchorId="3C3C0BE9" wp14:editId="66DDDD54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26B7" w:rsidRDefault="00CF26B7" w:rsidP="00A76568"/>
    <w:p w:rsidR="00CF26B7" w:rsidRDefault="00CF26B7" w:rsidP="00A76568"/>
    <w:p w:rsidR="00CF26B7" w:rsidRDefault="00CF26B7" w:rsidP="00A76568"/>
    <w:p w:rsidR="00CF26B7" w:rsidRDefault="00CF26B7" w:rsidP="00A76568"/>
    <w:p w:rsidR="00CF26B7" w:rsidRDefault="00CF26B7" w:rsidP="00A76568"/>
    <w:p w:rsidR="00D9605A" w:rsidRDefault="00D9605A" w:rsidP="00A76568">
      <w:r>
        <w:lastRenderedPageBreak/>
        <w:t>1(f)</w:t>
      </w:r>
    </w:p>
    <w:p w:rsidR="00D9605A" w:rsidRDefault="00D9605A" w:rsidP="00A76568">
      <w:r>
        <w:rPr>
          <w:noProof/>
          <w:lang w:eastAsia="en-IN"/>
        </w:rPr>
        <w:drawing>
          <wp:inline distT="0" distB="0" distL="0" distR="0" wp14:anchorId="40A1BE23" wp14:editId="0824D1D0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26B7" w:rsidRDefault="00CF26B7" w:rsidP="00A76568"/>
    <w:p w:rsidR="00D9605A" w:rsidRDefault="00D9605A" w:rsidP="00A76568">
      <w:r>
        <w:t>1(g)</w:t>
      </w:r>
    </w:p>
    <w:p w:rsidR="00D9605A" w:rsidRDefault="003C24C1" w:rsidP="00A76568">
      <w:r>
        <w:rPr>
          <w:noProof/>
          <w:lang w:eastAsia="en-IN"/>
        </w:rPr>
        <w:drawing>
          <wp:inline distT="0" distB="0" distL="0" distR="0" wp14:anchorId="3351D18B" wp14:editId="14640A11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605A" w:rsidRDefault="00D9605A" w:rsidP="00A76568"/>
    <w:p w:rsidR="00CF26B7" w:rsidRDefault="00CF26B7" w:rsidP="00A76568"/>
    <w:p w:rsidR="00CF26B7" w:rsidRDefault="00CF26B7" w:rsidP="00A76568"/>
    <w:p w:rsidR="00CF26B7" w:rsidRDefault="00CF26B7" w:rsidP="00A76568"/>
    <w:p w:rsidR="00CF26B7" w:rsidRDefault="00CF26B7" w:rsidP="00A76568"/>
    <w:p w:rsidR="00CF26B7" w:rsidRDefault="00CF26B7" w:rsidP="00A76568"/>
    <w:p w:rsidR="00D9605A" w:rsidRDefault="00CF26B7" w:rsidP="00A76568">
      <w:r>
        <w:lastRenderedPageBreak/>
        <w:t xml:space="preserve">Experiment 2 </w:t>
      </w:r>
    </w:p>
    <w:p w:rsidR="00CF26B7" w:rsidRDefault="00CF26B7" w:rsidP="00A76568">
      <w:r>
        <w:t>2(a)</w:t>
      </w:r>
    </w:p>
    <w:p w:rsidR="00D9605A" w:rsidRDefault="00CF26B7" w:rsidP="00A76568">
      <w:r>
        <w:t>Radius and length constant</w:t>
      </w:r>
    </w:p>
    <w:p w:rsidR="00CF26B7" w:rsidRDefault="00CF26B7" w:rsidP="00A76568">
      <w:r>
        <w:rPr>
          <w:noProof/>
          <w:lang w:eastAsia="en-IN"/>
        </w:rPr>
        <w:drawing>
          <wp:inline distT="0" distB="0" distL="0" distR="0" wp14:anchorId="362595BC" wp14:editId="3F2ED2CC">
            <wp:extent cx="4572000" cy="2919413"/>
            <wp:effectExtent l="0" t="0" r="0" b="146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F26B7" w:rsidRDefault="00CF26B7" w:rsidP="00A76568">
      <w:r>
        <w:t>2(b)</w:t>
      </w:r>
    </w:p>
    <w:p w:rsidR="00CF26B7" w:rsidRDefault="009E4612" w:rsidP="00A76568">
      <w:r>
        <w:t>Length</w:t>
      </w:r>
      <w:r w:rsidR="00CF26B7">
        <w:t xml:space="preserve"> and no. of turns constant</w:t>
      </w:r>
    </w:p>
    <w:p w:rsidR="00CF26B7" w:rsidRDefault="009E4612" w:rsidP="00A76568">
      <w:r>
        <w:rPr>
          <w:noProof/>
          <w:lang w:eastAsia="en-IN"/>
        </w:rPr>
        <w:drawing>
          <wp:inline distT="0" distB="0" distL="0" distR="0" wp14:anchorId="49C48F7D" wp14:editId="619759C5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F26B7" w:rsidRDefault="00CF26B7" w:rsidP="00A76568"/>
    <w:p w:rsidR="009E4612" w:rsidRDefault="009E4612" w:rsidP="00A76568"/>
    <w:p w:rsidR="009E4612" w:rsidRDefault="009E4612" w:rsidP="00A76568"/>
    <w:p w:rsidR="009E4612" w:rsidRDefault="009E4612" w:rsidP="00A76568"/>
    <w:p w:rsidR="009E4612" w:rsidRDefault="009E4612" w:rsidP="00A76568">
      <w:bookmarkStart w:id="0" w:name="_GoBack"/>
      <w:bookmarkEnd w:id="0"/>
    </w:p>
    <w:p w:rsidR="00A76568" w:rsidRDefault="00A76568" w:rsidP="00A76568">
      <w:r>
        <w:t>Precautions:</w:t>
      </w:r>
    </w:p>
    <w:p w:rsidR="00A76568" w:rsidRDefault="00A76568" w:rsidP="00A76568">
      <w:pPr>
        <w:pStyle w:val="ListParagraph"/>
        <w:numPr>
          <w:ilvl w:val="0"/>
          <w:numId w:val="3"/>
        </w:numPr>
      </w:pPr>
      <w:r>
        <w:t>The solenoid has to align carefully with the primary coil so as to couple the magnetic field effectively.</w:t>
      </w:r>
    </w:p>
    <w:p w:rsidR="00A76568" w:rsidRDefault="00A76568" w:rsidP="00A76568">
      <w:pPr>
        <w:pStyle w:val="ListParagraph"/>
        <w:numPr>
          <w:ilvl w:val="0"/>
          <w:numId w:val="3"/>
        </w:numPr>
      </w:pPr>
      <w:r>
        <w:t>There should be no iron components in the vicinity of the coil.</w:t>
      </w:r>
    </w:p>
    <w:p w:rsidR="00A76568" w:rsidRPr="00BB5095" w:rsidRDefault="00A76568" w:rsidP="00A76568">
      <w:pPr>
        <w:pStyle w:val="ListParagraph"/>
        <w:numPr>
          <w:ilvl w:val="0"/>
          <w:numId w:val="3"/>
        </w:numPr>
      </w:pPr>
      <w:r>
        <w:t>The distance between two coils should be maximised so that the effect of the excitation coil on the resonant frequency can be disregarded.</w:t>
      </w:r>
    </w:p>
    <w:sectPr w:rsidR="00A76568" w:rsidRPr="00BB5095" w:rsidSect="0016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A3A40"/>
    <w:multiLevelType w:val="hybridMultilevel"/>
    <w:tmpl w:val="7B120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7E9E"/>
    <w:multiLevelType w:val="hybridMultilevel"/>
    <w:tmpl w:val="76FC1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71E87"/>
    <w:multiLevelType w:val="hybridMultilevel"/>
    <w:tmpl w:val="D102B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5095"/>
    <w:rsid w:val="00150286"/>
    <w:rsid w:val="00161907"/>
    <w:rsid w:val="003C24C1"/>
    <w:rsid w:val="00442A2E"/>
    <w:rsid w:val="0050071F"/>
    <w:rsid w:val="00585529"/>
    <w:rsid w:val="009E4612"/>
    <w:rsid w:val="00A76568"/>
    <w:rsid w:val="00B1069A"/>
    <w:rsid w:val="00BB5095"/>
    <w:rsid w:val="00CF26B7"/>
    <w:rsid w:val="00D9605A"/>
    <w:rsid w:val="00E304AE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B268D-CBFC-476C-886B-53D67D4A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-LC%20and%20RC\grp%2012.od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'[grp 12.ods]Sheet1'!$B$6</c:f>
              <c:strCache>
                <c:ptCount val="1"/>
                <c:pt idx="0">
                  <c:v>current (microA)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'[grp 12.ods]Sheet1'!$A$7:$A$36</c:f>
              <c:numCache>
                <c:formatCode>General</c:formatCode>
                <c:ptCount val="3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</c:numCache>
            </c:numRef>
          </c:xVal>
          <c:yVal>
            <c:numRef>
              <c:f>'[grp 12.ods]Sheet1'!$B$7:$B$36</c:f>
              <c:numCache>
                <c:formatCode>General</c:formatCode>
                <c:ptCount val="30"/>
                <c:pt idx="0">
                  <c:v>8</c:v>
                </c:pt>
                <c:pt idx="1">
                  <c:v>7</c:v>
                </c:pt>
                <c:pt idx="2">
                  <c:v>5.93</c:v>
                </c:pt>
                <c:pt idx="3">
                  <c:v>4.99</c:v>
                </c:pt>
                <c:pt idx="4">
                  <c:v>4.24</c:v>
                </c:pt>
                <c:pt idx="5">
                  <c:v>3.56</c:v>
                </c:pt>
                <c:pt idx="6">
                  <c:v>3.02</c:v>
                </c:pt>
                <c:pt idx="7">
                  <c:v>2.54</c:v>
                </c:pt>
                <c:pt idx="8">
                  <c:v>2.16</c:v>
                </c:pt>
                <c:pt idx="9">
                  <c:v>1.83</c:v>
                </c:pt>
                <c:pt idx="10">
                  <c:v>1.54</c:v>
                </c:pt>
                <c:pt idx="11">
                  <c:v>1.29</c:v>
                </c:pt>
                <c:pt idx="12">
                  <c:v>1.08</c:v>
                </c:pt>
                <c:pt idx="13">
                  <c:v>0.91</c:v>
                </c:pt>
                <c:pt idx="14">
                  <c:v>0.81</c:v>
                </c:pt>
                <c:pt idx="15">
                  <c:v>0.65</c:v>
                </c:pt>
                <c:pt idx="16">
                  <c:v>0.55000000000000004</c:v>
                </c:pt>
                <c:pt idx="17">
                  <c:v>0.46</c:v>
                </c:pt>
                <c:pt idx="18">
                  <c:v>0.4</c:v>
                </c:pt>
                <c:pt idx="19">
                  <c:v>0.33</c:v>
                </c:pt>
                <c:pt idx="20">
                  <c:v>0.27</c:v>
                </c:pt>
                <c:pt idx="21">
                  <c:v>0.23</c:v>
                </c:pt>
                <c:pt idx="22">
                  <c:v>0.19</c:v>
                </c:pt>
                <c:pt idx="23">
                  <c:v>0.15</c:v>
                </c:pt>
                <c:pt idx="24">
                  <c:v>0.12</c:v>
                </c:pt>
                <c:pt idx="25">
                  <c:v>0.1</c:v>
                </c:pt>
                <c:pt idx="26">
                  <c:v>0.09</c:v>
                </c:pt>
                <c:pt idx="27">
                  <c:v>7.0000000000000007E-2</c:v>
                </c:pt>
                <c:pt idx="28">
                  <c:v>0.06</c:v>
                </c:pt>
                <c:pt idx="29">
                  <c:v>0.04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81884336"/>
        <c:axId val="-1281888688"/>
      </c:scatterChart>
      <c:valAx>
        <c:axId val="-128188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1888688"/>
        <c:crosses val="autoZero"/>
        <c:crossBetween val="midCat"/>
      </c:valAx>
      <c:valAx>
        <c:axId val="-128188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188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'[grp 12.ods]Sheet1'!$B$40</c:f>
              <c:strCache>
                <c:ptCount val="1"/>
                <c:pt idx="0">
                  <c:v>current(microA)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'[grp 12.ods]Sheet1'!$A$41:$A$69</c:f>
              <c:numCache>
                <c:formatCode>General</c:formatCode>
                <c:ptCount val="2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</c:numCache>
            </c:numRef>
          </c:xVal>
          <c:yVal>
            <c:numRef>
              <c:f>'[grp 12.ods]Sheet1'!$B$41:$B$69</c:f>
              <c:numCache>
                <c:formatCode>General</c:formatCode>
                <c:ptCount val="29"/>
                <c:pt idx="0">
                  <c:v>7.21</c:v>
                </c:pt>
                <c:pt idx="1">
                  <c:v>6.74</c:v>
                </c:pt>
                <c:pt idx="2">
                  <c:v>5.89</c:v>
                </c:pt>
                <c:pt idx="3">
                  <c:v>5.07</c:v>
                </c:pt>
                <c:pt idx="4">
                  <c:v>4.26</c:v>
                </c:pt>
                <c:pt idx="5">
                  <c:v>3.67</c:v>
                </c:pt>
                <c:pt idx="6">
                  <c:v>3.03</c:v>
                </c:pt>
                <c:pt idx="7">
                  <c:v>2.5099999999999998</c:v>
                </c:pt>
                <c:pt idx="8">
                  <c:v>2.1</c:v>
                </c:pt>
                <c:pt idx="9">
                  <c:v>1.73</c:v>
                </c:pt>
                <c:pt idx="10">
                  <c:v>1.47</c:v>
                </c:pt>
                <c:pt idx="11">
                  <c:v>1.26</c:v>
                </c:pt>
                <c:pt idx="12">
                  <c:v>1.08</c:v>
                </c:pt>
                <c:pt idx="13">
                  <c:v>0.91</c:v>
                </c:pt>
                <c:pt idx="14">
                  <c:v>0.79</c:v>
                </c:pt>
                <c:pt idx="15">
                  <c:v>0.67</c:v>
                </c:pt>
                <c:pt idx="16">
                  <c:v>0.56999999999999995</c:v>
                </c:pt>
                <c:pt idx="17">
                  <c:v>0.5</c:v>
                </c:pt>
                <c:pt idx="18">
                  <c:v>0.4</c:v>
                </c:pt>
                <c:pt idx="19">
                  <c:v>0.34</c:v>
                </c:pt>
                <c:pt idx="20">
                  <c:v>0.3</c:v>
                </c:pt>
                <c:pt idx="21">
                  <c:v>0.26</c:v>
                </c:pt>
                <c:pt idx="22">
                  <c:v>0.22</c:v>
                </c:pt>
                <c:pt idx="23">
                  <c:v>0.17</c:v>
                </c:pt>
                <c:pt idx="24">
                  <c:v>0.14000000000000001</c:v>
                </c:pt>
                <c:pt idx="25">
                  <c:v>0.12</c:v>
                </c:pt>
                <c:pt idx="26">
                  <c:v>0.1</c:v>
                </c:pt>
                <c:pt idx="27">
                  <c:v>0.09</c:v>
                </c:pt>
                <c:pt idx="28">
                  <c:v>7.0000000000000007E-2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759200"/>
        <c:axId val="-1385758656"/>
      </c:scatterChart>
      <c:valAx>
        <c:axId val="-138575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758656"/>
        <c:crosses val="autoZero"/>
        <c:crossBetween val="midCat"/>
      </c:valAx>
      <c:valAx>
        <c:axId val="-138575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75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Sheet1!$B$73</c:f>
              <c:strCache>
                <c:ptCount val="1"/>
                <c:pt idx="0">
                  <c:v>current(microA)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Sheet1!$A$74:$A$112</c:f>
              <c:numCache>
                <c:formatCode>General</c:formatCode>
                <c:ptCount val="3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</c:numCache>
            </c:numRef>
          </c:xVal>
          <c:yVal>
            <c:numRef>
              <c:f>Sheet1!$B$74:$B$112</c:f>
              <c:numCache>
                <c:formatCode>General</c:formatCode>
                <c:ptCount val="39"/>
                <c:pt idx="0">
                  <c:v>8.06</c:v>
                </c:pt>
                <c:pt idx="1">
                  <c:v>7.46</c:v>
                </c:pt>
                <c:pt idx="2">
                  <c:v>6.9</c:v>
                </c:pt>
                <c:pt idx="3">
                  <c:v>6.52</c:v>
                </c:pt>
                <c:pt idx="4">
                  <c:v>5.93</c:v>
                </c:pt>
                <c:pt idx="5">
                  <c:v>5.37</c:v>
                </c:pt>
                <c:pt idx="6">
                  <c:v>4.91</c:v>
                </c:pt>
                <c:pt idx="7">
                  <c:v>4.5199999999999996</c:v>
                </c:pt>
                <c:pt idx="8">
                  <c:v>4.17</c:v>
                </c:pt>
                <c:pt idx="9">
                  <c:v>3.82</c:v>
                </c:pt>
                <c:pt idx="10">
                  <c:v>3.49</c:v>
                </c:pt>
                <c:pt idx="11">
                  <c:v>3.22</c:v>
                </c:pt>
                <c:pt idx="12">
                  <c:v>2.98</c:v>
                </c:pt>
                <c:pt idx="13">
                  <c:v>2.71</c:v>
                </c:pt>
                <c:pt idx="14">
                  <c:v>2.5</c:v>
                </c:pt>
                <c:pt idx="15">
                  <c:v>2.33</c:v>
                </c:pt>
                <c:pt idx="16">
                  <c:v>2.19</c:v>
                </c:pt>
                <c:pt idx="17">
                  <c:v>1.97</c:v>
                </c:pt>
                <c:pt idx="18">
                  <c:v>1.8</c:v>
                </c:pt>
                <c:pt idx="19">
                  <c:v>1.66</c:v>
                </c:pt>
                <c:pt idx="20">
                  <c:v>1.51</c:v>
                </c:pt>
                <c:pt idx="21">
                  <c:v>1.38</c:v>
                </c:pt>
                <c:pt idx="22">
                  <c:v>1.27</c:v>
                </c:pt>
                <c:pt idx="23">
                  <c:v>1.19</c:v>
                </c:pt>
                <c:pt idx="24">
                  <c:v>1.08</c:v>
                </c:pt>
                <c:pt idx="25">
                  <c:v>0.97</c:v>
                </c:pt>
                <c:pt idx="26">
                  <c:v>0.9</c:v>
                </c:pt>
                <c:pt idx="27">
                  <c:v>0.84</c:v>
                </c:pt>
                <c:pt idx="28">
                  <c:v>0.77</c:v>
                </c:pt>
                <c:pt idx="29">
                  <c:v>0.7</c:v>
                </c:pt>
                <c:pt idx="30">
                  <c:v>0.65</c:v>
                </c:pt>
                <c:pt idx="31">
                  <c:v>0.56999999999999995</c:v>
                </c:pt>
                <c:pt idx="32">
                  <c:v>0.54</c:v>
                </c:pt>
                <c:pt idx="33">
                  <c:v>0.49</c:v>
                </c:pt>
                <c:pt idx="34">
                  <c:v>0.46</c:v>
                </c:pt>
                <c:pt idx="35">
                  <c:v>0.42</c:v>
                </c:pt>
                <c:pt idx="36">
                  <c:v>0.37</c:v>
                </c:pt>
                <c:pt idx="37">
                  <c:v>0.34</c:v>
                </c:pt>
                <c:pt idx="38">
                  <c:v>0.31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918656"/>
        <c:axId val="-1385920288"/>
      </c:scatterChart>
      <c:valAx>
        <c:axId val="-1385918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920288"/>
        <c:crosses val="autoZero"/>
        <c:crossBetween val="midCat"/>
      </c:valAx>
      <c:valAx>
        <c:axId val="-138592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918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Sheet1!$B$116</c:f>
              <c:strCache>
                <c:ptCount val="1"/>
                <c:pt idx="0">
                  <c:v>current(microA)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Sheet1!$A$117:$A$143</c:f>
              <c:numCache>
                <c:formatCode>General</c:formatCode>
                <c:ptCount val="2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</c:numCache>
            </c:numRef>
          </c:xVal>
          <c:yVal>
            <c:numRef>
              <c:f>Sheet1!$B$117:$B$143</c:f>
              <c:numCache>
                <c:formatCode>General</c:formatCode>
                <c:ptCount val="27"/>
                <c:pt idx="0">
                  <c:v>7.92</c:v>
                </c:pt>
                <c:pt idx="1">
                  <c:v>6.92</c:v>
                </c:pt>
                <c:pt idx="2">
                  <c:v>5.97</c:v>
                </c:pt>
                <c:pt idx="3">
                  <c:v>5.01</c:v>
                </c:pt>
                <c:pt idx="4">
                  <c:v>4.32</c:v>
                </c:pt>
                <c:pt idx="5">
                  <c:v>3.58</c:v>
                </c:pt>
                <c:pt idx="6">
                  <c:v>2.9630000000000001</c:v>
                </c:pt>
                <c:pt idx="7">
                  <c:v>2.52</c:v>
                </c:pt>
                <c:pt idx="8">
                  <c:v>2.12</c:v>
                </c:pt>
                <c:pt idx="9">
                  <c:v>1.82</c:v>
                </c:pt>
                <c:pt idx="10">
                  <c:v>1.51</c:v>
                </c:pt>
                <c:pt idx="11">
                  <c:v>1.26</c:v>
                </c:pt>
                <c:pt idx="12">
                  <c:v>1.0900000000000001</c:v>
                </c:pt>
                <c:pt idx="13">
                  <c:v>0.92</c:v>
                </c:pt>
                <c:pt idx="14">
                  <c:v>0.77</c:v>
                </c:pt>
                <c:pt idx="15">
                  <c:v>0.66</c:v>
                </c:pt>
                <c:pt idx="16">
                  <c:v>0.53</c:v>
                </c:pt>
                <c:pt idx="17">
                  <c:v>0.45</c:v>
                </c:pt>
                <c:pt idx="18">
                  <c:v>0.38</c:v>
                </c:pt>
                <c:pt idx="19">
                  <c:v>0.32</c:v>
                </c:pt>
                <c:pt idx="20">
                  <c:v>0.27</c:v>
                </c:pt>
                <c:pt idx="21">
                  <c:v>0.23</c:v>
                </c:pt>
                <c:pt idx="22">
                  <c:v>0.19</c:v>
                </c:pt>
                <c:pt idx="23">
                  <c:v>0.16</c:v>
                </c:pt>
                <c:pt idx="24">
                  <c:v>0.12</c:v>
                </c:pt>
                <c:pt idx="25">
                  <c:v>0.1</c:v>
                </c:pt>
                <c:pt idx="26">
                  <c:v>0.08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4775856"/>
        <c:axId val="-1384775312"/>
      </c:scatterChart>
      <c:valAx>
        <c:axId val="-138477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775312"/>
        <c:crosses val="autoZero"/>
        <c:crossBetween val="midCat"/>
      </c:valAx>
      <c:valAx>
        <c:axId val="-138477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4775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Sheet1!$B$147</c:f>
              <c:strCache>
                <c:ptCount val="1"/>
                <c:pt idx="0">
                  <c:v>current(microA)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Sheet1!$A$148:$A$175</c:f>
              <c:numCache>
                <c:formatCode>General</c:formatCode>
                <c:ptCount val="2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</c:numCache>
            </c:numRef>
          </c:xVal>
          <c:yVal>
            <c:numRef>
              <c:f>Sheet1!$B$148:$B$175</c:f>
              <c:numCache>
                <c:formatCode>General</c:formatCode>
                <c:ptCount val="28"/>
                <c:pt idx="0">
                  <c:v>7.94</c:v>
                </c:pt>
                <c:pt idx="1">
                  <c:v>6.75</c:v>
                </c:pt>
                <c:pt idx="2">
                  <c:v>5.99</c:v>
                </c:pt>
                <c:pt idx="3">
                  <c:v>5.08</c:v>
                </c:pt>
                <c:pt idx="4">
                  <c:v>4.2699999999999996</c:v>
                </c:pt>
                <c:pt idx="5">
                  <c:v>3.54</c:v>
                </c:pt>
                <c:pt idx="6">
                  <c:v>3</c:v>
                </c:pt>
                <c:pt idx="7">
                  <c:v>2.5299999999999998</c:v>
                </c:pt>
                <c:pt idx="8">
                  <c:v>2.15</c:v>
                </c:pt>
                <c:pt idx="9">
                  <c:v>1.79</c:v>
                </c:pt>
                <c:pt idx="10">
                  <c:v>1.51</c:v>
                </c:pt>
                <c:pt idx="11">
                  <c:v>1.27</c:v>
                </c:pt>
                <c:pt idx="12">
                  <c:v>1.05</c:v>
                </c:pt>
                <c:pt idx="13">
                  <c:v>0.9</c:v>
                </c:pt>
                <c:pt idx="14">
                  <c:v>0.75</c:v>
                </c:pt>
                <c:pt idx="15">
                  <c:v>0.63</c:v>
                </c:pt>
                <c:pt idx="16">
                  <c:v>0.53</c:v>
                </c:pt>
                <c:pt idx="17">
                  <c:v>0.44</c:v>
                </c:pt>
                <c:pt idx="18">
                  <c:v>0.36</c:v>
                </c:pt>
                <c:pt idx="19">
                  <c:v>0.31</c:v>
                </c:pt>
                <c:pt idx="20">
                  <c:v>0.26</c:v>
                </c:pt>
                <c:pt idx="21">
                  <c:v>0.21</c:v>
                </c:pt>
                <c:pt idx="22">
                  <c:v>0.17</c:v>
                </c:pt>
                <c:pt idx="23">
                  <c:v>0.14000000000000001</c:v>
                </c:pt>
                <c:pt idx="24">
                  <c:v>0.12</c:v>
                </c:pt>
                <c:pt idx="25">
                  <c:v>0.1</c:v>
                </c:pt>
                <c:pt idx="26">
                  <c:v>0.08</c:v>
                </c:pt>
                <c:pt idx="27">
                  <c:v>0.06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73651040"/>
        <c:axId val="-1273666272"/>
      </c:scatterChart>
      <c:valAx>
        <c:axId val="-127365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66272"/>
        <c:crosses val="autoZero"/>
        <c:crossBetween val="midCat"/>
      </c:valAx>
      <c:valAx>
        <c:axId val="-127366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5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Sheet1!$B$179</c:f>
              <c:strCache>
                <c:ptCount val="1"/>
                <c:pt idx="0">
                  <c:v>current(microA)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Sheet1!$A$180:$A$206</c:f>
              <c:numCache>
                <c:formatCode>General</c:formatCode>
                <c:ptCount val="2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</c:numCache>
            </c:numRef>
          </c:xVal>
          <c:yVal>
            <c:numRef>
              <c:f>Sheet1!$B$180:$B$206</c:f>
              <c:numCache>
                <c:formatCode>General</c:formatCode>
                <c:ptCount val="27"/>
                <c:pt idx="0">
                  <c:v>6.9</c:v>
                </c:pt>
                <c:pt idx="1">
                  <c:v>6.26</c:v>
                </c:pt>
                <c:pt idx="2">
                  <c:v>5.1100000000000003</c:v>
                </c:pt>
                <c:pt idx="3">
                  <c:v>4.41</c:v>
                </c:pt>
                <c:pt idx="4">
                  <c:v>3.69</c:v>
                </c:pt>
                <c:pt idx="5">
                  <c:v>3.11</c:v>
                </c:pt>
                <c:pt idx="6">
                  <c:v>2.6</c:v>
                </c:pt>
                <c:pt idx="7">
                  <c:v>2.1800000000000002</c:v>
                </c:pt>
                <c:pt idx="8">
                  <c:v>1.8</c:v>
                </c:pt>
                <c:pt idx="9">
                  <c:v>1.55</c:v>
                </c:pt>
                <c:pt idx="10">
                  <c:v>1.32</c:v>
                </c:pt>
                <c:pt idx="11">
                  <c:v>1.1000000000000001</c:v>
                </c:pt>
                <c:pt idx="12">
                  <c:v>0.93</c:v>
                </c:pt>
                <c:pt idx="13">
                  <c:v>0.78</c:v>
                </c:pt>
                <c:pt idx="14">
                  <c:v>0.64</c:v>
                </c:pt>
                <c:pt idx="15">
                  <c:v>0.54</c:v>
                </c:pt>
                <c:pt idx="16">
                  <c:v>0.45</c:v>
                </c:pt>
                <c:pt idx="17">
                  <c:v>0.38</c:v>
                </c:pt>
                <c:pt idx="18">
                  <c:v>0.32</c:v>
                </c:pt>
                <c:pt idx="19">
                  <c:v>0.27</c:v>
                </c:pt>
                <c:pt idx="20">
                  <c:v>0.23</c:v>
                </c:pt>
                <c:pt idx="21">
                  <c:v>0.18</c:v>
                </c:pt>
                <c:pt idx="22">
                  <c:v>0.15</c:v>
                </c:pt>
                <c:pt idx="23">
                  <c:v>0.12</c:v>
                </c:pt>
                <c:pt idx="24">
                  <c:v>0.1</c:v>
                </c:pt>
                <c:pt idx="25">
                  <c:v>0.08</c:v>
                </c:pt>
                <c:pt idx="26">
                  <c:v>0.06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73663552"/>
        <c:axId val="-1273651584"/>
      </c:scatterChart>
      <c:valAx>
        <c:axId val="-127366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51584"/>
        <c:crosses val="autoZero"/>
        <c:crossBetween val="midCat"/>
      </c:valAx>
      <c:valAx>
        <c:axId val="-127365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6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Sheet1!$B$210</c:f>
              <c:strCache>
                <c:ptCount val="1"/>
                <c:pt idx="0">
                  <c:v>current(microA)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Sheet1!$A$211:$A$237</c:f>
              <c:numCache>
                <c:formatCode>General</c:formatCode>
                <c:ptCount val="2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</c:numCache>
            </c:numRef>
          </c:xVal>
          <c:yVal>
            <c:numRef>
              <c:f>Sheet1!$B$211:$B$237</c:f>
              <c:numCache>
                <c:formatCode>General</c:formatCode>
                <c:ptCount val="27"/>
                <c:pt idx="0">
                  <c:v>5.95</c:v>
                </c:pt>
                <c:pt idx="1">
                  <c:v>5.14</c:v>
                </c:pt>
                <c:pt idx="2">
                  <c:v>4.5</c:v>
                </c:pt>
                <c:pt idx="3">
                  <c:v>3.89</c:v>
                </c:pt>
                <c:pt idx="4">
                  <c:v>3.24</c:v>
                </c:pt>
                <c:pt idx="5">
                  <c:v>2.76</c:v>
                </c:pt>
                <c:pt idx="6">
                  <c:v>2.3199999999999998</c:v>
                </c:pt>
                <c:pt idx="7">
                  <c:v>1.97</c:v>
                </c:pt>
                <c:pt idx="8">
                  <c:v>1.68</c:v>
                </c:pt>
                <c:pt idx="9">
                  <c:v>1.22</c:v>
                </c:pt>
                <c:pt idx="10">
                  <c:v>0.99</c:v>
                </c:pt>
                <c:pt idx="11">
                  <c:v>0.81</c:v>
                </c:pt>
                <c:pt idx="12">
                  <c:v>0.66</c:v>
                </c:pt>
                <c:pt idx="13">
                  <c:v>0.57999999999999996</c:v>
                </c:pt>
                <c:pt idx="14">
                  <c:v>0.49</c:v>
                </c:pt>
                <c:pt idx="15">
                  <c:v>0.42</c:v>
                </c:pt>
                <c:pt idx="16">
                  <c:v>0.34</c:v>
                </c:pt>
                <c:pt idx="17">
                  <c:v>0.28000000000000003</c:v>
                </c:pt>
                <c:pt idx="18">
                  <c:v>0.24</c:v>
                </c:pt>
                <c:pt idx="19">
                  <c:v>0.19</c:v>
                </c:pt>
                <c:pt idx="20">
                  <c:v>0.16</c:v>
                </c:pt>
                <c:pt idx="21">
                  <c:v>0.13</c:v>
                </c:pt>
                <c:pt idx="22">
                  <c:v>0.11</c:v>
                </c:pt>
                <c:pt idx="23">
                  <c:v>0.09</c:v>
                </c:pt>
                <c:pt idx="24">
                  <c:v>7.0000000000000007E-2</c:v>
                </c:pt>
                <c:pt idx="25">
                  <c:v>0.05</c:v>
                </c:pt>
                <c:pt idx="26">
                  <c:v>0.04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73652672"/>
        <c:axId val="-1273652128"/>
      </c:scatterChart>
      <c:valAx>
        <c:axId val="-127365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52128"/>
        <c:crosses val="autoZero"/>
        <c:crossBetween val="midCat"/>
      </c:valAx>
      <c:valAx>
        <c:axId val="-127365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52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Sheet1!$J$242</c:f>
              <c:strCache>
                <c:ptCount val="1"/>
                <c:pt idx="0">
                  <c:v>L(mH)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Sheet1!$I$243:$I$245</c:f>
              <c:numCache>
                <c:formatCode>General</c:formatCode>
                <c:ptCount val="3"/>
                <c:pt idx="0">
                  <c:v>20.5</c:v>
                </c:pt>
                <c:pt idx="1">
                  <c:v>16.5</c:v>
                </c:pt>
                <c:pt idx="2">
                  <c:v>13</c:v>
                </c:pt>
              </c:numCache>
            </c:numRef>
          </c:xVal>
          <c:yVal>
            <c:numRef>
              <c:f>Sheet1!$J$243:$J$245</c:f>
              <c:numCache>
                <c:formatCode>General</c:formatCode>
                <c:ptCount val="3"/>
                <c:pt idx="0">
                  <c:v>1.9716</c:v>
                </c:pt>
                <c:pt idx="1">
                  <c:v>1.9524999999999999</c:v>
                </c:pt>
                <c:pt idx="2">
                  <c:v>1.87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73654848"/>
        <c:axId val="-1273655392"/>
      </c:scatterChart>
      <c:valAx>
        <c:axId val="-127365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</a:t>
                </a:r>
                <a:r>
                  <a:rPr lang="en-IN" baseline="0"/>
                  <a:t> of turns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55392"/>
        <c:crosses val="autoZero"/>
        <c:crossBetween val="midCat"/>
      </c:valAx>
      <c:valAx>
        <c:axId val="-127365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inductance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5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Sheet1!$J$242</c:f>
              <c:strCache>
                <c:ptCount val="1"/>
                <c:pt idx="0">
                  <c:v>L(mH)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Sheet1!$I$243:$I$245</c:f>
              <c:numCache>
                <c:formatCode>General</c:formatCode>
                <c:ptCount val="3"/>
                <c:pt idx="0">
                  <c:v>20.5</c:v>
                </c:pt>
                <c:pt idx="1">
                  <c:v>16.5</c:v>
                </c:pt>
                <c:pt idx="2">
                  <c:v>13</c:v>
                </c:pt>
              </c:numCache>
            </c:numRef>
          </c:xVal>
          <c:yVal>
            <c:numRef>
              <c:f>Sheet1!$J$243:$J$245</c:f>
              <c:numCache>
                <c:formatCode>General</c:formatCode>
                <c:ptCount val="3"/>
                <c:pt idx="0">
                  <c:v>1.9716</c:v>
                </c:pt>
                <c:pt idx="1">
                  <c:v>1.9524999999999999</c:v>
                </c:pt>
                <c:pt idx="2">
                  <c:v>1.87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73663008"/>
        <c:axId val="-1273661376"/>
      </c:scatterChart>
      <c:valAx>
        <c:axId val="-127366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61376"/>
        <c:crosses val="autoZero"/>
        <c:crossBetween val="midCat"/>
      </c:valAx>
      <c:valAx>
        <c:axId val="-127366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366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SAMYAK JAIN</cp:lastModifiedBy>
  <cp:revision>5</cp:revision>
  <dcterms:created xsi:type="dcterms:W3CDTF">2015-11-02T15:42:00Z</dcterms:created>
  <dcterms:modified xsi:type="dcterms:W3CDTF">2015-11-03T04:23:00Z</dcterms:modified>
</cp:coreProperties>
</file>