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CD5571" w14:textId="77777777" w:rsidR="009B4B1B" w:rsidRPr="00DD5949" w:rsidRDefault="00000000" w:rsidP="00CA0A62">
      <w:pPr>
        <w:pStyle w:val="Heading1"/>
        <w:numPr>
          <w:ilvl w:val="0"/>
          <w:numId w:val="0"/>
        </w:numPr>
        <w:rPr>
          <w:rFonts w:eastAsia="MS Mincho"/>
          <w:i/>
          <w:sz w:val="22"/>
          <w:szCs w:val="22"/>
        </w:rPr>
      </w:pPr>
      <w:r w:rsidRPr="00DD7191">
        <w:rPr>
          <w:sz w:val="22"/>
          <w:szCs w:val="22"/>
          <w:u w:val="single"/>
        </w:rPr>
        <w:t>EXPERIENCE SUMMARY</w:t>
      </w:r>
      <w:r w:rsidRPr="00DD7191">
        <w:rPr>
          <w:rFonts w:eastAsia="MS Mincho"/>
          <w:sz w:val="22"/>
          <w:szCs w:val="22"/>
        </w:rPr>
        <w:t xml:space="preserve"> </w:t>
      </w:r>
    </w:p>
    <w:p w14:paraId="0853A33A" w14:textId="77777777" w:rsidR="002E2BC5" w:rsidRPr="00DD7191" w:rsidRDefault="002E2BC5" w:rsidP="002E2BC5">
      <w:pPr>
        <w:rPr>
          <w:rFonts w:ascii="Arial" w:eastAsia="MS Mincho" w:hAnsi="Arial" w:cs="Arial"/>
          <w:sz w:val="22"/>
          <w:szCs w:val="22"/>
        </w:rPr>
      </w:pPr>
    </w:p>
    <w:p w14:paraId="0BA98D03" w14:textId="77777777" w:rsidR="009B4B1B" w:rsidRPr="00DD7191" w:rsidRDefault="00000000" w:rsidP="002E2BC5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DD7191">
        <w:rPr>
          <w:rFonts w:eastAsia="Arial Narrow"/>
          <w:sz w:val="22"/>
          <w:szCs w:val="22"/>
        </w:rPr>
        <w:t xml:space="preserve">                 </w:t>
      </w:r>
    </w:p>
    <w:p w14:paraId="029374A0" w14:textId="77777777" w:rsidR="009B4B1B" w:rsidRPr="00DD7191" w:rsidRDefault="00000000">
      <w:pPr>
        <w:numPr>
          <w:ilvl w:val="0"/>
          <w:numId w:val="5"/>
        </w:numPr>
        <w:shd w:val="clear" w:color="auto" w:fill="FDFDFD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Having </w:t>
      </w:r>
      <w:r w:rsidR="002F6D08">
        <w:rPr>
          <w:rFonts w:ascii="Arial" w:hAnsi="Arial" w:cs="Arial"/>
          <w:sz w:val="22"/>
          <w:szCs w:val="22"/>
          <w:shd w:val="clear" w:color="auto" w:fill="FFFFFF"/>
        </w:rPr>
        <w:t>5+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>years of Workday Integration Experience.</w:t>
      </w:r>
      <w:r w:rsidRPr="00DD7191">
        <w:rPr>
          <w:rFonts w:ascii="Arial" w:hAnsi="Arial" w:cs="Arial"/>
          <w:sz w:val="22"/>
          <w:szCs w:val="22"/>
        </w:rPr>
        <w:t xml:space="preserve"> </w:t>
      </w:r>
    </w:p>
    <w:p w14:paraId="6DEDCB01" w14:textId="77777777" w:rsidR="009B4B1B" w:rsidRPr="00DD7191" w:rsidRDefault="009B4B1B">
      <w:pPr>
        <w:shd w:val="clear" w:color="auto" w:fill="FDFDFD"/>
        <w:ind w:left="720"/>
        <w:jc w:val="both"/>
        <w:rPr>
          <w:rFonts w:ascii="Arial" w:hAnsi="Arial" w:cs="Arial"/>
          <w:sz w:val="22"/>
          <w:szCs w:val="22"/>
        </w:rPr>
      </w:pPr>
    </w:p>
    <w:p w14:paraId="5691DE00" w14:textId="77777777" w:rsidR="009B4B1B" w:rsidRPr="00DD7191" w:rsidRDefault="00000000">
      <w:pPr>
        <w:numPr>
          <w:ilvl w:val="0"/>
          <w:numId w:val="5"/>
        </w:numPr>
        <w:shd w:val="clear" w:color="auto" w:fill="FDFDFD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highlight w:val="white"/>
        </w:rPr>
        <w:t xml:space="preserve">Experience in performing requirement analysis, design, conversion, </w:t>
      </w:r>
      <w:proofErr w:type="gramStart"/>
      <w:r w:rsidRPr="00DD7191">
        <w:rPr>
          <w:rFonts w:ascii="Arial" w:hAnsi="Arial" w:cs="Arial"/>
          <w:sz w:val="22"/>
          <w:szCs w:val="22"/>
          <w:highlight w:val="white"/>
        </w:rPr>
        <w:t>Migration</w:t>
      </w:r>
      <w:proofErr w:type="gramEnd"/>
      <w:r w:rsidRPr="00DD7191">
        <w:rPr>
          <w:rFonts w:ascii="Arial" w:hAnsi="Arial" w:cs="Arial"/>
          <w:sz w:val="22"/>
          <w:szCs w:val="22"/>
          <w:highlight w:val="white"/>
        </w:rPr>
        <w:t xml:space="preserve"> and testing including developing functional specifications from functional requirements and customizations of projects.</w:t>
      </w:r>
    </w:p>
    <w:p w14:paraId="34FE817D" w14:textId="77777777" w:rsidR="009B4B1B" w:rsidRPr="009A13ED" w:rsidRDefault="009B4B1B" w:rsidP="009A13ED">
      <w:pPr>
        <w:rPr>
          <w:rFonts w:ascii="Arial" w:hAnsi="Arial" w:cs="Arial"/>
          <w:sz w:val="22"/>
          <w:szCs w:val="22"/>
        </w:rPr>
      </w:pPr>
    </w:p>
    <w:p w14:paraId="22BA69EF" w14:textId="77777777" w:rsidR="009B4B1B" w:rsidRPr="00C5560A" w:rsidRDefault="00000000">
      <w:pPr>
        <w:numPr>
          <w:ilvl w:val="0"/>
          <w:numId w:val="5"/>
        </w:numPr>
        <w:shd w:val="clear" w:color="auto" w:fill="FDFDFD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>Proficient in Development of </w:t>
      </w:r>
      <w:r w:rsidRPr="00DD7191">
        <w:rPr>
          <w:rFonts w:ascii="Arial" w:hAnsi="Arial" w:cs="Arial"/>
          <w:b/>
          <w:bCs/>
          <w:color w:val="000000"/>
          <w:sz w:val="22"/>
          <w:szCs w:val="22"/>
        </w:rPr>
        <w:t xml:space="preserve">Advanced, Matrix, Trending, Search, Composite Custom Reports and Workday Calculated Fields </w:t>
      </w:r>
      <w:r w:rsidRPr="00DD7191">
        <w:rPr>
          <w:rFonts w:ascii="Arial" w:hAnsi="Arial" w:cs="Arial"/>
          <w:bCs/>
          <w:color w:val="000000"/>
          <w:sz w:val="22"/>
          <w:szCs w:val="22"/>
        </w:rPr>
        <w:t>in Core HR, Benefits, Payroll, Compensation, Time tracking modules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647EC146" w14:textId="77777777" w:rsidR="00C5560A" w:rsidRDefault="00C5560A" w:rsidP="00C5560A">
      <w:pPr>
        <w:pStyle w:val="ListParagraph"/>
        <w:rPr>
          <w:rFonts w:ascii="Arial" w:hAnsi="Arial" w:cs="Arial"/>
          <w:sz w:val="22"/>
          <w:szCs w:val="22"/>
        </w:rPr>
      </w:pPr>
    </w:p>
    <w:p w14:paraId="6DC99742" w14:textId="77777777" w:rsidR="00C5560A" w:rsidRDefault="00000000">
      <w:pPr>
        <w:numPr>
          <w:ilvl w:val="0"/>
          <w:numId w:val="5"/>
        </w:numPr>
        <w:shd w:val="clear" w:color="auto" w:fill="FDFDF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Used </w:t>
      </w:r>
      <w:r w:rsidR="00060396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arious </w:t>
      </w:r>
      <w:r w:rsidR="00060396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alculated </w:t>
      </w:r>
      <w:r w:rsidR="00060396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ields </w:t>
      </w:r>
      <w:r w:rsidR="00060396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ike </w:t>
      </w:r>
      <w:r w:rsidRPr="00DD5949">
        <w:rPr>
          <w:rFonts w:ascii="Arial" w:hAnsi="Arial" w:cs="Arial"/>
          <w:b/>
          <w:sz w:val="22"/>
          <w:szCs w:val="22"/>
        </w:rPr>
        <w:t>ESI, EMI, LRV, LRVD</w:t>
      </w:r>
      <w:r>
        <w:rPr>
          <w:rFonts w:ascii="Arial" w:hAnsi="Arial" w:cs="Arial"/>
          <w:sz w:val="22"/>
          <w:szCs w:val="22"/>
        </w:rPr>
        <w:t>, True/False, Evel, Constant Date, Number,</w:t>
      </w:r>
      <w:r w:rsidR="000603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Text, Format Date, Arithmetic Calculation </w:t>
      </w:r>
      <w:proofErr w:type="gramStart"/>
      <w:r>
        <w:rPr>
          <w:rFonts w:ascii="Arial" w:hAnsi="Arial" w:cs="Arial"/>
          <w:sz w:val="22"/>
          <w:szCs w:val="22"/>
        </w:rPr>
        <w:t>etc,,</w:t>
      </w:r>
      <w:proofErr w:type="gramEnd"/>
    </w:p>
    <w:p w14:paraId="69BCB057" w14:textId="77777777" w:rsidR="00060396" w:rsidRDefault="00060396" w:rsidP="00060396">
      <w:pPr>
        <w:pStyle w:val="ListParagraph"/>
        <w:rPr>
          <w:rFonts w:ascii="Arial" w:hAnsi="Arial" w:cs="Arial"/>
          <w:sz w:val="22"/>
          <w:szCs w:val="22"/>
        </w:rPr>
      </w:pPr>
    </w:p>
    <w:p w14:paraId="06C5F311" w14:textId="77777777" w:rsidR="00060396" w:rsidRDefault="00000000">
      <w:pPr>
        <w:numPr>
          <w:ilvl w:val="0"/>
          <w:numId w:val="5"/>
        </w:numPr>
        <w:shd w:val="clear" w:color="auto" w:fill="FDFDF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Having good experience in building EIB inbound and Outbound Integration.</w:t>
      </w:r>
    </w:p>
    <w:p w14:paraId="730A9782" w14:textId="77777777" w:rsidR="00060396" w:rsidRDefault="00060396" w:rsidP="00060396">
      <w:pPr>
        <w:pStyle w:val="ListParagraph"/>
        <w:rPr>
          <w:rFonts w:ascii="Arial" w:hAnsi="Arial" w:cs="Arial"/>
          <w:sz w:val="22"/>
          <w:szCs w:val="22"/>
        </w:rPr>
      </w:pPr>
    </w:p>
    <w:p w14:paraId="7863493D" w14:textId="77777777" w:rsidR="00060396" w:rsidRPr="00DD7191" w:rsidRDefault="00000000">
      <w:pPr>
        <w:numPr>
          <w:ilvl w:val="0"/>
          <w:numId w:val="5"/>
        </w:numPr>
        <w:shd w:val="clear" w:color="auto" w:fill="FDFDF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Having good experience in Requirement gathering, designing and development of integration Reports.  </w:t>
      </w:r>
    </w:p>
    <w:p w14:paraId="13FDA279" w14:textId="77777777" w:rsidR="009B4B1B" w:rsidRPr="00DD7191" w:rsidRDefault="009B4B1B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044EB26F" w14:textId="77777777" w:rsidR="009B4B1B" w:rsidRPr="00DD7191" w:rsidRDefault="00000000">
      <w:pPr>
        <w:numPr>
          <w:ilvl w:val="0"/>
          <w:numId w:val="5"/>
        </w:numPr>
        <w:shd w:val="clear" w:color="auto" w:fill="FDFDFD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>Built various </w:t>
      </w:r>
      <w:r w:rsidRPr="00DD7191">
        <w:rPr>
          <w:rFonts w:ascii="Arial" w:hAnsi="Arial" w:cs="Arial"/>
          <w:b/>
          <w:bCs/>
          <w:color w:val="000000"/>
          <w:sz w:val="22"/>
          <w:szCs w:val="22"/>
        </w:rPr>
        <w:t>Workday Integration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>s like </w:t>
      </w:r>
      <w:r w:rsidRPr="00DD7191">
        <w:rPr>
          <w:rFonts w:ascii="Arial" w:hAnsi="Arial" w:cs="Arial"/>
          <w:b/>
          <w:bCs/>
          <w:color w:val="000000"/>
          <w:sz w:val="22"/>
          <w:szCs w:val="22"/>
        </w:rPr>
        <w:t>EIB Integrations, Core connectors, PICOF and Studio Integrations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A2001D2" w14:textId="77777777" w:rsidR="009B4B1B" w:rsidRPr="00DD7191" w:rsidRDefault="009B4B1B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18F2C9A8" w14:textId="77777777" w:rsidR="009B4B1B" w:rsidRPr="00DD7191" w:rsidRDefault="00000000">
      <w:pPr>
        <w:numPr>
          <w:ilvl w:val="0"/>
          <w:numId w:val="5"/>
        </w:numPr>
        <w:shd w:val="clear" w:color="auto" w:fill="FDFDFD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>Performs principal consultant duties as the lead functional consultant on </w:t>
      </w:r>
      <w:r w:rsidRPr="00DD7191">
        <w:rPr>
          <w:rFonts w:ascii="Arial" w:hAnsi="Arial" w:cs="Arial"/>
          <w:b/>
          <w:bCs/>
          <w:color w:val="000000"/>
          <w:sz w:val="22"/>
          <w:szCs w:val="22"/>
        </w:rPr>
        <w:t>Workday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 implementations responsible for the analysis, design, scheduling, </w:t>
      </w:r>
      <w:proofErr w:type="gramStart"/>
      <w:r w:rsidRPr="00DD7191">
        <w:rPr>
          <w:rFonts w:ascii="Arial" w:hAnsi="Arial" w:cs="Arial"/>
          <w:sz w:val="22"/>
          <w:szCs w:val="22"/>
          <w:shd w:val="clear" w:color="auto" w:fill="FFFFFF"/>
        </w:rPr>
        <w:t>construction</w:t>
      </w:r>
      <w:proofErr w:type="gramEnd"/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 and delivery of the </w:t>
      </w:r>
      <w:r w:rsidRPr="00DD7191">
        <w:rPr>
          <w:rFonts w:ascii="Arial" w:hAnsi="Arial" w:cs="Arial"/>
          <w:b/>
          <w:bCs/>
          <w:color w:val="000000"/>
          <w:sz w:val="22"/>
          <w:szCs w:val="22"/>
        </w:rPr>
        <w:t>Workday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> solution.</w:t>
      </w:r>
    </w:p>
    <w:p w14:paraId="352EE8E1" w14:textId="77777777" w:rsidR="009B4B1B" w:rsidRPr="00DD7191" w:rsidRDefault="009B4B1B">
      <w:pPr>
        <w:shd w:val="clear" w:color="auto" w:fill="FDFDFD"/>
        <w:ind w:left="720"/>
        <w:jc w:val="both"/>
        <w:rPr>
          <w:rFonts w:ascii="Arial" w:hAnsi="Arial" w:cs="Arial"/>
          <w:sz w:val="22"/>
          <w:szCs w:val="22"/>
        </w:rPr>
      </w:pPr>
    </w:p>
    <w:p w14:paraId="63A8D814" w14:textId="77777777" w:rsidR="009B4B1B" w:rsidRPr="00DD7191" w:rsidRDefault="00000000">
      <w:pPr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>Scheduled various </w:t>
      </w:r>
      <w:r w:rsidRPr="00DD7191">
        <w:rPr>
          <w:rFonts w:ascii="Arial" w:hAnsi="Arial" w:cs="Arial"/>
          <w:b/>
          <w:bCs/>
          <w:color w:val="000000"/>
          <w:sz w:val="22"/>
          <w:szCs w:val="22"/>
        </w:rPr>
        <w:t>Integration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s, </w:t>
      </w:r>
      <w:proofErr w:type="gramStart"/>
      <w:r w:rsidRPr="00DD7191">
        <w:rPr>
          <w:rFonts w:ascii="Arial" w:hAnsi="Arial" w:cs="Arial"/>
          <w:sz w:val="22"/>
          <w:szCs w:val="22"/>
          <w:shd w:val="clear" w:color="auto" w:fill="FFFFFF"/>
        </w:rPr>
        <w:t>Reports</w:t>
      </w:r>
      <w:proofErr w:type="gramEnd"/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 to run on recurring basics.</w:t>
      </w:r>
    </w:p>
    <w:p w14:paraId="5F765706" w14:textId="77777777" w:rsidR="009B4B1B" w:rsidRPr="00DD7191" w:rsidRDefault="00000000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Responsible for </w:t>
      </w:r>
      <w:r w:rsidRPr="00DD7191">
        <w:rPr>
          <w:rFonts w:ascii="Arial" w:hAnsi="Arial" w:cs="Arial"/>
          <w:b/>
          <w:sz w:val="22"/>
          <w:szCs w:val="22"/>
          <w:shd w:val="clear" w:color="auto" w:fill="FFFFFF"/>
        </w:rPr>
        <w:t>migrating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 built from Sandbox to production tools like </w:t>
      </w:r>
      <w:r w:rsidRPr="00DD7191">
        <w:rPr>
          <w:rFonts w:ascii="Arial" w:hAnsi="Arial" w:cs="Arial"/>
          <w:b/>
          <w:sz w:val="22"/>
          <w:szCs w:val="22"/>
          <w:shd w:val="clear" w:color="auto" w:fill="FFFFFF"/>
        </w:rPr>
        <w:t>Object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D7191">
        <w:rPr>
          <w:rFonts w:ascii="Arial" w:hAnsi="Arial" w:cs="Arial"/>
          <w:b/>
          <w:sz w:val="22"/>
          <w:szCs w:val="22"/>
          <w:shd w:val="clear" w:color="auto" w:fill="FFFFFF"/>
        </w:rPr>
        <w:t>Transporter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9F56043" w14:textId="77777777" w:rsidR="009B4B1B" w:rsidRPr="00DD7191" w:rsidRDefault="009B4B1B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57AD770" w14:textId="77777777" w:rsidR="009B4B1B" w:rsidRPr="00DD7191" w:rsidRDefault="00000000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Involved in writing transformation code for converting XML into </w:t>
      </w:r>
      <w:r w:rsidRPr="00DD7191">
        <w:rPr>
          <w:rFonts w:ascii="Arial" w:hAnsi="Arial" w:cs="Arial"/>
          <w:b/>
          <w:sz w:val="22"/>
          <w:szCs w:val="22"/>
          <w:shd w:val="clear" w:color="auto" w:fill="FFFFFF"/>
        </w:rPr>
        <w:t>XSLT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 for different web Services.</w:t>
      </w:r>
    </w:p>
    <w:p w14:paraId="44A7A925" w14:textId="77777777" w:rsidR="009B4B1B" w:rsidRPr="00DD7191" w:rsidRDefault="009B4B1B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6F10D8E4" w14:textId="77777777" w:rsidR="009B4B1B" w:rsidRPr="00DD7191" w:rsidRDefault="00000000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Good knowledge in Workday </w:t>
      </w:r>
      <w:r w:rsidRPr="00DD7191">
        <w:rPr>
          <w:rFonts w:ascii="Arial" w:hAnsi="Arial" w:cs="Arial"/>
          <w:b/>
          <w:sz w:val="22"/>
          <w:szCs w:val="22"/>
          <w:shd w:val="clear" w:color="auto" w:fill="FFFFFF"/>
        </w:rPr>
        <w:t>Functional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 xml:space="preserve"> HCM with responsibilities Supervisory organizations, Staffing Models, Job and Positions, security </w:t>
      </w:r>
      <w:proofErr w:type="gramStart"/>
      <w:r w:rsidRPr="00DD7191">
        <w:rPr>
          <w:rFonts w:ascii="Arial" w:hAnsi="Arial" w:cs="Arial"/>
          <w:sz w:val="22"/>
          <w:szCs w:val="22"/>
          <w:shd w:val="clear" w:color="auto" w:fill="FFFFFF"/>
        </w:rPr>
        <w:t>Groups</w:t>
      </w:r>
      <w:proofErr w:type="gramEnd"/>
    </w:p>
    <w:p w14:paraId="745D849B" w14:textId="77777777" w:rsidR="009B4B1B" w:rsidRPr="00DD7191" w:rsidRDefault="009B4B1B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42B53029" w14:textId="77777777" w:rsidR="009B4B1B" w:rsidRPr="00DD7191" w:rsidRDefault="00000000">
      <w:pPr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>Having good knowledge on Defining Security and Business Processes</w:t>
      </w:r>
    </w:p>
    <w:p w14:paraId="3C05667E" w14:textId="77777777" w:rsidR="009B4B1B" w:rsidRPr="00C5560A" w:rsidRDefault="00000000" w:rsidP="00C5560A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>Troubleshoot day to day issues arising in </w:t>
      </w:r>
      <w:r w:rsidRPr="00DD7191">
        <w:rPr>
          <w:rFonts w:ascii="Arial" w:hAnsi="Arial" w:cs="Arial"/>
          <w:b/>
          <w:bCs/>
          <w:color w:val="000000"/>
          <w:sz w:val="22"/>
          <w:szCs w:val="22"/>
        </w:rPr>
        <w:t>Workday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>, </w:t>
      </w:r>
      <w:r w:rsidRPr="00DD7191">
        <w:rPr>
          <w:rFonts w:ascii="Arial" w:hAnsi="Arial" w:cs="Arial"/>
          <w:b/>
          <w:bCs/>
          <w:color w:val="000000"/>
          <w:sz w:val="22"/>
          <w:szCs w:val="22"/>
        </w:rPr>
        <w:t>Integration</w:t>
      </w:r>
      <w:r w:rsidRPr="00DD7191">
        <w:rPr>
          <w:rFonts w:ascii="Arial" w:hAnsi="Arial" w:cs="Arial"/>
          <w:sz w:val="22"/>
          <w:szCs w:val="22"/>
          <w:shd w:val="clear" w:color="auto" w:fill="FFFFFF"/>
        </w:rPr>
        <w:t>s, reporting issues to identify and fix root causes.</w:t>
      </w:r>
    </w:p>
    <w:p w14:paraId="3639C232" w14:textId="77777777" w:rsidR="009B4B1B" w:rsidRPr="00DD7191" w:rsidRDefault="009B4B1B">
      <w:pPr>
        <w:pStyle w:val="ListParagraph"/>
        <w:rPr>
          <w:rFonts w:ascii="Arial" w:hAnsi="Arial" w:cs="Arial"/>
          <w:sz w:val="22"/>
          <w:szCs w:val="22"/>
        </w:rPr>
      </w:pPr>
    </w:p>
    <w:p w14:paraId="60DBCA82" w14:textId="77777777" w:rsidR="009B4B1B" w:rsidRPr="00203894" w:rsidRDefault="00000000" w:rsidP="00203894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sz w:val="22"/>
          <w:szCs w:val="22"/>
          <w:shd w:val="clear" w:color="auto" w:fill="FFFFFF"/>
        </w:rPr>
        <w:t>Having good communication and a</w:t>
      </w:r>
      <w:r w:rsidR="00203894">
        <w:rPr>
          <w:rFonts w:ascii="Arial" w:hAnsi="Arial" w:cs="Arial"/>
          <w:sz w:val="22"/>
          <w:szCs w:val="22"/>
          <w:shd w:val="clear" w:color="auto" w:fill="FFFFFF"/>
        </w:rPr>
        <w:t>nalytical and debugging skills.</w:t>
      </w:r>
    </w:p>
    <w:p w14:paraId="6AF4CEF7" w14:textId="77777777" w:rsidR="009B4B1B" w:rsidRPr="00DD7191" w:rsidRDefault="00000000">
      <w:pPr>
        <w:pStyle w:val="Heading1"/>
        <w:rPr>
          <w:sz w:val="22"/>
          <w:szCs w:val="22"/>
        </w:rPr>
      </w:pPr>
      <w:r w:rsidRPr="00DD7191">
        <w:rPr>
          <w:sz w:val="22"/>
          <w:szCs w:val="22"/>
          <w:u w:val="single"/>
        </w:rPr>
        <w:lastRenderedPageBreak/>
        <w:t>QUALIFICATION:</w:t>
      </w:r>
    </w:p>
    <w:p w14:paraId="4CB4CF98" w14:textId="77777777" w:rsidR="009B4B1B" w:rsidRPr="00DD7191" w:rsidRDefault="009B4B1B">
      <w:pPr>
        <w:pStyle w:val="BodyText"/>
        <w:tabs>
          <w:tab w:val="left" w:pos="-90"/>
        </w:tabs>
        <w:rPr>
          <w:b/>
          <w:bCs/>
          <w:sz w:val="22"/>
          <w:szCs w:val="22"/>
          <w:u w:val="single"/>
        </w:rPr>
      </w:pPr>
    </w:p>
    <w:p w14:paraId="4F8CC96B" w14:textId="77777777" w:rsidR="009B4B1B" w:rsidRDefault="00000000" w:rsidP="00BB49C6">
      <w:pPr>
        <w:pStyle w:val="BodyText"/>
        <w:numPr>
          <w:ilvl w:val="0"/>
          <w:numId w:val="6"/>
        </w:numPr>
        <w:tabs>
          <w:tab w:val="left" w:pos="-90"/>
        </w:tabs>
        <w:spacing w:before="240"/>
        <w:rPr>
          <w:sz w:val="22"/>
          <w:szCs w:val="22"/>
        </w:r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BA </w:t>
      </w:r>
      <w:r w:rsidR="00B218D2">
        <w:rPr>
          <w:rFonts w:ascii="Helvetica" w:hAnsi="Helvetica" w:cs="Helvetica"/>
          <w:sz w:val="21"/>
          <w:szCs w:val="21"/>
          <w:shd w:val="clear" w:color="auto" w:fill="FFFFFF"/>
        </w:rPr>
        <w:t xml:space="preserve"> from</w:t>
      </w:r>
      <w:proofErr w:type="gramEnd"/>
      <w:r w:rsidR="00B218D2">
        <w:rPr>
          <w:rFonts w:ascii="Helvetica" w:hAnsi="Helvetica" w:cs="Helvetica"/>
          <w:sz w:val="21"/>
          <w:szCs w:val="21"/>
          <w:shd w:val="clear" w:color="auto" w:fill="FFFFFF"/>
        </w:rPr>
        <w:t xml:space="preserve"> Sri Krishnadevaraya University Anantapur</w:t>
      </w:r>
      <w:r w:rsidR="001473C1" w:rsidRPr="00DD7191">
        <w:rPr>
          <w:sz w:val="22"/>
          <w:szCs w:val="22"/>
        </w:rPr>
        <w:t>.</w:t>
      </w:r>
    </w:p>
    <w:p w14:paraId="6717E77C" w14:textId="77777777" w:rsidR="00203894" w:rsidRPr="00DD7191" w:rsidRDefault="00203894" w:rsidP="00203894">
      <w:pPr>
        <w:pStyle w:val="BodyText"/>
        <w:tabs>
          <w:tab w:val="left" w:pos="-90"/>
        </w:tabs>
        <w:ind w:left="720"/>
        <w:rPr>
          <w:sz w:val="22"/>
          <w:szCs w:val="22"/>
        </w:rPr>
      </w:pPr>
    </w:p>
    <w:p w14:paraId="1B18632E" w14:textId="77777777" w:rsidR="009B4B1B" w:rsidRPr="00DD7191" w:rsidRDefault="009B4B1B">
      <w:pPr>
        <w:pStyle w:val="BodyText"/>
        <w:tabs>
          <w:tab w:val="left" w:pos="-90"/>
        </w:tabs>
        <w:rPr>
          <w:sz w:val="22"/>
          <w:szCs w:val="22"/>
          <w:shd w:val="clear" w:color="auto" w:fill="FFFFFF"/>
        </w:rPr>
      </w:pPr>
    </w:p>
    <w:p w14:paraId="11A19B1A" w14:textId="77777777" w:rsidR="009B4B1B" w:rsidRPr="00DD7191" w:rsidRDefault="00000000">
      <w:pPr>
        <w:pStyle w:val="BodyText"/>
        <w:tabs>
          <w:tab w:val="left" w:pos="-90"/>
        </w:tabs>
        <w:rPr>
          <w:sz w:val="22"/>
          <w:szCs w:val="22"/>
        </w:rPr>
      </w:pPr>
      <w:r w:rsidRPr="00DD7191">
        <w:rPr>
          <w:b/>
          <w:bCs/>
          <w:sz w:val="22"/>
          <w:szCs w:val="22"/>
          <w:u w:val="single"/>
        </w:rPr>
        <w:t>Work Experience:</w:t>
      </w:r>
    </w:p>
    <w:p w14:paraId="7FC8018B" w14:textId="77777777" w:rsidR="009B4B1B" w:rsidRPr="00DD7191" w:rsidRDefault="009B4B1B">
      <w:pPr>
        <w:pStyle w:val="BodyText"/>
        <w:tabs>
          <w:tab w:val="left" w:pos="-90"/>
        </w:tabs>
        <w:rPr>
          <w:b/>
          <w:bCs/>
          <w:sz w:val="22"/>
          <w:szCs w:val="22"/>
          <w:u w:val="single"/>
          <w:shd w:val="clear" w:color="auto" w:fill="FFFFFF"/>
        </w:rPr>
      </w:pPr>
    </w:p>
    <w:p w14:paraId="36F02E2D" w14:textId="77777777" w:rsidR="009B4B1B" w:rsidRDefault="00000000" w:rsidP="0025758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257582">
        <w:rPr>
          <w:rFonts w:ascii="Arial" w:hAnsi="Arial" w:cs="Arial"/>
          <w:sz w:val="22"/>
          <w:szCs w:val="22"/>
          <w:shd w:val="clear" w:color="auto" w:fill="FFFFFF"/>
        </w:rPr>
        <w:t>Wo</w:t>
      </w:r>
      <w:r w:rsidR="00B218D2" w:rsidRPr="00257582">
        <w:rPr>
          <w:rFonts w:ascii="Arial" w:hAnsi="Arial" w:cs="Arial"/>
          <w:sz w:val="22"/>
          <w:szCs w:val="22"/>
          <w:shd w:val="clear" w:color="auto" w:fill="FFFFFF"/>
        </w:rPr>
        <w:t>rking as a Workday Integration C</w:t>
      </w:r>
      <w:r w:rsidRPr="00257582">
        <w:rPr>
          <w:rFonts w:ascii="Arial" w:hAnsi="Arial" w:cs="Arial"/>
          <w:sz w:val="22"/>
          <w:szCs w:val="22"/>
          <w:shd w:val="clear" w:color="auto" w:fill="FFFFFF"/>
        </w:rPr>
        <w:t xml:space="preserve">onsultant in </w:t>
      </w:r>
      <w:r w:rsidR="006C6CFE" w:rsidRPr="006C6CFE">
        <w:rPr>
          <w:rFonts w:ascii="Arial" w:hAnsi="Arial" w:cs="Arial"/>
          <w:b/>
          <w:sz w:val="22"/>
          <w:szCs w:val="22"/>
          <w:shd w:val="clear" w:color="auto" w:fill="FFFFFF"/>
        </w:rPr>
        <w:t xml:space="preserve">NTT </w:t>
      </w:r>
      <w:proofErr w:type="gramStart"/>
      <w:r w:rsidR="006C6CFE" w:rsidRPr="006C6CFE">
        <w:rPr>
          <w:rFonts w:ascii="Arial" w:hAnsi="Arial" w:cs="Arial"/>
          <w:b/>
          <w:sz w:val="22"/>
          <w:szCs w:val="22"/>
          <w:shd w:val="clear" w:color="auto" w:fill="FFFFFF"/>
        </w:rPr>
        <w:t>DATA</w:t>
      </w:r>
      <w:r w:rsidR="006C6CF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257582">
        <w:rPr>
          <w:rFonts w:ascii="Arial" w:hAnsi="Arial" w:cs="Arial"/>
          <w:sz w:val="22"/>
          <w:szCs w:val="22"/>
          <w:shd w:val="clear" w:color="auto" w:fill="FFFFFF"/>
        </w:rPr>
        <w:t xml:space="preserve"> from</w:t>
      </w:r>
      <w:proofErr w:type="gramEnd"/>
      <w:r w:rsidR="00B218D2" w:rsidRPr="00257582">
        <w:rPr>
          <w:rFonts w:ascii="Arial" w:hAnsi="Arial" w:cs="Arial"/>
          <w:sz w:val="22"/>
          <w:szCs w:val="22"/>
          <w:shd w:val="clear" w:color="auto" w:fill="FFFFFF"/>
        </w:rPr>
        <w:t xml:space="preserve"> Sep</w:t>
      </w:r>
      <w:r w:rsidRPr="00257582">
        <w:rPr>
          <w:rFonts w:ascii="Arial" w:hAnsi="Arial" w:cs="Arial"/>
          <w:sz w:val="22"/>
          <w:szCs w:val="22"/>
          <w:shd w:val="clear" w:color="auto" w:fill="FFFFFF"/>
        </w:rPr>
        <w:t>’</w:t>
      </w:r>
      <w:r w:rsidR="008030AE" w:rsidRPr="00257582">
        <w:rPr>
          <w:rFonts w:ascii="Arial" w:hAnsi="Arial" w:cs="Arial"/>
          <w:sz w:val="22"/>
          <w:szCs w:val="22"/>
          <w:shd w:val="clear" w:color="auto" w:fill="FFFFFF"/>
        </w:rPr>
        <w:t xml:space="preserve"> 201</w:t>
      </w:r>
      <w:r w:rsidR="003245C8" w:rsidRPr="00257582">
        <w:rPr>
          <w:rFonts w:ascii="Arial" w:hAnsi="Arial" w:cs="Arial"/>
          <w:sz w:val="22"/>
          <w:szCs w:val="22"/>
          <w:shd w:val="clear" w:color="auto" w:fill="FFFFFF"/>
        </w:rPr>
        <w:t>8</w:t>
      </w:r>
      <w:r w:rsidRPr="00257582">
        <w:rPr>
          <w:rFonts w:ascii="Arial" w:hAnsi="Arial" w:cs="Arial"/>
          <w:sz w:val="22"/>
          <w:szCs w:val="22"/>
          <w:shd w:val="clear" w:color="auto" w:fill="FFFFFF"/>
        </w:rPr>
        <w:t xml:space="preserve"> to till date.</w:t>
      </w:r>
    </w:p>
    <w:p w14:paraId="372857C7" w14:textId="77777777" w:rsidR="00257582" w:rsidRPr="006C6CFE" w:rsidRDefault="00000000" w:rsidP="0025758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W</w:t>
      </w:r>
      <w:r w:rsidR="006C6CFE">
        <w:rPr>
          <w:rFonts w:ascii="Arial" w:hAnsi="Arial" w:cs="Arial"/>
          <w:sz w:val="22"/>
          <w:szCs w:val="22"/>
          <w:shd w:val="clear" w:color="auto" w:fill="FFFFFF"/>
        </w:rPr>
        <w:t>orked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as a </w:t>
      </w:r>
      <w:r w:rsidR="006C6CFE">
        <w:rPr>
          <w:rFonts w:ascii="Arial" w:hAnsi="Arial" w:cs="Arial"/>
          <w:sz w:val="22"/>
          <w:szCs w:val="22"/>
          <w:shd w:val="clear" w:color="auto" w:fill="FFFFFF"/>
        </w:rPr>
        <w:t xml:space="preserve">PeopleSoft HCM Associate consultant in </w:t>
      </w:r>
      <w:r w:rsidR="006C6CFE" w:rsidRPr="006C6CFE">
        <w:rPr>
          <w:rFonts w:ascii="Arial" w:hAnsi="Arial" w:cs="Arial"/>
          <w:b/>
          <w:sz w:val="22"/>
          <w:szCs w:val="22"/>
          <w:shd w:val="clear" w:color="auto" w:fill="FFFFFF"/>
        </w:rPr>
        <w:t>SOCIETE GENERALE</w:t>
      </w:r>
      <w:r w:rsidR="006C6CFE" w:rsidRPr="006C6CF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6C6CFE">
        <w:rPr>
          <w:rFonts w:ascii="Arial" w:hAnsi="Arial" w:cs="Arial"/>
          <w:sz w:val="22"/>
          <w:szCs w:val="22"/>
          <w:shd w:val="clear" w:color="auto" w:fill="FFFFFF"/>
        </w:rPr>
        <w:t>from 2014 TO 2018</w:t>
      </w:r>
    </w:p>
    <w:p w14:paraId="21BC488F" w14:textId="77777777" w:rsidR="00257582" w:rsidRPr="006C6CFE" w:rsidRDefault="00257582">
      <w:pPr>
        <w:jc w:val="both"/>
        <w:rPr>
          <w:rFonts w:ascii="Arial" w:hAnsi="Arial" w:cs="Arial"/>
          <w:sz w:val="22"/>
          <w:szCs w:val="22"/>
        </w:rPr>
      </w:pPr>
    </w:p>
    <w:p w14:paraId="4F385291" w14:textId="77777777" w:rsidR="009B4B1B" w:rsidRPr="00DD7191" w:rsidRDefault="009B4B1B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EC45C7E" w14:textId="77777777" w:rsidR="009B4B1B" w:rsidRPr="00DD7191" w:rsidRDefault="0000000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eastAsia="Andale WT" w:hAnsi="Arial" w:cs="Arial"/>
          <w:b/>
          <w:sz w:val="22"/>
          <w:szCs w:val="22"/>
          <w:u w:val="single"/>
        </w:rPr>
        <w:t>TECHNICAL SKILLS</w:t>
      </w:r>
      <w:r w:rsidRPr="00DD7191">
        <w:rPr>
          <w:rFonts w:ascii="Arial" w:hAnsi="Arial" w:cs="Arial"/>
          <w:sz w:val="22"/>
          <w:szCs w:val="22"/>
          <w:u w:val="single"/>
        </w:rPr>
        <w:t>:</w:t>
      </w:r>
    </w:p>
    <w:p w14:paraId="0E1D231F" w14:textId="77777777" w:rsidR="009B4B1B" w:rsidRPr="00DD7191" w:rsidRDefault="009B4B1B">
      <w:pPr>
        <w:jc w:val="both"/>
        <w:rPr>
          <w:rFonts w:ascii="Arial" w:hAnsi="Arial" w:cs="Arial"/>
          <w:sz w:val="22"/>
          <w:szCs w:val="22"/>
          <w:u w:val="single"/>
        </w:rPr>
      </w:pPr>
    </w:p>
    <w:tbl>
      <w:tblPr>
        <w:tblW w:w="92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46"/>
        <w:gridCol w:w="7193"/>
      </w:tblGrid>
      <w:tr w:rsidR="00980F3B" w14:paraId="2035DD81" w14:textId="77777777" w:rsidTr="00752D40">
        <w:trPr>
          <w:trHeight w:val="54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D90B78" w14:textId="77777777" w:rsidR="009B4B1B" w:rsidRPr="00DD7191" w:rsidRDefault="00000000">
            <w:pPr>
              <w:pStyle w:val="NormalJustifie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7191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>Workday Skills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9BEB4" w14:textId="77777777" w:rsidR="009B4B1B" w:rsidRPr="00DD7191" w:rsidRDefault="00000000">
            <w:pPr>
              <w:shd w:val="clear" w:color="auto" w:fill="FDFDFD"/>
              <w:spacing w:line="294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7191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Workday HCM, Report Writer, Core connectors, PICOF and Studio, EIB, Web Services</w:t>
            </w:r>
            <w:r w:rsidR="001602B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980F3B" w14:paraId="148F6D50" w14:textId="77777777" w:rsidTr="00752D40">
        <w:trPr>
          <w:trHeight w:val="193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7F56BC" w14:textId="77777777" w:rsidR="009B4B1B" w:rsidRPr="00DD7191" w:rsidRDefault="00000000">
            <w:pPr>
              <w:pStyle w:val="NormalJustifie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7191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>Programming Lang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F3EF8" w14:textId="77777777" w:rsidR="009B4B1B" w:rsidRPr="00DD7191" w:rsidRDefault="00000000">
            <w:pPr>
              <w:pStyle w:val="NormalJustifie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7191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>XML, XSLT, X-Path</w:t>
            </w:r>
          </w:p>
        </w:tc>
      </w:tr>
      <w:tr w:rsidR="00980F3B" w14:paraId="58DAF7CF" w14:textId="77777777" w:rsidTr="00752D40">
        <w:trPr>
          <w:trHeight w:val="19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6158E6" w14:textId="77777777" w:rsidR="009B4B1B" w:rsidRPr="00DD7191" w:rsidRDefault="00000000">
            <w:pPr>
              <w:pStyle w:val="NormalJustifie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7191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>Web Technologies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C4A4A" w14:textId="77777777" w:rsidR="009B4B1B" w:rsidRPr="00DD7191" w:rsidRDefault="00000000">
            <w:pPr>
              <w:pStyle w:val="NormalJustifie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7191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>SOAP,</w:t>
            </w:r>
            <w:r w:rsidR="001A3B73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 xml:space="preserve"> REST,</w:t>
            </w:r>
            <w:r w:rsidRPr="00DD7191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 xml:space="preserve"> XML, XSD, Web Services (WSDL &amp; SOAP), XSLT.</w:t>
            </w:r>
          </w:p>
        </w:tc>
      </w:tr>
      <w:tr w:rsidR="00980F3B" w14:paraId="1EAAC95E" w14:textId="77777777" w:rsidTr="00752D40">
        <w:trPr>
          <w:trHeight w:val="19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61B503" w14:textId="77777777" w:rsidR="009B4B1B" w:rsidRPr="00DD7191" w:rsidRDefault="00000000">
            <w:pPr>
              <w:pStyle w:val="NormalJustifie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7191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>Operating Syste</w:t>
            </w:r>
            <w:r w:rsidR="00892793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>ss</w:t>
            </w:r>
            <w:r w:rsidRPr="00DD7191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>ms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A14C0" w14:textId="77777777" w:rsidR="009B4B1B" w:rsidRPr="00DD7191" w:rsidRDefault="00000000">
            <w:pPr>
              <w:pStyle w:val="NormalJustifie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7191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FFFFF"/>
                <w:lang w:eastAsia="en-US"/>
              </w:rPr>
              <w:t>Windows XP/Windows7/10</w:t>
            </w:r>
          </w:p>
        </w:tc>
      </w:tr>
    </w:tbl>
    <w:p w14:paraId="18FBD6CB" w14:textId="77777777" w:rsidR="009B4B1B" w:rsidRPr="00DD7191" w:rsidRDefault="009B4B1B">
      <w:pPr>
        <w:jc w:val="both"/>
        <w:rPr>
          <w:rFonts w:ascii="Arial" w:hAnsi="Arial" w:cs="Arial"/>
          <w:sz w:val="22"/>
          <w:szCs w:val="22"/>
        </w:rPr>
      </w:pPr>
    </w:p>
    <w:p w14:paraId="106BF3B4" w14:textId="77777777" w:rsidR="009B4B1B" w:rsidRPr="00DD7191" w:rsidRDefault="009B4B1B">
      <w:pPr>
        <w:rPr>
          <w:rFonts w:ascii="Arial" w:hAnsi="Arial" w:cs="Arial"/>
          <w:b/>
          <w:sz w:val="22"/>
          <w:szCs w:val="22"/>
          <w:u w:val="single"/>
        </w:rPr>
      </w:pPr>
    </w:p>
    <w:p w14:paraId="1870FE95" w14:textId="77777777" w:rsidR="009B4B1B" w:rsidRPr="00DD7191" w:rsidRDefault="00000000">
      <w:pPr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/>
          <w:sz w:val="22"/>
          <w:szCs w:val="22"/>
          <w:u w:val="single"/>
        </w:rPr>
        <w:t>PROJECT DETAILS</w:t>
      </w:r>
    </w:p>
    <w:p w14:paraId="41E36AD4" w14:textId="77777777" w:rsidR="009B4B1B" w:rsidRPr="00DD7191" w:rsidRDefault="009B4B1B">
      <w:pPr>
        <w:rPr>
          <w:rFonts w:ascii="Arial" w:hAnsi="Arial" w:cs="Arial"/>
          <w:b/>
          <w:sz w:val="22"/>
          <w:szCs w:val="22"/>
          <w:u w:val="single"/>
        </w:rPr>
      </w:pPr>
    </w:p>
    <w:p w14:paraId="4C86128B" w14:textId="77777777" w:rsidR="009B4B1B" w:rsidRPr="00DD7191" w:rsidRDefault="00000000">
      <w:pPr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/>
          <w:sz w:val="22"/>
          <w:szCs w:val="22"/>
          <w:u w:val="single"/>
        </w:rPr>
        <w:t>Project</w:t>
      </w:r>
      <w:r w:rsidRPr="00DD7191">
        <w:rPr>
          <w:rFonts w:ascii="Arial" w:hAnsi="Arial" w:cs="Arial"/>
          <w:b/>
          <w:sz w:val="22"/>
          <w:szCs w:val="22"/>
        </w:rPr>
        <w:t xml:space="preserve">: </w:t>
      </w:r>
      <w:r w:rsidR="00AB6CD5">
        <w:rPr>
          <w:rFonts w:ascii="Arial" w:hAnsi="Arial" w:cs="Arial"/>
          <w:b/>
          <w:sz w:val="22"/>
          <w:szCs w:val="22"/>
        </w:rPr>
        <w:t>1</w:t>
      </w:r>
    </w:p>
    <w:p w14:paraId="4E823BEE" w14:textId="77777777" w:rsidR="009B4B1B" w:rsidRPr="00DD7191" w:rsidRDefault="009B4B1B">
      <w:pPr>
        <w:rPr>
          <w:rFonts w:ascii="Arial" w:hAnsi="Arial" w:cs="Arial"/>
          <w:b/>
          <w:sz w:val="22"/>
          <w:szCs w:val="22"/>
        </w:rPr>
      </w:pPr>
    </w:p>
    <w:p w14:paraId="754206B4" w14:textId="77777777" w:rsidR="009B4B1B" w:rsidRPr="00DD7191" w:rsidRDefault="00000000">
      <w:pPr>
        <w:pStyle w:val="BodyTextIndent"/>
        <w:spacing w:line="360" w:lineRule="auto"/>
        <w:ind w:left="0"/>
        <w:rPr>
          <w:sz w:val="22"/>
          <w:szCs w:val="22"/>
        </w:rPr>
      </w:pPr>
      <w:r w:rsidRPr="00DD7191">
        <w:rPr>
          <w:rFonts w:eastAsia="Helvetica"/>
          <w:sz w:val="22"/>
          <w:szCs w:val="22"/>
          <w:shd w:val="clear" w:color="auto" w:fill="FFFFFF"/>
        </w:rPr>
        <w:t xml:space="preserve">     </w:t>
      </w:r>
      <w:r w:rsidR="00D622E0" w:rsidRPr="00DD7191">
        <w:rPr>
          <w:rFonts w:eastAsia="Helvetica"/>
          <w:sz w:val="22"/>
          <w:szCs w:val="22"/>
          <w:shd w:val="clear" w:color="auto" w:fill="FFFFFF"/>
        </w:rPr>
        <w:t xml:space="preserve"> </w:t>
      </w:r>
      <w:r w:rsidRPr="00DD7191">
        <w:rPr>
          <w:sz w:val="22"/>
          <w:szCs w:val="22"/>
          <w:shd w:val="clear" w:color="auto" w:fill="FFFFFF"/>
        </w:rPr>
        <w:t xml:space="preserve">Project                 </w:t>
      </w:r>
      <w:proofErr w:type="gramStart"/>
      <w:r w:rsidRPr="00DD7191">
        <w:rPr>
          <w:sz w:val="22"/>
          <w:szCs w:val="22"/>
          <w:shd w:val="clear" w:color="auto" w:fill="FFFFFF"/>
        </w:rPr>
        <w:t xml:space="preserve">  :</w:t>
      </w:r>
      <w:proofErr w:type="gramEnd"/>
      <w:r w:rsidRPr="00DD7191">
        <w:rPr>
          <w:sz w:val="22"/>
          <w:szCs w:val="22"/>
          <w:shd w:val="clear" w:color="auto" w:fill="FFFFFF"/>
        </w:rPr>
        <w:t xml:space="preserve">   Workday HCM (Implementation)</w:t>
      </w:r>
    </w:p>
    <w:p w14:paraId="01082127" w14:textId="77777777" w:rsidR="009B4B1B" w:rsidRPr="00DD7191" w:rsidRDefault="00000000">
      <w:pPr>
        <w:pStyle w:val="BodyTextIndent"/>
        <w:spacing w:line="360" w:lineRule="auto"/>
        <w:ind w:left="0"/>
        <w:rPr>
          <w:sz w:val="22"/>
          <w:szCs w:val="22"/>
        </w:rPr>
      </w:pPr>
      <w:r w:rsidRPr="00DD7191">
        <w:rPr>
          <w:rFonts w:eastAsia="Helvetica"/>
          <w:sz w:val="22"/>
          <w:szCs w:val="22"/>
          <w:shd w:val="clear" w:color="auto" w:fill="FFFFFF"/>
        </w:rPr>
        <w:t xml:space="preserve">     </w:t>
      </w:r>
      <w:r w:rsidR="00D622E0" w:rsidRPr="00DD7191">
        <w:rPr>
          <w:rFonts w:eastAsia="Helvetica"/>
          <w:sz w:val="22"/>
          <w:szCs w:val="22"/>
          <w:shd w:val="clear" w:color="auto" w:fill="FFFFFF"/>
        </w:rPr>
        <w:t xml:space="preserve"> </w:t>
      </w:r>
      <w:r w:rsidRPr="00DD7191">
        <w:rPr>
          <w:sz w:val="22"/>
          <w:szCs w:val="22"/>
          <w:shd w:val="clear" w:color="auto" w:fill="FFFFFF"/>
        </w:rPr>
        <w:t xml:space="preserve">Client                   </w:t>
      </w:r>
      <w:proofErr w:type="gramStart"/>
      <w:r w:rsidRPr="00DD7191">
        <w:rPr>
          <w:sz w:val="22"/>
          <w:szCs w:val="22"/>
          <w:shd w:val="clear" w:color="auto" w:fill="FFFFFF"/>
        </w:rPr>
        <w:t xml:space="preserve">  :</w:t>
      </w:r>
      <w:proofErr w:type="gramEnd"/>
      <w:r w:rsidRPr="00DD7191">
        <w:rPr>
          <w:sz w:val="22"/>
          <w:szCs w:val="22"/>
          <w:shd w:val="clear" w:color="auto" w:fill="FFFFFF"/>
        </w:rPr>
        <w:t xml:space="preserve">  </w:t>
      </w:r>
      <w:r w:rsidR="00632D51">
        <w:rPr>
          <w:b/>
          <w:bCs/>
          <w:color w:val="202122"/>
          <w:sz w:val="21"/>
          <w:szCs w:val="21"/>
          <w:shd w:val="clear" w:color="auto" w:fill="FFFFFF"/>
        </w:rPr>
        <w:t>Extendicare</w:t>
      </w:r>
    </w:p>
    <w:p w14:paraId="2FEC8F17" w14:textId="77777777" w:rsidR="009B4B1B" w:rsidRPr="00DD7191" w:rsidRDefault="00000000">
      <w:pPr>
        <w:pStyle w:val="BodyTextIndent"/>
        <w:spacing w:line="360" w:lineRule="auto"/>
        <w:ind w:left="0"/>
        <w:rPr>
          <w:sz w:val="22"/>
          <w:szCs w:val="22"/>
        </w:rPr>
      </w:pPr>
      <w:r w:rsidRPr="00DD7191">
        <w:rPr>
          <w:rFonts w:eastAsia="Helvetica"/>
          <w:sz w:val="22"/>
          <w:szCs w:val="22"/>
          <w:shd w:val="clear" w:color="auto" w:fill="FFFFFF"/>
        </w:rPr>
        <w:t xml:space="preserve">      </w:t>
      </w:r>
      <w:r w:rsidRPr="00DD7191">
        <w:rPr>
          <w:sz w:val="22"/>
          <w:szCs w:val="22"/>
          <w:shd w:val="clear" w:color="auto" w:fill="FFFFFF"/>
        </w:rPr>
        <w:t xml:space="preserve">Role                     </w:t>
      </w:r>
      <w:proofErr w:type="gramStart"/>
      <w:r w:rsidRPr="00DD7191">
        <w:rPr>
          <w:sz w:val="22"/>
          <w:szCs w:val="22"/>
          <w:shd w:val="clear" w:color="auto" w:fill="FFFFFF"/>
        </w:rPr>
        <w:t xml:space="preserve">  :</w:t>
      </w:r>
      <w:proofErr w:type="gramEnd"/>
      <w:r w:rsidRPr="00DD7191">
        <w:rPr>
          <w:sz w:val="22"/>
          <w:szCs w:val="22"/>
          <w:shd w:val="clear" w:color="auto" w:fill="FFFFFF"/>
        </w:rPr>
        <w:t xml:space="preserve">  Workday Integration Consultant</w:t>
      </w:r>
      <w:r w:rsidRPr="00DD7191">
        <w:rPr>
          <w:sz w:val="22"/>
          <w:szCs w:val="22"/>
          <w:shd w:val="clear" w:color="auto" w:fill="FFFFFF"/>
        </w:rPr>
        <w:br/>
        <w:t xml:space="preserve">      Duration                 : </w:t>
      </w:r>
      <w:r w:rsidR="0067221E">
        <w:rPr>
          <w:sz w:val="22"/>
          <w:szCs w:val="22"/>
          <w:shd w:val="clear" w:color="auto" w:fill="FFFFFF"/>
        </w:rPr>
        <w:t xml:space="preserve"> Oct</w:t>
      </w:r>
      <w:r w:rsidR="00654133">
        <w:rPr>
          <w:sz w:val="22"/>
          <w:szCs w:val="22"/>
          <w:shd w:val="clear" w:color="auto" w:fill="FFFFFF"/>
        </w:rPr>
        <w:t xml:space="preserve"> </w:t>
      </w:r>
      <w:r w:rsidR="0067221E">
        <w:rPr>
          <w:sz w:val="22"/>
          <w:szCs w:val="22"/>
          <w:shd w:val="clear" w:color="auto" w:fill="FFFFFF"/>
        </w:rPr>
        <w:t>2018</w:t>
      </w:r>
      <w:r w:rsidRPr="00DD7191">
        <w:rPr>
          <w:sz w:val="22"/>
          <w:szCs w:val="22"/>
          <w:shd w:val="clear" w:color="auto" w:fill="FFFFFF"/>
        </w:rPr>
        <w:t xml:space="preserve"> to </w:t>
      </w:r>
      <w:r w:rsidR="0067221E">
        <w:rPr>
          <w:sz w:val="22"/>
          <w:szCs w:val="22"/>
          <w:shd w:val="clear" w:color="auto" w:fill="FFFFFF"/>
        </w:rPr>
        <w:t>Aug 2020.</w:t>
      </w:r>
    </w:p>
    <w:p w14:paraId="213A287F" w14:textId="77777777" w:rsidR="009B4B1B" w:rsidRPr="00DD7191" w:rsidRDefault="009B4B1B">
      <w:pPr>
        <w:rPr>
          <w:rFonts w:ascii="Arial" w:hAnsi="Arial" w:cs="Arial"/>
          <w:b/>
          <w:bCs/>
          <w:sz w:val="22"/>
          <w:szCs w:val="22"/>
          <w:u w:val="single"/>
          <w:shd w:val="clear" w:color="auto" w:fill="FFFFFF"/>
        </w:rPr>
      </w:pPr>
    </w:p>
    <w:p w14:paraId="4F304586" w14:textId="77777777" w:rsidR="009B4B1B" w:rsidRDefault="00000000">
      <w:pPr>
        <w:rPr>
          <w:rFonts w:ascii="Arial" w:hAnsi="Arial" w:cs="Arial"/>
          <w:b/>
          <w:sz w:val="22"/>
          <w:szCs w:val="22"/>
          <w:u w:val="single"/>
        </w:rPr>
      </w:pPr>
      <w:r w:rsidRPr="00DD7191">
        <w:rPr>
          <w:rFonts w:ascii="Arial" w:hAnsi="Arial" w:cs="Arial"/>
          <w:b/>
          <w:bCs/>
          <w:sz w:val="22"/>
          <w:szCs w:val="22"/>
          <w:u w:val="single"/>
        </w:rPr>
        <w:t>Description</w:t>
      </w:r>
      <w:r w:rsidRPr="00DD7191">
        <w:rPr>
          <w:rFonts w:ascii="Arial" w:hAnsi="Arial" w:cs="Arial"/>
          <w:b/>
          <w:sz w:val="22"/>
          <w:szCs w:val="22"/>
          <w:u w:val="single"/>
        </w:rPr>
        <w:t>:</w:t>
      </w:r>
      <w:r w:rsidR="00C72A59" w:rsidRPr="00DD7191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09E7FC6A" w14:textId="77777777" w:rsidR="00AB6CD5" w:rsidRDefault="0000000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Extendicare Inc.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Extendicare Corporation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for-profit </w:t>
      </w:r>
      <w:r w:rsidRPr="00632D51">
        <w:rPr>
          <w:rFonts w:ascii="Arial" w:hAnsi="Arial" w:cs="Arial"/>
          <w:sz w:val="21"/>
          <w:szCs w:val="21"/>
          <w:shd w:val="clear" w:color="auto" w:fill="FFFFFF"/>
        </w:rPr>
        <w:t>long-term care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(LTC) Canadian corporation that offers housi</w:t>
      </w:r>
      <w:r w:rsidR="00632D5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ng, care and related services to </w:t>
      </w:r>
      <w:r w:rsidRPr="00632D51">
        <w:rPr>
          <w:rFonts w:ascii="Arial" w:hAnsi="Arial" w:cs="Arial"/>
          <w:sz w:val="21"/>
          <w:szCs w:val="21"/>
          <w:shd w:val="clear" w:color="auto" w:fill="FFFFFF"/>
        </w:rPr>
        <w:t>seniors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company operates over 100 care facilities and is based in Extendicare operates </w:t>
      </w:r>
      <w:r w:rsidRPr="00632D51">
        <w:rPr>
          <w:rFonts w:ascii="Arial" w:hAnsi="Arial" w:cs="Arial"/>
          <w:sz w:val="21"/>
          <w:szCs w:val="21"/>
          <w:shd w:val="clear" w:color="auto" w:fill="FFFFFF"/>
        </w:rPr>
        <w:t>retiremen</w:t>
      </w:r>
      <w:r w:rsidR="00632D51">
        <w:rPr>
          <w:rFonts w:ascii="Arial" w:hAnsi="Arial" w:cs="Arial"/>
          <w:sz w:val="21"/>
          <w:szCs w:val="21"/>
          <w:shd w:val="clear" w:color="auto" w:fill="FFFFFF"/>
        </w:rPr>
        <w:t>t residence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 w:rsidRPr="00632D51">
        <w:rPr>
          <w:rFonts w:ascii="Arial" w:hAnsi="Arial" w:cs="Arial"/>
          <w:sz w:val="21"/>
          <w:szCs w:val="21"/>
          <w:shd w:val="clear" w:color="auto" w:fill="FFFFFF"/>
        </w:rPr>
        <w:t>long-term care facilities</w:t>
      </w:r>
      <w:r w:rsidR="00632D5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under the Extendicare, Esprit Lifestyle and ParaMed brands, with 23,000 employees</w:t>
      </w:r>
      <w:r w:rsidR="00632D5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Extendicare's owns and operates dozens of long-term care and retirement facilities with the majority in Ontario and 11% in Alberta. They have a number of significant subsidiaries and </w:t>
      </w:r>
      <w:proofErr w:type="gramStart"/>
      <w:r w:rsidR="00632D51">
        <w:rPr>
          <w:rFonts w:ascii="Arial" w:hAnsi="Arial" w:cs="Arial"/>
          <w:color w:val="202122"/>
          <w:sz w:val="21"/>
          <w:szCs w:val="21"/>
          <w:shd w:val="clear" w:color="auto" w:fill="FFFFFF"/>
        </w:rPr>
        <w:t>divisions</w:t>
      </w:r>
      <w:proofErr w:type="gramEnd"/>
    </w:p>
    <w:p w14:paraId="23CB1852" w14:textId="77777777" w:rsidR="00632D51" w:rsidRDefault="00632D5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170C2E7" w14:textId="77777777" w:rsidR="00632D51" w:rsidRDefault="00632D5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DF1EBD7" w14:textId="77777777" w:rsidR="00632D51" w:rsidRPr="00632D51" w:rsidRDefault="00632D5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4F15B5D" w14:textId="77777777" w:rsidR="009B4B1B" w:rsidRPr="00DD7191" w:rsidRDefault="00000000">
      <w:pPr>
        <w:pStyle w:val="HTMLPreformatted"/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DD7191">
        <w:rPr>
          <w:rFonts w:ascii="Arial" w:eastAsia="Times New Roman" w:hAnsi="Arial" w:cs="Arial"/>
          <w:b/>
          <w:bCs/>
          <w:sz w:val="22"/>
          <w:szCs w:val="22"/>
          <w:u w:val="single"/>
        </w:rPr>
        <w:lastRenderedPageBreak/>
        <w:t>Responsibilities</w:t>
      </w:r>
      <w:r w:rsidRPr="00DD7191">
        <w:rPr>
          <w:rFonts w:ascii="Arial" w:hAnsi="Arial" w:cs="Arial"/>
          <w:b/>
          <w:sz w:val="22"/>
          <w:szCs w:val="22"/>
          <w:u w:val="single"/>
        </w:rPr>
        <w:t>:</w:t>
      </w:r>
    </w:p>
    <w:p w14:paraId="1A4AEAD6" w14:textId="77777777" w:rsidR="009B4B1B" w:rsidRPr="00DD7191" w:rsidRDefault="00000000">
      <w:pPr>
        <w:pStyle w:val="ListBullet"/>
        <w:numPr>
          <w:ilvl w:val="0"/>
          <w:numId w:val="3"/>
        </w:numPr>
        <w:tabs>
          <w:tab w:val="left" w:pos="720"/>
        </w:tabs>
        <w:spacing w:after="24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highlight w:val="white"/>
        </w:rPr>
        <w:t>Involved in requirements gathering phase.</w:t>
      </w:r>
    </w:p>
    <w:p w14:paraId="471FC45F" w14:textId="77777777" w:rsidR="009B4B1B" w:rsidRPr="00DD7191" w:rsidRDefault="00000000">
      <w:pPr>
        <w:pStyle w:val="ListBullet"/>
        <w:numPr>
          <w:ilvl w:val="0"/>
          <w:numId w:val="3"/>
        </w:numPr>
        <w:tabs>
          <w:tab w:val="left" w:pos="720"/>
        </w:tabs>
        <w:spacing w:after="24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highlight w:val="white"/>
        </w:rPr>
        <w:t xml:space="preserve">Prepare business requirement specification document and technical </w:t>
      </w:r>
      <w:proofErr w:type="gramStart"/>
      <w:r w:rsidRPr="00DD7191">
        <w:rPr>
          <w:rFonts w:ascii="Arial" w:hAnsi="Arial" w:cs="Arial"/>
          <w:b w:val="0"/>
          <w:sz w:val="22"/>
          <w:szCs w:val="22"/>
          <w:highlight w:val="white"/>
        </w:rPr>
        <w:t>documents</w:t>
      </w:r>
      <w:proofErr w:type="gramEnd"/>
    </w:p>
    <w:p w14:paraId="28BD45EF" w14:textId="77777777" w:rsidR="009B4B1B" w:rsidRPr="001602B9" w:rsidRDefault="00000000" w:rsidP="001602B9">
      <w:pPr>
        <w:pStyle w:val="ListBullet"/>
        <w:numPr>
          <w:ilvl w:val="0"/>
          <w:numId w:val="3"/>
        </w:numPr>
        <w:tabs>
          <w:tab w:val="left" w:pos="720"/>
        </w:tabs>
        <w:spacing w:after="24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Responsible for creating custom reports Advance, Matrix, Search, trending and </w:t>
      </w:r>
      <w:r w:rsidR="00EC7B19"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n</w:t>
      </w: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box </w:t>
      </w:r>
      <w:proofErr w:type="gramStart"/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reports</w:t>
      </w:r>
      <w:proofErr w:type="gramEnd"/>
    </w:p>
    <w:p w14:paraId="00309800" w14:textId="77777777" w:rsidR="009B4B1B" w:rsidRPr="00DD7191" w:rsidRDefault="00000000">
      <w:pPr>
        <w:pStyle w:val="ListBullet"/>
        <w:numPr>
          <w:ilvl w:val="0"/>
          <w:numId w:val="3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Worked on building CCW/WECI integrations for extracting the delta changes w.r.t to personal data, position data, status data etc</w:t>
      </w:r>
      <w:proofErr w:type="gramStart"/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.…</w:t>
      </w:r>
      <w:proofErr w:type="gramEnd"/>
    </w:p>
    <w:p w14:paraId="6343F7FD" w14:textId="77777777" w:rsidR="009B4B1B" w:rsidRPr="00DD7191" w:rsidRDefault="00000000">
      <w:pPr>
        <w:pStyle w:val="ListBullet"/>
        <w:numPr>
          <w:ilvl w:val="0"/>
          <w:numId w:val="3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Worked on PICOF/PECI integrations for extracting the payroll data </w:t>
      </w:r>
      <w:proofErr w:type="gramStart"/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changes</w:t>
      </w:r>
      <w:proofErr w:type="gramEnd"/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 </w:t>
      </w:r>
    </w:p>
    <w:p w14:paraId="418D8365" w14:textId="77777777" w:rsidR="009B4B1B" w:rsidRPr="00DD7191" w:rsidRDefault="00000000">
      <w:pPr>
        <w:pStyle w:val="ListBullet"/>
        <w:numPr>
          <w:ilvl w:val="0"/>
          <w:numId w:val="3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Having good experience in building Studio inbound and outbound integrations for complex integrations.</w:t>
      </w:r>
    </w:p>
    <w:p w14:paraId="6CF6A3CA" w14:textId="77777777" w:rsidR="009B4B1B" w:rsidRPr="00DD7191" w:rsidRDefault="00000000">
      <w:pPr>
        <w:pStyle w:val="ListBullet"/>
        <w:numPr>
          <w:ilvl w:val="0"/>
          <w:numId w:val="3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Utilized DT for converting the CCW, PICOF output XML files into text </w:t>
      </w:r>
      <w:proofErr w:type="gramStart"/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files</w:t>
      </w:r>
      <w:proofErr w:type="gramEnd"/>
    </w:p>
    <w:p w14:paraId="4CF65E04" w14:textId="77777777" w:rsidR="009B4B1B" w:rsidRPr="00DD7191" w:rsidRDefault="00000000">
      <w:pPr>
        <w:pStyle w:val="ListBullet"/>
        <w:numPr>
          <w:ilvl w:val="0"/>
          <w:numId w:val="3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Having good knowledge on Functional concepts like Business processes </w:t>
      </w:r>
    </w:p>
    <w:p w14:paraId="22818D02" w14:textId="77777777" w:rsidR="009B4B1B" w:rsidRPr="00DD7191" w:rsidRDefault="00000000">
      <w:pPr>
        <w:pStyle w:val="ListBullet"/>
        <w:numPr>
          <w:ilvl w:val="0"/>
          <w:numId w:val="3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highlight w:val="white"/>
        </w:rPr>
        <w:t xml:space="preserve">Hands-on experience In Migrating the XSLT Code, Reports from Lower tenet to Sandbox and Production using Object Transporter. </w:t>
      </w:r>
    </w:p>
    <w:p w14:paraId="5F0B3920" w14:textId="77777777" w:rsidR="009B4B1B" w:rsidRPr="00DD7191" w:rsidRDefault="00000000">
      <w:pPr>
        <w:pStyle w:val="ListBullet"/>
        <w:numPr>
          <w:ilvl w:val="0"/>
          <w:numId w:val="3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highlight w:val="white"/>
        </w:rPr>
        <w:t xml:space="preserve">Involved in configuring </w:t>
      </w:r>
      <w:r w:rsidR="00EC7B19" w:rsidRPr="00DD7191">
        <w:rPr>
          <w:rFonts w:ascii="Arial" w:hAnsi="Arial" w:cs="Arial"/>
          <w:b w:val="0"/>
          <w:sz w:val="22"/>
          <w:szCs w:val="22"/>
          <w:highlight w:val="white"/>
        </w:rPr>
        <w:t xml:space="preserve">security, </w:t>
      </w:r>
      <w:r w:rsidRPr="00DD7191">
        <w:rPr>
          <w:rFonts w:ascii="Arial" w:hAnsi="Arial" w:cs="Arial"/>
          <w:b w:val="0"/>
          <w:sz w:val="22"/>
          <w:szCs w:val="22"/>
          <w:highlight w:val="white"/>
        </w:rPr>
        <w:t>roles and access restrictions at domain level and BP level.</w:t>
      </w:r>
    </w:p>
    <w:p w14:paraId="4C9B71B1" w14:textId="77777777" w:rsidR="009B4B1B" w:rsidRPr="00E556A8" w:rsidRDefault="00000000" w:rsidP="00E556A8">
      <w:pPr>
        <w:pStyle w:val="ListBullet"/>
        <w:numPr>
          <w:ilvl w:val="0"/>
          <w:numId w:val="3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highlight w:val="white"/>
        </w:rPr>
        <w:t>Provide Day to day support of Workday Integrations, and Reporting issues.</w:t>
      </w:r>
    </w:p>
    <w:p w14:paraId="026570D1" w14:textId="77777777" w:rsidR="009B4B1B" w:rsidRPr="00DD7191" w:rsidRDefault="00000000">
      <w:pPr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/>
          <w:sz w:val="22"/>
          <w:szCs w:val="22"/>
          <w:u w:val="single"/>
        </w:rPr>
        <w:t>Project</w:t>
      </w:r>
      <w:r w:rsidRPr="00DD7191">
        <w:rPr>
          <w:rFonts w:ascii="Arial" w:hAnsi="Arial" w:cs="Arial"/>
          <w:b/>
          <w:sz w:val="22"/>
          <w:szCs w:val="22"/>
        </w:rPr>
        <w:t xml:space="preserve">: </w:t>
      </w:r>
      <w:r w:rsidR="002E0AC4">
        <w:rPr>
          <w:rFonts w:ascii="Arial" w:hAnsi="Arial" w:cs="Arial"/>
          <w:b/>
          <w:sz w:val="22"/>
          <w:szCs w:val="22"/>
        </w:rPr>
        <w:t>2</w:t>
      </w:r>
    </w:p>
    <w:p w14:paraId="08A5A96B" w14:textId="77777777" w:rsidR="009B4B1B" w:rsidRPr="00DD7191" w:rsidRDefault="009B4B1B">
      <w:pPr>
        <w:rPr>
          <w:rFonts w:ascii="Arial" w:hAnsi="Arial" w:cs="Arial"/>
          <w:b/>
          <w:sz w:val="22"/>
          <w:szCs w:val="22"/>
        </w:rPr>
      </w:pPr>
    </w:p>
    <w:p w14:paraId="566116C9" w14:textId="77777777" w:rsidR="009B4B1B" w:rsidRPr="00DD7191" w:rsidRDefault="00000000">
      <w:pPr>
        <w:pStyle w:val="BodyTextIndent"/>
        <w:spacing w:line="360" w:lineRule="auto"/>
        <w:ind w:left="0"/>
        <w:rPr>
          <w:sz w:val="22"/>
          <w:szCs w:val="22"/>
        </w:rPr>
      </w:pPr>
      <w:r w:rsidRPr="00DD7191">
        <w:rPr>
          <w:rFonts w:eastAsia="Helvetica"/>
          <w:sz w:val="22"/>
          <w:szCs w:val="22"/>
          <w:shd w:val="clear" w:color="auto" w:fill="FFFFFF"/>
        </w:rPr>
        <w:t xml:space="preserve">    </w:t>
      </w:r>
      <w:r w:rsidR="00B47EA4" w:rsidRPr="00DD7191">
        <w:rPr>
          <w:rFonts w:eastAsia="Helvetica"/>
          <w:sz w:val="22"/>
          <w:szCs w:val="22"/>
          <w:shd w:val="clear" w:color="auto" w:fill="FFFFFF"/>
        </w:rPr>
        <w:t xml:space="preserve">  </w:t>
      </w:r>
      <w:r w:rsidRPr="00DD7191">
        <w:rPr>
          <w:sz w:val="22"/>
          <w:szCs w:val="22"/>
          <w:shd w:val="clear" w:color="auto" w:fill="FFFFFF"/>
        </w:rPr>
        <w:t xml:space="preserve">Project                  </w:t>
      </w:r>
      <w:proofErr w:type="gramStart"/>
      <w:r w:rsidRPr="00DD7191">
        <w:rPr>
          <w:sz w:val="22"/>
          <w:szCs w:val="22"/>
          <w:shd w:val="clear" w:color="auto" w:fill="FFFFFF"/>
        </w:rPr>
        <w:t xml:space="preserve"> </w:t>
      </w:r>
      <w:r w:rsidR="00B47EA4" w:rsidRPr="00DD7191">
        <w:rPr>
          <w:sz w:val="22"/>
          <w:szCs w:val="22"/>
          <w:shd w:val="clear" w:color="auto" w:fill="FFFFFF"/>
        </w:rPr>
        <w:t xml:space="preserve"> </w:t>
      </w:r>
      <w:r w:rsidRPr="00DD7191">
        <w:rPr>
          <w:sz w:val="22"/>
          <w:szCs w:val="22"/>
          <w:shd w:val="clear" w:color="auto" w:fill="FFFFFF"/>
        </w:rPr>
        <w:t>:</w:t>
      </w:r>
      <w:proofErr w:type="gramEnd"/>
      <w:r w:rsidRPr="00DD7191">
        <w:rPr>
          <w:sz w:val="22"/>
          <w:szCs w:val="22"/>
          <w:shd w:val="clear" w:color="auto" w:fill="FFFFFF"/>
        </w:rPr>
        <w:t xml:space="preserve">  Workday HCM (Implementation)</w:t>
      </w:r>
    </w:p>
    <w:p w14:paraId="65B3EE3B" w14:textId="77777777" w:rsidR="009B4B1B" w:rsidRPr="00DD7191" w:rsidRDefault="00000000">
      <w:pPr>
        <w:pStyle w:val="BodyTextIndent"/>
        <w:spacing w:line="360" w:lineRule="auto"/>
        <w:ind w:left="0"/>
        <w:rPr>
          <w:sz w:val="22"/>
          <w:szCs w:val="22"/>
        </w:rPr>
      </w:pPr>
      <w:r w:rsidRPr="00DD7191">
        <w:rPr>
          <w:rFonts w:eastAsia="Helvetica"/>
          <w:sz w:val="22"/>
          <w:szCs w:val="22"/>
          <w:shd w:val="clear" w:color="auto" w:fill="FFFFFF"/>
        </w:rPr>
        <w:t xml:space="preserve">     </w:t>
      </w:r>
      <w:r w:rsidR="00B47EA4" w:rsidRPr="00DD7191">
        <w:rPr>
          <w:rFonts w:eastAsia="Helvetica"/>
          <w:sz w:val="22"/>
          <w:szCs w:val="22"/>
          <w:shd w:val="clear" w:color="auto" w:fill="FFFFFF"/>
        </w:rPr>
        <w:t xml:space="preserve"> </w:t>
      </w:r>
      <w:r w:rsidRPr="00DD7191">
        <w:rPr>
          <w:sz w:val="22"/>
          <w:szCs w:val="22"/>
          <w:shd w:val="clear" w:color="auto" w:fill="FFFFFF"/>
        </w:rPr>
        <w:t xml:space="preserve">Client                    </w:t>
      </w:r>
      <w:proofErr w:type="gramStart"/>
      <w:r w:rsidRPr="00DD7191">
        <w:rPr>
          <w:sz w:val="22"/>
          <w:szCs w:val="22"/>
          <w:shd w:val="clear" w:color="auto" w:fill="FFFFFF"/>
        </w:rPr>
        <w:t xml:space="preserve">  :</w:t>
      </w:r>
      <w:proofErr w:type="gramEnd"/>
      <w:r w:rsidRPr="00DD7191">
        <w:rPr>
          <w:sz w:val="22"/>
          <w:szCs w:val="22"/>
          <w:shd w:val="clear" w:color="auto" w:fill="FFFFFF"/>
        </w:rPr>
        <w:t xml:space="preserve">  </w:t>
      </w:r>
      <w:r w:rsidR="00B67434">
        <w:rPr>
          <w:sz w:val="22"/>
          <w:szCs w:val="22"/>
          <w:shd w:val="clear" w:color="auto" w:fill="FFFFFF"/>
        </w:rPr>
        <w:t>Finastra</w:t>
      </w:r>
    </w:p>
    <w:p w14:paraId="42C73A74" w14:textId="77777777" w:rsidR="009B4B1B" w:rsidRDefault="00000000">
      <w:pPr>
        <w:pStyle w:val="BodyTextIndent"/>
        <w:spacing w:line="360" w:lineRule="auto"/>
        <w:ind w:left="0"/>
        <w:rPr>
          <w:sz w:val="22"/>
          <w:szCs w:val="22"/>
          <w:shd w:val="clear" w:color="auto" w:fill="FFFFFF"/>
        </w:rPr>
      </w:pPr>
      <w:r w:rsidRPr="00DD7191">
        <w:rPr>
          <w:rFonts w:eastAsia="Helvetica"/>
          <w:sz w:val="22"/>
          <w:szCs w:val="22"/>
          <w:shd w:val="clear" w:color="auto" w:fill="FFFFFF"/>
        </w:rPr>
        <w:t xml:space="preserve">      </w:t>
      </w:r>
      <w:r w:rsidRPr="00DD7191">
        <w:rPr>
          <w:sz w:val="22"/>
          <w:szCs w:val="22"/>
          <w:shd w:val="clear" w:color="auto" w:fill="FFFFFF"/>
        </w:rPr>
        <w:t xml:space="preserve">Role                      </w:t>
      </w:r>
      <w:proofErr w:type="gramStart"/>
      <w:r w:rsidRPr="00DD7191">
        <w:rPr>
          <w:sz w:val="22"/>
          <w:szCs w:val="22"/>
          <w:shd w:val="clear" w:color="auto" w:fill="FFFFFF"/>
        </w:rPr>
        <w:t xml:space="preserve">  :</w:t>
      </w:r>
      <w:proofErr w:type="gramEnd"/>
      <w:r w:rsidRPr="00DD7191">
        <w:rPr>
          <w:sz w:val="22"/>
          <w:szCs w:val="22"/>
          <w:shd w:val="clear" w:color="auto" w:fill="FFFFFF"/>
        </w:rPr>
        <w:t xml:space="preserve">  Workday Integration Consultant</w:t>
      </w:r>
      <w:r w:rsidRPr="00DD7191">
        <w:rPr>
          <w:sz w:val="22"/>
          <w:szCs w:val="22"/>
          <w:shd w:val="clear" w:color="auto" w:fill="FFFFFF"/>
        </w:rPr>
        <w:br/>
        <w:t xml:space="preserve">      Duration                  : </w:t>
      </w:r>
      <w:r w:rsidR="00B47EA4" w:rsidRPr="00DD7191">
        <w:rPr>
          <w:sz w:val="22"/>
          <w:szCs w:val="22"/>
          <w:shd w:val="clear" w:color="auto" w:fill="FFFFFF"/>
        </w:rPr>
        <w:t xml:space="preserve"> </w:t>
      </w:r>
      <w:r w:rsidR="0067221E">
        <w:rPr>
          <w:sz w:val="22"/>
          <w:szCs w:val="22"/>
          <w:shd w:val="clear" w:color="auto" w:fill="FFFFFF"/>
        </w:rPr>
        <w:t>Sep</w:t>
      </w:r>
      <w:r w:rsidR="002D3796" w:rsidRPr="00DD7191">
        <w:rPr>
          <w:sz w:val="22"/>
          <w:szCs w:val="22"/>
          <w:shd w:val="clear" w:color="auto" w:fill="FFFFFF"/>
        </w:rPr>
        <w:t xml:space="preserve"> </w:t>
      </w:r>
      <w:r w:rsidRPr="00DD7191">
        <w:rPr>
          <w:sz w:val="22"/>
          <w:szCs w:val="22"/>
          <w:shd w:val="clear" w:color="auto" w:fill="FFFFFF"/>
        </w:rPr>
        <w:t>20</w:t>
      </w:r>
      <w:r w:rsidR="0067221E">
        <w:rPr>
          <w:sz w:val="22"/>
          <w:szCs w:val="22"/>
          <w:shd w:val="clear" w:color="auto" w:fill="FFFFFF"/>
        </w:rPr>
        <w:t>20</w:t>
      </w:r>
      <w:r w:rsidRPr="00DD7191">
        <w:rPr>
          <w:sz w:val="22"/>
          <w:szCs w:val="22"/>
          <w:shd w:val="clear" w:color="auto" w:fill="FFFFFF"/>
        </w:rPr>
        <w:t xml:space="preserve"> to </w:t>
      </w:r>
      <w:r w:rsidR="0067221E">
        <w:rPr>
          <w:sz w:val="22"/>
          <w:szCs w:val="22"/>
          <w:shd w:val="clear" w:color="auto" w:fill="FFFFFF"/>
        </w:rPr>
        <w:t>Till Date.</w:t>
      </w:r>
    </w:p>
    <w:p w14:paraId="701A58FE" w14:textId="77777777" w:rsidR="00752D40" w:rsidRDefault="00752D40">
      <w:pPr>
        <w:pStyle w:val="BodyTextIndent"/>
        <w:spacing w:line="360" w:lineRule="auto"/>
        <w:ind w:left="0"/>
        <w:rPr>
          <w:sz w:val="22"/>
          <w:szCs w:val="22"/>
        </w:rPr>
      </w:pPr>
    </w:p>
    <w:p w14:paraId="3DD4F4D8" w14:textId="77777777" w:rsidR="00EF27AB" w:rsidRPr="00DD7191" w:rsidRDefault="00EF27AB">
      <w:pPr>
        <w:pStyle w:val="BodyTextIndent"/>
        <w:spacing w:line="360" w:lineRule="auto"/>
        <w:ind w:left="0"/>
        <w:rPr>
          <w:sz w:val="22"/>
          <w:szCs w:val="22"/>
        </w:rPr>
      </w:pPr>
    </w:p>
    <w:p w14:paraId="2DC1E3F4" w14:textId="77777777" w:rsidR="009B4B1B" w:rsidRPr="00DD7191" w:rsidRDefault="009B4B1B">
      <w:pPr>
        <w:rPr>
          <w:rFonts w:ascii="Arial" w:hAnsi="Arial" w:cs="Arial"/>
          <w:b/>
          <w:bCs/>
          <w:sz w:val="22"/>
          <w:szCs w:val="22"/>
          <w:u w:val="single"/>
          <w:shd w:val="clear" w:color="auto" w:fill="FFFFFF"/>
        </w:rPr>
      </w:pPr>
    </w:p>
    <w:p w14:paraId="0252C72F" w14:textId="77777777" w:rsidR="009B4B1B" w:rsidRPr="00DD7191" w:rsidRDefault="00000000">
      <w:pPr>
        <w:rPr>
          <w:rFonts w:ascii="Arial" w:hAnsi="Arial" w:cs="Arial"/>
          <w:b/>
          <w:sz w:val="22"/>
          <w:szCs w:val="22"/>
          <w:u w:val="single"/>
        </w:rPr>
      </w:pPr>
      <w:r w:rsidRPr="00DD7191">
        <w:rPr>
          <w:rFonts w:ascii="Arial" w:hAnsi="Arial" w:cs="Arial"/>
          <w:b/>
          <w:bCs/>
          <w:sz w:val="22"/>
          <w:szCs w:val="22"/>
          <w:u w:val="single"/>
        </w:rPr>
        <w:lastRenderedPageBreak/>
        <w:t>Description</w:t>
      </w:r>
      <w:r w:rsidRPr="00DD7191">
        <w:rPr>
          <w:rFonts w:ascii="Arial" w:hAnsi="Arial" w:cs="Arial"/>
          <w:b/>
          <w:sz w:val="22"/>
          <w:szCs w:val="22"/>
          <w:u w:val="single"/>
        </w:rPr>
        <w:t>:</w:t>
      </w:r>
    </w:p>
    <w:p w14:paraId="3CB00AC0" w14:textId="77777777" w:rsidR="00EF543F" w:rsidRDefault="00000000">
      <w:pPr>
        <w:rPr>
          <w:rFonts w:ascii="Arial" w:hAnsi="Arial" w:cs="Arial"/>
          <w:color w:val="202122"/>
          <w:sz w:val="22"/>
          <w:szCs w:val="22"/>
          <w:shd w:val="clear" w:color="auto" w:fill="FFFFFF"/>
        </w:rPr>
      </w:pPr>
      <w:r w:rsidRPr="00B67434">
        <w:rPr>
          <w:rFonts w:ascii="Arial" w:hAnsi="Arial" w:cs="Arial"/>
          <w:b/>
          <w:bCs/>
          <w:color w:val="202122"/>
          <w:sz w:val="22"/>
          <w:szCs w:val="22"/>
          <w:shd w:val="clear" w:color="auto" w:fill="FFFFFF"/>
        </w:rPr>
        <w:t>Finastra</w:t>
      </w:r>
      <w:r w:rsidRPr="00B67434">
        <w:rPr>
          <w:rFonts w:ascii="Arial" w:hAnsi="Arial" w:cs="Arial"/>
          <w:color w:val="202122"/>
          <w:sz w:val="22"/>
          <w:szCs w:val="22"/>
          <w:shd w:val="clear" w:color="auto" w:fill="FFFFFF"/>
        </w:rPr>
        <w:t> is a </w:t>
      </w:r>
      <w:r w:rsidRPr="00B67434">
        <w:rPr>
          <w:rFonts w:ascii="Arial" w:hAnsi="Arial" w:cs="Arial"/>
          <w:sz w:val="22"/>
          <w:szCs w:val="22"/>
          <w:shd w:val="clear" w:color="auto" w:fill="FFFFFF"/>
        </w:rPr>
        <w:t>financial software</w:t>
      </w:r>
      <w:r w:rsidRPr="00B67434">
        <w:rPr>
          <w:rFonts w:ascii="Arial" w:hAnsi="Arial" w:cs="Arial"/>
          <w:color w:val="202122"/>
          <w:sz w:val="22"/>
          <w:szCs w:val="22"/>
          <w:shd w:val="clear" w:color="auto" w:fill="FFFFFF"/>
        </w:rPr>
        <w:t> company </w:t>
      </w:r>
      <w:r w:rsidRPr="00B67434">
        <w:rPr>
          <w:rFonts w:ascii="Arial" w:hAnsi="Arial" w:cs="Arial"/>
          <w:sz w:val="22"/>
          <w:szCs w:val="22"/>
          <w:shd w:val="clear" w:color="auto" w:fill="FFFFFF"/>
        </w:rPr>
        <w:t>headquartered</w:t>
      </w:r>
      <w:r w:rsidRPr="00B67434">
        <w:rPr>
          <w:rFonts w:ascii="Arial" w:hAnsi="Arial" w:cs="Arial"/>
          <w:color w:val="202122"/>
          <w:sz w:val="22"/>
          <w:szCs w:val="22"/>
          <w:shd w:val="clear" w:color="auto" w:fill="FFFFFF"/>
        </w:rPr>
        <w:t> in </w:t>
      </w:r>
      <w:proofErr w:type="gramStart"/>
      <w:r w:rsidRPr="00B67434">
        <w:rPr>
          <w:rFonts w:ascii="Arial" w:hAnsi="Arial" w:cs="Arial"/>
          <w:sz w:val="22"/>
          <w:szCs w:val="22"/>
          <w:shd w:val="clear" w:color="auto" w:fill="FFFFFF"/>
        </w:rPr>
        <w:t>London</w:t>
      </w:r>
      <w:proofErr w:type="gramEnd"/>
      <w:r w:rsidRPr="00B67434">
        <w:rPr>
          <w:rFonts w:ascii="Arial" w:hAnsi="Arial" w:cs="Arial"/>
          <w:color w:val="202122"/>
          <w:sz w:val="22"/>
          <w:szCs w:val="22"/>
          <w:shd w:val="clear" w:color="auto" w:fill="FFFFFF"/>
        </w:rPr>
        <w:t> </w:t>
      </w:r>
      <w:r w:rsidRPr="00B67434">
        <w:rPr>
          <w:rFonts w:ascii="Arial" w:hAnsi="Arial" w:cs="Arial"/>
          <w:sz w:val="22"/>
          <w:szCs w:val="22"/>
          <w:shd w:val="clear" w:color="auto" w:fill="FFFFFF"/>
        </w:rPr>
        <w:t>England</w:t>
      </w:r>
      <w:r w:rsidRPr="00B67434">
        <w:rPr>
          <w:rFonts w:ascii="Arial" w:hAnsi="Arial" w:cs="Arial"/>
          <w:color w:val="202122"/>
          <w:sz w:val="22"/>
          <w:szCs w:val="22"/>
          <w:shd w:val="clear" w:color="auto" w:fill="FFFFFF"/>
        </w:rPr>
        <w:t> </w:t>
      </w:r>
      <w:proofErr w:type="gramStart"/>
      <w:r w:rsidRPr="00B67434">
        <w:rPr>
          <w:rFonts w:ascii="Arial" w:hAnsi="Arial" w:cs="Arial"/>
          <w:color w:val="202122"/>
          <w:sz w:val="22"/>
          <w:szCs w:val="22"/>
          <w:shd w:val="clear" w:color="auto" w:fill="FFFFFF"/>
        </w:rPr>
        <w:t>The</w:t>
      </w:r>
      <w:proofErr w:type="gramEnd"/>
      <w:r w:rsidRPr="00B67434"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company offers a portfolio of products and solutions to the retail banking, transaction banking, lending, and treasury capital markets. Finastra was formed in 2017 by the combination of London-based Misys, a provider of financial operations software, and global payments and lending technology provider </w:t>
      </w:r>
      <w:r w:rsidRPr="00B67434">
        <w:rPr>
          <w:rFonts w:ascii="Arial" w:hAnsi="Arial" w:cs="Arial"/>
          <w:sz w:val="22"/>
          <w:szCs w:val="22"/>
          <w:shd w:val="clear" w:color="auto" w:fill="FFFFFF"/>
        </w:rPr>
        <w:t>D+H</w:t>
      </w:r>
      <w:r w:rsidRPr="00B67434">
        <w:rPr>
          <w:rFonts w:ascii="Arial" w:hAnsi="Arial" w:cs="Arial"/>
          <w:color w:val="202122"/>
          <w:sz w:val="22"/>
          <w:szCs w:val="22"/>
          <w:shd w:val="clear" w:color="auto" w:fill="FFFFFF"/>
        </w:rPr>
        <w:t> At the time of its formation, Finastra was considered the third-largest financial services company in the world.</w:t>
      </w:r>
    </w:p>
    <w:p w14:paraId="489935D4" w14:textId="77777777" w:rsidR="00B67434" w:rsidRDefault="00B67434">
      <w:pPr>
        <w:rPr>
          <w:rFonts w:ascii="Arial" w:hAnsi="Arial" w:cs="Arial"/>
          <w:color w:val="202122"/>
          <w:sz w:val="22"/>
          <w:szCs w:val="22"/>
          <w:shd w:val="clear" w:color="auto" w:fill="FFFFFF"/>
        </w:rPr>
      </w:pPr>
    </w:p>
    <w:p w14:paraId="38B2DAD6" w14:textId="77777777" w:rsidR="00B67434" w:rsidRPr="00B67434" w:rsidRDefault="00B67434">
      <w:pPr>
        <w:rPr>
          <w:rFonts w:ascii="Arial" w:hAnsi="Arial" w:cs="Arial"/>
          <w:sz w:val="22"/>
          <w:szCs w:val="22"/>
        </w:rPr>
      </w:pPr>
    </w:p>
    <w:p w14:paraId="40820EE5" w14:textId="77777777" w:rsidR="003F6A8D" w:rsidRPr="00C64BB4" w:rsidRDefault="00000000">
      <w:pPr>
        <w:pStyle w:val="HTMLPreformatted"/>
        <w:spacing w:line="480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D7191">
        <w:rPr>
          <w:rFonts w:ascii="Arial" w:eastAsia="Times New Roman" w:hAnsi="Arial" w:cs="Arial"/>
          <w:b/>
          <w:bCs/>
          <w:sz w:val="22"/>
          <w:szCs w:val="22"/>
          <w:u w:val="single"/>
        </w:rPr>
        <w:t>Responsibilities</w:t>
      </w:r>
      <w:r w:rsidRPr="00DD7191">
        <w:rPr>
          <w:rFonts w:ascii="Arial" w:hAnsi="Arial" w:cs="Arial"/>
          <w:b/>
          <w:sz w:val="22"/>
          <w:szCs w:val="22"/>
          <w:u w:val="single"/>
        </w:rPr>
        <w:t>:</w:t>
      </w:r>
    </w:p>
    <w:p w14:paraId="58824826" w14:textId="77777777" w:rsidR="009B4B1B" w:rsidRPr="00DD7191" w:rsidRDefault="00000000">
      <w:pPr>
        <w:pStyle w:val="ListBullet"/>
        <w:numPr>
          <w:ilvl w:val="0"/>
          <w:numId w:val="2"/>
        </w:numPr>
        <w:spacing w:after="240" w:line="288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highlight w:val="white"/>
        </w:rPr>
        <w:t xml:space="preserve">Involved in Design, development, planning, testing and integration of Workday Global HCM and </w:t>
      </w:r>
      <w:proofErr w:type="gramStart"/>
      <w:r w:rsidRPr="00DD7191">
        <w:rPr>
          <w:rFonts w:ascii="Arial" w:hAnsi="Arial" w:cs="Arial"/>
          <w:b w:val="0"/>
          <w:sz w:val="22"/>
          <w:szCs w:val="22"/>
          <w:highlight w:val="white"/>
        </w:rPr>
        <w:t>On</w:t>
      </w:r>
      <w:proofErr w:type="gramEnd"/>
      <w:r w:rsidRPr="00DD7191">
        <w:rPr>
          <w:rFonts w:ascii="Arial" w:hAnsi="Arial" w:cs="Arial"/>
          <w:b w:val="0"/>
          <w:sz w:val="22"/>
          <w:szCs w:val="22"/>
          <w:highlight w:val="white"/>
        </w:rPr>
        <w:t xml:space="preserve"> boarding. </w:t>
      </w:r>
    </w:p>
    <w:p w14:paraId="1916B54B" w14:textId="77777777" w:rsidR="009B4B1B" w:rsidRPr="00DD7191" w:rsidRDefault="009B4B1B">
      <w:pPr>
        <w:pStyle w:val="ListBullet"/>
        <w:ind w:left="720"/>
        <w:rPr>
          <w:rFonts w:ascii="Arial" w:hAnsi="Arial" w:cs="Arial"/>
          <w:b w:val="0"/>
          <w:sz w:val="22"/>
          <w:szCs w:val="22"/>
          <w:shd w:val="clear" w:color="auto" w:fill="FFFFFF"/>
        </w:rPr>
      </w:pPr>
    </w:p>
    <w:p w14:paraId="1735CFC5" w14:textId="77777777" w:rsidR="009B4B1B" w:rsidRPr="00DD7191" w:rsidRDefault="00000000">
      <w:pPr>
        <w:pStyle w:val="ListBullet"/>
        <w:numPr>
          <w:ilvl w:val="0"/>
          <w:numId w:val="2"/>
        </w:numPr>
        <w:spacing w:after="240" w:line="288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Hands-on experience in Payroll integrations using PECI and PICOF.</w:t>
      </w:r>
    </w:p>
    <w:p w14:paraId="06708406" w14:textId="77777777" w:rsidR="009B4B1B" w:rsidRPr="00DD7191" w:rsidRDefault="009B4B1B">
      <w:pPr>
        <w:pStyle w:val="ListBullet"/>
        <w:ind w:left="720"/>
        <w:rPr>
          <w:rFonts w:ascii="Arial" w:hAnsi="Arial" w:cs="Arial"/>
          <w:b w:val="0"/>
          <w:sz w:val="22"/>
          <w:szCs w:val="22"/>
          <w:shd w:val="clear" w:color="auto" w:fill="FFFFFF"/>
        </w:rPr>
      </w:pPr>
    </w:p>
    <w:p w14:paraId="25858A49" w14:textId="77777777" w:rsidR="009B4B1B" w:rsidRPr="00DD7191" w:rsidRDefault="00000000">
      <w:pPr>
        <w:pStyle w:val="ListBullet"/>
        <w:numPr>
          <w:ilvl w:val="0"/>
          <w:numId w:val="2"/>
        </w:numPr>
        <w:spacing w:after="240" w:line="288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Maintained tools and templates for each Workday update and Integrated Workday with external vendor software. </w:t>
      </w:r>
    </w:p>
    <w:p w14:paraId="0F16DD87" w14:textId="77777777" w:rsidR="009B4B1B" w:rsidRPr="00DD7191" w:rsidRDefault="009B4B1B">
      <w:pPr>
        <w:pStyle w:val="ListBullet"/>
        <w:ind w:left="720"/>
        <w:rPr>
          <w:rFonts w:ascii="Arial" w:hAnsi="Arial" w:cs="Arial"/>
          <w:b w:val="0"/>
          <w:sz w:val="22"/>
          <w:szCs w:val="22"/>
          <w:shd w:val="clear" w:color="auto" w:fill="FFFFFF"/>
        </w:rPr>
      </w:pPr>
    </w:p>
    <w:p w14:paraId="7B3D30B2" w14:textId="77777777" w:rsidR="009B4B1B" w:rsidRPr="00DD7191" w:rsidRDefault="00000000">
      <w:pPr>
        <w:pStyle w:val="ListBullet"/>
        <w:numPr>
          <w:ilvl w:val="0"/>
          <w:numId w:val="2"/>
        </w:numPr>
        <w:spacing w:after="240" w:line="288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Worked on Workday conversion processes and tools like EIB and Workday Studio.</w:t>
      </w:r>
    </w:p>
    <w:p w14:paraId="758226C1" w14:textId="77777777" w:rsidR="009B4B1B" w:rsidRPr="00DD7191" w:rsidRDefault="009B4B1B">
      <w:pPr>
        <w:pStyle w:val="ListBullet"/>
        <w:ind w:left="720"/>
        <w:rPr>
          <w:rFonts w:ascii="Arial" w:hAnsi="Arial" w:cs="Arial"/>
          <w:b w:val="0"/>
          <w:sz w:val="22"/>
          <w:szCs w:val="22"/>
          <w:shd w:val="clear" w:color="auto" w:fill="FFFFFF"/>
        </w:rPr>
      </w:pPr>
    </w:p>
    <w:p w14:paraId="1D15B154" w14:textId="77777777" w:rsidR="009B4B1B" w:rsidRPr="001602B9" w:rsidRDefault="00000000">
      <w:pPr>
        <w:pStyle w:val="ListBullet"/>
        <w:numPr>
          <w:ilvl w:val="0"/>
          <w:numId w:val="2"/>
        </w:numPr>
        <w:spacing w:after="240" w:line="288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Participate in Workday Communities to remain connected with Workday and customers.</w:t>
      </w:r>
    </w:p>
    <w:p w14:paraId="644096B1" w14:textId="77777777" w:rsidR="001602B9" w:rsidRPr="00DD7191" w:rsidRDefault="001602B9" w:rsidP="001602B9">
      <w:pPr>
        <w:pStyle w:val="ListBullet"/>
        <w:spacing w:after="240" w:line="288" w:lineRule="auto"/>
        <w:contextualSpacing/>
        <w:rPr>
          <w:rFonts w:ascii="Arial" w:hAnsi="Arial" w:cs="Arial"/>
          <w:sz w:val="22"/>
          <w:szCs w:val="22"/>
        </w:rPr>
      </w:pPr>
    </w:p>
    <w:p w14:paraId="1CE1E077" w14:textId="77777777" w:rsidR="0067221E" w:rsidRDefault="00000000" w:rsidP="0067221E">
      <w:pPr>
        <w:pStyle w:val="ListBullet"/>
        <w:numPr>
          <w:ilvl w:val="0"/>
          <w:numId w:val="2"/>
        </w:numPr>
        <w:spacing w:after="240" w:line="288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Performed filtration conditions which need to be added in specific Workday Reports as per the requirement.</w:t>
      </w:r>
    </w:p>
    <w:p w14:paraId="206CF8BE" w14:textId="77777777" w:rsidR="0067221E" w:rsidRPr="0067221E" w:rsidRDefault="0067221E" w:rsidP="0067221E">
      <w:pPr>
        <w:pStyle w:val="ListBullet"/>
        <w:spacing w:after="240" w:line="288" w:lineRule="auto"/>
        <w:contextualSpacing/>
        <w:rPr>
          <w:rFonts w:ascii="Arial" w:hAnsi="Arial" w:cs="Arial"/>
          <w:sz w:val="22"/>
          <w:szCs w:val="22"/>
        </w:rPr>
      </w:pPr>
    </w:p>
    <w:p w14:paraId="0F8F5DC1" w14:textId="77777777" w:rsidR="0067221E" w:rsidRPr="00DD7191" w:rsidRDefault="00000000" w:rsidP="0067221E">
      <w:pPr>
        <w:pStyle w:val="ListBullet"/>
        <w:numPr>
          <w:ilvl w:val="0"/>
          <w:numId w:val="2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Worked on PICOF/PECI integrations for extracting the payroll data </w:t>
      </w:r>
      <w:proofErr w:type="gramStart"/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changes</w:t>
      </w:r>
      <w:proofErr w:type="gramEnd"/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 </w:t>
      </w:r>
    </w:p>
    <w:p w14:paraId="0A0C6898" w14:textId="77777777" w:rsidR="0067221E" w:rsidRPr="00DD7191" w:rsidRDefault="00000000" w:rsidP="0067221E">
      <w:pPr>
        <w:pStyle w:val="ListBullet"/>
        <w:numPr>
          <w:ilvl w:val="0"/>
          <w:numId w:val="2"/>
        </w:numPr>
        <w:tabs>
          <w:tab w:val="left" w:pos="720"/>
          <w:tab w:val="center" w:pos="4680"/>
          <w:tab w:val="right" w:pos="9360"/>
        </w:tabs>
        <w:spacing w:before="120" w:after="120" w:line="480" w:lineRule="auto"/>
        <w:contextualSpacing/>
        <w:rPr>
          <w:rFonts w:ascii="Arial" w:hAnsi="Arial" w:cs="Arial"/>
          <w:sz w:val="22"/>
          <w:szCs w:val="22"/>
        </w:rPr>
      </w:pPr>
      <w:r w:rsidRPr="00DD7191">
        <w:rPr>
          <w:rFonts w:ascii="Arial" w:hAnsi="Arial" w:cs="Arial"/>
          <w:b w:val="0"/>
          <w:sz w:val="22"/>
          <w:szCs w:val="22"/>
          <w:shd w:val="clear" w:color="auto" w:fill="FFFFFF"/>
        </w:rPr>
        <w:t>Having good experience in building Studio inbound and outbound integrations for complex integrations.</w:t>
      </w:r>
    </w:p>
    <w:p w14:paraId="19153A88" w14:textId="77777777" w:rsidR="0067221E" w:rsidRPr="00DD7191" w:rsidRDefault="0067221E" w:rsidP="00C64BB4">
      <w:pPr>
        <w:pStyle w:val="ListBullet"/>
        <w:spacing w:after="240" w:line="288" w:lineRule="auto"/>
        <w:ind w:left="720"/>
        <w:contextualSpacing/>
        <w:rPr>
          <w:rFonts w:ascii="Arial" w:hAnsi="Arial" w:cs="Arial"/>
          <w:sz w:val="22"/>
          <w:szCs w:val="22"/>
        </w:rPr>
      </w:pPr>
    </w:p>
    <w:p w14:paraId="5E73266E" w14:textId="77777777" w:rsidR="00DD7191" w:rsidRDefault="00DD7191" w:rsidP="00DD7191">
      <w:pPr>
        <w:pStyle w:val="ListBullet"/>
        <w:tabs>
          <w:tab w:val="left" w:pos="720"/>
        </w:tabs>
        <w:spacing w:after="240" w:line="480" w:lineRule="auto"/>
        <w:ind w:left="720"/>
        <w:contextualSpacing/>
        <w:rPr>
          <w:rFonts w:ascii="Arial" w:hAnsi="Arial" w:cs="Arial"/>
          <w:sz w:val="22"/>
          <w:szCs w:val="22"/>
        </w:rPr>
      </w:pPr>
    </w:p>
    <w:p w14:paraId="02963E8E" w14:textId="77777777" w:rsidR="004015FB" w:rsidRDefault="004015FB" w:rsidP="00DD7191">
      <w:pPr>
        <w:pStyle w:val="ListBullet"/>
        <w:tabs>
          <w:tab w:val="left" w:pos="720"/>
        </w:tabs>
        <w:spacing w:after="240" w:line="480" w:lineRule="auto"/>
        <w:ind w:left="720"/>
        <w:contextualSpacing/>
        <w:rPr>
          <w:rFonts w:ascii="Arial" w:hAnsi="Arial" w:cs="Arial"/>
          <w:sz w:val="22"/>
          <w:szCs w:val="22"/>
        </w:rPr>
      </w:pPr>
    </w:p>
    <w:p w14:paraId="58EA72F9" w14:textId="77777777" w:rsidR="004015FB" w:rsidRDefault="004015FB" w:rsidP="00DD7191">
      <w:pPr>
        <w:pStyle w:val="ListBullet"/>
        <w:tabs>
          <w:tab w:val="left" w:pos="720"/>
        </w:tabs>
        <w:spacing w:after="240" w:line="480" w:lineRule="auto"/>
        <w:ind w:left="720"/>
        <w:contextualSpacing/>
        <w:rPr>
          <w:rFonts w:ascii="Arial" w:hAnsi="Arial" w:cs="Arial"/>
          <w:sz w:val="22"/>
          <w:szCs w:val="22"/>
        </w:rPr>
      </w:pPr>
    </w:p>
    <w:p w14:paraId="3549ACCD" w14:textId="77777777" w:rsidR="004015FB" w:rsidRDefault="004015FB" w:rsidP="00DD7191">
      <w:pPr>
        <w:pStyle w:val="ListBullet"/>
        <w:tabs>
          <w:tab w:val="left" w:pos="720"/>
        </w:tabs>
        <w:spacing w:after="240" w:line="480" w:lineRule="auto"/>
        <w:ind w:left="720"/>
        <w:contextualSpacing/>
        <w:rPr>
          <w:rFonts w:ascii="Arial" w:hAnsi="Arial" w:cs="Arial"/>
          <w:sz w:val="22"/>
          <w:szCs w:val="22"/>
        </w:rPr>
      </w:pPr>
    </w:p>
    <w:p w14:paraId="667705FE" w14:textId="77777777" w:rsidR="004015FB" w:rsidRPr="00DD7191" w:rsidRDefault="004015FB" w:rsidP="00DD7191">
      <w:pPr>
        <w:pStyle w:val="ListBullet"/>
        <w:tabs>
          <w:tab w:val="left" w:pos="720"/>
        </w:tabs>
        <w:spacing w:after="240" w:line="480" w:lineRule="auto"/>
        <w:ind w:left="720"/>
        <w:contextualSpacing/>
        <w:rPr>
          <w:rFonts w:ascii="Arial" w:hAnsi="Arial" w:cs="Arial"/>
          <w:sz w:val="22"/>
          <w:szCs w:val="22"/>
        </w:rPr>
      </w:pPr>
    </w:p>
    <w:p w14:paraId="7F2DD316" w14:textId="77777777" w:rsidR="004015FB" w:rsidRDefault="00000000" w:rsidP="004015FB">
      <w:pPr>
        <w:spacing w:line="360" w:lineRule="auto"/>
        <w:ind w:right="-360"/>
        <w:rPr>
          <w:b/>
        </w:rPr>
      </w:pPr>
      <w:r w:rsidRPr="00AA3482">
        <w:rPr>
          <w:b/>
          <w:sz w:val="26"/>
          <w:szCs w:val="26"/>
        </w:rPr>
        <w:lastRenderedPageBreak/>
        <w:t>Technical Skills</w:t>
      </w:r>
      <w:r>
        <w:rPr>
          <w:b/>
        </w:rPr>
        <w:t>:</w:t>
      </w:r>
    </w:p>
    <w:p w14:paraId="1C07EFD3" w14:textId="77777777" w:rsidR="004015FB" w:rsidRDefault="00000000" w:rsidP="004015FB">
      <w:pPr>
        <w:ind w:right="-360"/>
        <w:rPr>
          <w:bCs/>
          <w:szCs w:val="20"/>
        </w:rPr>
      </w:pPr>
      <w:r>
        <w:rPr>
          <w:bCs/>
          <w:szCs w:val="20"/>
        </w:rPr>
        <w:t>Databases</w:t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  <w:t xml:space="preserve">      </w:t>
      </w:r>
      <w:proofErr w:type="gramStart"/>
      <w:r>
        <w:rPr>
          <w:bCs/>
          <w:szCs w:val="20"/>
        </w:rPr>
        <w:t xml:space="preserve">  :</w:t>
      </w:r>
      <w:proofErr w:type="gramEnd"/>
      <w:r>
        <w:rPr>
          <w:bCs/>
          <w:szCs w:val="20"/>
        </w:rPr>
        <w:t xml:space="preserve">  </w:t>
      </w:r>
      <w:r>
        <w:rPr>
          <w:spacing w:val="4"/>
        </w:rPr>
        <w:t xml:space="preserve">Oracle10g, </w:t>
      </w:r>
      <w:r w:rsidRPr="000E78DC">
        <w:rPr>
          <w:spacing w:val="4"/>
        </w:rPr>
        <w:t>SQL Server</w:t>
      </w:r>
    </w:p>
    <w:p w14:paraId="77883CCD" w14:textId="77777777" w:rsidR="004015FB" w:rsidRDefault="00000000" w:rsidP="004015FB">
      <w:pPr>
        <w:ind w:right="-360"/>
        <w:rPr>
          <w:bCs/>
          <w:szCs w:val="20"/>
        </w:rPr>
      </w:pPr>
      <w:r>
        <w:rPr>
          <w:bCs/>
          <w:szCs w:val="20"/>
        </w:rPr>
        <w:t>GUI</w:t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  <w:t xml:space="preserve">      </w:t>
      </w:r>
      <w:proofErr w:type="gramStart"/>
      <w:r>
        <w:rPr>
          <w:bCs/>
          <w:szCs w:val="20"/>
        </w:rPr>
        <w:t xml:space="preserve">  :</w:t>
      </w:r>
      <w:proofErr w:type="gramEnd"/>
      <w:r>
        <w:rPr>
          <w:bCs/>
          <w:szCs w:val="20"/>
        </w:rPr>
        <w:t xml:space="preserve">  </w:t>
      </w:r>
      <w:r>
        <w:rPr>
          <w:spacing w:val="4"/>
        </w:rPr>
        <w:t>PeopleSoft Internet Architecture</w:t>
      </w:r>
    </w:p>
    <w:p w14:paraId="40918BCB" w14:textId="77777777" w:rsidR="004015FB" w:rsidRDefault="00000000" w:rsidP="004015FB">
      <w:pPr>
        <w:ind w:right="-360"/>
        <w:rPr>
          <w:bCs/>
          <w:szCs w:val="20"/>
        </w:rPr>
      </w:pPr>
      <w:r>
        <w:rPr>
          <w:bCs/>
          <w:szCs w:val="20"/>
        </w:rPr>
        <w:t xml:space="preserve">People Tools    </w:t>
      </w:r>
      <w:r>
        <w:rPr>
          <w:bCs/>
          <w:szCs w:val="20"/>
        </w:rPr>
        <w:tab/>
      </w:r>
      <w:r>
        <w:rPr>
          <w:bCs/>
          <w:szCs w:val="20"/>
        </w:rPr>
        <w:tab/>
        <w:t xml:space="preserve">      </w:t>
      </w:r>
      <w:proofErr w:type="gramStart"/>
      <w:r>
        <w:rPr>
          <w:bCs/>
          <w:szCs w:val="20"/>
        </w:rPr>
        <w:t xml:space="preserve">  :</w:t>
      </w:r>
      <w:proofErr w:type="gramEnd"/>
      <w:r>
        <w:rPr>
          <w:bCs/>
          <w:szCs w:val="20"/>
        </w:rPr>
        <w:t xml:space="preserve">  </w:t>
      </w:r>
      <w:r w:rsidRPr="00992428">
        <w:rPr>
          <w:bCs/>
          <w:szCs w:val="20"/>
        </w:rPr>
        <w:t xml:space="preserve">Application Designer, People code, Application </w:t>
      </w:r>
      <w:r>
        <w:rPr>
          <w:bCs/>
          <w:szCs w:val="20"/>
        </w:rPr>
        <w:t xml:space="preserve">              </w:t>
      </w:r>
    </w:p>
    <w:p w14:paraId="2AACC663" w14:textId="77777777" w:rsidR="004015FB" w:rsidRDefault="00000000" w:rsidP="004015FB">
      <w:pPr>
        <w:ind w:right="-360"/>
        <w:rPr>
          <w:bCs/>
          <w:szCs w:val="20"/>
        </w:rPr>
      </w:pPr>
      <w:r>
        <w:rPr>
          <w:bCs/>
          <w:szCs w:val="20"/>
        </w:rPr>
        <w:t xml:space="preserve">                                                           Engine, File Layout and Component Interface                                                                    </w:t>
      </w:r>
    </w:p>
    <w:p w14:paraId="41437D0F" w14:textId="77777777" w:rsidR="004015FB" w:rsidRDefault="00000000" w:rsidP="004015FB">
      <w:pPr>
        <w:ind w:right="-360"/>
        <w:rPr>
          <w:spacing w:val="4"/>
        </w:rPr>
      </w:pPr>
      <w:r>
        <w:rPr>
          <w:bCs/>
          <w:szCs w:val="20"/>
        </w:rPr>
        <w:t xml:space="preserve">Domain Knowledge      </w:t>
      </w:r>
      <w:r>
        <w:rPr>
          <w:bCs/>
          <w:szCs w:val="20"/>
        </w:rPr>
        <w:tab/>
        <w:t xml:space="preserve">      </w:t>
      </w:r>
      <w:proofErr w:type="gramStart"/>
      <w:r>
        <w:rPr>
          <w:bCs/>
          <w:szCs w:val="20"/>
        </w:rPr>
        <w:t xml:space="preserve">  :</w:t>
      </w:r>
      <w:proofErr w:type="gramEnd"/>
      <w:r>
        <w:rPr>
          <w:bCs/>
          <w:szCs w:val="20"/>
        </w:rPr>
        <w:t xml:space="preserve">  </w:t>
      </w:r>
      <w:r>
        <w:rPr>
          <w:spacing w:val="4"/>
        </w:rPr>
        <w:t>PeopleSoft</w:t>
      </w:r>
    </w:p>
    <w:p w14:paraId="55219206" w14:textId="77777777" w:rsidR="004015FB" w:rsidRDefault="00000000" w:rsidP="004015FB">
      <w:pPr>
        <w:ind w:right="-360"/>
        <w:rPr>
          <w:bCs/>
          <w:szCs w:val="20"/>
        </w:rPr>
      </w:pPr>
      <w:r>
        <w:rPr>
          <w:bCs/>
          <w:szCs w:val="20"/>
        </w:rPr>
        <w:t>Operating Systems</w:t>
      </w:r>
      <w:r>
        <w:rPr>
          <w:bCs/>
          <w:szCs w:val="20"/>
        </w:rPr>
        <w:tab/>
      </w:r>
      <w:r>
        <w:rPr>
          <w:bCs/>
          <w:szCs w:val="20"/>
        </w:rPr>
        <w:tab/>
        <w:t xml:space="preserve">      </w:t>
      </w:r>
      <w:proofErr w:type="gramStart"/>
      <w:r>
        <w:rPr>
          <w:bCs/>
          <w:szCs w:val="20"/>
        </w:rPr>
        <w:t xml:space="preserve">  :</w:t>
      </w:r>
      <w:proofErr w:type="gramEnd"/>
      <w:r>
        <w:rPr>
          <w:bCs/>
          <w:szCs w:val="20"/>
        </w:rPr>
        <w:t xml:space="preserve">  </w:t>
      </w:r>
      <w:r>
        <w:rPr>
          <w:spacing w:val="4"/>
          <w:sz w:val="22"/>
          <w:szCs w:val="22"/>
        </w:rPr>
        <w:t>WINDOWS</w:t>
      </w:r>
      <w:r w:rsidRPr="006814CF">
        <w:rPr>
          <w:spacing w:val="4"/>
          <w:sz w:val="22"/>
          <w:szCs w:val="22"/>
        </w:rPr>
        <w:t xml:space="preserve"> XP/7/8</w:t>
      </w:r>
      <w:r>
        <w:rPr>
          <w:spacing w:val="4"/>
          <w:sz w:val="22"/>
          <w:szCs w:val="22"/>
        </w:rPr>
        <w:t xml:space="preserve"> &amp;</w:t>
      </w:r>
      <w:r w:rsidRPr="006814CF">
        <w:rPr>
          <w:spacing w:val="4"/>
          <w:sz w:val="22"/>
          <w:szCs w:val="22"/>
        </w:rPr>
        <w:t xml:space="preserve"> UNIX</w:t>
      </w:r>
    </w:p>
    <w:p w14:paraId="03EBC766" w14:textId="77777777" w:rsidR="004015FB" w:rsidRDefault="00000000" w:rsidP="004015FB">
      <w:pPr>
        <w:tabs>
          <w:tab w:val="left" w:pos="5220"/>
        </w:tabs>
        <w:rPr>
          <w:b/>
        </w:rPr>
      </w:pPr>
      <w:r>
        <w:rPr>
          <w:b/>
        </w:rPr>
        <w:tab/>
      </w:r>
    </w:p>
    <w:p w14:paraId="074D5805" w14:textId="77777777" w:rsidR="004015FB" w:rsidRDefault="00000000" w:rsidP="004015FB">
      <w:pPr>
        <w:rPr>
          <w:b/>
        </w:rPr>
      </w:pPr>
      <w:r>
        <w:rPr>
          <w:b/>
        </w:rPr>
        <w:t>PROJECT PROFILE:</w:t>
      </w:r>
    </w:p>
    <w:p w14:paraId="3D3661A0" w14:textId="77777777" w:rsidR="004015FB" w:rsidRDefault="004015FB" w:rsidP="004015FB">
      <w:pPr>
        <w:rPr>
          <w:b/>
        </w:rPr>
      </w:pPr>
    </w:p>
    <w:p w14:paraId="6A4C1E99" w14:textId="77777777" w:rsidR="004015FB" w:rsidRDefault="004015FB" w:rsidP="004015FB">
      <w:pPr>
        <w:rPr>
          <w:b/>
        </w:rPr>
      </w:pPr>
    </w:p>
    <w:p w14:paraId="053ECDDE" w14:textId="77777777" w:rsidR="004015FB" w:rsidRDefault="00000000" w:rsidP="004015FB">
      <w:pPr>
        <w:rPr>
          <w:b/>
        </w:rPr>
      </w:pPr>
      <w:r>
        <w:rPr>
          <w:b/>
        </w:rPr>
        <w:t>Project # 1</w:t>
      </w:r>
    </w:p>
    <w:p w14:paraId="556C81E8" w14:textId="77777777" w:rsidR="004015FB" w:rsidRPr="006F601D" w:rsidRDefault="00000000" w:rsidP="004015FB">
      <w:pPr>
        <w:pStyle w:val="Heading3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     Project </w:t>
      </w:r>
      <w:proofErr w:type="gramStart"/>
      <w:r>
        <w:rPr>
          <w:rFonts w:ascii="Times New Roman" w:hAnsi="Times New Roman"/>
          <w:b w:val="0"/>
        </w:rPr>
        <w:t xml:space="preserve">Name </w:t>
      </w:r>
      <w:r w:rsidRPr="006F601D">
        <w:rPr>
          <w:rFonts w:ascii="Times New Roman" w:hAnsi="Times New Roman"/>
          <w:b w:val="0"/>
        </w:rPr>
        <w:t>:</w:t>
      </w:r>
      <w:proofErr w:type="gramEnd"/>
      <w:r w:rsidRPr="006F601D">
        <w:rPr>
          <w:rFonts w:ascii="Times New Roman" w:hAnsi="Times New Roman"/>
          <w:b w:val="0"/>
        </w:rPr>
        <w:t xml:space="preserve">   </w:t>
      </w:r>
      <w:r>
        <w:rPr>
          <w:rFonts w:ascii="Times New Roman" w:hAnsi="Times New Roman"/>
          <w:b w:val="0"/>
        </w:rPr>
        <w:t>Sun Trust</w:t>
      </w:r>
    </w:p>
    <w:p w14:paraId="3EC08D54" w14:textId="77777777" w:rsidR="004015FB" w:rsidRDefault="00000000" w:rsidP="004015FB">
      <w:pPr>
        <w:pStyle w:val="Heading3"/>
        <w:jc w:val="left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</w:rPr>
        <w:t xml:space="preserve">                 </w:t>
      </w:r>
      <w:r w:rsidRPr="006F601D">
        <w:rPr>
          <w:rFonts w:ascii="Times New Roman" w:hAnsi="Times New Roman"/>
          <w:b w:val="0"/>
        </w:rPr>
        <w:t>C</w:t>
      </w:r>
      <w:r>
        <w:rPr>
          <w:rFonts w:ascii="Times New Roman" w:hAnsi="Times New Roman"/>
          <w:b w:val="0"/>
        </w:rPr>
        <w:t>lient</w:t>
      </w:r>
      <w:r>
        <w:rPr>
          <w:rFonts w:ascii="Times New Roman" w:hAnsi="Times New Roman"/>
          <w:b w:val="0"/>
        </w:rPr>
        <w:tab/>
      </w:r>
      <w:r w:rsidRPr="006F601D">
        <w:rPr>
          <w:rFonts w:ascii="Times New Roman" w:hAnsi="Times New Roman"/>
          <w:b w:val="0"/>
        </w:rPr>
        <w:t xml:space="preserve">:   </w:t>
      </w:r>
      <w:r>
        <w:rPr>
          <w:rFonts w:ascii="Times New Roman" w:hAnsi="Times New Roman"/>
          <w:b w:val="0"/>
        </w:rPr>
        <w:t xml:space="preserve">    Sun Trust Bank</w:t>
      </w:r>
    </w:p>
    <w:p w14:paraId="7BFAA681" w14:textId="77777777" w:rsidR="004015FB" w:rsidRDefault="00000000" w:rsidP="004015FB">
      <w:pPr>
        <w:pStyle w:val="Heading3"/>
        <w:jc w:val="left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</w:rPr>
        <w:t xml:space="preserve">                 Role         </w:t>
      </w:r>
      <w:proofErr w:type="gramStart"/>
      <w:r>
        <w:rPr>
          <w:rFonts w:ascii="Times New Roman" w:hAnsi="Times New Roman"/>
          <w:b w:val="0"/>
        </w:rPr>
        <w:t xml:space="preserve">  :</w:t>
      </w:r>
      <w:proofErr w:type="gramEnd"/>
      <w:r>
        <w:rPr>
          <w:rFonts w:ascii="Times New Roman" w:hAnsi="Times New Roman"/>
          <w:b w:val="0"/>
        </w:rPr>
        <w:t xml:space="preserve">   Technical Consultant</w:t>
      </w:r>
    </w:p>
    <w:p w14:paraId="59D29EA5" w14:textId="77777777" w:rsidR="004015FB" w:rsidRPr="006F601D" w:rsidRDefault="00000000" w:rsidP="004015FB">
      <w:pPr>
        <w:pStyle w:val="Heading3"/>
        <w:spacing w:line="276" w:lineRule="auto"/>
        <w:jc w:val="left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</w:rPr>
        <w:t xml:space="preserve">                Software   </w:t>
      </w:r>
      <w:proofErr w:type="gramStart"/>
      <w:r>
        <w:rPr>
          <w:rFonts w:ascii="Times New Roman" w:hAnsi="Times New Roman"/>
          <w:b w:val="0"/>
        </w:rPr>
        <w:t xml:space="preserve">  :</w:t>
      </w:r>
      <w:proofErr w:type="gramEnd"/>
      <w:r>
        <w:rPr>
          <w:rFonts w:ascii="Times New Roman" w:hAnsi="Times New Roman"/>
          <w:b w:val="0"/>
        </w:rPr>
        <w:t xml:space="preserve">   PeopleSoft</w:t>
      </w:r>
    </w:p>
    <w:p w14:paraId="001CFC7B" w14:textId="77777777" w:rsidR="004015FB" w:rsidRDefault="00000000" w:rsidP="004015FB">
      <w:pPr>
        <w:tabs>
          <w:tab w:val="left" w:pos="2268"/>
          <w:tab w:val="left" w:pos="2628"/>
          <w:tab w:val="left" w:pos="8005"/>
        </w:tabs>
        <w:spacing w:line="276" w:lineRule="auto"/>
      </w:pPr>
      <w:r>
        <w:rPr>
          <w:rFonts w:eastAsia="MS Mincho"/>
        </w:rPr>
        <w:t xml:space="preserve">                Module     </w:t>
      </w:r>
      <w:proofErr w:type="gramStart"/>
      <w:r>
        <w:rPr>
          <w:rFonts w:eastAsia="MS Mincho"/>
        </w:rPr>
        <w:t xml:space="preserve">  </w:t>
      </w:r>
      <w:r w:rsidRPr="007648C9">
        <w:rPr>
          <w:rFonts w:eastAsia="MS Mincho"/>
        </w:rPr>
        <w:t>:</w:t>
      </w:r>
      <w:proofErr w:type="gramEnd"/>
      <w:r w:rsidRPr="007648C9">
        <w:rPr>
          <w:rFonts w:eastAsia="MS Mincho"/>
        </w:rPr>
        <w:t xml:space="preserve">  </w:t>
      </w:r>
      <w:r>
        <w:rPr>
          <w:rFonts w:eastAsia="MS Mincho"/>
        </w:rPr>
        <w:t xml:space="preserve"> PeopleSoft HCM</w:t>
      </w:r>
    </w:p>
    <w:p w14:paraId="730EBAAB" w14:textId="77777777" w:rsidR="004015FB" w:rsidRDefault="004015FB" w:rsidP="004015FB">
      <w:pPr>
        <w:spacing w:line="360" w:lineRule="auto"/>
        <w:rPr>
          <w:b/>
        </w:rPr>
      </w:pPr>
    </w:p>
    <w:p w14:paraId="171C36F9" w14:textId="77777777" w:rsidR="004015FB" w:rsidRPr="00786DE2" w:rsidRDefault="00000000" w:rsidP="004015FB">
      <w:pPr>
        <w:spacing w:line="276" w:lineRule="auto"/>
        <w:rPr>
          <w:bCs/>
        </w:rPr>
      </w:pPr>
      <w:proofErr w:type="gramStart"/>
      <w:r w:rsidRPr="00390617">
        <w:rPr>
          <w:b/>
        </w:rPr>
        <w:t>Description</w:t>
      </w:r>
      <w:r w:rsidRPr="00712B65">
        <w:rPr>
          <w:b/>
        </w:rPr>
        <w:t>:</w:t>
      </w:r>
      <w:r w:rsidRPr="00712B65">
        <w:t>-</w:t>
      </w:r>
      <w:proofErr w:type="gramEnd"/>
      <w:r>
        <w:t xml:space="preserve"> </w:t>
      </w:r>
      <w:r w:rsidRPr="00786DE2">
        <w:rPr>
          <w:bCs/>
        </w:rPr>
        <w:t xml:space="preserve">SunTrust Banks, Inc., is an American bank holding company. The largest subsidiary is SunTrust Bank. It had US$175 billion in assets as of December 31, </w:t>
      </w:r>
      <w:proofErr w:type="gramStart"/>
      <w:r w:rsidRPr="00786DE2">
        <w:rPr>
          <w:bCs/>
        </w:rPr>
        <w:t>2013</w:t>
      </w:r>
      <w:r>
        <w:rPr>
          <w:bCs/>
        </w:rPr>
        <w:t>,</w:t>
      </w:r>
      <w:r w:rsidRPr="00786DE2">
        <w:rPr>
          <w:bCs/>
        </w:rPr>
        <w:t>SunTrust</w:t>
      </w:r>
      <w:proofErr w:type="gramEnd"/>
      <w:r w:rsidRPr="00786DE2">
        <w:rPr>
          <w:bCs/>
        </w:rPr>
        <w:t xml:space="preserve"> Bank's most direct corporate parent was established in 1891 in Atlanta, where its headquarters remain.</w:t>
      </w:r>
    </w:p>
    <w:p w14:paraId="3075B245" w14:textId="77777777" w:rsidR="004015FB" w:rsidRPr="00786DE2" w:rsidRDefault="00000000" w:rsidP="004015FB">
      <w:pPr>
        <w:pStyle w:val="NormalWeb"/>
        <w:shd w:val="clear" w:color="auto" w:fill="FFFFFF"/>
        <w:spacing w:before="120" w:after="120" w:line="276" w:lineRule="auto"/>
        <w:rPr>
          <w:color w:val="252525"/>
        </w:rPr>
      </w:pPr>
      <w:r w:rsidRPr="00786DE2">
        <w:rPr>
          <w:color w:val="252525"/>
        </w:rPr>
        <w:t xml:space="preserve">The bank's primary businesses include deposit, credit, </w:t>
      </w:r>
      <w:proofErr w:type="gramStart"/>
      <w:r w:rsidRPr="00786DE2">
        <w:rPr>
          <w:color w:val="252525"/>
        </w:rPr>
        <w:t>trust</w:t>
      </w:r>
      <w:proofErr w:type="gramEnd"/>
      <w:r w:rsidRPr="00786DE2">
        <w:rPr>
          <w:color w:val="252525"/>
        </w:rPr>
        <w:t xml:space="preserve"> and investment services. Through its various subsidiaries, the company provides mortgage banking, asset management, securities brokerage, and capital market services.</w:t>
      </w:r>
      <w:r>
        <w:rPr>
          <w:color w:val="252525"/>
        </w:rPr>
        <w:t xml:space="preserve"> </w:t>
      </w:r>
      <w:r w:rsidRPr="00786DE2">
        <w:rPr>
          <w:color w:val="252525"/>
        </w:rPr>
        <w:t>The bank's website at</w:t>
      </w:r>
      <w:r w:rsidRPr="00786DE2">
        <w:rPr>
          <w:rStyle w:val="apple-converted-space"/>
          <w:color w:val="252525"/>
        </w:rPr>
        <w:t> </w:t>
      </w:r>
      <w:hyperlink r:id="rId8" w:history="1">
        <w:r w:rsidRPr="00786DE2">
          <w:rPr>
            <w:rStyle w:val="Hyperlink"/>
            <w:color w:val="663366"/>
          </w:rPr>
          <w:t>www.suntrust.com</w:t>
        </w:r>
      </w:hyperlink>
      <w:r>
        <w:rPr>
          <w:color w:val="252525"/>
        </w:rPr>
        <w:t xml:space="preserve"> </w:t>
      </w:r>
      <w:r w:rsidRPr="00786DE2">
        <w:rPr>
          <w:color w:val="252525"/>
        </w:rPr>
        <w:t>has more detailed product information. SunTrust accounts may be subject to</w:t>
      </w:r>
      <w:r w:rsidRPr="00786DE2">
        <w:rPr>
          <w:rStyle w:val="apple-converted-space"/>
          <w:color w:val="252525"/>
        </w:rPr>
        <w:t> </w:t>
      </w:r>
      <w:hyperlink r:id="rId9" w:tooltip="Arbitration clause" w:history="1">
        <w:r w:rsidRPr="00786DE2">
          <w:rPr>
            <w:rStyle w:val="Hyperlink"/>
            <w:color w:val="0B0080"/>
          </w:rPr>
          <w:t>arbitration</w:t>
        </w:r>
      </w:hyperlink>
      <w:r w:rsidRPr="00786DE2">
        <w:rPr>
          <w:color w:val="252525"/>
        </w:rPr>
        <w:t>, but account owners can opt out of arbitration within 45 days of the date an account was opened.</w:t>
      </w:r>
    </w:p>
    <w:p w14:paraId="2E44C34E" w14:textId="77777777" w:rsidR="004015FB" w:rsidRDefault="004015FB" w:rsidP="004015FB">
      <w:pPr>
        <w:pStyle w:val="BodyText3"/>
        <w:spacing w:line="300" w:lineRule="auto"/>
        <w:rPr>
          <w:rFonts w:ascii="Times New Roman" w:hAnsi="Times New Roman"/>
          <w:b/>
          <w:bCs/>
        </w:rPr>
      </w:pPr>
    </w:p>
    <w:p w14:paraId="1F0550B1" w14:textId="77777777" w:rsidR="004015FB" w:rsidRDefault="004015FB" w:rsidP="004015FB">
      <w:pPr>
        <w:pStyle w:val="BodyText3"/>
        <w:spacing w:line="300" w:lineRule="auto"/>
        <w:rPr>
          <w:rFonts w:ascii="Times New Roman" w:hAnsi="Times New Roman"/>
          <w:b/>
          <w:bCs/>
        </w:rPr>
      </w:pPr>
    </w:p>
    <w:p w14:paraId="29F56979" w14:textId="77777777" w:rsidR="004015FB" w:rsidRDefault="00000000" w:rsidP="004015FB">
      <w:pPr>
        <w:pStyle w:val="BodyText3"/>
        <w:spacing w:line="360" w:lineRule="auto"/>
        <w:rPr>
          <w:rFonts w:ascii="Times New Roman" w:hAnsi="Times New Roman"/>
          <w:b/>
          <w:bCs/>
        </w:rPr>
      </w:pPr>
      <w:r w:rsidRPr="004736F8">
        <w:rPr>
          <w:rFonts w:ascii="Times New Roman" w:hAnsi="Times New Roman"/>
          <w:b/>
          <w:bCs/>
        </w:rPr>
        <w:t>Roles and Responsibilities: -</w:t>
      </w:r>
    </w:p>
    <w:p w14:paraId="46DC1243" w14:textId="77777777" w:rsidR="004015FB" w:rsidRDefault="00000000" w:rsidP="004015FB">
      <w:pPr>
        <w:pStyle w:val="ListParagraph"/>
        <w:numPr>
          <w:ilvl w:val="0"/>
          <w:numId w:val="10"/>
        </w:numPr>
        <w:suppressAutoHyphens w:val="0"/>
        <w:spacing w:line="360" w:lineRule="auto"/>
        <w:jc w:val="both"/>
        <w:rPr>
          <w:szCs w:val="22"/>
        </w:rPr>
      </w:pPr>
      <w:r w:rsidRPr="00034305">
        <w:rPr>
          <w:szCs w:val="22"/>
        </w:rPr>
        <w:t>Have developed Such as Component Interface, File layout, Forms, Pages, Components and Reports.</w:t>
      </w:r>
    </w:p>
    <w:p w14:paraId="03B55CE0" w14:textId="77777777" w:rsidR="004015FB" w:rsidRPr="002744E2" w:rsidRDefault="00000000" w:rsidP="004015FB">
      <w:pPr>
        <w:pStyle w:val="ListParagraph"/>
        <w:numPr>
          <w:ilvl w:val="0"/>
          <w:numId w:val="10"/>
        </w:numPr>
        <w:suppressAutoHyphens w:val="0"/>
        <w:spacing w:line="360" w:lineRule="auto"/>
        <w:jc w:val="both"/>
        <w:rPr>
          <w:szCs w:val="22"/>
        </w:rPr>
      </w:pPr>
      <w:r w:rsidRPr="002744E2">
        <w:rPr>
          <w:szCs w:val="22"/>
        </w:rPr>
        <w:t>Created new Run Control Records, Run Control Pages &amp; Used process Scheduler to run the processes &amp; reports through People Soft pages and used process monitor to view the status of the reports and schedule various periodic reports.</w:t>
      </w:r>
    </w:p>
    <w:p w14:paraId="5FB8AA41" w14:textId="77777777" w:rsidR="004015FB" w:rsidRPr="00235469" w:rsidRDefault="00000000" w:rsidP="004015FB">
      <w:pPr>
        <w:pStyle w:val="ListParagraph"/>
        <w:numPr>
          <w:ilvl w:val="0"/>
          <w:numId w:val="10"/>
        </w:numPr>
        <w:suppressAutoHyphens w:val="0"/>
        <w:spacing w:line="360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lastRenderedPageBreak/>
        <w:t xml:space="preserve">Have worked on csv, fixed </w:t>
      </w:r>
      <w:proofErr w:type="gramStart"/>
      <w:r w:rsidRPr="00235469">
        <w:rPr>
          <w:sz w:val="22"/>
          <w:szCs w:val="22"/>
        </w:rPr>
        <w:t>length</w:t>
      </w:r>
      <w:proofErr w:type="gramEnd"/>
      <w:r w:rsidRPr="00235469">
        <w:rPr>
          <w:sz w:val="22"/>
          <w:szCs w:val="22"/>
        </w:rPr>
        <w:t xml:space="preserve"> and xml files. </w:t>
      </w:r>
    </w:p>
    <w:p w14:paraId="4A68783F" w14:textId="77777777" w:rsidR="004015FB" w:rsidRPr="00235469" w:rsidRDefault="00000000" w:rsidP="004015FB">
      <w:pPr>
        <w:pStyle w:val="ListParagraph"/>
        <w:numPr>
          <w:ilvl w:val="0"/>
          <w:numId w:val="10"/>
        </w:numPr>
        <w:suppressAutoHyphens w:val="0"/>
        <w:spacing w:line="360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>Have developed the complex Component Interface using Application engine for data Conversion from Legacy database.</w:t>
      </w:r>
    </w:p>
    <w:p w14:paraId="24D9F3A9" w14:textId="77777777" w:rsidR="004015FB" w:rsidRPr="00235469" w:rsidRDefault="00000000" w:rsidP="004015FB">
      <w:pPr>
        <w:numPr>
          <w:ilvl w:val="0"/>
          <w:numId w:val="10"/>
        </w:numPr>
        <w:suppressAutoHyphens w:val="0"/>
        <w:spacing w:line="360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>Have written People Code to incorporate Business changes and new requirements.</w:t>
      </w:r>
    </w:p>
    <w:p w14:paraId="58656E03" w14:textId="77777777" w:rsidR="004015FB" w:rsidRPr="00235469" w:rsidRDefault="00000000" w:rsidP="004015FB">
      <w:pPr>
        <w:numPr>
          <w:ilvl w:val="0"/>
          <w:numId w:val="10"/>
        </w:numPr>
        <w:suppressAutoHyphens w:val="0"/>
        <w:spacing w:line="360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>Have Worked on Full Syncs and Incremental Syncs in Integration Broker.</w:t>
      </w:r>
    </w:p>
    <w:p w14:paraId="463A5E34" w14:textId="77777777" w:rsidR="004015FB" w:rsidRPr="00235469" w:rsidRDefault="00000000" w:rsidP="004015FB">
      <w:pPr>
        <w:numPr>
          <w:ilvl w:val="0"/>
          <w:numId w:val="10"/>
        </w:numPr>
        <w:suppressAutoHyphens w:val="0"/>
        <w:spacing w:line="360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>Have worked on Conversions which means inbound interface.</w:t>
      </w:r>
    </w:p>
    <w:p w14:paraId="483CC70F" w14:textId="77777777" w:rsidR="004015FB" w:rsidRPr="00235469" w:rsidRDefault="00000000" w:rsidP="004015FB">
      <w:pPr>
        <w:numPr>
          <w:ilvl w:val="0"/>
          <w:numId w:val="10"/>
        </w:numPr>
        <w:suppressAutoHyphens w:val="0"/>
        <w:spacing w:line="360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>Created SQL scripts and Data Mover scripts to ensure setup tables were migrated from one environment to another.</w:t>
      </w:r>
    </w:p>
    <w:p w14:paraId="5EAD5FF1" w14:textId="77777777" w:rsidR="004015FB" w:rsidRPr="00235469" w:rsidRDefault="00000000" w:rsidP="004015FB">
      <w:pPr>
        <w:numPr>
          <w:ilvl w:val="0"/>
          <w:numId w:val="10"/>
        </w:numPr>
        <w:suppressAutoHyphens w:val="0"/>
        <w:spacing w:line="360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>Worked on Excel to Ci for data conversion from legacy/third party system to PeopleSoft.</w:t>
      </w:r>
      <w:r w:rsidRPr="00235469">
        <w:rPr>
          <w:sz w:val="22"/>
          <w:szCs w:val="22"/>
        </w:rPr>
        <w:tab/>
      </w:r>
    </w:p>
    <w:p w14:paraId="3C46840E" w14:textId="77777777" w:rsidR="004015FB" w:rsidRPr="00235469" w:rsidRDefault="00000000" w:rsidP="004015FB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40" w:after="40" w:line="276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 xml:space="preserve">Worked on Excel to Ci for data conversions from legacy/third party systems to PeopleSoft. </w:t>
      </w:r>
    </w:p>
    <w:p w14:paraId="7844EF50" w14:textId="77777777" w:rsidR="004015FB" w:rsidRPr="00235469" w:rsidRDefault="00000000" w:rsidP="004015FB">
      <w:pPr>
        <w:numPr>
          <w:ilvl w:val="0"/>
          <w:numId w:val="10"/>
        </w:numPr>
        <w:suppressAutoHyphens w:val="0"/>
        <w:spacing w:line="360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 xml:space="preserve">Have worked on Outbound Interface in payroll and Benefit Modules.   </w:t>
      </w:r>
    </w:p>
    <w:p w14:paraId="079DD54A" w14:textId="77777777" w:rsidR="004015FB" w:rsidRPr="00235469" w:rsidRDefault="00000000" w:rsidP="004015FB">
      <w:pPr>
        <w:numPr>
          <w:ilvl w:val="0"/>
          <w:numId w:val="10"/>
        </w:numPr>
        <w:suppressAutoHyphens w:val="0"/>
        <w:spacing w:line="360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>Involved in internal review of peer projects to maintain Quality Standards.</w:t>
      </w:r>
    </w:p>
    <w:p w14:paraId="4D0C29DC" w14:textId="77777777" w:rsidR="004015FB" w:rsidRPr="00235469" w:rsidRDefault="00000000" w:rsidP="004015FB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40" w:after="40" w:line="276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>Understanding the functionality and preparing the technical documents as per the requirements.</w:t>
      </w:r>
    </w:p>
    <w:p w14:paraId="66AEBCAE" w14:textId="77777777" w:rsidR="004015FB" w:rsidRPr="00681653" w:rsidRDefault="00000000" w:rsidP="004015FB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40" w:after="40" w:line="276" w:lineRule="auto"/>
        <w:jc w:val="both"/>
        <w:rPr>
          <w:sz w:val="22"/>
          <w:szCs w:val="22"/>
        </w:rPr>
      </w:pPr>
      <w:r w:rsidRPr="00235469">
        <w:rPr>
          <w:sz w:val="22"/>
          <w:szCs w:val="22"/>
        </w:rPr>
        <w:t xml:space="preserve">Directly interacted with </w:t>
      </w:r>
      <w:proofErr w:type="gramStart"/>
      <w:r w:rsidRPr="00235469">
        <w:rPr>
          <w:sz w:val="22"/>
          <w:szCs w:val="22"/>
        </w:rPr>
        <w:t>customer</w:t>
      </w:r>
      <w:proofErr w:type="gramEnd"/>
      <w:r w:rsidRPr="00235469">
        <w:rPr>
          <w:sz w:val="22"/>
          <w:szCs w:val="22"/>
        </w:rPr>
        <w:t xml:space="preserve"> to understand the requirements and change requests</w:t>
      </w:r>
      <w:r w:rsidRPr="00681653">
        <w:rPr>
          <w:sz w:val="22"/>
          <w:szCs w:val="22"/>
        </w:rPr>
        <w:t>.</w:t>
      </w:r>
    </w:p>
    <w:p w14:paraId="58893E4B" w14:textId="77777777" w:rsidR="009B4B1B" w:rsidRPr="00DD7191" w:rsidRDefault="009B4B1B" w:rsidP="009B0182">
      <w:pPr>
        <w:pStyle w:val="ListBullet"/>
        <w:tabs>
          <w:tab w:val="left" w:pos="720"/>
        </w:tabs>
        <w:spacing w:after="240" w:line="480" w:lineRule="auto"/>
        <w:ind w:left="720"/>
        <w:contextualSpacing/>
        <w:rPr>
          <w:rFonts w:ascii="Arial" w:hAnsi="Arial" w:cs="Arial"/>
          <w:sz w:val="22"/>
          <w:szCs w:val="22"/>
        </w:rPr>
      </w:pPr>
    </w:p>
    <w:p w14:paraId="2427B058" w14:textId="77777777" w:rsidR="009B4B1B" w:rsidRPr="00DD7191" w:rsidRDefault="00000000">
      <w:pPr>
        <w:spacing w:line="360" w:lineRule="auto"/>
        <w:ind w:left="2160" w:right="-274" w:hanging="2160"/>
        <w:contextualSpacing/>
        <w:rPr>
          <w:rFonts w:ascii="Arial" w:hAnsi="Arial" w:cs="Arial"/>
          <w:sz w:val="22"/>
          <w:szCs w:val="22"/>
        </w:rPr>
      </w:pPr>
      <w:r>
        <w:pict w14:anchorId="21A4E56E">
          <v:shape id="_x0000_s1027" type="#_x0000_t75" style="position:absolute;left:0;text-align:left;margin-left:0;margin-top:0;width:1pt;height:1pt;z-index:251658240">
            <v:imagedata r:id="rId10"/>
          </v:shape>
        </w:pict>
      </w:r>
    </w:p>
    <w:sectPr w:rsidR="009B4B1B" w:rsidRPr="00DD7191" w:rsidSect="006700E9">
      <w:headerReference w:type="default" r:id="rId11"/>
      <w:footerReference w:type="default" r:id="rId12"/>
      <w:pgSz w:w="11906" w:h="16838" w:code="9"/>
      <w:pgMar w:top="3351" w:right="1440" w:bottom="1440" w:left="1440" w:header="794" w:footer="720" w:gutter="0"/>
      <w:pgBorders>
        <w:top w:val="single" w:sz="8" w:space="11" w:color="000000"/>
        <w:left w:val="single" w:sz="8" w:space="31" w:color="000000"/>
        <w:bottom w:val="single" w:sz="8" w:space="11" w:color="000000"/>
        <w:right w:val="single" w:sz="8" w:space="31" w:color="000000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7CF1" w14:textId="77777777" w:rsidR="006700E9" w:rsidRDefault="006700E9">
      <w:r>
        <w:separator/>
      </w:r>
    </w:p>
  </w:endnote>
  <w:endnote w:type="continuationSeparator" w:id="0">
    <w:p w14:paraId="2BF7B961" w14:textId="77777777" w:rsidR="006700E9" w:rsidRDefault="0067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1"/>
    <w:family w:val="swiss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WT">
    <w:altName w:val="Arial Unicode MS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7DAD" w14:textId="77777777" w:rsidR="009B4B1B" w:rsidRDefault="009B4B1B">
    <w:pPr>
      <w:pStyle w:val="Footer"/>
      <w:rPr>
        <w:rFonts w:ascii="Arial Narrow" w:hAnsi="Arial Narrow" w:cs="Arial Narrow"/>
        <w:i/>
        <w:sz w:val="20"/>
      </w:rPr>
    </w:pPr>
  </w:p>
  <w:p w14:paraId="63AA220C" w14:textId="77777777" w:rsidR="009B4B1B" w:rsidRDefault="00000000">
    <w:pPr>
      <w:pStyle w:val="Footer"/>
      <w:tabs>
        <w:tab w:val="clear" w:pos="8640"/>
        <w:tab w:val="right" w:pos="9180"/>
      </w:tabs>
      <w:rPr>
        <w:rFonts w:ascii="Arial Narrow" w:hAnsi="Arial Narrow" w:cs="Arial Narrow"/>
        <w:iCs/>
        <w:sz w:val="20"/>
      </w:rPr>
    </w:pPr>
    <w:r>
      <w:rPr>
        <w:rFonts w:ascii="Arial Narrow" w:hAnsi="Arial Narrow" w:cs="Arial Narrow"/>
        <w:iCs/>
        <w:sz w:val="20"/>
      </w:rPr>
      <w:tab/>
    </w:r>
    <w:r>
      <w:rPr>
        <w:rFonts w:ascii="Arial Narrow" w:hAnsi="Arial Narrow" w:cs="Arial Narrow"/>
        <w:iCs/>
        <w:sz w:val="20"/>
      </w:rPr>
      <w:tab/>
      <w:t xml:space="preserve"> Page </w:t>
    </w:r>
    <w:r>
      <w:rPr>
        <w:rFonts w:ascii="Arial Narrow" w:hAnsi="Arial Narrow" w:cs="Arial Narrow"/>
        <w:iCs/>
        <w:sz w:val="20"/>
      </w:rPr>
      <w:fldChar w:fldCharType="begin"/>
    </w:r>
    <w:r>
      <w:rPr>
        <w:rFonts w:ascii="Arial Narrow" w:hAnsi="Arial Narrow" w:cs="Arial Narrow"/>
        <w:iCs/>
        <w:sz w:val="20"/>
      </w:rPr>
      <w:instrText xml:space="preserve"> PAGE </w:instrText>
    </w:r>
    <w:r>
      <w:rPr>
        <w:rFonts w:ascii="Arial Narrow" w:hAnsi="Arial Narrow" w:cs="Arial Narrow"/>
        <w:iCs/>
        <w:sz w:val="20"/>
      </w:rPr>
      <w:fldChar w:fldCharType="separate"/>
    </w:r>
    <w:r w:rsidR="00892793">
      <w:rPr>
        <w:rFonts w:ascii="Arial Narrow" w:hAnsi="Arial Narrow" w:cs="Arial Narrow"/>
        <w:iCs/>
        <w:noProof/>
        <w:sz w:val="20"/>
      </w:rPr>
      <w:t>6</w:t>
    </w:r>
    <w:r>
      <w:rPr>
        <w:rFonts w:ascii="Arial Narrow" w:hAnsi="Arial Narrow" w:cs="Arial Narrow"/>
        <w:iCs/>
        <w:sz w:val="20"/>
      </w:rPr>
      <w:fldChar w:fldCharType="end"/>
    </w:r>
    <w:r>
      <w:rPr>
        <w:rFonts w:ascii="Arial Narrow" w:hAnsi="Arial Narrow" w:cs="Arial Narrow"/>
        <w:iCs/>
        <w:sz w:val="20"/>
      </w:rPr>
      <w:t xml:space="preserve"> of </w:t>
    </w:r>
    <w:r w:rsidR="00DC6586">
      <w:rPr>
        <w:rFonts w:ascii="Arial Narrow" w:hAnsi="Arial Narrow" w:cs="Arial Narrow"/>
        <w:iCs/>
        <w:sz w:val="20"/>
      </w:rPr>
      <w:t>4</w:t>
    </w:r>
  </w:p>
  <w:p w14:paraId="10E91C26" w14:textId="77777777" w:rsidR="00DC6586" w:rsidRDefault="00DC6586">
    <w:pPr>
      <w:pStyle w:val="Footer"/>
      <w:tabs>
        <w:tab w:val="clear" w:pos="8640"/>
        <w:tab w:val="right" w:pos="91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5816" w14:textId="77777777" w:rsidR="006700E9" w:rsidRDefault="006700E9">
      <w:r>
        <w:separator/>
      </w:r>
    </w:p>
  </w:footnote>
  <w:footnote w:type="continuationSeparator" w:id="0">
    <w:p w14:paraId="05F9DC6B" w14:textId="77777777" w:rsidR="006700E9" w:rsidRDefault="00670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E03A" w14:textId="77777777" w:rsidR="009B4B1B" w:rsidRDefault="00000000" w:rsidP="00995BB5">
    <w:pPr>
      <w:pStyle w:val="Heading1"/>
      <w:numPr>
        <w:ilvl w:val="0"/>
        <w:numId w:val="0"/>
      </w:numPr>
    </w:pPr>
    <w:r>
      <w:rPr>
        <w:rFonts w:eastAsia="Arial"/>
        <w:lang w:val="fi-FI"/>
      </w:rPr>
      <w:t xml:space="preserve">                                           </w:t>
    </w:r>
  </w:p>
  <w:p w14:paraId="1549B4E4" w14:textId="77777777" w:rsidR="009B4B1B" w:rsidRDefault="009B4B1B">
    <w:pPr>
      <w:pStyle w:val="Heading1"/>
      <w:jc w:val="center"/>
      <w:rPr>
        <w:lang w:val="fi-FI"/>
      </w:rPr>
    </w:pPr>
  </w:p>
  <w:p w14:paraId="47AD3B8F" w14:textId="77777777" w:rsidR="009B4B1B" w:rsidRDefault="00000000">
    <w:pPr>
      <w:pStyle w:val="Heading1"/>
      <w:jc w:val="center"/>
      <w:rPr>
        <w:lang w:val="fi-FI"/>
      </w:rPr>
    </w:pPr>
    <w:r>
      <w:rPr>
        <w:noProof/>
        <w:lang w:eastAsia="en-US"/>
      </w:rPr>
      <w:drawing>
        <wp:inline distT="0" distB="0" distL="0" distR="0" wp14:anchorId="49C0331C" wp14:editId="6D759675">
          <wp:extent cx="1393190" cy="553720"/>
          <wp:effectExtent l="0" t="0" r="0" b="0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1338551" name="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2" t="-131" r="-52" b="-131"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5537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5BD2C7A5" w14:textId="77777777" w:rsidR="009B4B1B" w:rsidRDefault="00000000" w:rsidP="00CA0A62">
    <w:r w:rsidRPr="00CA0A62">
      <w:rPr>
        <w:b/>
        <w:bCs/>
        <w:lang w:val="fi-FI"/>
      </w:rPr>
      <w:t>Name:</w:t>
    </w:r>
    <w:r>
      <w:rPr>
        <w:lang w:val="fi-FI"/>
      </w:rPr>
      <w:t xml:space="preserve"> </w:t>
    </w:r>
    <w:r w:rsidR="00BB49C6">
      <w:t>MADHAV</w:t>
    </w:r>
  </w:p>
  <w:p w14:paraId="4041F7F5" w14:textId="4F3391D0" w:rsidR="009B4B1B" w:rsidRDefault="00000000">
    <w:r>
      <w:rPr>
        <w:b/>
      </w:rPr>
      <w:t>Email</w:t>
    </w:r>
    <w:r>
      <w:t xml:space="preserve">: </w:t>
    </w:r>
    <w:hyperlink r:id="rId2" w:history="1">
      <w:r w:rsidR="00BE0E4E" w:rsidRPr="00CA617A">
        <w:rPr>
          <w:rStyle w:val="Hyperlink"/>
        </w:rPr>
        <w:t>maadhav000@gmail.com</w:t>
      </w:r>
    </w:hyperlink>
    <w:r w:rsidR="003278F8">
      <w:t xml:space="preserve">                        </w:t>
    </w:r>
    <w:r>
      <w:t xml:space="preserve">                                                   </w:t>
    </w:r>
    <w:r w:rsidR="009B0182">
      <w:t xml:space="preserve">             </w:t>
    </w:r>
    <w:r>
      <w:t xml:space="preserve">   </w:t>
    </w:r>
    <w:proofErr w:type="gramStart"/>
    <w:r>
      <w:t>Mob:-</w:t>
    </w:r>
    <w:proofErr w:type="gramEnd"/>
    <w:r w:rsidR="00CA0A62">
      <w:t xml:space="preserve"> </w:t>
    </w:r>
    <w:r w:rsidR="00417E9A">
      <w:t>76765466</w:t>
    </w:r>
    <w:r w:rsidR="00BA56F0">
      <w:t>00</w:t>
    </w:r>
  </w:p>
  <w:p w14:paraId="3DD244E0" w14:textId="77777777" w:rsidR="009B4B1B" w:rsidRDefault="00000000">
    <w:pPr>
      <w:rPr>
        <w:lang w:val="en-GB" w:eastAsia="en-GB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319E5D0" wp14:editId="23923834">
              <wp:simplePos x="0" y="0"/>
              <wp:positionH relativeFrom="column">
                <wp:posOffset>-25400</wp:posOffset>
              </wp:positionH>
              <wp:positionV relativeFrom="paragraph">
                <wp:posOffset>83820</wp:posOffset>
              </wp:positionV>
              <wp:extent cx="6035040" cy="0"/>
              <wp:effectExtent l="19050" t="19050" r="21590" b="19050"/>
              <wp:wrapNone/>
              <wp:docPr id="5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 1" o:spid="_x0000_s2049" style="mso-height-percent:0;mso-height-relative:page;mso-width-percent:0;mso-width-relative:page;mso-wrap-distance-bottom:0;mso-wrap-distance-left:9pt;mso-wrap-distance-right:9pt;mso-wrap-distance-top:0;mso-wrap-style:square;position:absolute;visibility:visible;z-index:-251657216" from="-2pt,6.6pt" to="473.2pt,6.6pt" strokeweight="0.99pt">
              <v:stroke joinstyle="miter" endcap="square"/>
            </v:line>
          </w:pict>
        </mc:Fallback>
      </mc:AlternateContent>
    </w:r>
  </w:p>
  <w:p w14:paraId="46A91B2B" w14:textId="77777777" w:rsidR="009B4B1B" w:rsidRDefault="009B4B1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2pt;height:7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Times New Roman" w:hint="default"/>
        <w:sz w:val="21"/>
        <w:szCs w:val="21"/>
        <w:shd w:val="clear" w:color="auto" w:fill="FFFFFF"/>
      </w:rPr>
    </w:lvl>
  </w:abstractNum>
  <w:abstractNum w:abstractNumId="3" w15:restartNumberingAfterBreak="0">
    <w:nsid w:val="00000004"/>
    <w:multiLevelType w:val="singleLevel"/>
    <w:tmpl w:val="00000004"/>
    <w:name w:val="WW8Num19"/>
    <w:lvl w:ilvl="0">
      <w:start w:val="1"/>
      <w:numFmt w:val="bullet"/>
      <w:pStyle w:val="Heading311p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4" w15:restartNumberingAfterBreak="0">
    <w:nsid w:val="00000005"/>
    <w:multiLevelType w:val="single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  <w:sz w:val="21"/>
        <w:szCs w:val="21"/>
        <w:shd w:val="clear" w:color="auto" w:fill="FFFFFF"/>
      </w:rPr>
    </w:lvl>
  </w:abstractNum>
  <w:abstractNum w:abstractNumId="5" w15:restartNumberingAfterBreak="0">
    <w:nsid w:val="20A805B0"/>
    <w:multiLevelType w:val="hybridMultilevel"/>
    <w:tmpl w:val="B4A25F82"/>
    <w:lvl w:ilvl="0" w:tplc="976EF6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40D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0B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22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E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E80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E34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C1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C7C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17E09"/>
    <w:multiLevelType w:val="hybridMultilevel"/>
    <w:tmpl w:val="06E61A46"/>
    <w:lvl w:ilvl="0" w:tplc="97205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B8A2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6AAD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E5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706B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C82A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C4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06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25E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05826"/>
    <w:multiLevelType w:val="hybridMultilevel"/>
    <w:tmpl w:val="D4EE424E"/>
    <w:lvl w:ilvl="0" w:tplc="A926B7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C038BB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5C50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506B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DD030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37CFE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688F36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BBAA9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EE8C7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AF7E17"/>
    <w:multiLevelType w:val="hybridMultilevel"/>
    <w:tmpl w:val="615435D6"/>
    <w:lvl w:ilvl="0" w:tplc="2982B7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4EC7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7006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2D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07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847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6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BA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387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82386"/>
    <w:multiLevelType w:val="hybridMultilevel"/>
    <w:tmpl w:val="5F1E7180"/>
    <w:lvl w:ilvl="0" w:tplc="F106F2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681A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A14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C1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095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BC8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E9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43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F64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178584">
    <w:abstractNumId w:val="0"/>
  </w:num>
  <w:num w:numId="2" w16cid:durableId="1170370282">
    <w:abstractNumId w:val="1"/>
  </w:num>
  <w:num w:numId="3" w16cid:durableId="1422601029">
    <w:abstractNumId w:val="2"/>
  </w:num>
  <w:num w:numId="4" w16cid:durableId="1419864384">
    <w:abstractNumId w:val="3"/>
  </w:num>
  <w:num w:numId="5" w16cid:durableId="1071541800">
    <w:abstractNumId w:val="4"/>
  </w:num>
  <w:num w:numId="6" w16cid:durableId="1720352133">
    <w:abstractNumId w:val="9"/>
  </w:num>
  <w:num w:numId="7" w16cid:durableId="1253005013">
    <w:abstractNumId w:val="7"/>
  </w:num>
  <w:num w:numId="8" w16cid:durableId="1332946150">
    <w:abstractNumId w:val="5"/>
  </w:num>
  <w:num w:numId="9" w16cid:durableId="1660160430">
    <w:abstractNumId w:val="6"/>
  </w:num>
  <w:num w:numId="10" w16cid:durableId="2105149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711"/>
    <w:rsid w:val="0002063C"/>
    <w:rsid w:val="0002341A"/>
    <w:rsid w:val="0003236B"/>
    <w:rsid w:val="00034305"/>
    <w:rsid w:val="00060396"/>
    <w:rsid w:val="000D19C6"/>
    <w:rsid w:val="000D717A"/>
    <w:rsid w:val="000E78DC"/>
    <w:rsid w:val="001473C1"/>
    <w:rsid w:val="001602B9"/>
    <w:rsid w:val="001916C8"/>
    <w:rsid w:val="001A3B73"/>
    <w:rsid w:val="001B6812"/>
    <w:rsid w:val="001E0B5F"/>
    <w:rsid w:val="00203894"/>
    <w:rsid w:val="0022219F"/>
    <w:rsid w:val="00235469"/>
    <w:rsid w:val="0024257A"/>
    <w:rsid w:val="00243CA7"/>
    <w:rsid w:val="00257582"/>
    <w:rsid w:val="0026094A"/>
    <w:rsid w:val="002744E2"/>
    <w:rsid w:val="00286959"/>
    <w:rsid w:val="002B0A87"/>
    <w:rsid w:val="002C123C"/>
    <w:rsid w:val="002D3796"/>
    <w:rsid w:val="002E0AC4"/>
    <w:rsid w:val="002E2BC5"/>
    <w:rsid w:val="002F6D08"/>
    <w:rsid w:val="003245C8"/>
    <w:rsid w:val="003278F8"/>
    <w:rsid w:val="003373CB"/>
    <w:rsid w:val="003513B5"/>
    <w:rsid w:val="00390617"/>
    <w:rsid w:val="00396CE7"/>
    <w:rsid w:val="003F6A8D"/>
    <w:rsid w:val="004015FB"/>
    <w:rsid w:val="00417E9A"/>
    <w:rsid w:val="004346B7"/>
    <w:rsid w:val="00460FC2"/>
    <w:rsid w:val="00465068"/>
    <w:rsid w:val="004736F8"/>
    <w:rsid w:val="004A4A8E"/>
    <w:rsid w:val="004C4910"/>
    <w:rsid w:val="00512869"/>
    <w:rsid w:val="00551597"/>
    <w:rsid w:val="005B736D"/>
    <w:rsid w:val="005C57FA"/>
    <w:rsid w:val="00632D51"/>
    <w:rsid w:val="00645656"/>
    <w:rsid w:val="00650FE6"/>
    <w:rsid w:val="00654133"/>
    <w:rsid w:val="00656196"/>
    <w:rsid w:val="006700E9"/>
    <w:rsid w:val="0067221E"/>
    <w:rsid w:val="006814CF"/>
    <w:rsid w:val="00681653"/>
    <w:rsid w:val="00693F06"/>
    <w:rsid w:val="006C3201"/>
    <w:rsid w:val="006C6CFE"/>
    <w:rsid w:val="006E121A"/>
    <w:rsid w:val="006F0942"/>
    <w:rsid w:val="006F601D"/>
    <w:rsid w:val="00710A1E"/>
    <w:rsid w:val="00712B65"/>
    <w:rsid w:val="007513CD"/>
    <w:rsid w:val="00752D40"/>
    <w:rsid w:val="007648C9"/>
    <w:rsid w:val="0076546F"/>
    <w:rsid w:val="00776B4C"/>
    <w:rsid w:val="00781781"/>
    <w:rsid w:val="00786DE2"/>
    <w:rsid w:val="00792C21"/>
    <w:rsid w:val="007E5759"/>
    <w:rsid w:val="008030AE"/>
    <w:rsid w:val="008202F9"/>
    <w:rsid w:val="00864EC3"/>
    <w:rsid w:val="00892793"/>
    <w:rsid w:val="008D261D"/>
    <w:rsid w:val="0090028B"/>
    <w:rsid w:val="0092252D"/>
    <w:rsid w:val="00956C6B"/>
    <w:rsid w:val="009706FC"/>
    <w:rsid w:val="00975647"/>
    <w:rsid w:val="00980F3B"/>
    <w:rsid w:val="00992428"/>
    <w:rsid w:val="00995BB5"/>
    <w:rsid w:val="009A13ED"/>
    <w:rsid w:val="009B0182"/>
    <w:rsid w:val="009B4B1B"/>
    <w:rsid w:val="009C3540"/>
    <w:rsid w:val="009F0A85"/>
    <w:rsid w:val="00A12AF3"/>
    <w:rsid w:val="00A17CDE"/>
    <w:rsid w:val="00A43D26"/>
    <w:rsid w:val="00A63090"/>
    <w:rsid w:val="00AA2BB5"/>
    <w:rsid w:val="00AA3482"/>
    <w:rsid w:val="00AB6CD5"/>
    <w:rsid w:val="00AC12C9"/>
    <w:rsid w:val="00AD42C3"/>
    <w:rsid w:val="00B218D2"/>
    <w:rsid w:val="00B41D41"/>
    <w:rsid w:val="00B42E42"/>
    <w:rsid w:val="00B431B4"/>
    <w:rsid w:val="00B47EA4"/>
    <w:rsid w:val="00B53D05"/>
    <w:rsid w:val="00B56C99"/>
    <w:rsid w:val="00B57F9C"/>
    <w:rsid w:val="00B67434"/>
    <w:rsid w:val="00BA56F0"/>
    <w:rsid w:val="00BB49C6"/>
    <w:rsid w:val="00BC673B"/>
    <w:rsid w:val="00BC7714"/>
    <w:rsid w:val="00BD2169"/>
    <w:rsid w:val="00BE0E4E"/>
    <w:rsid w:val="00C06324"/>
    <w:rsid w:val="00C50EC2"/>
    <w:rsid w:val="00C549D0"/>
    <w:rsid w:val="00C5560A"/>
    <w:rsid w:val="00C56058"/>
    <w:rsid w:val="00C64BB4"/>
    <w:rsid w:val="00C72A59"/>
    <w:rsid w:val="00C821DC"/>
    <w:rsid w:val="00CA0A62"/>
    <w:rsid w:val="00CC751C"/>
    <w:rsid w:val="00CD1E6E"/>
    <w:rsid w:val="00CF4FF1"/>
    <w:rsid w:val="00D43F2A"/>
    <w:rsid w:val="00D44856"/>
    <w:rsid w:val="00D5449C"/>
    <w:rsid w:val="00D56004"/>
    <w:rsid w:val="00D5752F"/>
    <w:rsid w:val="00D62117"/>
    <w:rsid w:val="00D622E0"/>
    <w:rsid w:val="00D90711"/>
    <w:rsid w:val="00DA6998"/>
    <w:rsid w:val="00DC6586"/>
    <w:rsid w:val="00DD5949"/>
    <w:rsid w:val="00DD7191"/>
    <w:rsid w:val="00DF3A8C"/>
    <w:rsid w:val="00E353CB"/>
    <w:rsid w:val="00E556A8"/>
    <w:rsid w:val="00E701DE"/>
    <w:rsid w:val="00E710A8"/>
    <w:rsid w:val="00E96472"/>
    <w:rsid w:val="00EA5EC9"/>
    <w:rsid w:val="00EC7B19"/>
    <w:rsid w:val="00EE1659"/>
    <w:rsid w:val="00EF27AB"/>
    <w:rsid w:val="00EF543F"/>
    <w:rsid w:val="00F04F38"/>
    <w:rsid w:val="00F46E30"/>
    <w:rsid w:val="00F6564C"/>
    <w:rsid w:val="00F67B28"/>
    <w:rsid w:val="00FA5596"/>
    <w:rsid w:val="00FB2851"/>
    <w:rsid w:val="00FC5A40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263E3C1F"/>
  <w15:chartTrackingRefBased/>
  <w15:docId w15:val="{7A11278A-B8F4-184C-BD99-710CD57B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  <w:color w:val="00000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arrow" w:hAnsi="Arial Narrow" w:cs="Arial"/>
      <w:b/>
      <w:bCs/>
      <w:sz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color w:val="0000FF"/>
      <w:sz w:val="4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rFonts w:ascii="Arial Narrow" w:hAnsi="Arial Narrow" w:cs="Arial Narrow"/>
      <w:b/>
      <w:sz w:val="2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2160" w:firstLine="720"/>
      <w:outlineLvl w:val="7"/>
    </w:pPr>
    <w:rPr>
      <w:rFonts w:ascii="Arial" w:hAnsi="Arial" w:cs="Arial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both"/>
      <w:outlineLvl w:val="8"/>
    </w:pPr>
    <w:rPr>
      <w:rFonts w:ascii="Arial Narrow" w:hAnsi="Arial Narrow" w:cs="Arial Narrow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 Narrow" w:eastAsia="Times New Roman" w:hAnsi="Arial Narrow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eastAsia="Times New Roman" w:hAnsi="Wingdings" w:cs="Times New Roman" w:hint="default"/>
      <w:sz w:val="21"/>
      <w:szCs w:val="21"/>
      <w:shd w:val="clear" w:color="auto" w:fill="FFFFFF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Times New Roman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Times New Roman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  <w:color w:val="auto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  <w:sz w:val="21"/>
      <w:szCs w:val="21"/>
      <w:shd w:val="clear" w:color="auto" w:fill="FFFFFF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Symbol" w:hAnsi="Symbol" w:cs="Times New Roman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Times New Roman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 w:hint="default"/>
      <w:sz w:val="20"/>
      <w:szCs w:val="20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jd21">
    <w:name w:val="jd21"/>
    <w:rPr>
      <w:rFonts w:ascii="Verdana" w:hAnsi="Verdana" w:cs="Verdana" w:hint="default"/>
      <w:sz w:val="17"/>
      <w:szCs w:val="17"/>
    </w:rPr>
  </w:style>
  <w:style w:type="character" w:customStyle="1" w:styleId="HTMLPreformattedChar">
    <w:name w:val="HTML Preformatted Char"/>
    <w:rPr>
      <w:rFonts w:ascii="Courier New" w:eastAsia="Courier New" w:hAnsi="Courier New" w:cs="Courier New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</w:style>
  <w:style w:type="character" w:customStyle="1" w:styleId="UnresolvedMention1">
    <w:name w:val="Unresolved Mention1"/>
    <w:rPr>
      <w:color w:val="808080"/>
      <w:shd w:val="clear" w:color="auto" w:fill="E6E6E6"/>
    </w:rPr>
  </w:style>
  <w:style w:type="character" w:customStyle="1" w:styleId="HeaderChar">
    <w:name w:val="Header Char"/>
    <w:uiPriority w:val="99"/>
    <w:rPr>
      <w:rFonts w:ascii="Arial" w:hAnsi="Arial" w:cs="Arial"/>
      <w:szCs w:val="24"/>
    </w:rPr>
  </w:style>
  <w:style w:type="character" w:customStyle="1" w:styleId="FooterChar">
    <w:name w:val="Footer Char"/>
    <w:rPr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jc w:val="center"/>
    </w:pPr>
    <w:rPr>
      <w:rFonts w:ascii="Arial" w:hAnsi="Arial" w:cs="Arial"/>
      <w:b/>
      <w:bCs/>
      <w:color w:val="000000"/>
      <w:sz w:val="28"/>
      <w:szCs w:val="28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next w:val="Normal"/>
    <w:uiPriority w:val="99"/>
    <w:pPr>
      <w:autoSpaceDE w:val="0"/>
    </w:pPr>
    <w:rPr>
      <w:rFonts w:ascii="Arial" w:hAnsi="Arial" w:cs="Arial"/>
      <w:sz w:val="20"/>
      <w:lang w:val="x-none"/>
    </w:rPr>
  </w:style>
  <w:style w:type="paragraph" w:styleId="BodyText2">
    <w:name w:val="Body Text 2"/>
    <w:basedOn w:val="Normal"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Arial" w:hAnsi="Arial" w:cs="Arial"/>
    </w:rPr>
  </w:style>
  <w:style w:type="paragraph" w:styleId="ListBullet">
    <w:name w:val="List Bullet"/>
    <w:basedOn w:val="Normal"/>
    <w:pPr>
      <w:jc w:val="both"/>
    </w:pPr>
    <w:rPr>
      <w:rFonts w:ascii="Arial Narrow" w:hAnsi="Arial Narrow" w:cs="Arial Narrow"/>
      <w:b/>
      <w:sz w:val="26"/>
    </w:rPr>
  </w:style>
  <w:style w:type="paragraph" w:styleId="BodyTextIndent3">
    <w:name w:val="Body Text Indent 3"/>
    <w:basedOn w:val="Normal"/>
    <w:pPr>
      <w:ind w:left="709" w:firstLine="11"/>
    </w:pPr>
    <w:rPr>
      <w:rFonts w:ascii="Book Antiqua" w:hAnsi="Book Antiqua" w:cs="Book Antiqua"/>
      <w:sz w:val="20"/>
    </w:rPr>
  </w:style>
  <w:style w:type="paragraph" w:styleId="BodyTextIndent2">
    <w:name w:val="Body Text Indent 2"/>
    <w:basedOn w:val="Normal"/>
    <w:pPr>
      <w:tabs>
        <w:tab w:val="left" w:pos="709"/>
      </w:tabs>
      <w:ind w:left="851"/>
    </w:pPr>
    <w:rPr>
      <w:rFonts w:ascii="Book Antiqua" w:hAnsi="Book Antiqua" w:cs="Book Antiqua"/>
      <w:sz w:val="20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odyText3">
    <w:name w:val="Body Text 3"/>
    <w:basedOn w:val="Normal"/>
    <w:pPr>
      <w:jc w:val="both"/>
    </w:pPr>
    <w:rPr>
      <w:rFonts w:ascii="Arial Narrow" w:hAnsi="Arial Narrow" w:cs="Arial Narrow"/>
      <w:sz w:val="26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Normal4">
    <w:name w:val="Normal 4"/>
    <w:basedOn w:val="Normal"/>
    <w:pPr>
      <w:keepLines/>
      <w:spacing w:line="260" w:lineRule="atLeast"/>
      <w:ind w:left="568"/>
      <w:jc w:val="both"/>
    </w:pPr>
    <w:rPr>
      <w:rFonts w:eastAsia="Batang"/>
      <w:bCs/>
      <w:szCs w:val="20"/>
    </w:rPr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customStyle="1" w:styleId="Standard">
    <w:name w:val="Standard"/>
    <w:pPr>
      <w:suppressAutoHyphens/>
      <w:autoSpaceDE w:val="0"/>
    </w:pPr>
    <w:rPr>
      <w:sz w:val="24"/>
      <w:szCs w:val="24"/>
      <w:lang w:val="en-US" w:eastAsia="zh-CN"/>
    </w:rPr>
  </w:style>
  <w:style w:type="paragraph" w:customStyle="1" w:styleId="ISGSTYLE3">
    <w:name w:val="ISGSTYLE3"/>
    <w:basedOn w:val="Normal"/>
    <w:pPr>
      <w:keepNext/>
      <w:spacing w:line="360" w:lineRule="auto"/>
    </w:pPr>
    <w:rPr>
      <w:rFonts w:ascii="Arial" w:hAnsi="Arial" w:cs="Arial"/>
      <w:b/>
      <w:bCs/>
      <w:kern w:val="2"/>
      <w:sz w:val="20"/>
      <w:szCs w:val="20"/>
      <w:lang w:val="en-GB"/>
    </w:rPr>
  </w:style>
  <w:style w:type="paragraph" w:customStyle="1" w:styleId="ResAreaKnowledge">
    <w:name w:val="ResAreaKnowledge"/>
    <w:basedOn w:val="Normal"/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ind w:left="187" w:right="29" w:firstLine="1"/>
    </w:pPr>
    <w:rPr>
      <w:rFonts w:ascii="Arial Narrow" w:hAnsi="Arial Narrow" w:cs="Arial Narrow"/>
      <w:sz w:val="18"/>
      <w:szCs w:val="20"/>
      <w:lang w:val="en-GB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Arial" w:eastAsia="Arial" w:hAnsi="Arial" w:cs="Arial"/>
      <w:sz w:val="22"/>
    </w:rPr>
  </w:style>
  <w:style w:type="paragraph" w:customStyle="1" w:styleId="Heading311pt">
    <w:name w:val="Heading 3 + 11 pt"/>
    <w:basedOn w:val="Heading3"/>
    <w:pPr>
      <w:keepLines/>
      <w:widowControl w:val="0"/>
      <w:numPr>
        <w:ilvl w:val="0"/>
        <w:numId w:val="4"/>
      </w:numPr>
      <w:overflowPunct w:val="0"/>
      <w:autoSpaceDE w:val="0"/>
      <w:spacing w:after="220" w:line="360" w:lineRule="auto"/>
      <w:jc w:val="left"/>
    </w:pPr>
    <w:rPr>
      <w:bCs/>
      <w:i/>
      <w:color w:val="auto"/>
      <w:spacing w:val="-2"/>
      <w:sz w:val="22"/>
      <w:szCs w:val="20"/>
    </w:rPr>
  </w:style>
  <w:style w:type="paragraph" w:customStyle="1" w:styleId="WW-BodyText21">
    <w:name w:val="WW-Body Text 21"/>
    <w:basedOn w:val="Normal"/>
    <w:pPr>
      <w:widowControl w:val="0"/>
      <w:jc w:val="both"/>
    </w:pPr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after="240"/>
    </w:pPr>
  </w:style>
  <w:style w:type="paragraph" w:customStyle="1" w:styleId="NormalJustified">
    <w:name w:val="Normal + Justified"/>
    <w:basedOn w:val="Normal"/>
    <w:pPr>
      <w:widowControl w:val="0"/>
      <w:autoSpaceDE w:val="0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1286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869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512869"/>
    <w:rPr>
      <w:lang w:val="en-US"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869"/>
    <w:rPr>
      <w:b/>
      <w:bCs/>
      <w:lang w:val="en-US" w:eastAsia="zh-CN"/>
    </w:rPr>
  </w:style>
  <w:style w:type="character" w:styleId="UnresolvedMention">
    <w:name w:val="Unresolved Mention"/>
    <w:basedOn w:val="DefaultParagraphFont"/>
    <w:uiPriority w:val="99"/>
    <w:rsid w:val="00BA5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trus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c5963330aeddb2e419e04d52f46cc7b0134f530e18705c4458440321091b5b58110d140b14485f5d0a4356014b4450530401195c1333471b1b11154058580a5348011503504e1c180c571833471b1b071543515d004d584b50535a4f162e024b4340010143071944095400551b135b105516155c5c00031c120842501442095b5d5518120a10031753444f4a081e0103030515405f5c01574c130e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rbitration_claus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adhav000@gmail.com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C821C-1544-4471-BEF3-893127B6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SNAPSHOT</vt:lpstr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SNAPSHOT</dc:title>
  <dc:creator>harsh</dc:creator>
  <cp:lastModifiedBy>Kaveri KS</cp:lastModifiedBy>
  <cp:revision>11</cp:revision>
  <cp:lastPrinted>2023-01-30T11:27:00Z</cp:lastPrinted>
  <dcterms:created xsi:type="dcterms:W3CDTF">2023-01-30T11:26:00Z</dcterms:created>
  <dcterms:modified xsi:type="dcterms:W3CDTF">2024-02-15T05:44:00Z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942dc50cf6396d446eb9d8b490f23554506e1a3644454dddbaaf2a7d5a3b4412</vt:lpwstr>
  </property>
</Properties>
</file>