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2015802732"/>
        <w:docPartObj>
          <w:docPartGallery w:val="Cover Pages"/>
          <w:docPartUnique/>
        </w:docPartObj>
      </w:sdtPr>
      <w:sdtEndPr>
        <w:rPr>
          <w:rFonts w:asciiTheme="majorHAnsi" w:hAnsiTheme="majorHAnsi"/>
          <w:b/>
          <w:caps/>
          <w:sz w:val="72"/>
          <w:szCs w:val="72"/>
        </w:rPr>
      </w:sdtEndPr>
      <w:sdtContent>
        <w:p w14:paraId="42683645" w14:textId="74715D42" w:rsidR="00A25CEC" w:rsidRDefault="00A25CEC">
          <w:pPr>
            <w:pStyle w:val="NoSpacing"/>
            <w:spacing w:before="1540" w:after="240"/>
            <w:jc w:val="center"/>
            <w:rPr>
              <w:color w:val="4472C4" w:themeColor="accent1"/>
            </w:rPr>
          </w:pPr>
          <w:r>
            <w:rPr>
              <w:noProof/>
              <w:color w:val="4472C4" w:themeColor="accent1"/>
            </w:rPr>
            <w:drawing>
              <wp:inline distT="0" distB="0" distL="0" distR="0" wp14:anchorId="1DD93784" wp14:editId="3133897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6884B0E92D434E5B867D90D70E1AF15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2F6C398" w14:textId="68E51A04" w:rsidR="00A25CEC" w:rsidRDefault="006501A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proofErr w:type="spellStart"/>
              <w:r>
                <w:rPr>
                  <w:rFonts w:asciiTheme="majorHAnsi" w:eastAsiaTheme="majorEastAsia" w:hAnsiTheme="majorHAnsi" w:cstheme="majorBidi"/>
                  <w:color w:val="4472C4" w:themeColor="accent1"/>
                  <w:sz w:val="72"/>
                  <w:szCs w:val="72"/>
                </w:rPr>
                <w:t>Semeion</w:t>
              </w:r>
              <w:proofErr w:type="spellEnd"/>
              <w:r>
                <w:rPr>
                  <w:rFonts w:asciiTheme="majorHAnsi" w:eastAsiaTheme="majorEastAsia" w:hAnsiTheme="majorHAnsi" w:cstheme="majorBidi"/>
                  <w:color w:val="4472C4" w:themeColor="accent1"/>
                  <w:sz w:val="72"/>
                  <w:szCs w:val="72"/>
                </w:rPr>
                <w:t xml:space="preserve"> Digit Classification</w:t>
              </w:r>
            </w:p>
          </w:sdtContent>
        </w:sdt>
        <w:sdt>
          <w:sdtPr>
            <w:rPr>
              <w:color w:val="4472C4" w:themeColor="accent1"/>
              <w:sz w:val="28"/>
              <w:szCs w:val="28"/>
            </w:rPr>
            <w:alias w:val="Subtitle"/>
            <w:tag w:val=""/>
            <w:id w:val="328029620"/>
            <w:placeholder>
              <w:docPart w:val="2D3E74919E3F4F90B3A6ABA3F3645399"/>
            </w:placeholder>
            <w:dataBinding w:prefixMappings="xmlns:ns0='http://purl.org/dc/elements/1.1/' xmlns:ns1='http://schemas.openxmlformats.org/package/2006/metadata/core-properties' " w:xpath="/ns1:coreProperties[1]/ns0:subject[1]" w:storeItemID="{6C3C8BC8-F283-45AE-878A-BAB7291924A1}"/>
            <w:text/>
          </w:sdtPr>
          <w:sdtContent>
            <w:p w14:paraId="3FBA5F7B" w14:textId="0CAF9BE3" w:rsidR="00A25CEC" w:rsidRDefault="006501A6">
              <w:pPr>
                <w:pStyle w:val="NoSpacing"/>
                <w:jc w:val="center"/>
                <w:rPr>
                  <w:color w:val="4472C4" w:themeColor="accent1"/>
                  <w:sz w:val="28"/>
                  <w:szCs w:val="28"/>
                </w:rPr>
              </w:pPr>
              <w:r w:rsidRPr="006501A6">
                <w:rPr>
                  <w:color w:val="4472C4" w:themeColor="accent1"/>
                  <w:sz w:val="28"/>
                  <w:szCs w:val="28"/>
                </w:rPr>
                <w:t xml:space="preserve">Written by: </w:t>
              </w:r>
              <w:bookmarkStart w:id="0" w:name="_Hlk70702636"/>
              <w:proofErr w:type="spellStart"/>
              <w:r w:rsidRPr="006501A6">
                <w:rPr>
                  <w:color w:val="4472C4" w:themeColor="accent1"/>
                  <w:sz w:val="28"/>
                  <w:szCs w:val="28"/>
                </w:rPr>
                <w:t>Gnanadeep</w:t>
              </w:r>
              <w:proofErr w:type="spellEnd"/>
              <w:r w:rsidRPr="006501A6">
                <w:rPr>
                  <w:color w:val="4472C4" w:themeColor="accent1"/>
                  <w:sz w:val="28"/>
                  <w:szCs w:val="28"/>
                </w:rPr>
                <w:t xml:space="preserve"> </w:t>
              </w:r>
              <w:proofErr w:type="spellStart"/>
              <w:r w:rsidRPr="006501A6">
                <w:rPr>
                  <w:color w:val="4472C4" w:themeColor="accent1"/>
                  <w:sz w:val="28"/>
                  <w:szCs w:val="28"/>
                </w:rPr>
                <w:t>Chinnabathini</w:t>
              </w:r>
              <w:proofErr w:type="spellEnd"/>
              <w:r>
                <w:rPr>
                  <w:color w:val="4472C4" w:themeColor="accent1"/>
                  <w:sz w:val="28"/>
                  <w:szCs w:val="28"/>
                </w:rPr>
                <w:t xml:space="preserve"> </w:t>
              </w:r>
              <w:bookmarkEnd w:id="0"/>
              <w:r>
                <w:rPr>
                  <w:color w:val="4472C4" w:themeColor="accent1"/>
                  <w:sz w:val="28"/>
                  <w:szCs w:val="28"/>
                </w:rPr>
                <w:t>&amp; Yingjie Chen</w:t>
              </w:r>
            </w:p>
          </w:sdtContent>
        </w:sdt>
        <w:p w14:paraId="6BEDD38A" w14:textId="77777777" w:rsidR="00A25CEC" w:rsidRDefault="00A25CE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0288" behindDoc="0" locked="0" layoutInCell="1" allowOverlap="1" wp14:anchorId="212D4AC9" wp14:editId="619ACF7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4-30T00:00:00Z">
                                    <w:dateFormat w:val="MMMM d, yyyy"/>
                                    <w:lid w:val="en-US"/>
                                    <w:storeMappedDataAs w:val="dateTime"/>
                                    <w:calendar w:val="gregorian"/>
                                  </w:date>
                                </w:sdtPr>
                                <w:sdtContent>
                                  <w:p w14:paraId="1FFB67A8" w14:textId="228285FE" w:rsidR="00A25CEC" w:rsidRDefault="00A25CEC">
                                    <w:pPr>
                                      <w:pStyle w:val="NoSpacing"/>
                                      <w:spacing w:after="40"/>
                                      <w:jc w:val="center"/>
                                      <w:rPr>
                                        <w:caps/>
                                        <w:color w:val="4472C4" w:themeColor="accent1"/>
                                        <w:sz w:val="28"/>
                                        <w:szCs w:val="28"/>
                                      </w:rPr>
                                    </w:pPr>
                                    <w:r>
                                      <w:rPr>
                                        <w:caps/>
                                        <w:color w:val="4472C4" w:themeColor="accent1"/>
                                        <w:sz w:val="28"/>
                                        <w:szCs w:val="28"/>
                                      </w:rPr>
                                      <w:t>April 30, 2021</w:t>
                                    </w:r>
                                  </w:p>
                                </w:sdtContent>
                              </w:sdt>
                              <w:p w14:paraId="0AC46297" w14:textId="554EDE70" w:rsidR="00A25CEC" w:rsidRDefault="00A25CE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University at Buffalo</w:t>
                                    </w:r>
                                  </w:sdtContent>
                                </w:sdt>
                              </w:p>
                              <w:p w14:paraId="2B06E411" w14:textId="653BF657" w:rsidR="00A25CEC" w:rsidRDefault="00A25CEC">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6501A6">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12D4AC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nGEeA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pkGx+Ngl1RtMW9P/c4EJ29qDOVWhPggPJYEc8Tix3sc2hCa&#10;T4PE2Yr8r7/pEx7chZWzFktX8vBzLbzizHy1YHXa0FHwo7AcBbturghTOMST4mQW4eCjGUXtqXnG&#10;e7BIt8AkrMRdJV+O4lXsVx/viVSLRQZhD52It/bRyRQ6DSVR7Kl7Ft4NPIxg8B2N6yhme3TssZkv&#10;brGOIGXmaupr38Wh39jhzPbhvUmPxNv/jHp9Fee/AQAA//8DAFBLAwQUAAYACAAAACEA6JhCtNoA&#10;AAAFAQAADwAAAGRycy9kb3ducmV2LnhtbEyOQUvDQBCF74L/YRnBm901Sg0xmyKigicxldLeptkx&#10;CcnOhuy2Tf69Wy96GXi8xzdfvppsL440+taxhtuFAkFcOdNyreFr/XqTgvAB2WDvmDTM5GFVXF7k&#10;mBl34k86lqEWEcI+Qw1NCEMmpa8asugXbiCO3bcbLYYYx1qaEU8RbnuZKLWUFluOHxoc6LmhqisP&#10;VoOa33bLrpzfKXn5uN9005ZxvdX6+mp6egQRaAp/YzjrR3UootPeHdh40UdG3P3ec6fukpj3GtKH&#10;FGSRy//2xQ8AAAD//wMAUEsBAi0AFAAGAAgAAAAhALaDOJL+AAAA4QEAABMAAAAAAAAAAAAAAAAA&#10;AAAAAFtDb250ZW50X1R5cGVzXS54bWxQSwECLQAUAAYACAAAACEAOP0h/9YAAACUAQAACwAAAAAA&#10;AAAAAAAAAAAvAQAAX3JlbHMvLnJlbHNQSwECLQAUAAYACAAAACEAe+ZxhHgCAABdBQAADgAAAAAA&#10;AAAAAAAAAAAuAgAAZHJzL2Uyb0RvYy54bWxQSwECLQAUAAYACAAAACEA6JhCtNoAAAAFAQAADwAA&#10;AAAAAAAAAAAAAADSBAAAZHJzL2Rvd25yZXYueG1sUEsFBgAAAAAEAAQA8wAAANk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4-30T00:00:00Z">
                              <w:dateFormat w:val="MMMM d, yyyy"/>
                              <w:lid w:val="en-US"/>
                              <w:storeMappedDataAs w:val="dateTime"/>
                              <w:calendar w:val="gregorian"/>
                            </w:date>
                          </w:sdtPr>
                          <w:sdtContent>
                            <w:p w14:paraId="1FFB67A8" w14:textId="228285FE" w:rsidR="00A25CEC" w:rsidRDefault="00A25CEC">
                              <w:pPr>
                                <w:pStyle w:val="NoSpacing"/>
                                <w:spacing w:after="40"/>
                                <w:jc w:val="center"/>
                                <w:rPr>
                                  <w:caps/>
                                  <w:color w:val="4472C4" w:themeColor="accent1"/>
                                  <w:sz w:val="28"/>
                                  <w:szCs w:val="28"/>
                                </w:rPr>
                              </w:pPr>
                              <w:r>
                                <w:rPr>
                                  <w:caps/>
                                  <w:color w:val="4472C4" w:themeColor="accent1"/>
                                  <w:sz w:val="28"/>
                                  <w:szCs w:val="28"/>
                                </w:rPr>
                                <w:t>April 30, 2021</w:t>
                              </w:r>
                            </w:p>
                          </w:sdtContent>
                        </w:sdt>
                        <w:p w14:paraId="0AC46297" w14:textId="554EDE70" w:rsidR="00A25CEC" w:rsidRDefault="00A25CE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University at Buffalo</w:t>
                              </w:r>
                            </w:sdtContent>
                          </w:sdt>
                        </w:p>
                        <w:p w14:paraId="2B06E411" w14:textId="653BF657" w:rsidR="00A25CEC" w:rsidRDefault="00A25CEC">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6501A6">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0B160F41" wp14:editId="6853F03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DBBD57" w14:textId="6EE57975" w:rsidR="00A25CEC" w:rsidRDefault="00A25CEC">
          <w:pPr>
            <w:spacing w:line="259" w:lineRule="auto"/>
            <w:rPr>
              <w:rFonts w:asciiTheme="majorHAnsi" w:eastAsiaTheme="majorEastAsia" w:hAnsiTheme="majorHAnsi" w:cstheme="majorBidi"/>
              <w:caps/>
              <w:color w:val="4472C4" w:themeColor="accent1"/>
              <w:sz w:val="72"/>
              <w:szCs w:val="72"/>
            </w:rPr>
          </w:pPr>
          <w:r>
            <w:rPr>
              <w:rFonts w:asciiTheme="majorHAnsi" w:hAnsiTheme="majorHAnsi"/>
              <w:b/>
              <w:caps/>
              <w:color w:val="4472C4" w:themeColor="accent1"/>
              <w:sz w:val="72"/>
              <w:szCs w:val="72"/>
            </w:rPr>
            <w:br w:type="page"/>
          </w:r>
        </w:p>
      </w:sdtContent>
    </w:sdt>
    <w:p w14:paraId="4EBC11B3" w14:textId="51BABC6F" w:rsidR="007B0A25" w:rsidRDefault="00F46C7C" w:rsidP="00174068">
      <w:pPr>
        <w:pStyle w:val="Heading1"/>
      </w:pPr>
      <w:r>
        <w:lastRenderedPageBreak/>
        <w:t xml:space="preserve">    </w:t>
      </w:r>
      <w:r w:rsidR="00174068">
        <w:rPr>
          <w:rFonts w:hint="eastAsia"/>
        </w:rPr>
        <w:t>T</w:t>
      </w:r>
      <w:r w:rsidR="00174068">
        <w:t>able of Contents</w:t>
      </w:r>
    </w:p>
    <w:p w14:paraId="1FFFEC27" w14:textId="77777777" w:rsidR="00174068" w:rsidRDefault="00174068" w:rsidP="00F46C7C">
      <w:pPr>
        <w:pStyle w:val="ListParagraph"/>
        <w:numPr>
          <w:ilvl w:val="0"/>
          <w:numId w:val="1"/>
        </w:numPr>
      </w:pPr>
      <w:r>
        <w:t xml:space="preserve">Background </w:t>
      </w:r>
      <w:r w:rsidR="00F46C7C">
        <w:t>I</w:t>
      </w:r>
      <w:r>
        <w:t xml:space="preserve">nformation </w:t>
      </w:r>
      <w:r w:rsidR="00F46C7C">
        <w:t>A</w:t>
      </w:r>
      <w:r>
        <w:t xml:space="preserve">bout the </w:t>
      </w:r>
      <w:r w:rsidR="00116A09">
        <w:t>Dataset</w:t>
      </w:r>
      <w:r w:rsidR="00F46C7C">
        <w:t>………………………………………….2</w:t>
      </w:r>
    </w:p>
    <w:p w14:paraId="38134BC4" w14:textId="77777777" w:rsidR="00F46C7C" w:rsidRDefault="00F46C7C" w:rsidP="00F46C7C">
      <w:pPr>
        <w:pStyle w:val="ListParagraph"/>
        <w:numPr>
          <w:ilvl w:val="0"/>
          <w:numId w:val="1"/>
        </w:numPr>
      </w:pPr>
      <w:r>
        <w:t>Hypothesis Generation………………………………………………………………</w:t>
      </w:r>
      <w:r w:rsidR="00C77FEF">
        <w:t>…3</w:t>
      </w:r>
    </w:p>
    <w:p w14:paraId="574E6F80" w14:textId="6F4251FD" w:rsidR="00F46C7C" w:rsidRDefault="00F46C7C" w:rsidP="00F46C7C">
      <w:pPr>
        <w:pStyle w:val="ListParagraph"/>
        <w:numPr>
          <w:ilvl w:val="0"/>
          <w:numId w:val="1"/>
        </w:numPr>
      </w:pPr>
      <w:r>
        <w:t>Loading Packages and Data………………………………………………………</w:t>
      </w:r>
      <w:proofErr w:type="gramStart"/>
      <w:r>
        <w:t>….</w:t>
      </w:r>
      <w:r w:rsidR="00440833">
        <w:t>.</w:t>
      </w:r>
      <w:proofErr w:type="gramEnd"/>
      <w:r w:rsidR="00440833">
        <w:t>3</w:t>
      </w:r>
    </w:p>
    <w:p w14:paraId="7CEAC4F9" w14:textId="162DF884" w:rsidR="00F46C7C" w:rsidRDefault="00F46C7C" w:rsidP="00F46C7C">
      <w:pPr>
        <w:pStyle w:val="ListParagraph"/>
        <w:numPr>
          <w:ilvl w:val="0"/>
          <w:numId w:val="1"/>
        </w:numPr>
      </w:pPr>
      <w:r>
        <w:t>Exploratory Data Analysis……………………………………………………………</w:t>
      </w:r>
      <w:r w:rsidR="00440833">
        <w:t>...4</w:t>
      </w:r>
    </w:p>
    <w:p w14:paraId="559374C6" w14:textId="3BDC890C" w:rsidR="00C77FEF" w:rsidRDefault="009516DB" w:rsidP="00F46C7C">
      <w:pPr>
        <w:pStyle w:val="ListParagraph"/>
        <w:numPr>
          <w:ilvl w:val="0"/>
          <w:numId w:val="1"/>
        </w:numPr>
      </w:pPr>
      <w:r>
        <w:t xml:space="preserve">Further </w:t>
      </w:r>
      <w:r w:rsidR="00BD28D0">
        <w:t>I</w:t>
      </w:r>
      <w:r>
        <w:t>mprovement…………………………………………………………………</w:t>
      </w:r>
      <w:r w:rsidR="00440833">
        <w:t>…</w:t>
      </w:r>
      <w:r w:rsidR="00D80EC8">
        <w:t>7</w:t>
      </w:r>
    </w:p>
    <w:p w14:paraId="2D77594C" w14:textId="2485EFA4" w:rsidR="00440833" w:rsidRDefault="00440833" w:rsidP="00F46C7C">
      <w:pPr>
        <w:pStyle w:val="ListParagraph"/>
        <w:numPr>
          <w:ilvl w:val="0"/>
          <w:numId w:val="1"/>
        </w:numPr>
      </w:pPr>
      <w:r>
        <w:t>Summary…………………………………………………………………………</w:t>
      </w:r>
      <w:proofErr w:type="gramStart"/>
      <w:r>
        <w:t>…</w:t>
      </w:r>
      <w:r w:rsidR="00D80EC8">
        <w:t>..</w:t>
      </w:r>
      <w:proofErr w:type="gramEnd"/>
      <w:r>
        <w:t>…</w:t>
      </w:r>
      <w:r w:rsidR="003B53E3">
        <w:t>10</w:t>
      </w:r>
    </w:p>
    <w:p w14:paraId="41472E23" w14:textId="7AD468EE" w:rsidR="00BD28D0" w:rsidRDefault="00BD28D0" w:rsidP="00F46C7C">
      <w:pPr>
        <w:pStyle w:val="ListParagraph"/>
        <w:numPr>
          <w:ilvl w:val="0"/>
          <w:numId w:val="1"/>
        </w:numPr>
      </w:pPr>
      <w:r>
        <w:t>Work Allocation………………………………………………………………………...11</w:t>
      </w:r>
    </w:p>
    <w:p w14:paraId="14F3B490" w14:textId="77777777" w:rsidR="00F46C7C" w:rsidRDefault="00F46C7C" w:rsidP="00F46C7C">
      <w:r>
        <w:br w:type="page"/>
      </w:r>
    </w:p>
    <w:p w14:paraId="6462A99D" w14:textId="77777777" w:rsidR="00F46C7C" w:rsidRDefault="00F46C7C" w:rsidP="00F46C7C">
      <w:pPr>
        <w:pStyle w:val="Heading1"/>
      </w:pPr>
      <w:r w:rsidRPr="00F46C7C">
        <w:rPr>
          <w:b w:val="0"/>
        </w:rPr>
        <w:lastRenderedPageBreak/>
        <w:t>1.</w:t>
      </w:r>
      <w:r>
        <w:t xml:space="preserve"> </w:t>
      </w:r>
      <w:r w:rsidRPr="00F46C7C">
        <w:t xml:space="preserve">Background Information About the </w:t>
      </w:r>
      <w:r w:rsidR="00116A09">
        <w:t>Dataset</w:t>
      </w:r>
    </w:p>
    <w:p w14:paraId="3811D9CE" w14:textId="45C577C5" w:rsidR="00F46C7C" w:rsidRDefault="00F46C7C" w:rsidP="00F46C7C">
      <w:r>
        <w:t xml:space="preserve">The dataset we were given was called </w:t>
      </w:r>
      <w:proofErr w:type="spellStart"/>
      <w:r w:rsidR="00A401DE">
        <w:t>Semeion</w:t>
      </w:r>
      <w:proofErr w:type="spellEnd"/>
      <w:r>
        <w:t>. It is based on 1593 handwritten digits from around 80 people. Each people wrote the digits from 0 to 9 twice, first time in an accurate way and a fast way with no guarantee of accuracy for the second time.</w:t>
      </w:r>
    </w:p>
    <w:p w14:paraId="1FDD91A6" w14:textId="77777777" w:rsidR="0036358E" w:rsidRDefault="0036358E" w:rsidP="00F46C7C">
      <w:r>
        <w:t>The dataset consists of 1593 rows which correspond to the 1593 written digits and 256 attributes which correspond to the scanned image of each digit</w:t>
      </w:r>
      <w:r w:rsidR="00116A09">
        <w:t xml:space="preserve"> based on the grey scale. After we examined the dataset, we found out there </w:t>
      </w:r>
      <w:r w:rsidR="00611F48">
        <w:t>was</w:t>
      </w:r>
      <w:r w:rsidR="00116A09">
        <w:t xml:space="preserve"> 266 columns </w:t>
      </w:r>
      <w:r w:rsidR="00611F48">
        <w:t>in each row. The first 256 columns are Booleans that represent the 256 attributes and last 10 columns represent the actual digit written. For example, 1000000000 represents number 0 and 0100000000 represents number 1, so the index (starting from 0) of the column where the ‘1’ is situated indicates the value of the written digit.</w:t>
      </w:r>
    </w:p>
    <w:p w14:paraId="122950AB" w14:textId="77777777" w:rsidR="006E7059" w:rsidRDefault="00611F48" w:rsidP="006E7059">
      <w:r>
        <w:t xml:space="preserve">To better understand the dataset, the next step we took was trying to recreate the image </w:t>
      </w:r>
      <w:r w:rsidR="006E7059">
        <w:t>using the 256 attributes given. We first split the 256 attributes evenly into 16 rows and connected all the ‘1’s to create the image. One example is shown below.</w:t>
      </w:r>
    </w:p>
    <w:p w14:paraId="56086EE9" w14:textId="77777777" w:rsidR="00611F48" w:rsidRDefault="006E7059" w:rsidP="006E7059">
      <w:pPr>
        <w:jc w:val="center"/>
      </w:pPr>
      <w:r>
        <w:rPr>
          <w:noProof/>
        </w:rPr>
        <w:drawing>
          <wp:inline distT="0" distB="0" distL="0" distR="0" wp14:anchorId="29FAC25C" wp14:editId="13FF16F8">
            <wp:extent cx="1933764" cy="3643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36167" cy="3648006"/>
                    </a:xfrm>
                    <a:prstGeom prst="rect">
                      <a:avLst/>
                    </a:prstGeom>
                  </pic:spPr>
                </pic:pic>
              </a:graphicData>
            </a:graphic>
          </wp:inline>
        </w:drawing>
      </w:r>
    </w:p>
    <w:p w14:paraId="1C93C2BA" w14:textId="77777777" w:rsidR="00116A09" w:rsidRDefault="006E7059" w:rsidP="006E7059">
      <w:pPr>
        <w:jc w:val="center"/>
      </w:pPr>
      <w:r>
        <w:t>Figure 1: Recreation of the scanned image using the 256 attributes</w:t>
      </w:r>
    </w:p>
    <w:p w14:paraId="6BA22A7E" w14:textId="3B9169D4" w:rsidR="006E7059" w:rsidRDefault="00A73058" w:rsidP="00A73058">
      <w:pPr>
        <w:pStyle w:val="Heading1"/>
      </w:pPr>
      <w:r>
        <w:lastRenderedPageBreak/>
        <w:t>2.Hypothesis Generation</w:t>
      </w:r>
    </w:p>
    <w:p w14:paraId="5495B82A" w14:textId="1ACE787E" w:rsidR="003A2269" w:rsidRPr="003A2269" w:rsidRDefault="003A2269" w:rsidP="003A2269">
      <w:r>
        <w:t xml:space="preserve">The aim of this project is to develop and train a classification method to </w:t>
      </w:r>
      <w:r w:rsidR="00B23918">
        <w:t xml:space="preserve">successfully identify the written digit using the </w:t>
      </w:r>
      <w:proofErr w:type="spellStart"/>
      <w:r w:rsidR="00A401DE">
        <w:t>Semeion</w:t>
      </w:r>
      <w:proofErr w:type="spellEnd"/>
      <w:r w:rsidR="00B23918">
        <w:t xml:space="preserve"> data.</w:t>
      </w:r>
    </w:p>
    <w:p w14:paraId="47450435" w14:textId="77777777" w:rsidR="00A73058" w:rsidRDefault="00A73058" w:rsidP="00A73058">
      <w:r>
        <w:t>Based on the trial we have done to recreate the image from the dataset, we have gained some fundamental knowledge of the dataset. We then started to screen all the methods we have been taught so far to deal with the associated tasks of this dataset. Since we have illustrated that the dataset was transformed from scanned images, it means each row should be treated as a whole</w:t>
      </w:r>
      <w:r w:rsidR="00E4756B">
        <w:rPr>
          <w:rFonts w:hint="eastAsia"/>
        </w:rPr>
        <w:t>,</w:t>
      </w:r>
      <w:r>
        <w:t xml:space="preserve"> with the first 256 column as our input arguments and the last 10 being our expected output.</w:t>
      </w:r>
    </w:p>
    <w:p w14:paraId="3DBF3667" w14:textId="77777777" w:rsidR="008F348C" w:rsidRDefault="008F348C" w:rsidP="00A73058">
      <w:r>
        <w:t>And we have instructed to randomly select 5 samples out of 1593</w:t>
      </w:r>
      <w:r w:rsidR="00F928A1">
        <w:t xml:space="preserve"> as our test set, so we won’t have to do a </w:t>
      </w:r>
      <w:r w:rsidR="002B39FD">
        <w:t xml:space="preserve">traditional </w:t>
      </w:r>
      <w:r w:rsidR="00F928A1">
        <w:t xml:space="preserve">80/20 split or k-fold </w:t>
      </w:r>
      <w:r w:rsidR="002B39FD">
        <w:t>validation,</w:t>
      </w:r>
      <w:r w:rsidR="00F928A1">
        <w:t xml:space="preserve"> </w:t>
      </w:r>
      <w:r w:rsidR="002B39FD">
        <w:t xml:space="preserve">but they could be useful when we develop and train our algorithm. </w:t>
      </w:r>
      <w:r w:rsidR="00D5032C">
        <w:t>Also,</w:t>
      </w:r>
      <w:r w:rsidR="002B39FD">
        <w:t xml:space="preserve"> our test set is much smaller compared to the training set, so it should not result in overfitting the dataset.</w:t>
      </w:r>
    </w:p>
    <w:p w14:paraId="6B96DC64" w14:textId="2941007F" w:rsidR="00D5032C" w:rsidRDefault="0076353E" w:rsidP="00A73058">
      <w:r>
        <w:t>Our initial thought is to</w:t>
      </w:r>
      <w:r w:rsidR="00C77FEF">
        <w:t xml:space="preserve"> divide the dataset into 10 classes based on number 0 to 9. In this way we could apply classification methods, such as KNN</w:t>
      </w:r>
      <w:r>
        <w:t xml:space="preserve"> and SVM</w:t>
      </w:r>
      <w:r w:rsidR="00C77FEF">
        <w:t xml:space="preserve">. Another approach </w:t>
      </w:r>
      <w:r w:rsidR="00846AC4">
        <w:t>was</w:t>
      </w:r>
      <w:r w:rsidR="00C77FEF">
        <w:t xml:space="preserve"> using perceptron, so we </w:t>
      </w:r>
      <w:r w:rsidR="00846AC4">
        <w:t>wouldn’t</w:t>
      </w:r>
      <w:r w:rsidR="00C77FEF">
        <w:t xml:space="preserve"> have to pre-classify our dataset and leave all the work to the algorithm.</w:t>
      </w:r>
    </w:p>
    <w:p w14:paraId="3DBCC488" w14:textId="77777777" w:rsidR="00891C08" w:rsidRDefault="00891C08" w:rsidP="00A73058"/>
    <w:p w14:paraId="1591D367" w14:textId="77777777" w:rsidR="002B39FD" w:rsidRDefault="002B39FD" w:rsidP="002B39FD">
      <w:pPr>
        <w:pStyle w:val="Heading1"/>
      </w:pPr>
      <w:r>
        <w:t>3.Loading Packages and Data</w:t>
      </w:r>
    </w:p>
    <w:p w14:paraId="1667DFA0" w14:textId="2CCE4EF8" w:rsidR="002B39FD" w:rsidRDefault="00846AC4" w:rsidP="002B39FD">
      <w:r>
        <w:t xml:space="preserve">The original </w:t>
      </w:r>
      <w:proofErr w:type="spellStart"/>
      <w:r w:rsidR="00A401DE">
        <w:t>Semeion</w:t>
      </w:r>
      <w:proofErr w:type="spellEnd"/>
      <w:r>
        <w:t xml:space="preserve"> data has 266 columns and we separate it into two parts, the first 256 columns and the last 10 columns. We then translate the last 10 columns into numbers ranging from 0 to 9 for simplicity reasons.</w:t>
      </w:r>
    </w:p>
    <w:p w14:paraId="0C68BDAB" w14:textId="044FD5CD" w:rsidR="00891C08" w:rsidRDefault="003A2269" w:rsidP="002B39FD">
      <w:r>
        <w:t>The packages we used for this project are</w:t>
      </w:r>
      <w:r w:rsidR="00985A96">
        <w:t>:</w:t>
      </w:r>
    </w:p>
    <w:p w14:paraId="01C25878" w14:textId="0A532A32" w:rsidR="00985A96" w:rsidRDefault="00985A96" w:rsidP="00985A96">
      <w:pPr>
        <w:pStyle w:val="ListParagraph"/>
        <w:numPr>
          <w:ilvl w:val="0"/>
          <w:numId w:val="3"/>
        </w:numPr>
      </w:pPr>
      <w:r>
        <w:t>e1071:</w:t>
      </w:r>
    </w:p>
    <w:p w14:paraId="3132F0F8" w14:textId="33F5F729" w:rsidR="00985A96" w:rsidRDefault="00985A96" w:rsidP="00985A96">
      <w:pPr>
        <w:pStyle w:val="ListParagraph"/>
        <w:ind w:left="1080"/>
      </w:pPr>
      <w:r>
        <w:t>This package is installed to perform SVM</w:t>
      </w:r>
      <w:r w:rsidR="0076353E">
        <w:t xml:space="preserve"> and tuning</w:t>
      </w:r>
      <w:r>
        <w:t>.</w:t>
      </w:r>
    </w:p>
    <w:p w14:paraId="134981AA" w14:textId="6D6314F6" w:rsidR="00985A96" w:rsidRDefault="00985A96" w:rsidP="00985A96">
      <w:pPr>
        <w:pStyle w:val="ListParagraph"/>
        <w:numPr>
          <w:ilvl w:val="0"/>
          <w:numId w:val="3"/>
        </w:numPr>
      </w:pPr>
      <w:r>
        <w:t>class:</w:t>
      </w:r>
    </w:p>
    <w:p w14:paraId="287D639C" w14:textId="07353605" w:rsidR="00985A96" w:rsidRDefault="00985A96" w:rsidP="00985A96">
      <w:pPr>
        <w:pStyle w:val="ListParagraph"/>
        <w:ind w:left="1080"/>
      </w:pPr>
      <w:r>
        <w:t>This package is installed to perform KNN.</w:t>
      </w:r>
    </w:p>
    <w:p w14:paraId="2FE30E01" w14:textId="7F5C5A9F" w:rsidR="003A2269" w:rsidRDefault="003A2269" w:rsidP="00985A96">
      <w:pPr>
        <w:pStyle w:val="ListParagraph"/>
        <w:numPr>
          <w:ilvl w:val="0"/>
          <w:numId w:val="3"/>
        </w:numPr>
      </w:pPr>
      <w:proofErr w:type="spellStart"/>
      <w:r>
        <w:lastRenderedPageBreak/>
        <w:t>neuralnet</w:t>
      </w:r>
      <w:proofErr w:type="spellEnd"/>
      <w:r w:rsidR="00985A96">
        <w:t>:</w:t>
      </w:r>
    </w:p>
    <w:p w14:paraId="281EEB17" w14:textId="7E113745" w:rsidR="00891C08" w:rsidRDefault="00985A96" w:rsidP="00891C08">
      <w:pPr>
        <w:pStyle w:val="ListParagraph"/>
        <w:ind w:left="1080"/>
      </w:pPr>
      <w:r>
        <w:t>This package is installed to construct a neural net.</w:t>
      </w:r>
    </w:p>
    <w:p w14:paraId="75824095" w14:textId="7D3C5146" w:rsidR="00891C08" w:rsidRDefault="00891C08" w:rsidP="00891C08">
      <w:pPr>
        <w:pStyle w:val="ListParagraph"/>
        <w:numPr>
          <w:ilvl w:val="0"/>
          <w:numId w:val="3"/>
        </w:numPr>
      </w:pPr>
      <w:r>
        <w:t>caret</w:t>
      </w:r>
    </w:p>
    <w:p w14:paraId="47A0C1EC" w14:textId="3B86B477" w:rsidR="00891C08" w:rsidRDefault="00891C08" w:rsidP="00891C08">
      <w:pPr>
        <w:pStyle w:val="ListParagraph"/>
        <w:ind w:left="1080"/>
      </w:pPr>
      <w:r>
        <w:t>This package is installed to train and tune our predicative models</w:t>
      </w:r>
    </w:p>
    <w:p w14:paraId="39C610E6" w14:textId="59CA6B24" w:rsidR="00B077E5" w:rsidRPr="00B077E5" w:rsidRDefault="00B077E5" w:rsidP="00B077E5">
      <w:pPr>
        <w:rPr>
          <w:b/>
        </w:rPr>
      </w:pPr>
      <w:r w:rsidRPr="00B077E5">
        <w:rPr>
          <w:b/>
        </w:rPr>
        <w:t xml:space="preserve">R code used for </w:t>
      </w:r>
      <w:r>
        <w:rPr>
          <w:rFonts w:hint="eastAsia"/>
          <w:b/>
        </w:rPr>
        <w:t>pro</w:t>
      </w:r>
      <w:r>
        <w:rPr>
          <w:b/>
        </w:rPr>
        <w:t>cessing data</w:t>
      </w:r>
      <w:r w:rsidRPr="00B077E5">
        <w:rPr>
          <w:b/>
        </w:rPr>
        <w:t>:</w:t>
      </w:r>
    </w:p>
    <w:p w14:paraId="3DA54464" w14:textId="77777777" w:rsidR="00B077E5" w:rsidRPr="00B077E5" w:rsidRDefault="00B077E5" w:rsidP="00B077E5">
      <w:pPr>
        <w:rPr>
          <w:color w:val="0070C0"/>
        </w:rPr>
      </w:pPr>
      <w:proofErr w:type="spellStart"/>
      <w:r w:rsidRPr="00B077E5">
        <w:rPr>
          <w:color w:val="0070C0"/>
        </w:rPr>
        <w:t>original_data</w:t>
      </w:r>
      <w:proofErr w:type="spellEnd"/>
      <w:r w:rsidRPr="00B077E5">
        <w:rPr>
          <w:color w:val="0070C0"/>
        </w:rPr>
        <w:t xml:space="preserve"> &lt;- </w:t>
      </w:r>
      <w:proofErr w:type="spellStart"/>
      <w:proofErr w:type="gramStart"/>
      <w:r w:rsidRPr="00B077E5">
        <w:rPr>
          <w:color w:val="0070C0"/>
        </w:rPr>
        <w:t>semeion</w:t>
      </w:r>
      <w:proofErr w:type="spellEnd"/>
      <w:r w:rsidRPr="00B077E5">
        <w:rPr>
          <w:color w:val="0070C0"/>
        </w:rPr>
        <w:t>[</w:t>
      </w:r>
      <w:proofErr w:type="gramEnd"/>
      <w:r w:rsidRPr="00B077E5">
        <w:rPr>
          <w:color w:val="0070C0"/>
        </w:rPr>
        <w:t>1:256]</w:t>
      </w:r>
    </w:p>
    <w:p w14:paraId="3045D33A" w14:textId="083D9303" w:rsidR="00B077E5" w:rsidRPr="00B077E5" w:rsidRDefault="00B077E5" w:rsidP="00B077E5">
      <w:pPr>
        <w:rPr>
          <w:color w:val="0070C0"/>
        </w:rPr>
      </w:pPr>
      <w:r w:rsidRPr="00B077E5">
        <w:rPr>
          <w:color w:val="0070C0"/>
        </w:rPr>
        <w:t>original_data$V257 &lt;- 0*semeion$V257+1*semeion$V258+2*semeion$V259+3*semeion$V260+4*semeion$V261+5*semeion$V262+6*semeion$V263+7*semeion$V264+8*semeion$V265+9*semeion$V266</w:t>
      </w:r>
    </w:p>
    <w:p w14:paraId="20D4A299" w14:textId="7186B921" w:rsidR="0076353E" w:rsidRDefault="0097375A" w:rsidP="0097375A">
      <w:pPr>
        <w:pStyle w:val="Heading1"/>
      </w:pPr>
      <w:r>
        <w:t>4.</w:t>
      </w:r>
      <w:r w:rsidR="0076353E">
        <w:t>Exploratory Data Analysis</w:t>
      </w:r>
      <w:r w:rsidR="001F3714">
        <w:t xml:space="preserve"> and Model Building</w:t>
      </w:r>
    </w:p>
    <w:p w14:paraId="5A6739A5" w14:textId="417602E2" w:rsidR="0097375A" w:rsidRDefault="0097375A" w:rsidP="0097375A">
      <w:r w:rsidRPr="0097375A">
        <w:t>In the early stage of our project, we hand</w:t>
      </w:r>
      <w:r>
        <w:t>-</w:t>
      </w:r>
      <w:r w:rsidRPr="0097375A">
        <w:t>picked 5 samples that represented number 1,4,2,6,0 as our test data and used the rest as our training data.</w:t>
      </w:r>
      <w:r>
        <w:t xml:space="preserve"> The purpose of this part is to firstly develop a well-rounded knowledge of the packages and functions that we will be using for the whole course of this project. It also serves as a basis for us to improve our method</w:t>
      </w:r>
      <w:r w:rsidR="00E01A33">
        <w:t>s</w:t>
      </w:r>
      <w:r>
        <w:t xml:space="preserve"> in the future. </w:t>
      </w:r>
    </w:p>
    <w:p w14:paraId="3DF04B15" w14:textId="0B388729" w:rsidR="0097375A" w:rsidRDefault="0097375A" w:rsidP="0097375A">
      <w:r>
        <w:t>In this part, we were testing a wide variety of methods and screening the best solution for us to work on during the rest of this project.</w:t>
      </w:r>
    </w:p>
    <w:p w14:paraId="12A5DC8E" w14:textId="77777777" w:rsidR="00B077E5" w:rsidRPr="0097375A" w:rsidRDefault="00B077E5" w:rsidP="0097375A"/>
    <w:p w14:paraId="7F369470" w14:textId="192432CC" w:rsidR="000053F9" w:rsidRPr="000053F9" w:rsidRDefault="0097375A" w:rsidP="0097375A">
      <w:pPr>
        <w:pStyle w:val="Heading2"/>
      </w:pPr>
      <w:r>
        <w:t xml:space="preserve">4.1 </w:t>
      </w:r>
      <w:r w:rsidR="0051658A">
        <w:t>k</w:t>
      </w:r>
      <w:r w:rsidR="00DD5369">
        <w:t>-</w:t>
      </w:r>
      <w:r w:rsidR="0051658A">
        <w:t>N</w:t>
      </w:r>
      <w:r w:rsidR="00DD5369">
        <w:t xml:space="preserve">earest </w:t>
      </w:r>
      <w:r w:rsidR="0051658A">
        <w:t>Neighbors</w:t>
      </w:r>
      <w:r>
        <w:t xml:space="preserve"> </w:t>
      </w:r>
      <w:r w:rsidR="0051658A">
        <w:t>(</w:t>
      </w:r>
      <w:proofErr w:type="spellStart"/>
      <w:r w:rsidR="0051658A">
        <w:t>kNN</w:t>
      </w:r>
      <w:proofErr w:type="spellEnd"/>
      <w:r w:rsidR="0051658A">
        <w:t>)</w:t>
      </w:r>
    </w:p>
    <w:p w14:paraId="06E80ED7" w14:textId="6FD3ED54" w:rsidR="00E27982" w:rsidRDefault="00EA6BC0" w:rsidP="00E8409B">
      <w:r>
        <w:t xml:space="preserve">Since the </w:t>
      </w:r>
      <w:proofErr w:type="spellStart"/>
      <w:r w:rsidR="00A401DE">
        <w:t>Semeion</w:t>
      </w:r>
      <w:proofErr w:type="spellEnd"/>
      <w:r>
        <w:t xml:space="preserve"> dataset is consisted of only 0s and 1s, there will </w:t>
      </w:r>
      <w:r w:rsidR="00E8409B">
        <w:t>be no</w:t>
      </w:r>
      <w:r>
        <w:t xml:space="preserve"> need to normalize the data.</w:t>
      </w:r>
      <w:r w:rsidR="00850BAC">
        <w:t xml:space="preserve"> We then perform</w:t>
      </w:r>
      <w:r w:rsidR="00E8409B">
        <w:t>ed</w:t>
      </w:r>
      <w:r w:rsidR="00850BAC">
        <w:t xml:space="preserve"> </w:t>
      </w:r>
      <w:r w:rsidR="00E8409B">
        <w:t xml:space="preserve">our first </w:t>
      </w:r>
      <w:proofErr w:type="spellStart"/>
      <w:r w:rsidR="0051658A">
        <w:t>k</w:t>
      </w:r>
      <w:r w:rsidR="00E8409B">
        <w:t>NN</w:t>
      </w:r>
      <w:proofErr w:type="spellEnd"/>
      <w:r w:rsidR="00E8409B">
        <w:t xml:space="preserve"> using our hand-picked samples as the test data, the result is plotted below:</w:t>
      </w:r>
    </w:p>
    <w:p w14:paraId="726DDAA1" w14:textId="7878B047" w:rsidR="0076353E" w:rsidRPr="0076353E" w:rsidRDefault="00E27982" w:rsidP="00E27982">
      <w:pPr>
        <w:jc w:val="center"/>
      </w:pPr>
      <w:r>
        <w:rPr>
          <w:noProof/>
        </w:rPr>
        <w:lastRenderedPageBreak/>
        <w:drawing>
          <wp:inline distT="0" distB="0" distL="0" distR="0" wp14:anchorId="490F792C" wp14:editId="516EED2A">
            <wp:extent cx="2859842" cy="1762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NN-1.PNG"/>
                    <pic:cNvPicPr/>
                  </pic:nvPicPr>
                  <pic:blipFill>
                    <a:blip r:embed="rId12">
                      <a:extLst>
                        <a:ext uri="{28A0092B-C50C-407E-A947-70E740481C1C}">
                          <a14:useLocalDpi xmlns:a14="http://schemas.microsoft.com/office/drawing/2010/main" val="0"/>
                        </a:ext>
                      </a:extLst>
                    </a:blip>
                    <a:stretch>
                      <a:fillRect/>
                    </a:stretch>
                  </pic:blipFill>
                  <pic:spPr>
                    <a:xfrm>
                      <a:off x="0" y="0"/>
                      <a:ext cx="2884792" cy="1777498"/>
                    </a:xfrm>
                    <a:prstGeom prst="rect">
                      <a:avLst/>
                    </a:prstGeom>
                  </pic:spPr>
                </pic:pic>
              </a:graphicData>
            </a:graphic>
          </wp:inline>
        </w:drawing>
      </w:r>
    </w:p>
    <w:p w14:paraId="5D846440" w14:textId="403B2096" w:rsidR="0076353E" w:rsidRDefault="00413E97" w:rsidP="00E27982">
      <w:pPr>
        <w:jc w:val="center"/>
      </w:pPr>
      <w:r>
        <w:t>Figure</w:t>
      </w:r>
      <w:r w:rsidR="00E8409B">
        <w:t xml:space="preserve"> </w:t>
      </w:r>
      <w:r>
        <w:t>2</w:t>
      </w:r>
      <w:r w:rsidR="00E8409B">
        <w:t>: KNN on hand-picked samples</w:t>
      </w:r>
    </w:p>
    <w:p w14:paraId="6C3D811E" w14:textId="000AF0F5" w:rsidR="002F5257" w:rsidRDefault="00E27982" w:rsidP="00A401DE">
      <w:r>
        <w:t xml:space="preserve">In </w:t>
      </w:r>
      <w:r w:rsidR="00413E97">
        <w:t>Figure</w:t>
      </w:r>
      <w:r w:rsidR="00A401DE">
        <w:t xml:space="preserve"> </w:t>
      </w:r>
      <w:r w:rsidR="00413E97">
        <w:t>2</w:t>
      </w:r>
      <w:r>
        <w:t xml:space="preserve">, c1 is the factor of true classifications of the training set and </w:t>
      </w:r>
      <w:proofErr w:type="spellStart"/>
      <w:r>
        <w:t>kpred</w:t>
      </w:r>
      <w:proofErr w:type="spellEnd"/>
      <w:r>
        <w:t xml:space="preserve"> is our result. </w:t>
      </w:r>
      <w:r w:rsidR="00DB71C9">
        <w:t xml:space="preserve">It can be seen from the </w:t>
      </w:r>
      <w:r w:rsidR="00A401DE">
        <w:t xml:space="preserve">table that </w:t>
      </w:r>
      <w:proofErr w:type="spellStart"/>
      <w:r w:rsidR="0051658A">
        <w:t>k</w:t>
      </w:r>
      <w:r w:rsidR="00A401DE">
        <w:t>NN</w:t>
      </w:r>
      <w:proofErr w:type="spellEnd"/>
      <w:r w:rsidR="00A401DE">
        <w:t xml:space="preserve"> achieve</w:t>
      </w:r>
      <w:r w:rsidR="0051658A">
        <w:t>d</w:t>
      </w:r>
      <w:r w:rsidR="00A401DE">
        <w:t xml:space="preserve"> an accuracy of 100% out of 5 test samples. </w:t>
      </w:r>
    </w:p>
    <w:p w14:paraId="3ECA916A" w14:textId="5EF954D9" w:rsidR="00B077E5" w:rsidRDefault="00B077E5" w:rsidP="00A401DE">
      <w:pPr>
        <w:rPr>
          <w:b/>
        </w:rPr>
      </w:pPr>
      <w:r w:rsidRPr="00B077E5">
        <w:rPr>
          <w:b/>
        </w:rPr>
        <w:t xml:space="preserve">R code used for </w:t>
      </w:r>
      <w:proofErr w:type="spellStart"/>
      <w:r w:rsidRPr="00B077E5">
        <w:rPr>
          <w:rFonts w:hint="eastAsia"/>
          <w:b/>
        </w:rPr>
        <w:t>kNN</w:t>
      </w:r>
      <w:proofErr w:type="spellEnd"/>
      <w:r>
        <w:rPr>
          <w:b/>
        </w:rPr>
        <w:t>:</w:t>
      </w:r>
    </w:p>
    <w:p w14:paraId="1E38ED77" w14:textId="40DB17BA" w:rsidR="00B077E5" w:rsidRDefault="00B077E5" w:rsidP="00A401DE">
      <w:pPr>
        <w:rPr>
          <w:color w:val="0070C0"/>
        </w:rPr>
      </w:pPr>
      <w:proofErr w:type="spellStart"/>
      <w:r w:rsidRPr="00B077E5">
        <w:rPr>
          <w:color w:val="0070C0"/>
        </w:rPr>
        <w:t>kpred</w:t>
      </w:r>
      <w:proofErr w:type="spellEnd"/>
      <w:r>
        <w:rPr>
          <w:color w:val="0070C0"/>
        </w:rPr>
        <w:t xml:space="preserve"> </w:t>
      </w:r>
      <w:r w:rsidRPr="00B077E5">
        <w:rPr>
          <w:color w:val="0070C0"/>
        </w:rPr>
        <w:t>&lt;-</w:t>
      </w:r>
      <w:proofErr w:type="spellStart"/>
      <w:r w:rsidRPr="00B077E5">
        <w:rPr>
          <w:color w:val="0070C0"/>
        </w:rPr>
        <w:t>knn</w:t>
      </w:r>
      <w:proofErr w:type="spellEnd"/>
      <w:r w:rsidRPr="00B077E5">
        <w:rPr>
          <w:color w:val="0070C0"/>
        </w:rPr>
        <w:t>(</w:t>
      </w:r>
      <w:proofErr w:type="spellStart"/>
      <w:r w:rsidRPr="00B077E5">
        <w:rPr>
          <w:color w:val="0070C0"/>
        </w:rPr>
        <w:t>original_data</w:t>
      </w:r>
      <w:proofErr w:type="spellEnd"/>
      <w:r w:rsidRPr="00B077E5">
        <w:rPr>
          <w:color w:val="0070C0"/>
        </w:rPr>
        <w:t>[-c(6,26,46,86,126),1:256</w:t>
      </w:r>
      <w:proofErr w:type="gramStart"/>
      <w:r w:rsidRPr="00B077E5">
        <w:rPr>
          <w:color w:val="0070C0"/>
        </w:rPr>
        <w:t>],</w:t>
      </w:r>
      <w:proofErr w:type="spellStart"/>
      <w:r w:rsidRPr="00B077E5">
        <w:rPr>
          <w:color w:val="0070C0"/>
        </w:rPr>
        <w:t>test</w:t>
      </w:r>
      <w:proofErr w:type="gramEnd"/>
      <w:r w:rsidRPr="00B077E5">
        <w:rPr>
          <w:color w:val="0070C0"/>
        </w:rPr>
        <w:t>_data</w:t>
      </w:r>
      <w:proofErr w:type="spellEnd"/>
      <w:r w:rsidRPr="00B077E5">
        <w:rPr>
          <w:color w:val="0070C0"/>
        </w:rPr>
        <w:t xml:space="preserve">[,1:256], </w:t>
      </w:r>
      <w:proofErr w:type="spellStart"/>
      <w:r w:rsidRPr="00B077E5">
        <w:rPr>
          <w:color w:val="0070C0"/>
        </w:rPr>
        <w:t>original_data</w:t>
      </w:r>
      <w:proofErr w:type="spellEnd"/>
      <w:r w:rsidRPr="00B077E5">
        <w:rPr>
          <w:color w:val="0070C0"/>
        </w:rPr>
        <w:t>[-c(6,26,46,86,126),257], k=5)</w:t>
      </w:r>
    </w:p>
    <w:p w14:paraId="302A0400" w14:textId="149E8910" w:rsidR="00B077E5" w:rsidRDefault="00B077E5" w:rsidP="00A401DE">
      <w:pPr>
        <w:rPr>
          <w:color w:val="0070C0"/>
        </w:rPr>
      </w:pPr>
      <w:r>
        <w:rPr>
          <w:color w:val="0070C0"/>
        </w:rPr>
        <w:t>c</w:t>
      </w:r>
      <w:r w:rsidR="009516DB">
        <w:rPr>
          <w:color w:val="0070C0"/>
        </w:rPr>
        <w:t xml:space="preserve">l </w:t>
      </w:r>
      <w:r>
        <w:rPr>
          <w:color w:val="0070C0"/>
        </w:rPr>
        <w:t xml:space="preserve">&lt;- </w:t>
      </w:r>
      <w:proofErr w:type="spellStart"/>
      <w:r>
        <w:rPr>
          <w:color w:val="0070C0"/>
        </w:rPr>
        <w:t>original_data</w:t>
      </w:r>
      <w:proofErr w:type="spellEnd"/>
      <w:r w:rsidR="00524299">
        <w:rPr>
          <w:color w:val="0070C0"/>
        </w:rPr>
        <w:t>[</w:t>
      </w:r>
      <w:proofErr w:type="gramStart"/>
      <w:r w:rsidR="00524299">
        <w:rPr>
          <w:color w:val="0070C0"/>
        </w:rPr>
        <w:t>c(</w:t>
      </w:r>
      <w:proofErr w:type="gramEnd"/>
      <w:r w:rsidR="00524299">
        <w:rPr>
          <w:color w:val="0070C0"/>
        </w:rPr>
        <w:t>6,26,46,86,126),257]</w:t>
      </w:r>
    </w:p>
    <w:p w14:paraId="62179153" w14:textId="6EC205CA" w:rsidR="00524299" w:rsidRPr="00B077E5" w:rsidRDefault="00524299" w:rsidP="00A401DE">
      <w:pPr>
        <w:rPr>
          <w:color w:val="0070C0"/>
        </w:rPr>
      </w:pPr>
      <w:r>
        <w:rPr>
          <w:color w:val="0070C0"/>
        </w:rPr>
        <w:t>table(c</w:t>
      </w:r>
      <w:proofErr w:type="gramStart"/>
      <w:r>
        <w:rPr>
          <w:color w:val="0070C0"/>
        </w:rPr>
        <w:t>1,kpred</w:t>
      </w:r>
      <w:proofErr w:type="gramEnd"/>
      <w:r>
        <w:rPr>
          <w:color w:val="0070C0"/>
        </w:rPr>
        <w:t>)</w:t>
      </w:r>
    </w:p>
    <w:p w14:paraId="4F33B587" w14:textId="65696504" w:rsidR="00DD5369" w:rsidRDefault="00DD5369" w:rsidP="00DD5369">
      <w:pPr>
        <w:pStyle w:val="Heading2"/>
      </w:pPr>
      <w:r>
        <w:t xml:space="preserve">4.2 Support </w:t>
      </w:r>
      <w:r w:rsidR="0051658A">
        <w:t>V</w:t>
      </w:r>
      <w:r>
        <w:t xml:space="preserve">ector </w:t>
      </w:r>
      <w:r w:rsidR="0051658A">
        <w:t>M</w:t>
      </w:r>
      <w:r>
        <w:t>achines</w:t>
      </w:r>
      <w:r w:rsidR="0051658A">
        <w:t xml:space="preserve"> (SVM)</w:t>
      </w:r>
    </w:p>
    <w:p w14:paraId="04CCFB5A" w14:textId="1E169F9F" w:rsidR="0051658A" w:rsidRDefault="0051658A" w:rsidP="0051658A">
      <w:r>
        <w:t xml:space="preserve">The second method we applied is SVM. Even though our outcome variable are numbers, we cannot apply the regression formulation of SVM here considering the outcome can only be integers from 0 to 9. Therefore, our SVM model was based on the classification formulation and we still used the </w:t>
      </w:r>
      <w:r w:rsidR="00413E97">
        <w:t xml:space="preserve">same test samples as we did with </w:t>
      </w:r>
      <w:proofErr w:type="spellStart"/>
      <w:r w:rsidR="00413E97">
        <w:t>kNN</w:t>
      </w:r>
      <w:proofErr w:type="spellEnd"/>
      <w:r w:rsidR="00413E97">
        <w:t>. Besides the raw classification, we also looked at the probabilities to see how the model is fitted.</w:t>
      </w:r>
    </w:p>
    <w:p w14:paraId="17D1F24F" w14:textId="77B7D14A" w:rsidR="001625A9" w:rsidRDefault="005E3931" w:rsidP="0051658A">
      <w:r>
        <w:t>Our SV</w:t>
      </w:r>
      <w:r w:rsidR="00C65A19">
        <w:t>M</w:t>
      </w:r>
      <w:r>
        <w:t xml:space="preserve"> model successfully classified all 5 test samples</w:t>
      </w:r>
      <w:r w:rsidR="00FA4B54">
        <w:t>.</w:t>
      </w:r>
      <w:r>
        <w:t xml:space="preserve"> </w:t>
      </w:r>
      <w:r w:rsidR="00FA4B54">
        <w:t>B</w:t>
      </w:r>
      <w:r>
        <w:t xml:space="preserve">ut </w:t>
      </w:r>
      <w:r>
        <w:rPr>
          <w:rFonts w:hint="eastAsia"/>
        </w:rPr>
        <w:t>when</w:t>
      </w:r>
      <w:r>
        <w:t xml:space="preserve"> we dive deeper into the possibilities, </w:t>
      </w:r>
      <w:r w:rsidR="00FA4B54">
        <w:t>the results started to vary a little bit.</w:t>
      </w:r>
      <w:r w:rsidR="00222B5C">
        <w:t xml:space="preserve"> </w:t>
      </w:r>
      <w:r w:rsidR="00D866E2">
        <w:t>For numbers like 0 and 2, the probability can reach over 99%, but for the number 1, the probability is only 93%.</w:t>
      </w:r>
    </w:p>
    <w:p w14:paraId="61E4F4F3" w14:textId="77777777" w:rsidR="009516DB" w:rsidRPr="0051658A" w:rsidRDefault="009516DB" w:rsidP="0051658A"/>
    <w:tbl>
      <w:tblPr>
        <w:tblStyle w:val="TableGrid"/>
        <w:tblW w:w="0" w:type="auto"/>
        <w:jc w:val="center"/>
        <w:tblLook w:val="04A0" w:firstRow="1" w:lastRow="0" w:firstColumn="1" w:lastColumn="0" w:noHBand="0" w:noVBand="1"/>
      </w:tblPr>
      <w:tblGrid>
        <w:gridCol w:w="1710"/>
        <w:gridCol w:w="1618"/>
      </w:tblGrid>
      <w:tr w:rsidR="001625A9" w14:paraId="56D173BD" w14:textId="77777777" w:rsidTr="001625A9">
        <w:trPr>
          <w:jc w:val="center"/>
        </w:trPr>
        <w:tc>
          <w:tcPr>
            <w:tcW w:w="1710" w:type="dxa"/>
          </w:tcPr>
          <w:p w14:paraId="5006D6DC" w14:textId="77777777" w:rsidR="001625A9" w:rsidRDefault="001625A9" w:rsidP="001625A9"/>
        </w:tc>
        <w:tc>
          <w:tcPr>
            <w:tcW w:w="1350" w:type="dxa"/>
          </w:tcPr>
          <w:p w14:paraId="316DA7F7" w14:textId="24C42D96" w:rsidR="001625A9" w:rsidRDefault="001625A9" w:rsidP="001625A9">
            <w:r w:rsidRPr="001C7249">
              <w:t>probability</w:t>
            </w:r>
          </w:p>
        </w:tc>
      </w:tr>
      <w:tr w:rsidR="001625A9" w14:paraId="0E6DDE16" w14:textId="77777777" w:rsidTr="001625A9">
        <w:trPr>
          <w:jc w:val="center"/>
        </w:trPr>
        <w:tc>
          <w:tcPr>
            <w:tcW w:w="1710" w:type="dxa"/>
          </w:tcPr>
          <w:p w14:paraId="3C51FEAA" w14:textId="1515AA69" w:rsidR="001625A9" w:rsidRDefault="001625A9" w:rsidP="001625A9">
            <w:r w:rsidRPr="001C7249">
              <w:t>0</w:t>
            </w:r>
          </w:p>
        </w:tc>
        <w:tc>
          <w:tcPr>
            <w:tcW w:w="1350" w:type="dxa"/>
          </w:tcPr>
          <w:p w14:paraId="30A393E7" w14:textId="7B374C97" w:rsidR="001625A9" w:rsidRDefault="001625A9" w:rsidP="001625A9">
            <w:r w:rsidRPr="001C7249">
              <w:t>0.993876088</w:t>
            </w:r>
          </w:p>
        </w:tc>
      </w:tr>
      <w:tr w:rsidR="001625A9" w14:paraId="08915391" w14:textId="77777777" w:rsidTr="001625A9">
        <w:trPr>
          <w:jc w:val="center"/>
        </w:trPr>
        <w:tc>
          <w:tcPr>
            <w:tcW w:w="1710" w:type="dxa"/>
          </w:tcPr>
          <w:p w14:paraId="27EDAB50" w14:textId="138243E1" w:rsidR="001625A9" w:rsidRDefault="001625A9" w:rsidP="001625A9">
            <w:r w:rsidRPr="001C7249">
              <w:t>1</w:t>
            </w:r>
          </w:p>
        </w:tc>
        <w:tc>
          <w:tcPr>
            <w:tcW w:w="1350" w:type="dxa"/>
          </w:tcPr>
          <w:p w14:paraId="63D1F42D" w14:textId="0772CE82" w:rsidR="001625A9" w:rsidRDefault="001625A9" w:rsidP="001625A9">
            <w:r w:rsidRPr="001C7249">
              <w:t>0.938311083</w:t>
            </w:r>
          </w:p>
        </w:tc>
      </w:tr>
      <w:tr w:rsidR="001625A9" w14:paraId="589AA7CD" w14:textId="77777777" w:rsidTr="001625A9">
        <w:trPr>
          <w:jc w:val="center"/>
        </w:trPr>
        <w:tc>
          <w:tcPr>
            <w:tcW w:w="1710" w:type="dxa"/>
          </w:tcPr>
          <w:p w14:paraId="4A3FA6C2" w14:textId="5A68F471" w:rsidR="001625A9" w:rsidRDefault="001625A9" w:rsidP="001625A9">
            <w:r w:rsidRPr="001C7249">
              <w:t>2</w:t>
            </w:r>
          </w:p>
        </w:tc>
        <w:tc>
          <w:tcPr>
            <w:tcW w:w="1350" w:type="dxa"/>
          </w:tcPr>
          <w:p w14:paraId="06ED4C74" w14:textId="07767B21" w:rsidR="001625A9" w:rsidRDefault="001625A9" w:rsidP="001625A9">
            <w:r w:rsidRPr="001C7249">
              <w:t>0.998307026</w:t>
            </w:r>
          </w:p>
        </w:tc>
      </w:tr>
      <w:tr w:rsidR="001625A9" w14:paraId="09231921" w14:textId="77777777" w:rsidTr="001625A9">
        <w:trPr>
          <w:jc w:val="center"/>
        </w:trPr>
        <w:tc>
          <w:tcPr>
            <w:tcW w:w="1710" w:type="dxa"/>
          </w:tcPr>
          <w:p w14:paraId="40243D03" w14:textId="675E5FED" w:rsidR="001625A9" w:rsidRDefault="001625A9" w:rsidP="001625A9">
            <w:r w:rsidRPr="001C7249">
              <w:t>4</w:t>
            </w:r>
          </w:p>
        </w:tc>
        <w:tc>
          <w:tcPr>
            <w:tcW w:w="1350" w:type="dxa"/>
          </w:tcPr>
          <w:p w14:paraId="49457840" w14:textId="2A92F71E" w:rsidR="001625A9" w:rsidRDefault="001625A9" w:rsidP="001625A9">
            <w:r w:rsidRPr="001C7249">
              <w:t>0.9843912</w:t>
            </w:r>
          </w:p>
        </w:tc>
      </w:tr>
      <w:tr w:rsidR="001625A9" w14:paraId="36B66C71" w14:textId="77777777" w:rsidTr="001625A9">
        <w:trPr>
          <w:jc w:val="center"/>
        </w:trPr>
        <w:tc>
          <w:tcPr>
            <w:tcW w:w="1710" w:type="dxa"/>
          </w:tcPr>
          <w:p w14:paraId="2287AD5B" w14:textId="631F0294" w:rsidR="001625A9" w:rsidRDefault="001625A9" w:rsidP="001625A9">
            <w:r w:rsidRPr="001C7249">
              <w:t>6</w:t>
            </w:r>
          </w:p>
        </w:tc>
        <w:tc>
          <w:tcPr>
            <w:tcW w:w="1350" w:type="dxa"/>
          </w:tcPr>
          <w:p w14:paraId="4A122F89" w14:textId="37B2C8F3" w:rsidR="001625A9" w:rsidRDefault="001625A9" w:rsidP="001625A9">
            <w:r w:rsidRPr="001C7249">
              <w:t>0.9752526</w:t>
            </w:r>
          </w:p>
        </w:tc>
      </w:tr>
    </w:tbl>
    <w:p w14:paraId="64F6606A" w14:textId="0B4BECDF" w:rsidR="002F5257" w:rsidRDefault="002F5257" w:rsidP="001625A9">
      <w:pPr>
        <w:jc w:val="center"/>
      </w:pPr>
    </w:p>
    <w:p w14:paraId="7ACACF78" w14:textId="740AF0DC" w:rsidR="001625A9" w:rsidRDefault="001625A9" w:rsidP="001625A9">
      <w:pPr>
        <w:jc w:val="center"/>
      </w:pPr>
      <w:r>
        <w:t>Table 1:</w:t>
      </w:r>
      <w:r w:rsidR="00C65A19">
        <w:t xml:space="preserve"> SVM probability results </w:t>
      </w:r>
    </w:p>
    <w:p w14:paraId="62C7195D" w14:textId="6C822731" w:rsidR="00C65A19" w:rsidRDefault="001D751A" w:rsidP="00C65A19">
      <w:r>
        <w:t xml:space="preserve">Despite slight difference in probability when identifying some of the numbers, </w:t>
      </w:r>
      <w:r w:rsidR="00C65A19">
        <w:t>the SVM model</w:t>
      </w:r>
      <w:r>
        <w:t xml:space="preserve"> with an average probability of around 97% still</w:t>
      </w:r>
      <w:r w:rsidR="00C65A19">
        <w:t xml:space="preserve"> </w:t>
      </w:r>
      <w:r w:rsidR="006A68BF">
        <w:t>gave a very accurate prediction</w:t>
      </w:r>
      <w:r>
        <w:t xml:space="preserve"> overall</w:t>
      </w:r>
      <w:r w:rsidR="006A68BF">
        <w:t>.</w:t>
      </w:r>
    </w:p>
    <w:p w14:paraId="58267823" w14:textId="7447121F" w:rsidR="00B077E5" w:rsidRDefault="00B077E5" w:rsidP="00C65A19">
      <w:pPr>
        <w:rPr>
          <w:b/>
        </w:rPr>
      </w:pPr>
      <w:r w:rsidRPr="00B077E5">
        <w:rPr>
          <w:b/>
        </w:rPr>
        <w:t>R code used for SVM:</w:t>
      </w:r>
    </w:p>
    <w:p w14:paraId="0F125CD7" w14:textId="77777777" w:rsidR="00B077E5" w:rsidRPr="00B077E5" w:rsidRDefault="00B077E5" w:rsidP="00B077E5">
      <w:pPr>
        <w:rPr>
          <w:color w:val="0070C0"/>
        </w:rPr>
      </w:pPr>
      <w:r w:rsidRPr="00B077E5">
        <w:rPr>
          <w:color w:val="0070C0"/>
        </w:rPr>
        <w:t xml:space="preserve">svm1 &lt;- </w:t>
      </w:r>
      <w:proofErr w:type="spellStart"/>
      <w:r w:rsidRPr="00B077E5">
        <w:rPr>
          <w:color w:val="0070C0"/>
        </w:rPr>
        <w:t>svm</w:t>
      </w:r>
      <w:proofErr w:type="spellEnd"/>
      <w:r w:rsidRPr="00B077E5">
        <w:rPr>
          <w:color w:val="0070C0"/>
        </w:rPr>
        <w:t>(</w:t>
      </w:r>
      <w:proofErr w:type="spellStart"/>
      <w:proofErr w:type="gramStart"/>
      <w:r w:rsidRPr="00B077E5">
        <w:rPr>
          <w:color w:val="0070C0"/>
        </w:rPr>
        <w:t>as.factor</w:t>
      </w:r>
      <w:proofErr w:type="spellEnd"/>
      <w:proofErr w:type="gramEnd"/>
      <w:r w:rsidRPr="00B077E5">
        <w:rPr>
          <w:color w:val="0070C0"/>
        </w:rPr>
        <w:t xml:space="preserve">(V257)~. </w:t>
      </w:r>
      <w:proofErr w:type="gramStart"/>
      <w:r w:rsidRPr="00B077E5">
        <w:rPr>
          <w:color w:val="0070C0"/>
        </w:rPr>
        <w:t>,data</w:t>
      </w:r>
      <w:proofErr w:type="gramEnd"/>
      <w:r w:rsidRPr="00B077E5">
        <w:rPr>
          <w:color w:val="0070C0"/>
        </w:rPr>
        <w:t>=</w:t>
      </w:r>
      <w:proofErr w:type="spellStart"/>
      <w:r w:rsidRPr="00B077E5">
        <w:rPr>
          <w:color w:val="0070C0"/>
        </w:rPr>
        <w:t>original_data</w:t>
      </w:r>
      <w:proofErr w:type="spellEnd"/>
      <w:r w:rsidRPr="00B077E5">
        <w:rPr>
          <w:color w:val="0070C0"/>
        </w:rPr>
        <w:t>[-c(6,26,46,86,126),], probability=TRUE)</w:t>
      </w:r>
    </w:p>
    <w:p w14:paraId="658F2366" w14:textId="684620DE" w:rsidR="00B077E5" w:rsidRPr="00B077E5" w:rsidRDefault="00B077E5" w:rsidP="00B077E5">
      <w:pPr>
        <w:rPr>
          <w:color w:val="0070C0"/>
        </w:rPr>
      </w:pPr>
      <w:r>
        <w:rPr>
          <w:color w:val="0070C0"/>
        </w:rPr>
        <w:t xml:space="preserve">result &lt;- </w:t>
      </w:r>
      <w:r w:rsidRPr="00B077E5">
        <w:rPr>
          <w:color w:val="0070C0"/>
        </w:rPr>
        <w:t>predict(svm</w:t>
      </w:r>
      <w:proofErr w:type="gramStart"/>
      <w:r w:rsidRPr="00B077E5">
        <w:rPr>
          <w:color w:val="0070C0"/>
        </w:rPr>
        <w:t>1,original</w:t>
      </w:r>
      <w:proofErr w:type="gramEnd"/>
      <w:r w:rsidRPr="00B077E5">
        <w:rPr>
          <w:color w:val="0070C0"/>
        </w:rPr>
        <w:t>_data[c(6,26,46,86,126),],probability = TRUE)</w:t>
      </w:r>
    </w:p>
    <w:p w14:paraId="104ACC1A" w14:textId="3DA3D3AF" w:rsidR="006A68BF" w:rsidRDefault="006A68BF" w:rsidP="006A68BF">
      <w:pPr>
        <w:pStyle w:val="Heading2"/>
      </w:pPr>
      <w:r>
        <w:t>4.3 Perceptron</w:t>
      </w:r>
      <w:r w:rsidR="00A87E63">
        <w:t>/</w:t>
      </w:r>
      <w:r w:rsidR="001F3714">
        <w:t>Neural Networks</w:t>
      </w:r>
    </w:p>
    <w:p w14:paraId="50FCBB3D" w14:textId="66E7FAF6" w:rsidR="001F3714" w:rsidRDefault="001F3714" w:rsidP="001F3714">
      <w:r>
        <w:t>Artificial neural networks are most often created to mimic some functionality of an actual biological neural networks, in other words, they are built to process information in the same way as humans. By definition, neural networks are a perfect choice for what we are dealing with in this project.</w:t>
      </w:r>
    </w:p>
    <w:p w14:paraId="46C93451" w14:textId="169572FF" w:rsidR="00BD5693" w:rsidRDefault="00BD5693" w:rsidP="00BD5693">
      <w:pPr>
        <w:rPr>
          <w:rFonts w:cstheme="minorHAnsi"/>
          <w:color w:val="000000"/>
          <w:szCs w:val="18"/>
          <w:shd w:val="clear" w:color="auto" w:fill="FFFFFF"/>
        </w:rPr>
      </w:pPr>
      <w:r>
        <w:rPr>
          <w:rFonts w:cstheme="minorHAnsi"/>
          <w:color w:val="000000"/>
          <w:szCs w:val="18"/>
          <w:shd w:val="clear" w:color="auto" w:fill="FFFFFF"/>
        </w:rPr>
        <w:t xml:space="preserve">As our problem statement is classification we use </w:t>
      </w:r>
      <w:r>
        <w:rPr>
          <w:rFonts w:cstheme="minorHAnsi"/>
          <w:b/>
          <w:color w:val="000000"/>
          <w:szCs w:val="18"/>
          <w:shd w:val="clear" w:color="auto" w:fill="FFFFFF"/>
        </w:rPr>
        <w:t xml:space="preserve">cross entropy </w:t>
      </w:r>
      <w:r>
        <w:rPr>
          <w:rFonts w:cstheme="minorHAnsi"/>
          <w:color w:val="000000"/>
          <w:szCs w:val="18"/>
          <w:shd w:val="clear" w:color="auto" w:fill="FFFFFF"/>
        </w:rPr>
        <w:t xml:space="preserve">as </w:t>
      </w:r>
      <w:r>
        <w:rPr>
          <w:rFonts w:cstheme="minorHAnsi"/>
          <w:color w:val="000000"/>
          <w:szCs w:val="18"/>
          <w:u w:val="single"/>
          <w:shd w:val="clear" w:color="auto" w:fill="FFFFFF"/>
        </w:rPr>
        <w:t>error function</w:t>
      </w:r>
      <w:r>
        <w:rPr>
          <w:rFonts w:cstheme="minorHAnsi"/>
          <w:color w:val="000000"/>
          <w:szCs w:val="18"/>
          <w:shd w:val="clear" w:color="auto" w:fill="FFFFFF"/>
        </w:rPr>
        <w:t xml:space="preserve"> and the </w:t>
      </w:r>
      <w:r>
        <w:rPr>
          <w:rFonts w:cstheme="minorHAnsi"/>
          <w:color w:val="000000"/>
          <w:szCs w:val="18"/>
          <w:u w:val="single"/>
          <w:shd w:val="clear" w:color="auto" w:fill="FFFFFF"/>
        </w:rPr>
        <w:t>linear output</w:t>
      </w:r>
      <w:r>
        <w:rPr>
          <w:rFonts w:cstheme="minorHAnsi"/>
          <w:color w:val="000000"/>
          <w:szCs w:val="18"/>
          <w:shd w:val="clear" w:color="auto" w:fill="FFFFFF"/>
        </w:rPr>
        <w:t xml:space="preserve"> is set to </w:t>
      </w:r>
      <w:r>
        <w:rPr>
          <w:rFonts w:cstheme="minorHAnsi"/>
          <w:b/>
          <w:color w:val="000000"/>
          <w:szCs w:val="18"/>
          <w:shd w:val="clear" w:color="auto" w:fill="FFFFFF"/>
        </w:rPr>
        <w:t>False</w:t>
      </w:r>
      <w:r w:rsidR="006475EE" w:rsidRPr="002B217C">
        <w:rPr>
          <w:rFonts w:cstheme="minorHAnsi"/>
          <w:color w:val="000000"/>
          <w:szCs w:val="18"/>
          <w:shd w:val="clear" w:color="auto" w:fill="FFFFFF"/>
        </w:rPr>
        <w:t>.</w:t>
      </w:r>
      <w:r w:rsidR="002B217C" w:rsidRPr="002B217C">
        <w:rPr>
          <w:rFonts w:cstheme="minorHAnsi"/>
          <w:color w:val="000000"/>
          <w:szCs w:val="18"/>
          <w:shd w:val="clear" w:color="auto" w:fill="FFFFFF"/>
        </w:rPr>
        <w:t xml:space="preserve"> For our first case,</w:t>
      </w:r>
      <w:r w:rsidR="002B217C">
        <w:rPr>
          <w:rFonts w:cstheme="minorHAnsi"/>
          <w:b/>
          <w:color w:val="000000"/>
          <w:szCs w:val="18"/>
          <w:shd w:val="clear" w:color="auto" w:fill="FFFFFF"/>
        </w:rPr>
        <w:t xml:space="preserve"> </w:t>
      </w:r>
      <w:r w:rsidR="002B217C">
        <w:rPr>
          <w:rFonts w:cstheme="minorHAnsi"/>
          <w:color w:val="000000"/>
          <w:szCs w:val="18"/>
          <w:shd w:val="clear" w:color="auto" w:fill="FFFFFF"/>
        </w:rPr>
        <w:t>w</w:t>
      </w:r>
      <w:r>
        <w:rPr>
          <w:rFonts w:cstheme="minorHAnsi"/>
          <w:color w:val="000000"/>
          <w:szCs w:val="18"/>
          <w:shd w:val="clear" w:color="auto" w:fill="FFFFFF"/>
        </w:rPr>
        <w:t xml:space="preserve">e used 2 </w:t>
      </w:r>
      <w:r>
        <w:rPr>
          <w:rFonts w:cstheme="minorHAnsi"/>
          <w:b/>
          <w:color w:val="000000"/>
          <w:szCs w:val="18"/>
          <w:shd w:val="clear" w:color="auto" w:fill="FFFFFF"/>
        </w:rPr>
        <w:t>hidden layers</w:t>
      </w:r>
      <w:r>
        <w:rPr>
          <w:rFonts w:cstheme="minorHAnsi"/>
          <w:color w:val="000000"/>
          <w:szCs w:val="18"/>
          <w:shd w:val="clear" w:color="auto" w:fill="FFFFFF"/>
        </w:rPr>
        <w:t xml:space="preserve">: </w:t>
      </w:r>
      <w:r w:rsidR="006475EE">
        <w:rPr>
          <w:rFonts w:cstheme="minorHAnsi"/>
          <w:color w:val="000000"/>
          <w:szCs w:val="18"/>
          <w:shd w:val="clear" w:color="auto" w:fill="FFFFFF"/>
        </w:rPr>
        <w:t>first layer</w:t>
      </w:r>
      <w:r>
        <w:rPr>
          <w:rFonts w:cstheme="minorHAnsi"/>
          <w:color w:val="000000"/>
          <w:szCs w:val="18"/>
          <w:shd w:val="clear" w:color="auto" w:fill="FFFFFF"/>
        </w:rPr>
        <w:t xml:space="preserve"> has </w:t>
      </w:r>
      <w:r w:rsidR="002A215D">
        <w:rPr>
          <w:rFonts w:cstheme="minorHAnsi"/>
          <w:color w:val="000000"/>
          <w:szCs w:val="18"/>
          <w:shd w:val="clear" w:color="auto" w:fill="FFFFFF"/>
        </w:rPr>
        <w:t>16</w:t>
      </w:r>
      <w:r>
        <w:rPr>
          <w:rFonts w:cstheme="minorHAnsi"/>
          <w:color w:val="000000"/>
          <w:szCs w:val="18"/>
          <w:shd w:val="clear" w:color="auto" w:fill="FFFFFF"/>
        </w:rPr>
        <w:t xml:space="preserve"> neurons and the second </w:t>
      </w:r>
      <w:r w:rsidR="006475EE">
        <w:rPr>
          <w:rFonts w:cstheme="minorHAnsi"/>
          <w:color w:val="000000"/>
          <w:szCs w:val="18"/>
          <w:shd w:val="clear" w:color="auto" w:fill="FFFFFF"/>
        </w:rPr>
        <w:t xml:space="preserve">layer </w:t>
      </w:r>
      <w:r>
        <w:rPr>
          <w:rFonts w:cstheme="minorHAnsi"/>
          <w:color w:val="000000"/>
          <w:szCs w:val="18"/>
          <w:shd w:val="clear" w:color="auto" w:fill="FFFFFF"/>
        </w:rPr>
        <w:t xml:space="preserve">has </w:t>
      </w:r>
      <w:r w:rsidR="002A215D">
        <w:rPr>
          <w:rFonts w:cstheme="minorHAnsi"/>
          <w:color w:val="000000"/>
          <w:szCs w:val="18"/>
          <w:shd w:val="clear" w:color="auto" w:fill="FFFFFF"/>
        </w:rPr>
        <w:t>8</w:t>
      </w:r>
      <w:r>
        <w:rPr>
          <w:rFonts w:cstheme="minorHAnsi"/>
          <w:color w:val="000000"/>
          <w:szCs w:val="18"/>
          <w:shd w:val="clear" w:color="auto" w:fill="FFFFFF"/>
        </w:rPr>
        <w:t xml:space="preserve"> neurons</w:t>
      </w:r>
      <w:r w:rsidR="006475EE">
        <w:rPr>
          <w:rFonts w:cstheme="minorHAnsi"/>
          <w:color w:val="000000"/>
          <w:szCs w:val="18"/>
          <w:shd w:val="clear" w:color="auto" w:fill="FFFFFF"/>
        </w:rPr>
        <w:t>.</w:t>
      </w:r>
    </w:p>
    <w:p w14:paraId="5CA53912" w14:textId="4BFC75ED" w:rsidR="006475EE" w:rsidRPr="006475EE" w:rsidRDefault="006475EE" w:rsidP="00BD5693">
      <w:pPr>
        <w:rPr>
          <w:rFonts w:cstheme="minorHAnsi"/>
          <w:color w:val="000000"/>
          <w:szCs w:val="18"/>
          <w:shd w:val="clear" w:color="auto" w:fill="FFFFFF"/>
        </w:rPr>
      </w:pPr>
      <w:r>
        <w:rPr>
          <w:rFonts w:cstheme="minorHAnsi"/>
          <w:color w:val="000000"/>
          <w:szCs w:val="18"/>
          <w:shd w:val="clear" w:color="auto" w:fill="FFFFFF"/>
        </w:rPr>
        <w:t>The result is shown below and the accuracy for each digit is marked with a red circle.</w:t>
      </w:r>
    </w:p>
    <w:p w14:paraId="6C939D82" w14:textId="2F44E741" w:rsidR="00901FCE" w:rsidRDefault="006475EE" w:rsidP="006475EE">
      <w:pPr>
        <w:jc w:val="center"/>
      </w:pPr>
      <w:r>
        <w:rPr>
          <w:noProof/>
        </w:rPr>
        <w:lastRenderedPageBreak/>
        <w:drawing>
          <wp:inline distT="0" distB="0" distL="0" distR="0" wp14:anchorId="571F27E1" wp14:editId="3DC7FF1B">
            <wp:extent cx="5885347" cy="1708763"/>
            <wp:effectExtent l="0" t="0" r="1270" b="6350"/>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stretch>
                      <a:fillRect/>
                    </a:stretch>
                  </pic:blipFill>
                  <pic:spPr>
                    <a:xfrm>
                      <a:off x="0" y="0"/>
                      <a:ext cx="5974998" cy="1734792"/>
                    </a:xfrm>
                    <a:prstGeom prst="rect">
                      <a:avLst/>
                    </a:prstGeom>
                  </pic:spPr>
                </pic:pic>
              </a:graphicData>
            </a:graphic>
          </wp:inline>
        </w:drawing>
      </w:r>
    </w:p>
    <w:p w14:paraId="3593E124" w14:textId="7E6955E8" w:rsidR="006475EE" w:rsidRDefault="006475EE" w:rsidP="006475EE">
      <w:pPr>
        <w:jc w:val="center"/>
      </w:pPr>
      <w:r>
        <w:t xml:space="preserve">Figure </w:t>
      </w:r>
      <w:r w:rsidR="002A215D">
        <w:t>3</w:t>
      </w:r>
      <w:r>
        <w:t xml:space="preserve">: Result of a (8,4) </w:t>
      </w:r>
      <w:r w:rsidR="002B217C">
        <w:t>n</w:t>
      </w:r>
      <w:r>
        <w:t xml:space="preserve">eural </w:t>
      </w:r>
      <w:r w:rsidR="002B217C">
        <w:t>n</w:t>
      </w:r>
      <w:r>
        <w:t>etwork</w:t>
      </w:r>
    </w:p>
    <w:p w14:paraId="4D334CD6" w14:textId="4FBD66DD" w:rsidR="006475EE" w:rsidRDefault="006475EE" w:rsidP="006475EE">
      <w:r>
        <w:t xml:space="preserve">We then increased the size of our </w:t>
      </w:r>
      <w:r w:rsidR="002B217C">
        <w:t>neural network by increasing the number of neurons in each layer and the total number of layers.</w:t>
      </w:r>
    </w:p>
    <w:p w14:paraId="7C9CB336" w14:textId="13A71432" w:rsidR="002B217C" w:rsidRDefault="002B217C" w:rsidP="002B217C">
      <w:r>
        <w:t xml:space="preserve">Case </w:t>
      </w:r>
      <w:r w:rsidR="002A215D">
        <w:t>2</w:t>
      </w:r>
      <w:r>
        <w:t>: 5 layers with a (64,32,16,8,1) structure</w:t>
      </w:r>
    </w:p>
    <w:p w14:paraId="5E6D590F" w14:textId="14649E79" w:rsidR="002B217C" w:rsidRDefault="002B217C" w:rsidP="002A215D">
      <w:pPr>
        <w:jc w:val="center"/>
      </w:pPr>
      <w:r>
        <w:rPr>
          <w:noProof/>
        </w:rPr>
        <w:drawing>
          <wp:inline distT="0" distB="0" distL="0" distR="0" wp14:anchorId="7320482B" wp14:editId="387D8D03">
            <wp:extent cx="5356860" cy="1706880"/>
            <wp:effectExtent l="0" t="0" r="0" b="762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stretch>
                      <a:fillRect/>
                    </a:stretch>
                  </pic:blipFill>
                  <pic:spPr>
                    <a:xfrm>
                      <a:off x="0" y="0"/>
                      <a:ext cx="5356860" cy="1706880"/>
                    </a:xfrm>
                    <a:prstGeom prst="rect">
                      <a:avLst/>
                    </a:prstGeom>
                  </pic:spPr>
                </pic:pic>
              </a:graphicData>
            </a:graphic>
          </wp:inline>
        </w:drawing>
      </w:r>
    </w:p>
    <w:p w14:paraId="260C80EF" w14:textId="5EC20394" w:rsidR="00901FCE" w:rsidRDefault="002A215D" w:rsidP="002A215D">
      <w:pPr>
        <w:jc w:val="center"/>
      </w:pPr>
      <w:r>
        <w:t>Figure 4: Result of a 5-layer neural network</w:t>
      </w:r>
    </w:p>
    <w:p w14:paraId="54102D97" w14:textId="0D0FE363" w:rsidR="002A215D" w:rsidRDefault="002A215D" w:rsidP="002A215D">
      <w:r>
        <w:t>Both case 1 and 2 yielded almost identical results, so there is no need to increase the size of the network, as the accuracy was already over 99.99%</w:t>
      </w:r>
    </w:p>
    <w:p w14:paraId="3593107A" w14:textId="2942288F" w:rsidR="002A215D" w:rsidRDefault="002A215D" w:rsidP="002A215D">
      <w:pPr>
        <w:rPr>
          <w:b/>
        </w:rPr>
      </w:pPr>
      <w:r w:rsidRPr="002A215D">
        <w:rPr>
          <w:b/>
        </w:rPr>
        <w:t>R code used for neural network:</w:t>
      </w:r>
    </w:p>
    <w:p w14:paraId="099B88A3" w14:textId="77777777" w:rsidR="002A215D" w:rsidRDefault="002A215D" w:rsidP="002A215D">
      <w:pPr>
        <w:rPr>
          <w:color w:val="0070C0"/>
        </w:rPr>
      </w:pPr>
      <w:proofErr w:type="spellStart"/>
      <w:r>
        <w:rPr>
          <w:color w:val="0070C0"/>
        </w:rPr>
        <w:t>nn</w:t>
      </w:r>
      <w:proofErr w:type="spellEnd"/>
      <w:r>
        <w:rPr>
          <w:color w:val="0070C0"/>
        </w:rPr>
        <w:t xml:space="preserve">&lt;- </w:t>
      </w:r>
      <w:proofErr w:type="spellStart"/>
      <w:proofErr w:type="gramStart"/>
      <w:r>
        <w:rPr>
          <w:color w:val="0070C0"/>
        </w:rPr>
        <w:t>neuralnet</w:t>
      </w:r>
      <w:proofErr w:type="spellEnd"/>
      <w:r>
        <w:rPr>
          <w:color w:val="0070C0"/>
        </w:rPr>
        <w:t>( v</w:t>
      </w:r>
      <w:proofErr w:type="gramEnd"/>
      <w:r>
        <w:rPr>
          <w:color w:val="0070C0"/>
        </w:rPr>
        <w:t xml:space="preserve">257 ~., data = </w:t>
      </w:r>
      <w:proofErr w:type="spellStart"/>
      <w:r>
        <w:rPr>
          <w:color w:val="0070C0"/>
        </w:rPr>
        <w:t>original_data</w:t>
      </w:r>
      <w:proofErr w:type="spellEnd"/>
      <w:r>
        <w:rPr>
          <w:color w:val="0070C0"/>
        </w:rPr>
        <w:t xml:space="preserve">[-c(6,26,46,86,126),], </w:t>
      </w:r>
      <w:proofErr w:type="spellStart"/>
      <w:r>
        <w:rPr>
          <w:color w:val="0070C0"/>
        </w:rPr>
        <w:t>linear.output</w:t>
      </w:r>
      <w:proofErr w:type="spellEnd"/>
      <w:r>
        <w:rPr>
          <w:color w:val="0070C0"/>
        </w:rPr>
        <w:t xml:space="preserve"> = FALSE ,hidden = c(8,4),</w:t>
      </w:r>
      <w:proofErr w:type="spellStart"/>
      <w:r>
        <w:rPr>
          <w:color w:val="0070C0"/>
        </w:rPr>
        <w:t>err.fct</w:t>
      </w:r>
      <w:proofErr w:type="spellEnd"/>
      <w:r>
        <w:rPr>
          <w:color w:val="0070C0"/>
        </w:rPr>
        <w:t xml:space="preserve"> = "</w:t>
      </w:r>
      <w:proofErr w:type="spellStart"/>
      <w:r>
        <w:rPr>
          <w:color w:val="0070C0"/>
        </w:rPr>
        <w:t>ce</w:t>
      </w:r>
      <w:proofErr w:type="spellEnd"/>
      <w:r>
        <w:rPr>
          <w:color w:val="0070C0"/>
        </w:rPr>
        <w:t>")</w:t>
      </w:r>
    </w:p>
    <w:p w14:paraId="2ED57E47" w14:textId="77777777" w:rsidR="002A215D" w:rsidRDefault="002A215D" w:rsidP="002A215D">
      <w:pPr>
        <w:rPr>
          <w:color w:val="0070C0"/>
        </w:rPr>
      </w:pPr>
      <w:r>
        <w:rPr>
          <w:color w:val="0070C0"/>
        </w:rPr>
        <w:t>result &lt;- predict(</w:t>
      </w:r>
      <w:proofErr w:type="spellStart"/>
      <w:proofErr w:type="gramStart"/>
      <w:r>
        <w:rPr>
          <w:color w:val="0070C0"/>
        </w:rPr>
        <w:t>nn,original</w:t>
      </w:r>
      <w:proofErr w:type="gramEnd"/>
      <w:r>
        <w:rPr>
          <w:color w:val="0070C0"/>
        </w:rPr>
        <w:t>_data</w:t>
      </w:r>
      <w:proofErr w:type="spellEnd"/>
      <w:r>
        <w:rPr>
          <w:color w:val="0070C0"/>
        </w:rPr>
        <w:t>[c(6,26,46,86,126),1:256])</w:t>
      </w:r>
    </w:p>
    <w:p w14:paraId="6A1AAE5E" w14:textId="77777777" w:rsidR="002A215D" w:rsidRPr="002A215D" w:rsidRDefault="002A215D" w:rsidP="002A215D">
      <w:pPr>
        <w:rPr>
          <w:b/>
        </w:rPr>
      </w:pPr>
    </w:p>
    <w:p w14:paraId="4CA8ECBA" w14:textId="2E184140" w:rsidR="00901FCE" w:rsidRDefault="00805ED7" w:rsidP="00805ED7">
      <w:pPr>
        <w:pStyle w:val="Heading1"/>
      </w:pPr>
      <w:r>
        <w:lastRenderedPageBreak/>
        <w:t>5.Further Improvement</w:t>
      </w:r>
    </w:p>
    <w:p w14:paraId="0D56ECEF" w14:textId="5AA2EC80" w:rsidR="00805ED7" w:rsidRDefault="00805ED7" w:rsidP="00805ED7">
      <w:pPr>
        <w:pStyle w:val="Heading2"/>
      </w:pPr>
      <w:r>
        <w:t>5.1 Cross-Validation</w:t>
      </w:r>
      <w:r w:rsidR="009516DB">
        <w:t xml:space="preserve"> </w:t>
      </w:r>
      <w:proofErr w:type="spellStart"/>
      <w:r w:rsidR="009516DB">
        <w:t>kNN</w:t>
      </w:r>
      <w:proofErr w:type="spellEnd"/>
    </w:p>
    <w:p w14:paraId="5C05DC8E" w14:textId="067491EF" w:rsidR="00805ED7" w:rsidRDefault="00805ED7" w:rsidP="00805ED7">
      <w:r>
        <w:t xml:space="preserve">We started with a cross-validation on our previous </w:t>
      </w:r>
      <w:proofErr w:type="spellStart"/>
      <w:r>
        <w:t>kNN</w:t>
      </w:r>
      <w:proofErr w:type="spellEnd"/>
      <w:r>
        <w:t xml:space="preserve"> </w:t>
      </w:r>
      <w:r w:rsidR="00E01A33">
        <w:t>function</w:t>
      </w:r>
      <w:r>
        <w:t xml:space="preserve"> and extended the test range to the whole dataset.</w:t>
      </w:r>
      <w:r w:rsidR="00FE6E0B">
        <w:t xml:space="preserve"> </w:t>
      </w:r>
      <w:r w:rsidR="00B077E5">
        <w:t>To better analyze the outcome, o</w:t>
      </w:r>
      <w:r w:rsidR="00FE6E0B">
        <w:t>ur cross-validation result</w:t>
      </w:r>
      <w:r w:rsidR="00B077E5">
        <w:t xml:space="preserve"> was printed in a confusion matrix.</w:t>
      </w:r>
    </w:p>
    <w:p w14:paraId="60D99190" w14:textId="395101D3" w:rsidR="00B077E5" w:rsidRDefault="009516DB" w:rsidP="00B077E5">
      <w:pPr>
        <w:jc w:val="center"/>
      </w:pPr>
      <w:r>
        <w:rPr>
          <w:noProof/>
        </w:rPr>
        <w:drawing>
          <wp:inline distT="0" distB="0" distL="0" distR="0" wp14:anchorId="73BFCEAC" wp14:editId="3913267F">
            <wp:extent cx="4587927" cy="237172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NN-2.PNG"/>
                    <pic:cNvPicPr/>
                  </pic:nvPicPr>
                  <pic:blipFill>
                    <a:blip r:embed="rId15">
                      <a:extLst>
                        <a:ext uri="{28A0092B-C50C-407E-A947-70E740481C1C}">
                          <a14:useLocalDpi xmlns:a14="http://schemas.microsoft.com/office/drawing/2010/main" val="0"/>
                        </a:ext>
                      </a:extLst>
                    </a:blip>
                    <a:stretch>
                      <a:fillRect/>
                    </a:stretch>
                  </pic:blipFill>
                  <pic:spPr>
                    <a:xfrm>
                      <a:off x="0" y="0"/>
                      <a:ext cx="4616604" cy="2386550"/>
                    </a:xfrm>
                    <a:prstGeom prst="rect">
                      <a:avLst/>
                    </a:prstGeom>
                  </pic:spPr>
                </pic:pic>
              </a:graphicData>
            </a:graphic>
          </wp:inline>
        </w:drawing>
      </w:r>
    </w:p>
    <w:p w14:paraId="08FDF0DA" w14:textId="28488908" w:rsidR="00B077E5" w:rsidRDefault="00B077E5" w:rsidP="00B077E5">
      <w:pPr>
        <w:jc w:val="center"/>
      </w:pPr>
      <w:r>
        <w:t xml:space="preserve">Figure </w:t>
      </w:r>
      <w:r w:rsidR="005A333A">
        <w:t>5</w:t>
      </w:r>
      <w:r>
        <w:t xml:space="preserve">: Cross-Validation </w:t>
      </w:r>
      <w:proofErr w:type="spellStart"/>
      <w:r>
        <w:t>kNN</w:t>
      </w:r>
      <w:proofErr w:type="spellEnd"/>
      <w:r>
        <w:t xml:space="preserve"> on </w:t>
      </w:r>
      <w:proofErr w:type="spellStart"/>
      <w:r>
        <w:t>Semeion</w:t>
      </w:r>
      <w:proofErr w:type="spellEnd"/>
      <w:r>
        <w:t xml:space="preserve"> dataset</w:t>
      </w:r>
    </w:p>
    <w:p w14:paraId="6EB5A8B2" w14:textId="3EFDCB53" w:rsidR="00B077E5" w:rsidRDefault="00B077E5" w:rsidP="00B077E5">
      <w:r>
        <w:t xml:space="preserve">The cross-validation yielded a general accuracy of </w:t>
      </w:r>
      <w:r w:rsidR="00524299">
        <w:t xml:space="preserve">around </w:t>
      </w:r>
      <w:r>
        <w:t>90% on the whole dataset, as the correct results appear on the diagonal line and false results fall out of the diagonal line. It is worse than our previous case and it could be caused by potentially over fitting the data.</w:t>
      </w:r>
    </w:p>
    <w:p w14:paraId="296E0000" w14:textId="1BF7041F" w:rsidR="00524299" w:rsidRPr="00524299" w:rsidRDefault="00524299" w:rsidP="00B077E5">
      <w:pPr>
        <w:rPr>
          <w:b/>
        </w:rPr>
      </w:pPr>
      <w:r w:rsidRPr="00524299">
        <w:rPr>
          <w:b/>
        </w:rPr>
        <w:t xml:space="preserve">R code used for cross-validation </w:t>
      </w:r>
      <w:proofErr w:type="spellStart"/>
      <w:r w:rsidRPr="00524299">
        <w:rPr>
          <w:b/>
        </w:rPr>
        <w:t>kNN</w:t>
      </w:r>
      <w:proofErr w:type="spellEnd"/>
      <w:r w:rsidRPr="00524299">
        <w:rPr>
          <w:b/>
        </w:rPr>
        <w:t>:</w:t>
      </w:r>
    </w:p>
    <w:p w14:paraId="48D8C21B" w14:textId="15F0BB7E" w:rsidR="00B077E5" w:rsidRPr="009516DB" w:rsidRDefault="009516DB" w:rsidP="00B077E5">
      <w:pPr>
        <w:rPr>
          <w:color w:val="0070C0"/>
        </w:rPr>
      </w:pPr>
      <w:r w:rsidRPr="009516DB">
        <w:rPr>
          <w:color w:val="0070C0"/>
        </w:rPr>
        <w:t>k</w:t>
      </w:r>
      <w:r w:rsidR="00524299" w:rsidRPr="009516DB">
        <w:rPr>
          <w:color w:val="0070C0"/>
        </w:rPr>
        <w:t>pred</w:t>
      </w:r>
      <w:r w:rsidRPr="009516DB">
        <w:rPr>
          <w:color w:val="0070C0"/>
        </w:rPr>
        <w:t xml:space="preserve">1 </w:t>
      </w:r>
      <w:r w:rsidR="00524299" w:rsidRPr="009516DB">
        <w:rPr>
          <w:color w:val="0070C0"/>
        </w:rPr>
        <w:t>&lt;-</w:t>
      </w:r>
      <w:r w:rsidRPr="009516DB">
        <w:rPr>
          <w:color w:val="0070C0"/>
        </w:rPr>
        <w:t xml:space="preserve"> </w:t>
      </w:r>
      <w:r w:rsidR="00524299" w:rsidRPr="009516DB">
        <w:rPr>
          <w:color w:val="0070C0"/>
        </w:rPr>
        <w:t>knn.cv(</w:t>
      </w:r>
      <w:proofErr w:type="spellStart"/>
      <w:r w:rsidR="00524299" w:rsidRPr="009516DB">
        <w:rPr>
          <w:color w:val="0070C0"/>
        </w:rPr>
        <w:t>original_</w:t>
      </w:r>
      <w:proofErr w:type="gramStart"/>
      <w:r w:rsidR="00524299" w:rsidRPr="009516DB">
        <w:rPr>
          <w:color w:val="0070C0"/>
        </w:rPr>
        <w:t>data</w:t>
      </w:r>
      <w:proofErr w:type="spellEnd"/>
      <w:r w:rsidR="00524299" w:rsidRPr="009516DB">
        <w:rPr>
          <w:color w:val="0070C0"/>
        </w:rPr>
        <w:t>[</w:t>
      </w:r>
      <w:proofErr w:type="gramEnd"/>
      <w:r w:rsidR="00524299" w:rsidRPr="009516DB">
        <w:rPr>
          <w:color w:val="0070C0"/>
        </w:rPr>
        <w:t xml:space="preserve">,1:256], </w:t>
      </w:r>
      <w:proofErr w:type="spellStart"/>
      <w:r w:rsidR="00524299" w:rsidRPr="009516DB">
        <w:rPr>
          <w:color w:val="0070C0"/>
        </w:rPr>
        <w:t>original_data</w:t>
      </w:r>
      <w:proofErr w:type="spellEnd"/>
      <w:r w:rsidR="00524299" w:rsidRPr="009516DB">
        <w:rPr>
          <w:color w:val="0070C0"/>
        </w:rPr>
        <w:t>[,257], k=11)</w:t>
      </w:r>
    </w:p>
    <w:p w14:paraId="4F558D3D" w14:textId="19F56F34" w:rsidR="009516DB" w:rsidRPr="009516DB" w:rsidRDefault="009516DB" w:rsidP="00B077E5">
      <w:pPr>
        <w:rPr>
          <w:color w:val="0070C0"/>
        </w:rPr>
      </w:pPr>
      <w:r w:rsidRPr="009516DB">
        <w:rPr>
          <w:color w:val="0070C0"/>
        </w:rPr>
        <w:t xml:space="preserve">cl </w:t>
      </w:r>
      <w:r>
        <w:rPr>
          <w:color w:val="0070C0"/>
        </w:rPr>
        <w:t>&lt;-</w:t>
      </w:r>
      <w:r w:rsidRPr="009516DB">
        <w:rPr>
          <w:color w:val="0070C0"/>
        </w:rPr>
        <w:t xml:space="preserve"> original_data$V257</w:t>
      </w:r>
    </w:p>
    <w:p w14:paraId="10BFFB3B" w14:textId="0AD6691F" w:rsidR="009516DB" w:rsidRDefault="009516DB" w:rsidP="00B077E5">
      <w:pPr>
        <w:rPr>
          <w:color w:val="0070C0"/>
        </w:rPr>
      </w:pPr>
      <w:r w:rsidRPr="009516DB">
        <w:rPr>
          <w:color w:val="0070C0"/>
        </w:rPr>
        <w:t>table (</w:t>
      </w:r>
      <w:proofErr w:type="gramStart"/>
      <w:r w:rsidRPr="009516DB">
        <w:rPr>
          <w:color w:val="0070C0"/>
        </w:rPr>
        <w:t>cl,kpred</w:t>
      </w:r>
      <w:proofErr w:type="gramEnd"/>
      <w:r w:rsidR="00D80EC8">
        <w:rPr>
          <w:color w:val="0070C0"/>
        </w:rPr>
        <w:t>1</w:t>
      </w:r>
      <w:r w:rsidRPr="009516DB">
        <w:rPr>
          <w:color w:val="0070C0"/>
        </w:rPr>
        <w:t>)</w:t>
      </w:r>
    </w:p>
    <w:p w14:paraId="1EE699F4" w14:textId="0FACE51C" w:rsidR="0002106B" w:rsidRDefault="0002106B" w:rsidP="00B077E5">
      <w:pPr>
        <w:rPr>
          <w:color w:val="0070C0"/>
        </w:rPr>
      </w:pPr>
    </w:p>
    <w:p w14:paraId="76DE10E0" w14:textId="77777777" w:rsidR="0002106B" w:rsidRDefault="0002106B" w:rsidP="00B077E5">
      <w:pPr>
        <w:rPr>
          <w:color w:val="0070C0"/>
        </w:rPr>
      </w:pPr>
    </w:p>
    <w:p w14:paraId="3F44960F" w14:textId="5CE6E603" w:rsidR="009516DB" w:rsidRDefault="00DE3DD3" w:rsidP="00DE3DD3">
      <w:pPr>
        <w:pStyle w:val="Heading2"/>
      </w:pPr>
      <w:r>
        <w:lastRenderedPageBreak/>
        <w:t>5.2 Cross-Validation SVM</w:t>
      </w:r>
    </w:p>
    <w:p w14:paraId="2112EB44" w14:textId="6792C928" w:rsidR="00990214" w:rsidRDefault="00990214" w:rsidP="00990214">
      <w:r>
        <w:t xml:space="preserve">We also performed cross-validation </w:t>
      </w:r>
      <w:r w:rsidR="008248E5">
        <w:t xml:space="preserve">analysis on the SVM model using the </w:t>
      </w:r>
      <w:proofErr w:type="gramStart"/>
      <w:r w:rsidR="008248E5">
        <w:t>tune(</w:t>
      </w:r>
      <w:proofErr w:type="gramEnd"/>
      <w:r w:rsidR="008248E5">
        <w:t xml:space="preserve">) function in R, where we performed a 10-fold validation on our model using the same 5 hand-picked test samples. </w:t>
      </w:r>
      <w:r w:rsidR="0002106B">
        <w:t xml:space="preserve">We selected the best SVM using the </w:t>
      </w:r>
      <w:proofErr w:type="spellStart"/>
      <w:proofErr w:type="gramStart"/>
      <w:r w:rsidR="0002106B">
        <w:t>best.model</w:t>
      </w:r>
      <w:proofErr w:type="spellEnd"/>
      <w:proofErr w:type="gramEnd"/>
      <w:r w:rsidR="0002106B">
        <w:t xml:space="preserve"> command and tested it on our test sample. The cross-validated SVM model still gave a 100% accuracy on the test sample this time.</w:t>
      </w:r>
    </w:p>
    <w:p w14:paraId="053BF534" w14:textId="5AF0D609" w:rsidR="0002106B" w:rsidRDefault="0002106B" w:rsidP="0002106B">
      <w:pPr>
        <w:jc w:val="center"/>
      </w:pPr>
      <w:r>
        <w:rPr>
          <w:noProof/>
        </w:rPr>
        <w:drawing>
          <wp:inline distT="0" distB="0" distL="0" distR="0" wp14:anchorId="376366F0" wp14:editId="2128D364">
            <wp:extent cx="3810000" cy="203331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VM-2.PNG"/>
                    <pic:cNvPicPr/>
                  </pic:nvPicPr>
                  <pic:blipFill>
                    <a:blip r:embed="rId16">
                      <a:extLst>
                        <a:ext uri="{28A0092B-C50C-407E-A947-70E740481C1C}">
                          <a14:useLocalDpi xmlns:a14="http://schemas.microsoft.com/office/drawing/2010/main" val="0"/>
                        </a:ext>
                      </a:extLst>
                    </a:blip>
                    <a:stretch>
                      <a:fillRect/>
                    </a:stretch>
                  </pic:blipFill>
                  <pic:spPr>
                    <a:xfrm>
                      <a:off x="0" y="0"/>
                      <a:ext cx="3831546" cy="2044815"/>
                    </a:xfrm>
                    <a:prstGeom prst="rect">
                      <a:avLst/>
                    </a:prstGeom>
                  </pic:spPr>
                </pic:pic>
              </a:graphicData>
            </a:graphic>
          </wp:inline>
        </w:drawing>
      </w:r>
    </w:p>
    <w:p w14:paraId="644FFE12" w14:textId="690D8A9A" w:rsidR="0002106B" w:rsidRDefault="0002106B" w:rsidP="0002106B">
      <w:pPr>
        <w:jc w:val="center"/>
      </w:pPr>
      <w:r>
        <w:t xml:space="preserve">Figure </w:t>
      </w:r>
      <w:r w:rsidR="005A333A">
        <w:t>6</w:t>
      </w:r>
      <w:r>
        <w:t>: Resulted confusion matrix of cross-validated SVM model</w:t>
      </w:r>
    </w:p>
    <w:p w14:paraId="4902C277" w14:textId="51D4D1B9" w:rsidR="0002106B" w:rsidRDefault="0002106B" w:rsidP="0002106B">
      <w:r>
        <w:t xml:space="preserve">Since the </w:t>
      </w:r>
      <w:proofErr w:type="gramStart"/>
      <w:r>
        <w:t>tune(</w:t>
      </w:r>
      <w:proofErr w:type="gramEnd"/>
      <w:r>
        <w:t>) function did not allow us to train on probability, we weren’t able to collect the probability result of our best model and it limited our ability to analyze the impact of performing a cross-validation on our model.</w:t>
      </w:r>
    </w:p>
    <w:p w14:paraId="6C7E849D" w14:textId="5C94F281" w:rsidR="0002106B" w:rsidRDefault="0002106B" w:rsidP="0002106B">
      <w:pPr>
        <w:rPr>
          <w:b/>
        </w:rPr>
      </w:pPr>
      <w:r w:rsidRPr="0002106B">
        <w:rPr>
          <w:b/>
        </w:rPr>
        <w:t>R code used for cross-validation SVM:</w:t>
      </w:r>
    </w:p>
    <w:p w14:paraId="592836D2" w14:textId="617448B3" w:rsidR="0002106B" w:rsidRPr="0002106B" w:rsidRDefault="0002106B" w:rsidP="0002106B">
      <w:pPr>
        <w:rPr>
          <w:color w:val="0070C0"/>
        </w:rPr>
      </w:pPr>
      <w:r w:rsidRPr="0002106B">
        <w:rPr>
          <w:color w:val="0070C0"/>
        </w:rPr>
        <w:t xml:space="preserve">tuned = </w:t>
      </w:r>
      <w:proofErr w:type="spellStart"/>
      <w:proofErr w:type="gramStart"/>
      <w:r w:rsidRPr="0002106B">
        <w:rPr>
          <w:color w:val="0070C0"/>
        </w:rPr>
        <w:t>tune.svm</w:t>
      </w:r>
      <w:proofErr w:type="spellEnd"/>
      <w:r w:rsidRPr="0002106B">
        <w:rPr>
          <w:color w:val="0070C0"/>
        </w:rPr>
        <w:t>(</w:t>
      </w:r>
      <w:proofErr w:type="gramEnd"/>
      <w:r w:rsidRPr="0002106B">
        <w:rPr>
          <w:color w:val="0070C0"/>
        </w:rPr>
        <w:t xml:space="preserve">V257~. </w:t>
      </w:r>
      <w:proofErr w:type="gramStart"/>
      <w:r w:rsidRPr="0002106B">
        <w:rPr>
          <w:color w:val="0070C0"/>
        </w:rPr>
        <w:t>,data</w:t>
      </w:r>
      <w:proofErr w:type="gramEnd"/>
      <w:r w:rsidRPr="0002106B">
        <w:rPr>
          <w:color w:val="0070C0"/>
        </w:rPr>
        <w:t>=</w:t>
      </w:r>
      <w:proofErr w:type="spellStart"/>
      <w:r w:rsidRPr="0002106B">
        <w:rPr>
          <w:color w:val="0070C0"/>
        </w:rPr>
        <w:t>nn_data</w:t>
      </w:r>
      <w:proofErr w:type="spellEnd"/>
      <w:r w:rsidRPr="0002106B">
        <w:rPr>
          <w:color w:val="0070C0"/>
        </w:rPr>
        <w:t xml:space="preserve">[-c(6,26,46,86,126),],gamma=10^-2,cost = 10^2,tuneControl = </w:t>
      </w:r>
      <w:proofErr w:type="spellStart"/>
      <w:r w:rsidRPr="0002106B">
        <w:rPr>
          <w:color w:val="0070C0"/>
        </w:rPr>
        <w:t>tune.control</w:t>
      </w:r>
      <w:proofErr w:type="spellEnd"/>
      <w:r w:rsidRPr="0002106B">
        <w:rPr>
          <w:color w:val="0070C0"/>
        </w:rPr>
        <w:t>(cross=10))</w:t>
      </w:r>
    </w:p>
    <w:p w14:paraId="4515F7DC" w14:textId="41F54B43" w:rsidR="0002106B" w:rsidRPr="0002106B" w:rsidRDefault="0002106B" w:rsidP="0002106B">
      <w:pPr>
        <w:rPr>
          <w:color w:val="0070C0"/>
        </w:rPr>
      </w:pPr>
      <w:proofErr w:type="spellStart"/>
      <w:r w:rsidRPr="0002106B">
        <w:rPr>
          <w:color w:val="0070C0"/>
        </w:rPr>
        <w:t>svmfit</w:t>
      </w:r>
      <w:proofErr w:type="spellEnd"/>
      <w:r w:rsidRPr="0002106B">
        <w:rPr>
          <w:color w:val="0070C0"/>
        </w:rPr>
        <w:t xml:space="preserve"> = </w:t>
      </w:r>
      <w:proofErr w:type="spellStart"/>
      <w:r w:rsidRPr="0002106B">
        <w:rPr>
          <w:color w:val="0070C0"/>
        </w:rPr>
        <w:t>tuned$</w:t>
      </w:r>
      <w:proofErr w:type="gramStart"/>
      <w:r w:rsidRPr="0002106B">
        <w:rPr>
          <w:color w:val="0070C0"/>
        </w:rPr>
        <w:t>best.model</w:t>
      </w:r>
      <w:proofErr w:type="spellEnd"/>
      <w:proofErr w:type="gramEnd"/>
    </w:p>
    <w:p w14:paraId="7A551BD5" w14:textId="2DF3D88B" w:rsidR="0002106B" w:rsidRDefault="0002106B" w:rsidP="0002106B">
      <w:pPr>
        <w:rPr>
          <w:color w:val="0070C0"/>
        </w:rPr>
      </w:pPr>
      <w:proofErr w:type="spellStart"/>
      <w:r w:rsidRPr="0002106B">
        <w:rPr>
          <w:color w:val="0070C0"/>
        </w:rPr>
        <w:t>tunedresult</w:t>
      </w:r>
      <w:proofErr w:type="spellEnd"/>
      <w:r w:rsidRPr="0002106B">
        <w:rPr>
          <w:color w:val="0070C0"/>
        </w:rPr>
        <w:t xml:space="preserve"> = predict(</w:t>
      </w:r>
      <w:proofErr w:type="spellStart"/>
      <w:proofErr w:type="gramStart"/>
      <w:r w:rsidRPr="0002106B">
        <w:rPr>
          <w:color w:val="0070C0"/>
        </w:rPr>
        <w:t>svmfit,original</w:t>
      </w:r>
      <w:proofErr w:type="gramEnd"/>
      <w:r w:rsidRPr="0002106B">
        <w:rPr>
          <w:color w:val="0070C0"/>
        </w:rPr>
        <w:t>_data</w:t>
      </w:r>
      <w:proofErr w:type="spellEnd"/>
      <w:r w:rsidRPr="0002106B">
        <w:rPr>
          <w:color w:val="0070C0"/>
        </w:rPr>
        <w:t>[c(6,26,46,86,126),1:256])</w:t>
      </w:r>
    </w:p>
    <w:p w14:paraId="7EC71C71" w14:textId="379B13FC" w:rsidR="007B4DDB" w:rsidRDefault="007B4DDB" w:rsidP="0002106B">
      <w:pPr>
        <w:rPr>
          <w:color w:val="0070C0"/>
        </w:rPr>
      </w:pPr>
    </w:p>
    <w:p w14:paraId="535A8AFB" w14:textId="53929041" w:rsidR="007B4DDB" w:rsidRDefault="007B4DDB" w:rsidP="0002106B">
      <w:pPr>
        <w:rPr>
          <w:color w:val="0070C0"/>
        </w:rPr>
      </w:pPr>
    </w:p>
    <w:p w14:paraId="38B4FBFC" w14:textId="77777777" w:rsidR="007B4DDB" w:rsidRPr="0002106B" w:rsidRDefault="007B4DDB" w:rsidP="0002106B">
      <w:pPr>
        <w:rPr>
          <w:color w:val="0070C0"/>
        </w:rPr>
      </w:pPr>
    </w:p>
    <w:p w14:paraId="18BA61E9" w14:textId="3B00FB55" w:rsidR="0002106B" w:rsidRDefault="0002106B" w:rsidP="0002106B">
      <w:pPr>
        <w:pStyle w:val="Heading2"/>
      </w:pPr>
      <w:r>
        <w:lastRenderedPageBreak/>
        <w:t>5.3 Cross-Validation Neural Network</w:t>
      </w:r>
    </w:p>
    <w:p w14:paraId="2FB6AD38" w14:textId="58AFBD99" w:rsidR="0002106B" w:rsidRDefault="007B4DDB" w:rsidP="0002106B">
      <w:r>
        <w:t xml:space="preserve">The cross-validation on neural network was performed using the </w:t>
      </w:r>
      <w:proofErr w:type="gramStart"/>
      <w:r>
        <w:t>tune(</w:t>
      </w:r>
      <w:proofErr w:type="gramEnd"/>
      <w:r>
        <w:t>) function in R.</w:t>
      </w:r>
      <w:r w:rsidR="005A333A">
        <w:t xml:space="preserve"> The cross-validation used the same setup as we did to our SVM model, and the neural network was trained and test with same data sets.</w:t>
      </w:r>
    </w:p>
    <w:p w14:paraId="66014120" w14:textId="23C121B2" w:rsidR="005A333A" w:rsidRDefault="005A333A" w:rsidP="005A333A">
      <w:pPr>
        <w:jc w:val="center"/>
      </w:pPr>
      <w:r>
        <w:rPr>
          <w:noProof/>
        </w:rPr>
        <w:drawing>
          <wp:anchor distT="0" distB="0" distL="114300" distR="114300" simplePos="0" relativeHeight="251658240" behindDoc="0" locked="0" layoutInCell="1" allowOverlap="1" wp14:anchorId="51AB611D" wp14:editId="05E41E20">
            <wp:simplePos x="914400" y="2128893"/>
            <wp:positionH relativeFrom="column">
              <wp:align>left</wp:align>
            </wp:positionH>
            <wp:positionV relativeFrom="paragraph">
              <wp:align>top</wp:align>
            </wp:positionV>
            <wp:extent cx="5943600" cy="1725930"/>
            <wp:effectExtent l="0" t="0" r="0" b="762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943600" cy="1725930"/>
                    </a:xfrm>
                    <a:prstGeom prst="rect">
                      <a:avLst/>
                    </a:prstGeom>
                  </pic:spPr>
                </pic:pic>
              </a:graphicData>
            </a:graphic>
          </wp:anchor>
        </w:drawing>
      </w:r>
      <w:r>
        <w:br w:type="textWrapping" w:clear="all"/>
        <w:t>Figure 7: Result of cross-validated neural network</w:t>
      </w:r>
    </w:p>
    <w:p w14:paraId="7389F207" w14:textId="385F24B4" w:rsidR="0002106B" w:rsidRDefault="005A333A" w:rsidP="0002106B">
      <w:r>
        <w:t>As it can be seen from Figure 7, while some digits were still predicted accurately, some received an accuracy less than 50%. The poor performance of a cross-validated neural network could be a result of overfitting.</w:t>
      </w:r>
    </w:p>
    <w:p w14:paraId="2218EE4E" w14:textId="56F8CAA4" w:rsidR="0002106B" w:rsidRDefault="0002106B" w:rsidP="0002106B">
      <w:pPr>
        <w:pStyle w:val="Heading1"/>
      </w:pPr>
      <w:r>
        <w:t>6.Summary</w:t>
      </w:r>
    </w:p>
    <w:p w14:paraId="62D6CFBB" w14:textId="37D679F4" w:rsidR="0002106B" w:rsidRDefault="0002106B" w:rsidP="0002106B">
      <w:r>
        <w:t xml:space="preserve">During this project, we applied three different classification methods on the dataset. For the most part, we were able to produce the desired result at the end but we still encounter some difficulties along the way. </w:t>
      </w:r>
      <w:r w:rsidR="00CD1597">
        <w:t xml:space="preserve">Some of our classification methods like SVM and </w:t>
      </w:r>
      <w:r w:rsidR="00E01A33">
        <w:t xml:space="preserve">Neural Networks can also work as regression models, we made some early mistakes and ended up getting some float value from our prediction models. We also had some difficulties plotting our result, since every method works in a different way. For example, we were able to not only get the classification result from SVM and Neural Networks but also the accuracy related to each result. Combing the result and probability offers us more information about our prediction models and helps us better understand our models. </w:t>
      </w:r>
      <w:proofErr w:type="spellStart"/>
      <w:r w:rsidR="00E01A33">
        <w:t>kNN</w:t>
      </w:r>
      <w:proofErr w:type="spellEnd"/>
      <w:r w:rsidR="00E01A33">
        <w:t>, on the other hand, is often described as a ‘lazy learner’ that it does not produce a predictive mode</w:t>
      </w:r>
      <w:r w:rsidR="00A23F69">
        <w:t xml:space="preserve">l. </w:t>
      </w:r>
      <w:proofErr w:type="gramStart"/>
      <w:r w:rsidR="00A23F69">
        <w:t>So</w:t>
      </w:r>
      <w:proofErr w:type="gramEnd"/>
      <w:r w:rsidR="00A23F69">
        <w:t xml:space="preserve"> we have perform the </w:t>
      </w:r>
      <w:proofErr w:type="spellStart"/>
      <w:r w:rsidR="00A23F69">
        <w:t>kNN</w:t>
      </w:r>
      <w:proofErr w:type="spellEnd"/>
      <w:r w:rsidR="00A23F69">
        <w:t xml:space="preserve"> function every </w:t>
      </w:r>
      <w:r w:rsidR="00A23F69">
        <w:lastRenderedPageBreak/>
        <w:t xml:space="preserve">time we need it, but it generates results much faster compared to SVM and Neural Networks. </w:t>
      </w:r>
    </w:p>
    <w:p w14:paraId="3A1154FE" w14:textId="496F2514" w:rsidR="00A33426" w:rsidRDefault="00A33426" w:rsidP="0002106B">
      <w:r>
        <w:t xml:space="preserve">We have also randomly selected other test samples </w:t>
      </w:r>
      <w:r w:rsidR="00BD5693">
        <w:t>that contain digits 0,1,2,4,6. The results were close to our first test set, the hand-picked one. Therefore, we did not include those results in this report for consistency and simplicity reasons.</w:t>
      </w:r>
    </w:p>
    <w:p w14:paraId="47EE3CEB" w14:textId="61E3238F" w:rsidR="00D80EC8" w:rsidRDefault="00D80EC8" w:rsidP="0002106B">
      <w:r>
        <w:t xml:space="preserve">Comparing the three methods we used for this project, SVM gave the best result overall, </w:t>
      </w:r>
      <w:proofErr w:type="spellStart"/>
      <w:r>
        <w:t>kNN</w:t>
      </w:r>
      <w:proofErr w:type="spellEnd"/>
      <w:r>
        <w:t xml:space="preserve"> and neural networks worked well initially but suffered a loss in accuracy during cross-validation.  </w:t>
      </w:r>
      <w:r w:rsidR="00A25CEC">
        <w:t>Since cross-validation always comes with the possibility to over-fit the data and we have already achieved high accuracy without it, we didn’t continue to pursue in this direction.</w:t>
      </w:r>
    </w:p>
    <w:p w14:paraId="61D80FF2" w14:textId="23E80E20" w:rsidR="00BD28D0" w:rsidRDefault="00BD28D0" w:rsidP="00BD28D0">
      <w:pPr>
        <w:pStyle w:val="Heading1"/>
      </w:pPr>
      <w:r>
        <w:t>7.Work Allocation</w:t>
      </w:r>
    </w:p>
    <w:p w14:paraId="0B7BB984" w14:textId="40AFF149" w:rsidR="00BD28D0" w:rsidRPr="00BD28D0" w:rsidRDefault="00BD28D0" w:rsidP="00BD28D0">
      <w:r>
        <w:t xml:space="preserve">The team was initially assigned with three members. However, both </w:t>
      </w:r>
      <w:proofErr w:type="spellStart"/>
      <w:r w:rsidRPr="00BD28D0">
        <w:t>Gnanadeep</w:t>
      </w:r>
      <w:proofErr w:type="spellEnd"/>
      <w:r w:rsidRPr="00BD28D0">
        <w:t xml:space="preserve"> </w:t>
      </w:r>
      <w:proofErr w:type="spellStart"/>
      <w:r w:rsidRPr="00BD28D0">
        <w:t>Chinnabathini</w:t>
      </w:r>
      <w:proofErr w:type="spellEnd"/>
      <w:r>
        <w:t xml:space="preserve"> (GC) and Yingjie Chen (YC) </w:t>
      </w:r>
      <w:proofErr w:type="gramStart"/>
      <w:r>
        <w:t>weren’t able to</w:t>
      </w:r>
      <w:proofErr w:type="gramEnd"/>
      <w:r>
        <w:t xml:space="preserve"> establish a consistent communication with the third group member Hao Wang (HW). Therefore, the only two contributors to this report are GC and YC. YC </w:t>
      </w:r>
      <w:proofErr w:type="gramStart"/>
      <w:r>
        <w:t>was in charge of</w:t>
      </w:r>
      <w:proofErr w:type="gramEnd"/>
      <w:r>
        <w:t xml:space="preserve"> the general formatting, introduction and summary of this report. YC and GC contributed equally </w:t>
      </w:r>
      <w:bookmarkStart w:id="1" w:name="_GoBack"/>
      <w:bookmarkEnd w:id="1"/>
      <w:r>
        <w:t xml:space="preserve">to perform </w:t>
      </w:r>
      <w:proofErr w:type="spellStart"/>
      <w:r>
        <w:t>kNN</w:t>
      </w:r>
      <w:proofErr w:type="spellEnd"/>
      <w:r>
        <w:t>, SVM and cross-validation analysis on the data. The neural network was solely prepared by GC.</w:t>
      </w:r>
    </w:p>
    <w:sectPr w:rsidR="00BD28D0" w:rsidRPr="00BD28D0" w:rsidSect="00A25CEC">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E9EEC" w14:textId="77777777" w:rsidR="00440833" w:rsidRDefault="00440833" w:rsidP="00440833">
      <w:pPr>
        <w:spacing w:after="0" w:line="240" w:lineRule="auto"/>
      </w:pPr>
      <w:r>
        <w:separator/>
      </w:r>
    </w:p>
  </w:endnote>
  <w:endnote w:type="continuationSeparator" w:id="0">
    <w:p w14:paraId="63947D9A" w14:textId="77777777" w:rsidR="00440833" w:rsidRDefault="00440833" w:rsidP="00440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D0E08" w14:textId="77777777" w:rsidR="00440833" w:rsidRDefault="0044083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05FB86F" w14:textId="77777777" w:rsidR="00440833" w:rsidRDefault="004408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66076" w14:textId="77777777" w:rsidR="00440833" w:rsidRDefault="00440833" w:rsidP="00440833">
      <w:pPr>
        <w:spacing w:after="0" w:line="240" w:lineRule="auto"/>
      </w:pPr>
      <w:r>
        <w:separator/>
      </w:r>
    </w:p>
  </w:footnote>
  <w:footnote w:type="continuationSeparator" w:id="0">
    <w:p w14:paraId="3F334329" w14:textId="77777777" w:rsidR="00440833" w:rsidRDefault="00440833" w:rsidP="004408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01D3C"/>
    <w:multiLevelType w:val="hybridMultilevel"/>
    <w:tmpl w:val="702CC524"/>
    <w:lvl w:ilvl="0" w:tplc="FB5A5F10">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E717A"/>
    <w:multiLevelType w:val="hybridMultilevel"/>
    <w:tmpl w:val="FBF48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6490E"/>
    <w:multiLevelType w:val="hybridMultilevel"/>
    <w:tmpl w:val="00A88032"/>
    <w:lvl w:ilvl="0" w:tplc="7C146D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068"/>
    <w:rsid w:val="000053F9"/>
    <w:rsid w:val="0002106B"/>
    <w:rsid w:val="00102EDB"/>
    <w:rsid w:val="00116A09"/>
    <w:rsid w:val="001625A9"/>
    <w:rsid w:val="00174068"/>
    <w:rsid w:val="001D751A"/>
    <w:rsid w:val="001F3714"/>
    <w:rsid w:val="00222B5C"/>
    <w:rsid w:val="0023292C"/>
    <w:rsid w:val="002A215D"/>
    <w:rsid w:val="002B217C"/>
    <w:rsid w:val="002B39FD"/>
    <w:rsid w:val="002F5257"/>
    <w:rsid w:val="0036358E"/>
    <w:rsid w:val="003A2269"/>
    <w:rsid w:val="003B53E3"/>
    <w:rsid w:val="00413E97"/>
    <w:rsid w:val="00440833"/>
    <w:rsid w:val="0051658A"/>
    <w:rsid w:val="00524299"/>
    <w:rsid w:val="00591859"/>
    <w:rsid w:val="005A333A"/>
    <w:rsid w:val="005E3931"/>
    <w:rsid w:val="00611F48"/>
    <w:rsid w:val="006475EE"/>
    <w:rsid w:val="006501A6"/>
    <w:rsid w:val="006A68BF"/>
    <w:rsid w:val="006E7059"/>
    <w:rsid w:val="0076353E"/>
    <w:rsid w:val="00782B37"/>
    <w:rsid w:val="007B4DDB"/>
    <w:rsid w:val="00805ED7"/>
    <w:rsid w:val="008248E5"/>
    <w:rsid w:val="008401DE"/>
    <w:rsid w:val="00846AC4"/>
    <w:rsid w:val="00850BAC"/>
    <w:rsid w:val="00891C08"/>
    <w:rsid w:val="008C22BD"/>
    <w:rsid w:val="008F348C"/>
    <w:rsid w:val="00901FCE"/>
    <w:rsid w:val="009516DB"/>
    <w:rsid w:val="0097375A"/>
    <w:rsid w:val="00985A96"/>
    <w:rsid w:val="0098746F"/>
    <w:rsid w:val="00990214"/>
    <w:rsid w:val="00A23F69"/>
    <w:rsid w:val="00A25CEC"/>
    <w:rsid w:val="00A33426"/>
    <w:rsid w:val="00A401DE"/>
    <w:rsid w:val="00A73058"/>
    <w:rsid w:val="00A819CA"/>
    <w:rsid w:val="00A87E63"/>
    <w:rsid w:val="00B077E5"/>
    <w:rsid w:val="00B23918"/>
    <w:rsid w:val="00BD081B"/>
    <w:rsid w:val="00BD28D0"/>
    <w:rsid w:val="00BD5693"/>
    <w:rsid w:val="00C65A19"/>
    <w:rsid w:val="00C77FEF"/>
    <w:rsid w:val="00CD1597"/>
    <w:rsid w:val="00D17B69"/>
    <w:rsid w:val="00D5032C"/>
    <w:rsid w:val="00D80EC8"/>
    <w:rsid w:val="00D866E2"/>
    <w:rsid w:val="00DB71C9"/>
    <w:rsid w:val="00DD4150"/>
    <w:rsid w:val="00DD5369"/>
    <w:rsid w:val="00DE3DD3"/>
    <w:rsid w:val="00E01A33"/>
    <w:rsid w:val="00E27982"/>
    <w:rsid w:val="00E4756B"/>
    <w:rsid w:val="00E8409B"/>
    <w:rsid w:val="00EA6BC0"/>
    <w:rsid w:val="00F46C7C"/>
    <w:rsid w:val="00F928A1"/>
    <w:rsid w:val="00FA4B54"/>
    <w:rsid w:val="00FE6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B1608"/>
  <w15:chartTrackingRefBased/>
  <w15:docId w15:val="{9FBD98E0-7B48-48D6-88D3-8EA3B9400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6C7C"/>
    <w:pPr>
      <w:spacing w:line="360" w:lineRule="auto"/>
    </w:pPr>
    <w:rPr>
      <w:rFonts w:ascii="Arial" w:hAnsi="Arial"/>
      <w:sz w:val="24"/>
    </w:rPr>
  </w:style>
  <w:style w:type="paragraph" w:styleId="Heading1">
    <w:name w:val="heading 1"/>
    <w:basedOn w:val="Normal"/>
    <w:next w:val="Normal"/>
    <w:link w:val="Heading1Char"/>
    <w:autoRedefine/>
    <w:uiPriority w:val="9"/>
    <w:qFormat/>
    <w:rsid w:val="00F46C7C"/>
    <w:pPr>
      <w:keepNext/>
      <w:keepLines/>
      <w:spacing w:before="400" w:after="40"/>
      <w:outlineLvl w:val="0"/>
    </w:pPr>
    <w:rPr>
      <w:rFonts w:eastAsiaTheme="majorEastAsia" w:cstheme="majorBidi"/>
      <w:b/>
      <w:color w:val="000000" w:themeColor="text1"/>
      <w:sz w:val="36"/>
      <w:szCs w:val="36"/>
    </w:rPr>
  </w:style>
  <w:style w:type="paragraph" w:styleId="Heading2">
    <w:name w:val="heading 2"/>
    <w:basedOn w:val="Normal"/>
    <w:next w:val="Normal"/>
    <w:link w:val="Heading2Char"/>
    <w:autoRedefine/>
    <w:uiPriority w:val="9"/>
    <w:unhideWhenUsed/>
    <w:qFormat/>
    <w:rsid w:val="0097375A"/>
    <w:pPr>
      <w:keepNext/>
      <w:keepLines/>
      <w:spacing w:before="40" w:after="0"/>
      <w:outlineLvl w:val="1"/>
    </w:pPr>
    <w:rPr>
      <w:rFonts w:asciiTheme="majorHAnsi" w:eastAsiaTheme="majorEastAsia" w:hAnsiTheme="majorHAnsi" w:cstheme="majorBidi"/>
      <w:b/>
      <w:sz w:val="28"/>
      <w:szCs w:val="32"/>
    </w:rPr>
  </w:style>
  <w:style w:type="paragraph" w:styleId="Heading3">
    <w:name w:val="heading 3"/>
    <w:basedOn w:val="Normal"/>
    <w:next w:val="Normal"/>
    <w:link w:val="Heading3Char"/>
    <w:uiPriority w:val="9"/>
    <w:semiHidden/>
    <w:unhideWhenUsed/>
    <w:qFormat/>
    <w:rsid w:val="0017406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4068"/>
    <w:pPr>
      <w:keepNext/>
      <w:keepLines/>
      <w:spacing w:before="40" w:after="0"/>
      <w:outlineLvl w:val="3"/>
    </w:pPr>
    <w:rPr>
      <w:rFonts w:asciiTheme="majorHAnsi" w:eastAsiaTheme="majorEastAsia" w:hAnsiTheme="majorHAnsi" w:cstheme="majorBidi"/>
      <w:color w:val="2F5496" w:themeColor="accent1" w:themeShade="BF"/>
      <w:szCs w:val="24"/>
    </w:rPr>
  </w:style>
  <w:style w:type="paragraph" w:styleId="Heading5">
    <w:name w:val="heading 5"/>
    <w:basedOn w:val="Normal"/>
    <w:next w:val="Normal"/>
    <w:link w:val="Heading5Char"/>
    <w:uiPriority w:val="9"/>
    <w:semiHidden/>
    <w:unhideWhenUsed/>
    <w:qFormat/>
    <w:rsid w:val="0017406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17406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17406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17406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7406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C7C"/>
    <w:rPr>
      <w:rFonts w:ascii="Arial" w:eastAsiaTheme="majorEastAsia" w:hAnsi="Arial" w:cstheme="majorBidi"/>
      <w:b/>
      <w:color w:val="000000" w:themeColor="text1"/>
      <w:sz w:val="36"/>
      <w:szCs w:val="36"/>
    </w:rPr>
  </w:style>
  <w:style w:type="character" w:customStyle="1" w:styleId="Heading2Char">
    <w:name w:val="Heading 2 Char"/>
    <w:basedOn w:val="DefaultParagraphFont"/>
    <w:link w:val="Heading2"/>
    <w:uiPriority w:val="9"/>
    <w:rsid w:val="0097375A"/>
    <w:rPr>
      <w:rFonts w:asciiTheme="majorHAnsi" w:eastAsiaTheme="majorEastAsia" w:hAnsiTheme="majorHAnsi" w:cstheme="majorBidi"/>
      <w:b/>
      <w:sz w:val="28"/>
      <w:szCs w:val="32"/>
    </w:rPr>
  </w:style>
  <w:style w:type="character" w:customStyle="1" w:styleId="Heading3Char">
    <w:name w:val="Heading 3 Char"/>
    <w:basedOn w:val="DefaultParagraphFont"/>
    <w:link w:val="Heading3"/>
    <w:uiPriority w:val="9"/>
    <w:semiHidden/>
    <w:rsid w:val="0017406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406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17406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17406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17406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17406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7406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174068"/>
    <w:pPr>
      <w:spacing w:line="240" w:lineRule="auto"/>
    </w:pPr>
    <w:rPr>
      <w:b/>
      <w:bCs/>
      <w:smallCaps/>
      <w:color w:val="44546A" w:themeColor="text2"/>
    </w:rPr>
  </w:style>
  <w:style w:type="paragraph" w:styleId="Title">
    <w:name w:val="Title"/>
    <w:basedOn w:val="Normal"/>
    <w:next w:val="Normal"/>
    <w:link w:val="TitleChar"/>
    <w:uiPriority w:val="10"/>
    <w:qFormat/>
    <w:rsid w:val="0017406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7406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7406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7406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174068"/>
    <w:rPr>
      <w:b/>
      <w:bCs/>
    </w:rPr>
  </w:style>
  <w:style w:type="character" w:styleId="Emphasis">
    <w:name w:val="Emphasis"/>
    <w:basedOn w:val="DefaultParagraphFont"/>
    <w:uiPriority w:val="20"/>
    <w:qFormat/>
    <w:rsid w:val="00174068"/>
    <w:rPr>
      <w:i/>
      <w:iCs/>
    </w:rPr>
  </w:style>
  <w:style w:type="paragraph" w:styleId="NoSpacing">
    <w:name w:val="No Spacing"/>
    <w:link w:val="NoSpacingChar"/>
    <w:uiPriority w:val="1"/>
    <w:qFormat/>
    <w:rsid w:val="00174068"/>
    <w:pPr>
      <w:spacing w:after="0" w:line="240" w:lineRule="auto"/>
    </w:pPr>
  </w:style>
  <w:style w:type="paragraph" w:styleId="Quote">
    <w:name w:val="Quote"/>
    <w:basedOn w:val="Normal"/>
    <w:next w:val="Normal"/>
    <w:link w:val="QuoteChar"/>
    <w:uiPriority w:val="29"/>
    <w:qFormat/>
    <w:rsid w:val="00174068"/>
    <w:pPr>
      <w:spacing w:before="120" w:after="120"/>
      <w:ind w:left="720"/>
    </w:pPr>
    <w:rPr>
      <w:color w:val="44546A" w:themeColor="text2"/>
      <w:szCs w:val="24"/>
    </w:rPr>
  </w:style>
  <w:style w:type="character" w:customStyle="1" w:styleId="QuoteChar">
    <w:name w:val="Quote Char"/>
    <w:basedOn w:val="DefaultParagraphFont"/>
    <w:link w:val="Quote"/>
    <w:uiPriority w:val="29"/>
    <w:rsid w:val="00174068"/>
    <w:rPr>
      <w:color w:val="44546A" w:themeColor="text2"/>
      <w:sz w:val="24"/>
      <w:szCs w:val="24"/>
    </w:rPr>
  </w:style>
  <w:style w:type="paragraph" w:styleId="IntenseQuote">
    <w:name w:val="Intense Quote"/>
    <w:basedOn w:val="Normal"/>
    <w:next w:val="Normal"/>
    <w:link w:val="IntenseQuoteChar"/>
    <w:uiPriority w:val="30"/>
    <w:qFormat/>
    <w:rsid w:val="0017406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7406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74068"/>
    <w:rPr>
      <w:i/>
      <w:iCs/>
      <w:color w:val="595959" w:themeColor="text1" w:themeTint="A6"/>
    </w:rPr>
  </w:style>
  <w:style w:type="character" w:styleId="IntenseEmphasis">
    <w:name w:val="Intense Emphasis"/>
    <w:basedOn w:val="DefaultParagraphFont"/>
    <w:uiPriority w:val="21"/>
    <w:qFormat/>
    <w:rsid w:val="00174068"/>
    <w:rPr>
      <w:b/>
      <w:bCs/>
      <w:i/>
      <w:iCs/>
    </w:rPr>
  </w:style>
  <w:style w:type="character" w:styleId="SubtleReference">
    <w:name w:val="Subtle Reference"/>
    <w:basedOn w:val="DefaultParagraphFont"/>
    <w:uiPriority w:val="31"/>
    <w:qFormat/>
    <w:rsid w:val="0017406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74068"/>
    <w:rPr>
      <w:b/>
      <w:bCs/>
      <w:smallCaps/>
      <w:color w:val="44546A" w:themeColor="text2"/>
      <w:u w:val="single"/>
    </w:rPr>
  </w:style>
  <w:style w:type="character" w:styleId="BookTitle">
    <w:name w:val="Book Title"/>
    <w:basedOn w:val="DefaultParagraphFont"/>
    <w:uiPriority w:val="33"/>
    <w:qFormat/>
    <w:rsid w:val="00174068"/>
    <w:rPr>
      <w:b/>
      <w:bCs/>
      <w:smallCaps/>
      <w:spacing w:val="10"/>
    </w:rPr>
  </w:style>
  <w:style w:type="paragraph" w:styleId="TOCHeading">
    <w:name w:val="TOC Heading"/>
    <w:basedOn w:val="Heading1"/>
    <w:next w:val="Normal"/>
    <w:uiPriority w:val="39"/>
    <w:semiHidden/>
    <w:unhideWhenUsed/>
    <w:qFormat/>
    <w:rsid w:val="00174068"/>
    <w:pPr>
      <w:outlineLvl w:val="9"/>
    </w:pPr>
  </w:style>
  <w:style w:type="paragraph" w:styleId="ListParagraph">
    <w:name w:val="List Paragraph"/>
    <w:basedOn w:val="Normal"/>
    <w:uiPriority w:val="34"/>
    <w:qFormat/>
    <w:rsid w:val="00F46C7C"/>
    <w:pPr>
      <w:ind w:left="720"/>
      <w:contextualSpacing/>
    </w:pPr>
  </w:style>
  <w:style w:type="paragraph" w:styleId="BalloonText">
    <w:name w:val="Balloon Text"/>
    <w:basedOn w:val="Normal"/>
    <w:link w:val="BalloonTextChar"/>
    <w:uiPriority w:val="99"/>
    <w:semiHidden/>
    <w:unhideWhenUsed/>
    <w:rsid w:val="009737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375A"/>
    <w:rPr>
      <w:rFonts w:ascii="Segoe UI" w:hAnsi="Segoe UI" w:cs="Segoe UI"/>
      <w:sz w:val="18"/>
      <w:szCs w:val="18"/>
    </w:rPr>
  </w:style>
  <w:style w:type="table" w:styleId="TableGrid">
    <w:name w:val="Table Grid"/>
    <w:basedOn w:val="TableNormal"/>
    <w:uiPriority w:val="39"/>
    <w:rsid w:val="00162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0833"/>
    <w:pPr>
      <w:tabs>
        <w:tab w:val="center" w:pos="4320"/>
        <w:tab w:val="right" w:pos="8640"/>
      </w:tabs>
      <w:spacing w:after="0" w:line="240" w:lineRule="auto"/>
    </w:pPr>
  </w:style>
  <w:style w:type="character" w:customStyle="1" w:styleId="HeaderChar">
    <w:name w:val="Header Char"/>
    <w:basedOn w:val="DefaultParagraphFont"/>
    <w:link w:val="Header"/>
    <w:uiPriority w:val="99"/>
    <w:rsid w:val="00440833"/>
    <w:rPr>
      <w:rFonts w:ascii="Arial" w:hAnsi="Arial"/>
      <w:sz w:val="24"/>
    </w:rPr>
  </w:style>
  <w:style w:type="paragraph" w:styleId="Footer">
    <w:name w:val="footer"/>
    <w:basedOn w:val="Normal"/>
    <w:link w:val="FooterChar"/>
    <w:uiPriority w:val="99"/>
    <w:unhideWhenUsed/>
    <w:rsid w:val="00440833"/>
    <w:pPr>
      <w:tabs>
        <w:tab w:val="center" w:pos="4320"/>
        <w:tab w:val="right" w:pos="8640"/>
      </w:tabs>
      <w:spacing w:after="0" w:line="240" w:lineRule="auto"/>
    </w:pPr>
  </w:style>
  <w:style w:type="character" w:customStyle="1" w:styleId="FooterChar">
    <w:name w:val="Footer Char"/>
    <w:basedOn w:val="DefaultParagraphFont"/>
    <w:link w:val="Footer"/>
    <w:uiPriority w:val="99"/>
    <w:rsid w:val="00440833"/>
    <w:rPr>
      <w:rFonts w:ascii="Arial" w:hAnsi="Arial"/>
      <w:sz w:val="24"/>
    </w:rPr>
  </w:style>
  <w:style w:type="character" w:customStyle="1" w:styleId="NoSpacingChar">
    <w:name w:val="No Spacing Char"/>
    <w:basedOn w:val="DefaultParagraphFont"/>
    <w:link w:val="NoSpacing"/>
    <w:uiPriority w:val="1"/>
    <w:rsid w:val="00A25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202418">
      <w:bodyDiv w:val="1"/>
      <w:marLeft w:val="0"/>
      <w:marRight w:val="0"/>
      <w:marTop w:val="0"/>
      <w:marBottom w:val="0"/>
      <w:divBdr>
        <w:top w:val="none" w:sz="0" w:space="0" w:color="auto"/>
        <w:left w:val="none" w:sz="0" w:space="0" w:color="auto"/>
        <w:bottom w:val="none" w:sz="0" w:space="0" w:color="auto"/>
        <w:right w:val="none" w:sz="0" w:space="0" w:color="auto"/>
      </w:divBdr>
    </w:div>
    <w:div w:id="146920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84B0E92D434E5B867D90D70E1AF157"/>
        <w:category>
          <w:name w:val="General"/>
          <w:gallery w:val="placeholder"/>
        </w:category>
        <w:types>
          <w:type w:val="bbPlcHdr"/>
        </w:types>
        <w:behaviors>
          <w:behavior w:val="content"/>
        </w:behaviors>
        <w:guid w:val="{E4EE71ED-7A47-4CD8-819C-4F4181A7969B}"/>
      </w:docPartPr>
      <w:docPartBody>
        <w:p w:rsidR="00000000" w:rsidRDefault="00554EA2" w:rsidP="00554EA2">
          <w:pPr>
            <w:pStyle w:val="6884B0E92D434E5B867D90D70E1AF157"/>
          </w:pPr>
          <w:r>
            <w:rPr>
              <w:rFonts w:asciiTheme="majorHAnsi" w:eastAsiaTheme="majorEastAsia" w:hAnsiTheme="majorHAnsi" w:cstheme="majorBidi"/>
              <w:caps/>
              <w:color w:val="4472C4" w:themeColor="accent1"/>
              <w:sz w:val="80"/>
              <w:szCs w:val="80"/>
            </w:rPr>
            <w:t>[Document title]</w:t>
          </w:r>
        </w:p>
      </w:docPartBody>
    </w:docPart>
    <w:docPart>
      <w:docPartPr>
        <w:name w:val="2D3E74919E3F4F90B3A6ABA3F3645399"/>
        <w:category>
          <w:name w:val="General"/>
          <w:gallery w:val="placeholder"/>
        </w:category>
        <w:types>
          <w:type w:val="bbPlcHdr"/>
        </w:types>
        <w:behaviors>
          <w:behavior w:val="content"/>
        </w:behaviors>
        <w:guid w:val="{B635B66B-1592-48E4-8EE2-E8835241E9AA}"/>
      </w:docPartPr>
      <w:docPartBody>
        <w:p w:rsidR="00000000" w:rsidRDefault="00554EA2" w:rsidP="00554EA2">
          <w:pPr>
            <w:pStyle w:val="2D3E74919E3F4F90B3A6ABA3F364539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EA2"/>
    <w:rsid w:val="00554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BFA0DA616F4CAABACCC80BDAB89D48">
    <w:name w:val="B2BFA0DA616F4CAABACCC80BDAB89D48"/>
    <w:rsid w:val="00554EA2"/>
  </w:style>
  <w:style w:type="paragraph" w:customStyle="1" w:styleId="B85B54D18A3C425B8E4BAD95E0413ABA">
    <w:name w:val="B85B54D18A3C425B8E4BAD95E0413ABA"/>
    <w:rsid w:val="00554EA2"/>
  </w:style>
  <w:style w:type="paragraph" w:customStyle="1" w:styleId="C539C1EF408C4F60A356D6BC9C93A050">
    <w:name w:val="C539C1EF408C4F60A356D6BC9C93A050"/>
    <w:rsid w:val="00554EA2"/>
  </w:style>
  <w:style w:type="paragraph" w:customStyle="1" w:styleId="7D95A62126E4444EBEA5D2816E491F6F">
    <w:name w:val="7D95A62126E4444EBEA5D2816E491F6F"/>
    <w:rsid w:val="00554EA2"/>
  </w:style>
  <w:style w:type="paragraph" w:customStyle="1" w:styleId="6884B0E92D434E5B867D90D70E1AF157">
    <w:name w:val="6884B0E92D434E5B867D90D70E1AF157"/>
    <w:rsid w:val="00554EA2"/>
  </w:style>
  <w:style w:type="paragraph" w:customStyle="1" w:styleId="2D3E74919E3F4F90B3A6ABA3F3645399">
    <w:name w:val="2D3E74919E3F4F90B3A6ABA3F3645399"/>
    <w:rsid w:val="00554E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9EEFC8-AC34-4294-88F4-1D8BBBAA2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5048</TotalTime>
  <Pages>12</Pages>
  <Words>1760</Words>
  <Characters>10034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Semeion Digit Classification</dc:title>
  <dc:subject>Written by: Gnanadeep Chinnabathini &amp; Yingjie Chen</dc:subject>
  <dc:creator>陈 英杰</dc:creator>
  <cp:keywords/>
  <dc:description/>
  <cp:lastModifiedBy>陈 英杰</cp:lastModifiedBy>
  <cp:revision>7</cp:revision>
  <dcterms:created xsi:type="dcterms:W3CDTF">2021-04-26T15:22:00Z</dcterms:created>
  <dcterms:modified xsi:type="dcterms:W3CDTF">2021-04-30T23:23:00Z</dcterms:modified>
</cp:coreProperties>
</file>