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6058B303" w:rsidR="003F6FC4" w:rsidRDefault="00000000">
      <w:pPr>
        <w:jc w:val="center"/>
        <w:rPr>
          <w:b/>
          <w:sz w:val="36"/>
          <w:szCs w:val="36"/>
        </w:rPr>
      </w:pPr>
      <w:r w:rsidRPr="00C1307F">
        <w:rPr>
          <w:b/>
          <w:sz w:val="36"/>
          <w:szCs w:val="36"/>
        </w:rPr>
        <w:t>Power</w:t>
      </w:r>
      <w:r w:rsidR="00C1307F" w:rsidRPr="00C1307F">
        <w:rPr>
          <w:b/>
          <w:sz w:val="36"/>
          <w:szCs w:val="36"/>
        </w:rPr>
        <w:t>-</w:t>
      </w:r>
      <w:r w:rsidRPr="00C1307F">
        <w:rPr>
          <w:b/>
          <w:sz w:val="36"/>
          <w:szCs w:val="36"/>
        </w:rPr>
        <w:t xml:space="preserve">BI Dashboarding </w:t>
      </w:r>
      <w:r w:rsidR="00C1307F" w:rsidRPr="00C1307F">
        <w:rPr>
          <w:b/>
          <w:sz w:val="36"/>
          <w:szCs w:val="36"/>
        </w:rPr>
        <w:t>P</w:t>
      </w:r>
      <w:r w:rsidRPr="00C1307F">
        <w:rPr>
          <w:b/>
          <w:sz w:val="36"/>
          <w:szCs w:val="36"/>
        </w:rPr>
        <w:t xml:space="preserve">roject </w:t>
      </w:r>
      <w:r w:rsidR="00C1307F" w:rsidRPr="00C1307F">
        <w:rPr>
          <w:b/>
          <w:sz w:val="36"/>
          <w:szCs w:val="36"/>
        </w:rPr>
        <w:t>P</w:t>
      </w:r>
      <w:r w:rsidRPr="00C1307F">
        <w:rPr>
          <w:b/>
          <w:sz w:val="36"/>
          <w:szCs w:val="36"/>
        </w:rPr>
        <w:t>roposal</w:t>
      </w:r>
    </w:p>
    <w:p w14:paraId="36628985" w14:textId="77777777" w:rsidR="00C1307F" w:rsidRDefault="00C1307F">
      <w:pPr>
        <w:jc w:val="center"/>
        <w:rPr>
          <w:sz w:val="28"/>
          <w:szCs w:val="28"/>
        </w:rPr>
      </w:pPr>
    </w:p>
    <w:p w14:paraId="1CD5CBA7" w14:textId="2787FA30" w:rsidR="004B6387" w:rsidRDefault="004B6387" w:rsidP="004B6387">
      <w:pPr>
        <w:rPr>
          <w:sz w:val="28"/>
          <w:szCs w:val="28"/>
        </w:rPr>
      </w:pPr>
      <w:r>
        <w:rPr>
          <w:sz w:val="28"/>
          <w:szCs w:val="28"/>
        </w:rPr>
        <w:t>Name: Aaditya Pandagle</w:t>
      </w:r>
    </w:p>
    <w:p w14:paraId="5A4ECCE4" w14:textId="7A36A46B" w:rsidR="004B6387" w:rsidRDefault="004B6387" w:rsidP="004B6387">
      <w:pPr>
        <w:rPr>
          <w:sz w:val="28"/>
          <w:szCs w:val="28"/>
        </w:rPr>
      </w:pPr>
      <w:r>
        <w:rPr>
          <w:sz w:val="28"/>
          <w:szCs w:val="28"/>
        </w:rPr>
        <w:t>Batch: PGA WD-47</w:t>
      </w:r>
    </w:p>
    <w:p w14:paraId="6C87ECAA" w14:textId="0B1CDDD2" w:rsidR="004B6387" w:rsidRPr="00C1307F" w:rsidRDefault="004B6387" w:rsidP="004B6387">
      <w:pPr>
        <w:rPr>
          <w:sz w:val="28"/>
          <w:szCs w:val="28"/>
        </w:rPr>
      </w:pPr>
      <w:r>
        <w:rPr>
          <w:sz w:val="28"/>
          <w:szCs w:val="28"/>
        </w:rPr>
        <w:t>DOS: 26</w:t>
      </w:r>
      <w:r w:rsidRPr="004B6387">
        <w:rPr>
          <w:sz w:val="28"/>
          <w:szCs w:val="28"/>
          <w:vertAlign w:val="superscript"/>
        </w:rPr>
        <w:t>th</w:t>
      </w:r>
      <w:r>
        <w:rPr>
          <w:sz w:val="28"/>
          <w:szCs w:val="28"/>
        </w:rPr>
        <w:t xml:space="preserve"> April 2024</w:t>
      </w:r>
    </w:p>
    <w:p w14:paraId="00000003" w14:textId="386078DB" w:rsidR="003F6FC4" w:rsidRPr="00C1307F" w:rsidRDefault="00000000" w:rsidP="00C1307F">
      <w:pPr>
        <w:pStyle w:val="Heading1"/>
        <w:rPr>
          <w:b/>
          <w:sz w:val="30"/>
          <w:szCs w:val="30"/>
        </w:rPr>
      </w:pPr>
      <w:r>
        <w:rPr>
          <w:b/>
          <w:sz w:val="30"/>
          <w:szCs w:val="30"/>
        </w:rPr>
        <w:t>1. Executive Summary:</w:t>
      </w:r>
      <w:r w:rsidR="00C1307F">
        <w:rPr>
          <w:b/>
          <w:sz w:val="30"/>
          <w:szCs w:val="30"/>
        </w:rPr>
        <w:t xml:space="preserve"> </w:t>
      </w:r>
      <w:r w:rsidR="00C1307F" w:rsidRPr="00C1307F">
        <w:rPr>
          <w:b/>
          <w:sz w:val="30"/>
          <w:szCs w:val="30"/>
        </w:rPr>
        <w:t>Spotify and YouTube Music Analysis</w:t>
      </w:r>
    </w:p>
    <w:p w14:paraId="1603D31B" w14:textId="77777777" w:rsidR="00C1307F" w:rsidRPr="00C1307F" w:rsidRDefault="00C1307F" w:rsidP="00C1307F">
      <w:pPr>
        <w:rPr>
          <w:lang w:val="en-IN"/>
        </w:rPr>
      </w:pPr>
      <w:r w:rsidRPr="00C1307F">
        <w:rPr>
          <w:lang w:val="en-IN"/>
        </w:rPr>
        <w:t>Unveiling Music Consumption Patterns on Spotify and YouTube: This project dives into a rich dataset encompassing music available on both Spotify and YouTube. We'll explore how users interact with music across these distinct platforms. By delving into this data, we aim to uncover consumption preferences, artist popularity dynamics, and the relationship between content and user engagement. The insights gleaned can benefit various stakeholders within the music industry…</w:t>
      </w:r>
    </w:p>
    <w:p w14:paraId="00000005" w14:textId="77777777" w:rsidR="003F6FC4" w:rsidRDefault="003F6FC4"/>
    <w:p w14:paraId="00000006" w14:textId="77777777" w:rsidR="003F6FC4" w:rsidRDefault="00000000">
      <w:pPr>
        <w:pStyle w:val="Heading1"/>
        <w:rPr>
          <w:b/>
          <w:sz w:val="30"/>
          <w:szCs w:val="30"/>
        </w:rPr>
      </w:pPr>
      <w:bookmarkStart w:id="0" w:name="_2ahiopx5mptt" w:colFirst="0" w:colLast="0"/>
      <w:bookmarkEnd w:id="0"/>
      <w:r>
        <w:rPr>
          <w:b/>
          <w:sz w:val="30"/>
          <w:szCs w:val="30"/>
        </w:rPr>
        <w:t>2. Problem Statement:</w:t>
      </w:r>
    </w:p>
    <w:p w14:paraId="4A0907DF" w14:textId="77777777" w:rsidR="00C1307F" w:rsidRDefault="00C1307F" w:rsidP="00C1307F">
      <w:pPr>
        <w:rPr>
          <w:lang w:val="en-IN"/>
        </w:rPr>
      </w:pPr>
      <w:r w:rsidRPr="00C1307F">
        <w:rPr>
          <w:lang w:val="en-IN"/>
        </w:rPr>
        <w:t>The music industry is constantly evolving, with streaming services and video platforms becoming major players in music consumption. Understanding how users engage with music across these platforms is crucial for various stakeholders. However, a clear picture of these consumption patterns and user preferences is often lacking.</w:t>
      </w:r>
    </w:p>
    <w:p w14:paraId="21421982" w14:textId="77777777" w:rsidR="00C1307F" w:rsidRPr="00C1307F" w:rsidRDefault="00C1307F" w:rsidP="00C1307F">
      <w:pPr>
        <w:rPr>
          <w:lang w:val="en-IN"/>
        </w:rPr>
      </w:pPr>
    </w:p>
    <w:p w14:paraId="577FC2BD" w14:textId="4C9A7C1A" w:rsidR="00C1307F" w:rsidRPr="00C1307F" w:rsidRDefault="00C1307F" w:rsidP="00C1307F">
      <w:pPr>
        <w:rPr>
          <w:lang w:val="en-IN"/>
        </w:rPr>
      </w:pPr>
      <w:r w:rsidRPr="00C1307F">
        <w:rPr>
          <w:lang w:val="en-IN"/>
        </w:rPr>
        <w:t>This project addresses this gap by analysing data from Spotify and YouTube to gain insights into how users discover, listen to, and interact with music on each platform.</w:t>
      </w:r>
    </w:p>
    <w:p w14:paraId="0000000D" w14:textId="77777777" w:rsidR="003F6FC4" w:rsidRDefault="003F6FC4"/>
    <w:p w14:paraId="0000000E" w14:textId="77777777" w:rsidR="003F6FC4" w:rsidRDefault="00000000">
      <w:pPr>
        <w:pStyle w:val="Heading1"/>
        <w:rPr>
          <w:b/>
          <w:sz w:val="30"/>
          <w:szCs w:val="30"/>
        </w:rPr>
      </w:pPr>
      <w:bookmarkStart w:id="1" w:name="_40yqjvhhj31m" w:colFirst="0" w:colLast="0"/>
      <w:bookmarkEnd w:id="1"/>
      <w:r>
        <w:rPr>
          <w:b/>
          <w:sz w:val="30"/>
          <w:szCs w:val="30"/>
        </w:rPr>
        <w:t>3. Data Sources:</w:t>
      </w:r>
    </w:p>
    <w:p w14:paraId="1CF3EA69" w14:textId="77777777" w:rsidR="00C1307F" w:rsidRPr="00C1307F" w:rsidRDefault="00C1307F" w:rsidP="00C1307F">
      <w:pPr>
        <w:rPr>
          <w:lang w:val="en-IN"/>
        </w:rPr>
      </w:pPr>
      <w:r w:rsidRPr="00C1307F">
        <w:rPr>
          <w:lang w:val="en-IN"/>
        </w:rPr>
        <w:t>The project will utilize a dataset containing music information from both Spotify and YouTube. This dataset is expected to include features such as:</w:t>
      </w:r>
    </w:p>
    <w:p w14:paraId="54746D80" w14:textId="77777777" w:rsidR="00C1307F" w:rsidRPr="00C1307F" w:rsidRDefault="00C1307F" w:rsidP="00C1307F">
      <w:pPr>
        <w:numPr>
          <w:ilvl w:val="0"/>
          <w:numId w:val="1"/>
        </w:numPr>
        <w:rPr>
          <w:lang w:val="en-IN"/>
        </w:rPr>
      </w:pPr>
      <w:r w:rsidRPr="00C1307F">
        <w:rPr>
          <w:lang w:val="en-IN"/>
        </w:rPr>
        <w:t>Artist name</w:t>
      </w:r>
    </w:p>
    <w:p w14:paraId="1199998D" w14:textId="77777777" w:rsidR="00C1307F" w:rsidRPr="00C1307F" w:rsidRDefault="00C1307F" w:rsidP="00C1307F">
      <w:pPr>
        <w:numPr>
          <w:ilvl w:val="0"/>
          <w:numId w:val="1"/>
        </w:numPr>
        <w:rPr>
          <w:lang w:val="en-IN"/>
        </w:rPr>
      </w:pPr>
      <w:r w:rsidRPr="00C1307F">
        <w:rPr>
          <w:lang w:val="en-IN"/>
        </w:rPr>
        <w:t>Track Title</w:t>
      </w:r>
    </w:p>
    <w:p w14:paraId="4CA465BA" w14:textId="77777777" w:rsidR="00C1307F" w:rsidRPr="00C1307F" w:rsidRDefault="00C1307F" w:rsidP="00C1307F">
      <w:pPr>
        <w:numPr>
          <w:ilvl w:val="0"/>
          <w:numId w:val="1"/>
        </w:numPr>
        <w:rPr>
          <w:lang w:val="en-IN"/>
        </w:rPr>
      </w:pPr>
      <w:r w:rsidRPr="00C1307F">
        <w:rPr>
          <w:lang w:val="en-IN"/>
        </w:rPr>
        <w:t>Album details</w:t>
      </w:r>
    </w:p>
    <w:p w14:paraId="59DF708D" w14:textId="6D9CBEC8" w:rsidR="00C1307F" w:rsidRPr="00C1307F" w:rsidRDefault="00C1307F" w:rsidP="00C1307F">
      <w:pPr>
        <w:numPr>
          <w:ilvl w:val="0"/>
          <w:numId w:val="1"/>
        </w:numPr>
        <w:rPr>
          <w:lang w:val="en-IN"/>
        </w:rPr>
      </w:pPr>
      <w:r w:rsidRPr="00C1307F">
        <w:rPr>
          <w:lang w:val="en-IN"/>
        </w:rPr>
        <w:t>Availability information on each platform (e.g., Spotify streams, YouTube views and likes</w:t>
      </w:r>
      <w:r>
        <w:rPr>
          <w:lang w:val="en-IN"/>
        </w:rPr>
        <w:t>, etc</w:t>
      </w:r>
      <w:r w:rsidRPr="00C1307F">
        <w:rPr>
          <w:lang w:val="en-IN"/>
        </w:rPr>
        <w:t>)</w:t>
      </w:r>
    </w:p>
    <w:p w14:paraId="6BEDC536" w14:textId="77777777" w:rsidR="00C1307F" w:rsidRPr="00C1307F" w:rsidRDefault="00C1307F" w:rsidP="00C1307F">
      <w:pPr>
        <w:numPr>
          <w:ilvl w:val="0"/>
          <w:numId w:val="1"/>
        </w:numPr>
        <w:rPr>
          <w:lang w:val="en-IN"/>
        </w:rPr>
      </w:pPr>
      <w:r w:rsidRPr="00C1307F">
        <w:rPr>
          <w:lang w:val="en-IN"/>
        </w:rPr>
        <w:t>Audio properties (consider mentioning a few examples here, but not all - like tempo, genre)</w:t>
      </w:r>
    </w:p>
    <w:p w14:paraId="00000012" w14:textId="238D7AED" w:rsidR="003F6FC4" w:rsidRDefault="003F6FC4" w:rsidP="00C1307F"/>
    <w:p w14:paraId="00000013" w14:textId="77777777" w:rsidR="003F6FC4" w:rsidRDefault="003F6FC4"/>
    <w:p w14:paraId="3D32CED6" w14:textId="77777777" w:rsidR="00C1307F" w:rsidRDefault="00C1307F"/>
    <w:p w14:paraId="634265FA" w14:textId="77777777" w:rsidR="00C1307F" w:rsidRDefault="00C1307F"/>
    <w:p w14:paraId="00000014" w14:textId="77777777" w:rsidR="003F6FC4" w:rsidRDefault="00000000">
      <w:pPr>
        <w:pStyle w:val="Heading1"/>
        <w:rPr>
          <w:b/>
          <w:sz w:val="30"/>
          <w:szCs w:val="30"/>
        </w:rPr>
      </w:pPr>
      <w:bookmarkStart w:id="2" w:name="_o3sw5i92et6a" w:colFirst="0" w:colLast="0"/>
      <w:bookmarkEnd w:id="2"/>
      <w:r>
        <w:rPr>
          <w:b/>
          <w:sz w:val="30"/>
          <w:szCs w:val="30"/>
        </w:rPr>
        <w:lastRenderedPageBreak/>
        <w:t>4. Methodology:</w:t>
      </w:r>
    </w:p>
    <w:p w14:paraId="162FCC7A" w14:textId="77777777" w:rsidR="00C1307F" w:rsidRDefault="00C1307F" w:rsidP="00C1307F">
      <w:pPr>
        <w:rPr>
          <w:lang w:val="en-IN"/>
        </w:rPr>
      </w:pPr>
      <w:r w:rsidRPr="00C1307F">
        <w:rPr>
          <w:lang w:val="en-IN"/>
        </w:rPr>
        <w:t>The project will follow a data-driven approach using Microsoft Power BI for data visualization and exploration. Here's a breakdown of the key steps:</w:t>
      </w:r>
    </w:p>
    <w:p w14:paraId="4430345C" w14:textId="77777777" w:rsidR="00C1307F" w:rsidRPr="00C1307F" w:rsidRDefault="00C1307F" w:rsidP="00C1307F">
      <w:pPr>
        <w:rPr>
          <w:lang w:val="en-IN"/>
        </w:rPr>
      </w:pPr>
    </w:p>
    <w:p w14:paraId="42C41A1E" w14:textId="77777777" w:rsidR="00C1307F" w:rsidRPr="00C1307F" w:rsidRDefault="00C1307F" w:rsidP="00C1307F">
      <w:pPr>
        <w:numPr>
          <w:ilvl w:val="0"/>
          <w:numId w:val="2"/>
        </w:numPr>
        <w:rPr>
          <w:lang w:val="en-IN"/>
        </w:rPr>
      </w:pPr>
      <w:r w:rsidRPr="00C1307F">
        <w:rPr>
          <w:b/>
          <w:bCs/>
          <w:lang w:val="en-IN"/>
        </w:rPr>
        <w:t>Data Acquisition:</w:t>
      </w:r>
      <w:r w:rsidRPr="00C1307F">
        <w:rPr>
          <w:lang w:val="en-IN"/>
        </w:rPr>
        <w:t> The music data is obtained from Kaggle</w:t>
      </w:r>
    </w:p>
    <w:p w14:paraId="1F17AAA9" w14:textId="77777777" w:rsidR="00C1307F" w:rsidRPr="00C1307F" w:rsidRDefault="00C1307F" w:rsidP="00C1307F">
      <w:pPr>
        <w:numPr>
          <w:ilvl w:val="0"/>
          <w:numId w:val="2"/>
        </w:numPr>
        <w:rPr>
          <w:lang w:val="en-IN"/>
        </w:rPr>
      </w:pPr>
      <w:r w:rsidRPr="00C1307F">
        <w:rPr>
          <w:b/>
          <w:bCs/>
          <w:lang w:val="en-IN"/>
        </w:rPr>
        <w:t>Exploratory Data Analysis (EDA):</w:t>
      </w:r>
      <w:r w:rsidRPr="00C1307F">
        <w:rPr>
          <w:lang w:val="en-IN"/>
        </w:rPr>
        <w:t> Initial visualizations and analysis will be conducted to understand the data distribution, identify trends, and uncover potential relationships between variables.</w:t>
      </w:r>
    </w:p>
    <w:p w14:paraId="69FAC8DE" w14:textId="77777777" w:rsidR="00C1307F" w:rsidRPr="00C1307F" w:rsidRDefault="00C1307F" w:rsidP="00C1307F">
      <w:pPr>
        <w:numPr>
          <w:ilvl w:val="0"/>
          <w:numId w:val="2"/>
        </w:numPr>
        <w:rPr>
          <w:lang w:val="en-IN"/>
        </w:rPr>
      </w:pPr>
      <w:r w:rsidRPr="00C1307F">
        <w:rPr>
          <w:b/>
          <w:bCs/>
          <w:lang w:val="en-IN"/>
        </w:rPr>
        <w:t>Dashboard Development:</w:t>
      </w:r>
      <w:r w:rsidRPr="00C1307F">
        <w:rPr>
          <w:lang w:val="en-IN"/>
        </w:rPr>
        <w:t> Interactive dashboards will be built to showcase key insights and allow users to explore the data from various perspectives.</w:t>
      </w:r>
    </w:p>
    <w:p w14:paraId="0000001A" w14:textId="3A61E725" w:rsidR="003F6FC4" w:rsidRDefault="003F6FC4" w:rsidP="00C1307F"/>
    <w:p w14:paraId="0000001B" w14:textId="77777777" w:rsidR="003F6FC4" w:rsidRDefault="003F6FC4"/>
    <w:p w14:paraId="0000001C" w14:textId="77777777" w:rsidR="003F6FC4" w:rsidRDefault="003F6FC4"/>
    <w:p w14:paraId="0000001D" w14:textId="77777777" w:rsidR="003F6FC4" w:rsidRDefault="00000000">
      <w:pPr>
        <w:pStyle w:val="Heading1"/>
        <w:rPr>
          <w:b/>
          <w:sz w:val="30"/>
          <w:szCs w:val="30"/>
        </w:rPr>
      </w:pPr>
      <w:bookmarkStart w:id="3" w:name="_itkjmrk1diwl" w:colFirst="0" w:colLast="0"/>
      <w:bookmarkEnd w:id="3"/>
      <w:r>
        <w:rPr>
          <w:b/>
          <w:sz w:val="30"/>
          <w:szCs w:val="30"/>
        </w:rPr>
        <w:t>5. Expected Outcomes:</w:t>
      </w:r>
    </w:p>
    <w:p w14:paraId="606A3982" w14:textId="77777777" w:rsidR="00C1307F" w:rsidRPr="00C1307F" w:rsidRDefault="00C1307F" w:rsidP="00C1307F">
      <w:pPr>
        <w:numPr>
          <w:ilvl w:val="0"/>
          <w:numId w:val="3"/>
        </w:numPr>
        <w:rPr>
          <w:lang w:val="en-IN"/>
        </w:rPr>
      </w:pPr>
      <w:r w:rsidRPr="00C1307F">
        <w:rPr>
          <w:b/>
          <w:bCs/>
          <w:lang w:val="en-IN"/>
        </w:rPr>
        <w:t>Comparative Analysis of User Engagement:</w:t>
      </w:r>
      <w:r w:rsidRPr="00C1307F">
        <w:rPr>
          <w:lang w:val="en-IN"/>
        </w:rPr>
        <w:t> Identify differences in how users interact with music on Spotify vs. YouTube.</w:t>
      </w:r>
    </w:p>
    <w:p w14:paraId="662D0964" w14:textId="77777777" w:rsidR="00C1307F" w:rsidRPr="00C1307F" w:rsidRDefault="00C1307F" w:rsidP="00C1307F">
      <w:pPr>
        <w:numPr>
          <w:ilvl w:val="0"/>
          <w:numId w:val="3"/>
        </w:numPr>
        <w:rPr>
          <w:lang w:val="en-IN"/>
        </w:rPr>
      </w:pPr>
      <w:r w:rsidRPr="00C1307F">
        <w:rPr>
          <w:b/>
          <w:bCs/>
          <w:lang w:val="en-IN"/>
        </w:rPr>
        <w:t>Insights into Artist Performance:</w:t>
      </w:r>
      <w:r w:rsidRPr="00C1307F">
        <w:rPr>
          <w:lang w:val="en-IN"/>
        </w:rPr>
        <w:t> Understand how artist popularity translates across platforms and identify audience preferences for specific artists on each platform.</w:t>
      </w:r>
    </w:p>
    <w:p w14:paraId="68CE2102" w14:textId="77777777" w:rsidR="00C1307F" w:rsidRPr="00C1307F" w:rsidRDefault="00C1307F" w:rsidP="00C1307F">
      <w:pPr>
        <w:numPr>
          <w:ilvl w:val="0"/>
          <w:numId w:val="3"/>
        </w:numPr>
        <w:rPr>
          <w:lang w:val="en-IN"/>
        </w:rPr>
      </w:pPr>
      <w:r w:rsidRPr="00C1307F">
        <w:rPr>
          <w:b/>
          <w:bCs/>
          <w:lang w:val="en-IN"/>
        </w:rPr>
        <w:t>Relationships Between Audio Features and Consumption:</w:t>
      </w:r>
      <w:r w:rsidRPr="00C1307F">
        <w:rPr>
          <w:lang w:val="en-IN"/>
        </w:rPr>
        <w:t> Explore potential correlations between musical characteristics (e.g., tempo, genre) and user engagement on each platform.</w:t>
      </w:r>
    </w:p>
    <w:p w14:paraId="46D54835" w14:textId="77777777" w:rsidR="00C1307F" w:rsidRDefault="00C1307F" w:rsidP="00C1307F">
      <w:pPr>
        <w:numPr>
          <w:ilvl w:val="0"/>
          <w:numId w:val="3"/>
        </w:numPr>
        <w:rPr>
          <w:lang w:val="en-IN"/>
        </w:rPr>
      </w:pPr>
      <w:r w:rsidRPr="00C1307F">
        <w:rPr>
          <w:b/>
          <w:bCs/>
          <w:lang w:val="en-IN"/>
        </w:rPr>
        <w:t>Content Similarities:</w:t>
      </w:r>
      <w:r w:rsidRPr="00C1307F">
        <w:rPr>
          <w:lang w:val="en-IN"/>
        </w:rPr>
        <w:t> Investigate whether music with higher engagement on one platform exhibits similar audio properties or genre styles on the other.</w:t>
      </w:r>
    </w:p>
    <w:p w14:paraId="7899D25D" w14:textId="77777777" w:rsidR="00C1307F" w:rsidRPr="00C1307F" w:rsidRDefault="00C1307F" w:rsidP="00C1307F">
      <w:pPr>
        <w:rPr>
          <w:lang w:val="en-IN"/>
        </w:rPr>
      </w:pPr>
    </w:p>
    <w:p w14:paraId="7F3FE41B" w14:textId="77777777" w:rsidR="00C1307F" w:rsidRPr="00C1307F" w:rsidRDefault="00C1307F" w:rsidP="00C1307F">
      <w:pPr>
        <w:rPr>
          <w:lang w:val="en-IN"/>
        </w:rPr>
      </w:pPr>
      <w:r w:rsidRPr="00C1307F">
        <w:rPr>
          <w:lang w:val="en-IN"/>
        </w:rPr>
        <w:t>These insights will be presented through interactive Power BI dashboards, allowing for easy exploration and communication of the findings.</w:t>
      </w:r>
    </w:p>
    <w:p w14:paraId="00000024" w14:textId="77777777" w:rsidR="003F6FC4" w:rsidRDefault="003F6FC4"/>
    <w:p w14:paraId="00000025" w14:textId="77777777" w:rsidR="003F6FC4" w:rsidRDefault="00000000">
      <w:pPr>
        <w:pStyle w:val="Heading1"/>
        <w:rPr>
          <w:b/>
          <w:sz w:val="30"/>
          <w:szCs w:val="30"/>
        </w:rPr>
      </w:pPr>
      <w:bookmarkStart w:id="4" w:name="_gv4ski86j0d5" w:colFirst="0" w:colLast="0"/>
      <w:bookmarkEnd w:id="4"/>
      <w:r>
        <w:rPr>
          <w:b/>
          <w:sz w:val="30"/>
          <w:szCs w:val="30"/>
        </w:rPr>
        <w:t>6. Tools and Technologies:</w:t>
      </w:r>
    </w:p>
    <w:p w14:paraId="0000002B" w14:textId="4ACA2E45" w:rsidR="003F6FC4" w:rsidRDefault="00000000">
      <w:r>
        <w:t>Power BI for dashboard development.</w:t>
      </w:r>
    </w:p>
    <w:p w14:paraId="0000002C" w14:textId="77777777" w:rsidR="003F6FC4" w:rsidRDefault="003F6FC4"/>
    <w:p w14:paraId="0000002D" w14:textId="77777777" w:rsidR="003F6FC4" w:rsidRDefault="00000000">
      <w:pPr>
        <w:pStyle w:val="Heading1"/>
        <w:rPr>
          <w:b/>
          <w:sz w:val="30"/>
          <w:szCs w:val="30"/>
        </w:rPr>
      </w:pPr>
      <w:bookmarkStart w:id="5" w:name="_xducor4rlawg" w:colFirst="0" w:colLast="0"/>
      <w:bookmarkEnd w:id="5"/>
      <w:r>
        <w:rPr>
          <w:b/>
          <w:sz w:val="30"/>
          <w:szCs w:val="30"/>
        </w:rPr>
        <w:t>7. Risks and Challenges:</w:t>
      </w:r>
    </w:p>
    <w:p w14:paraId="10FC28E6" w14:textId="19019A46" w:rsidR="009C1773" w:rsidRPr="009C1773" w:rsidRDefault="009C1773" w:rsidP="009C1773">
      <w:pPr>
        <w:numPr>
          <w:ilvl w:val="0"/>
          <w:numId w:val="4"/>
        </w:numPr>
        <w:rPr>
          <w:lang w:val="en-IN"/>
        </w:rPr>
      </w:pPr>
      <w:r w:rsidRPr="009C1773">
        <w:rPr>
          <w:lang w:val="en-IN"/>
        </w:rPr>
        <w:t>The accuracy and completeness of the data source can impact the project's outcome. Strategies for handling missing data or potential inconsistencies will be necessary.</w:t>
      </w:r>
    </w:p>
    <w:p w14:paraId="34B9A9AA" w14:textId="3B7A7E5D" w:rsidR="009C1773" w:rsidRPr="009C1773" w:rsidRDefault="009C1773" w:rsidP="009C1773">
      <w:pPr>
        <w:numPr>
          <w:ilvl w:val="0"/>
          <w:numId w:val="4"/>
        </w:numPr>
        <w:rPr>
          <w:lang w:val="en-IN"/>
        </w:rPr>
      </w:pPr>
      <w:r>
        <w:rPr>
          <w:lang w:val="en-IN"/>
        </w:rPr>
        <w:t>D</w:t>
      </w:r>
      <w:r w:rsidRPr="009C1773">
        <w:rPr>
          <w:lang w:val="en-IN"/>
        </w:rPr>
        <w:t>ataset might require extensive cleaning and transformation depending on its structure.</w:t>
      </w:r>
    </w:p>
    <w:p w14:paraId="51AEBBBE" w14:textId="264961DF" w:rsidR="009C1773" w:rsidRPr="009C1773" w:rsidRDefault="009C1773" w:rsidP="009C1773">
      <w:pPr>
        <w:numPr>
          <w:ilvl w:val="0"/>
          <w:numId w:val="4"/>
        </w:numPr>
        <w:rPr>
          <w:lang w:val="en-IN"/>
        </w:rPr>
      </w:pPr>
      <w:r w:rsidRPr="009C1773">
        <w:rPr>
          <w:lang w:val="en-IN"/>
        </w:rPr>
        <w:t>And</w:t>
      </w:r>
      <w:r>
        <w:rPr>
          <w:b/>
          <w:bCs/>
          <w:lang w:val="en-IN"/>
        </w:rPr>
        <w:t xml:space="preserve"> </w:t>
      </w:r>
      <w:r>
        <w:rPr>
          <w:lang w:val="en-IN"/>
        </w:rPr>
        <w:t>d</w:t>
      </w:r>
      <w:r w:rsidRPr="009C1773">
        <w:rPr>
          <w:lang w:val="en-IN"/>
        </w:rPr>
        <w:t>rawing meaningful insights from the data may require expertise in music trends and user behaviour analysis.</w:t>
      </w:r>
    </w:p>
    <w:p w14:paraId="00000034" w14:textId="77777777" w:rsidR="003F6FC4" w:rsidRDefault="003F6FC4"/>
    <w:p w14:paraId="00000035" w14:textId="77777777" w:rsidR="003F6FC4" w:rsidRDefault="00000000">
      <w:pPr>
        <w:pStyle w:val="Heading1"/>
        <w:rPr>
          <w:b/>
          <w:sz w:val="30"/>
          <w:szCs w:val="30"/>
        </w:rPr>
      </w:pPr>
      <w:bookmarkStart w:id="6" w:name="_z55mw75seicy" w:colFirst="0" w:colLast="0"/>
      <w:bookmarkEnd w:id="6"/>
      <w:r>
        <w:rPr>
          <w:b/>
          <w:sz w:val="30"/>
          <w:szCs w:val="30"/>
        </w:rPr>
        <w:lastRenderedPageBreak/>
        <w:t>8. Conclusion:</w:t>
      </w:r>
    </w:p>
    <w:p w14:paraId="11CFFA9B" w14:textId="77777777" w:rsidR="009C1773" w:rsidRPr="009C1773" w:rsidRDefault="009C1773" w:rsidP="009C1773">
      <w:pPr>
        <w:rPr>
          <w:lang w:val="en-IN"/>
        </w:rPr>
      </w:pPr>
      <w:r w:rsidRPr="009C1773">
        <w:rPr>
          <w:lang w:val="en-IN"/>
        </w:rPr>
        <w:t>This Power BI dashboarding project on Spotify and YouTube music analysis has the potential to provide valuable insights into user behaviour and music consumption trends. The findings can benefit various stakeholders within the music industry, ultimately leading to improved user experiences, targeted content strategies, and a deeper understanding of the evolving music landscape.</w:t>
      </w:r>
    </w:p>
    <w:p w14:paraId="00000038" w14:textId="77777777" w:rsidR="003F6FC4" w:rsidRDefault="003F6FC4"/>
    <w:sectPr w:rsidR="003F6FC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77372D"/>
    <w:multiLevelType w:val="multilevel"/>
    <w:tmpl w:val="0004D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462A5B"/>
    <w:multiLevelType w:val="multilevel"/>
    <w:tmpl w:val="522C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7B2F43"/>
    <w:multiLevelType w:val="multilevel"/>
    <w:tmpl w:val="C288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F66995"/>
    <w:multiLevelType w:val="multilevel"/>
    <w:tmpl w:val="A15E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259198">
    <w:abstractNumId w:val="3"/>
  </w:num>
  <w:num w:numId="2" w16cid:durableId="1573615353">
    <w:abstractNumId w:val="2"/>
  </w:num>
  <w:num w:numId="3" w16cid:durableId="332495143">
    <w:abstractNumId w:val="0"/>
  </w:num>
  <w:num w:numId="4" w16cid:durableId="536743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C4"/>
    <w:rsid w:val="003F6FC4"/>
    <w:rsid w:val="004B6387"/>
    <w:rsid w:val="009C1773"/>
    <w:rsid w:val="00C130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0D259"/>
  <w15:docId w15:val="{59EC636B-56A1-43F0-A83A-F2F7CD566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2896499">
      <w:bodyDiv w:val="1"/>
      <w:marLeft w:val="0"/>
      <w:marRight w:val="0"/>
      <w:marTop w:val="0"/>
      <w:marBottom w:val="0"/>
      <w:divBdr>
        <w:top w:val="none" w:sz="0" w:space="0" w:color="auto"/>
        <w:left w:val="none" w:sz="0" w:space="0" w:color="auto"/>
        <w:bottom w:val="none" w:sz="0" w:space="0" w:color="auto"/>
        <w:right w:val="none" w:sz="0" w:space="0" w:color="auto"/>
      </w:divBdr>
    </w:div>
    <w:div w:id="735130587">
      <w:bodyDiv w:val="1"/>
      <w:marLeft w:val="0"/>
      <w:marRight w:val="0"/>
      <w:marTop w:val="0"/>
      <w:marBottom w:val="0"/>
      <w:divBdr>
        <w:top w:val="none" w:sz="0" w:space="0" w:color="auto"/>
        <w:left w:val="none" w:sz="0" w:space="0" w:color="auto"/>
        <w:bottom w:val="none" w:sz="0" w:space="0" w:color="auto"/>
        <w:right w:val="none" w:sz="0" w:space="0" w:color="auto"/>
      </w:divBdr>
    </w:div>
    <w:div w:id="1052122628">
      <w:bodyDiv w:val="1"/>
      <w:marLeft w:val="0"/>
      <w:marRight w:val="0"/>
      <w:marTop w:val="0"/>
      <w:marBottom w:val="0"/>
      <w:divBdr>
        <w:top w:val="none" w:sz="0" w:space="0" w:color="auto"/>
        <w:left w:val="none" w:sz="0" w:space="0" w:color="auto"/>
        <w:bottom w:val="none" w:sz="0" w:space="0" w:color="auto"/>
        <w:right w:val="none" w:sz="0" w:space="0" w:color="auto"/>
      </w:divBdr>
    </w:div>
    <w:div w:id="1216502564">
      <w:bodyDiv w:val="1"/>
      <w:marLeft w:val="0"/>
      <w:marRight w:val="0"/>
      <w:marTop w:val="0"/>
      <w:marBottom w:val="0"/>
      <w:divBdr>
        <w:top w:val="none" w:sz="0" w:space="0" w:color="auto"/>
        <w:left w:val="none" w:sz="0" w:space="0" w:color="auto"/>
        <w:bottom w:val="none" w:sz="0" w:space="0" w:color="auto"/>
        <w:right w:val="none" w:sz="0" w:space="0" w:color="auto"/>
      </w:divBdr>
    </w:div>
    <w:div w:id="1254163511">
      <w:bodyDiv w:val="1"/>
      <w:marLeft w:val="0"/>
      <w:marRight w:val="0"/>
      <w:marTop w:val="0"/>
      <w:marBottom w:val="0"/>
      <w:divBdr>
        <w:top w:val="none" w:sz="0" w:space="0" w:color="auto"/>
        <w:left w:val="none" w:sz="0" w:space="0" w:color="auto"/>
        <w:bottom w:val="none" w:sz="0" w:space="0" w:color="auto"/>
        <w:right w:val="none" w:sz="0" w:space="0" w:color="auto"/>
      </w:divBdr>
    </w:div>
    <w:div w:id="1769230592">
      <w:bodyDiv w:val="1"/>
      <w:marLeft w:val="0"/>
      <w:marRight w:val="0"/>
      <w:marTop w:val="0"/>
      <w:marBottom w:val="0"/>
      <w:divBdr>
        <w:top w:val="none" w:sz="0" w:space="0" w:color="auto"/>
        <w:left w:val="none" w:sz="0" w:space="0" w:color="auto"/>
        <w:bottom w:val="none" w:sz="0" w:space="0" w:color="auto"/>
        <w:right w:val="none" w:sz="0" w:space="0" w:color="auto"/>
      </w:divBdr>
    </w:div>
    <w:div w:id="1841042475">
      <w:bodyDiv w:val="1"/>
      <w:marLeft w:val="0"/>
      <w:marRight w:val="0"/>
      <w:marTop w:val="0"/>
      <w:marBottom w:val="0"/>
      <w:divBdr>
        <w:top w:val="none" w:sz="0" w:space="0" w:color="auto"/>
        <w:left w:val="none" w:sz="0" w:space="0" w:color="auto"/>
        <w:bottom w:val="none" w:sz="0" w:space="0" w:color="auto"/>
        <w:right w:val="none" w:sz="0" w:space="0" w:color="auto"/>
      </w:divBdr>
    </w:div>
    <w:div w:id="2066639057">
      <w:bodyDiv w:val="1"/>
      <w:marLeft w:val="0"/>
      <w:marRight w:val="0"/>
      <w:marTop w:val="0"/>
      <w:marBottom w:val="0"/>
      <w:divBdr>
        <w:top w:val="none" w:sz="0" w:space="0" w:color="auto"/>
        <w:left w:val="none" w:sz="0" w:space="0" w:color="auto"/>
        <w:bottom w:val="none" w:sz="0" w:space="0" w:color="auto"/>
        <w:right w:val="none" w:sz="0" w:space="0" w:color="auto"/>
      </w:divBdr>
    </w:div>
    <w:div w:id="2127044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560</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Aaditya</dc:creator>
  <cp:keywords>Bluesalt</cp:keywords>
  <cp:lastModifiedBy>Siddhant Pandagle</cp:lastModifiedBy>
  <cp:revision>3</cp:revision>
  <dcterms:created xsi:type="dcterms:W3CDTF">2024-04-23T04:12:00Z</dcterms:created>
  <dcterms:modified xsi:type="dcterms:W3CDTF">2024-04-26T13:41:00Z</dcterms:modified>
</cp:coreProperties>
</file>