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11" w:rsidRPr="003B0411" w:rsidRDefault="003B0411" w:rsidP="003B0411">
      <w:pPr>
        <w:contextualSpacing/>
        <w:jc w:val="center"/>
        <w:rPr>
          <w:b/>
          <w:lang w:val="en-US"/>
        </w:rPr>
      </w:pPr>
      <w:r w:rsidRPr="003B0411">
        <w:rPr>
          <w:b/>
        </w:rPr>
        <w:t>Контрольные задачи</w:t>
      </w:r>
    </w:p>
    <w:p w:rsidR="003B0411" w:rsidRDefault="003B0411" w:rsidP="003B0411">
      <w:pPr>
        <w:contextualSpacing/>
        <w:jc w:val="both"/>
        <w:rPr>
          <w:lang w:val="en-US"/>
        </w:rPr>
      </w:pPr>
    </w:p>
    <w:p w:rsidR="003B0411" w:rsidRPr="003B0411" w:rsidRDefault="003B0411" w:rsidP="003B0411">
      <w:pPr>
        <w:ind w:left="-5" w:right="2389"/>
        <w:rPr>
          <w:b/>
        </w:rPr>
      </w:pPr>
      <w:r w:rsidRPr="003B0411">
        <w:rPr>
          <w:b/>
        </w:rPr>
        <w:t xml:space="preserve">Тема 1. </w:t>
      </w:r>
    </w:p>
    <w:p w:rsidR="00CF44CD" w:rsidRPr="008F21FE" w:rsidRDefault="00CF44CD" w:rsidP="003B0411">
      <w:pPr>
        <w:contextualSpacing/>
        <w:jc w:val="both"/>
      </w:pPr>
      <w:r w:rsidRPr="008F21FE">
        <w:t>Изобразить</w:t>
      </w:r>
      <w:r w:rsidR="003B0411" w:rsidRPr="003B0411">
        <w:t xml:space="preserve"> </w:t>
      </w:r>
      <w:r w:rsidRPr="008F21FE">
        <w:t>произвольную дискретную последовательность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8F21FE">
        <w:t>, записанную в виде суммы взвешенных и задержанных цифровых единичных отсчетов,</w:t>
      </w:r>
    </w:p>
    <w:p w:rsidR="008F21FE" w:rsidRPr="00B5223A" w:rsidRDefault="00B5223A" w:rsidP="003B0411">
      <w:pPr>
        <w:contextualSpacing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k=-3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F44CD" w:rsidRPr="00B5223A" w:rsidRDefault="00B5223A" w:rsidP="003B0411">
      <w:pPr>
        <w:contextualSpacing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n+3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+x(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F21FE" w:rsidRPr="008F21FE" w:rsidRDefault="008F21FE" w:rsidP="003B0411">
      <w:pPr>
        <w:contextualSpacing/>
        <w:jc w:val="both"/>
      </w:pPr>
      <w:r w:rsidRPr="008F21FE">
        <w:t>Решение:</w:t>
      </w:r>
    </w:p>
    <w:p w:rsidR="008F21FE" w:rsidRPr="008F21FE" w:rsidRDefault="008F21FE" w:rsidP="003B0411">
      <w:pPr>
        <w:contextualSpacing/>
        <w:jc w:val="both"/>
      </w:pPr>
      <w:r w:rsidRPr="008F21FE">
        <w:rPr>
          <w:rFonts w:ascii="TimesNewRomanPSMT" w:hAnsi="TimesNewRomanPSMT" w:cs="TimesNewRomanPSMT"/>
        </w:rPr>
        <w:t xml:space="preserve">Произвольный дискретный сигнал можно описать в виде суммы </w:t>
      </w:r>
      <w:r w:rsidRPr="008F21FE">
        <w:fldChar w:fldCharType="begin"/>
      </w:r>
      <w:r w:rsidRPr="008F21FE">
        <w:instrText xml:space="preserve"> QUOTE </w:instrText>
      </w:r>
      <w:r w:rsidR="003B0411">
        <w:rPr>
          <w:position w:val="-1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7.25pt" equationxml="&lt;">
            <v:imagedata r:id="rId6" o:title="" chromakey="white"/>
          </v:shape>
        </w:pict>
      </w:r>
      <w:r w:rsidRPr="008F21FE">
        <w:instrText xml:space="preserve"> </w:instrText>
      </w:r>
      <w:r w:rsidRPr="008F21FE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k=-3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n-k</m:t>
            </m:r>
          </m:e>
        </m:d>
      </m:oMath>
      <w:r w:rsidRPr="008F21FE">
        <w:fldChar w:fldCharType="end"/>
      </w:r>
      <w:r w:rsidRPr="008F21FE">
        <w:t xml:space="preserve"> </w:t>
      </w:r>
    </w:p>
    <w:p w:rsidR="008F21FE" w:rsidRPr="008F21FE" w:rsidRDefault="003B0411" w:rsidP="003B0411">
      <w:pPr>
        <w:contextualSpacing/>
        <w:jc w:val="both"/>
      </w:pPr>
      <w:r w:rsidRPr="003B0411">
        <w:rPr>
          <w:position w:val="-36"/>
        </w:rPr>
        <w:object w:dxaOrig="2420" w:dyaOrig="859">
          <v:shape id="_x0000_i1034" type="#_x0000_t75" style="width:121.5pt;height:42.75pt" o:ole="">
            <v:imagedata r:id="rId7" o:title=""/>
          </v:shape>
          <o:OLEObject Type="Embed" ProgID="Equation.DSMT4" ShapeID="_x0000_i1034" DrawAspect="Content" ObjectID="_1572952072" r:id="rId8"/>
        </w:object>
      </w:r>
    </w:p>
    <w:p w:rsidR="008F21FE" w:rsidRDefault="003B0411" w:rsidP="003B0411">
      <w:pPr>
        <w:contextualSpacing/>
        <w:jc w:val="both"/>
        <w:rPr>
          <w:szCs w:val="24"/>
          <w:lang w:val="en-US"/>
        </w:rPr>
      </w:pPr>
      <w:r w:rsidRPr="003B0411">
        <w:rPr>
          <w:position w:val="-54"/>
          <w:szCs w:val="24"/>
        </w:rPr>
        <w:object w:dxaOrig="9920" w:dyaOrig="1219">
          <v:shape id="_x0000_i1035" type="#_x0000_t75" style="width:497.25pt;height:60.75pt" o:ole="">
            <v:imagedata r:id="rId9" o:title=""/>
          </v:shape>
          <o:OLEObject Type="Embed" ProgID="Equation.DSMT4" ShapeID="_x0000_i1035" DrawAspect="Content" ObjectID="_1572952073" r:id="rId10"/>
        </w:object>
      </w:r>
    </w:p>
    <w:p w:rsidR="002E24F3" w:rsidRDefault="002E24F3" w:rsidP="003B0411">
      <w:pPr>
        <w:contextualSpacing/>
        <w:jc w:val="both"/>
        <w:rPr>
          <w:szCs w:val="24"/>
          <w:lang w:val="en-US"/>
        </w:rPr>
      </w:pPr>
      <w:r>
        <w:rPr>
          <w:noProof/>
        </w:rPr>
        <w:drawing>
          <wp:inline distT="0" distB="0" distL="0" distR="0">
            <wp:extent cx="510540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4F3" w:rsidRPr="002E24F3" w:rsidRDefault="002E24F3" w:rsidP="003B0411">
      <w:pPr>
        <w:contextualSpacing/>
        <w:jc w:val="both"/>
        <w:rPr>
          <w:lang w:val="en-US"/>
        </w:rPr>
      </w:pPr>
    </w:p>
    <w:p w:rsidR="008F21FE" w:rsidRDefault="008F21FE" w:rsidP="003B0411">
      <w:pPr>
        <w:contextualSpacing/>
        <w:jc w:val="both"/>
        <w:rPr>
          <w:lang w:val="en-US"/>
        </w:rPr>
      </w:pPr>
    </w:p>
    <w:p w:rsidR="003B0411" w:rsidRPr="00401534" w:rsidRDefault="003B0411" w:rsidP="003B0411">
      <w:pPr>
        <w:ind w:left="-5" w:right="2389"/>
        <w:rPr>
          <w:b/>
        </w:rPr>
      </w:pPr>
      <w:r w:rsidRPr="00401534">
        <w:rPr>
          <w:b/>
        </w:rPr>
        <w:t xml:space="preserve">Тема </w:t>
      </w:r>
      <w:r w:rsidRPr="00401534">
        <w:rPr>
          <w:b/>
          <w:lang w:val="en-US"/>
        </w:rPr>
        <w:t>2</w:t>
      </w:r>
      <w:r w:rsidRPr="00401534">
        <w:rPr>
          <w:b/>
        </w:rPr>
        <w:t xml:space="preserve">. </w:t>
      </w:r>
    </w:p>
    <w:p w:rsidR="003B0411" w:rsidRDefault="003B0411" w:rsidP="003B0411">
      <w:pPr>
        <w:spacing w:after="5" w:line="269" w:lineRule="auto"/>
        <w:jc w:val="both"/>
        <w:rPr>
          <w:lang w:val="en-US"/>
        </w:rPr>
      </w:pPr>
      <w:r>
        <w:t>Покажите, что дискретная система, описываемая уравнением</w:t>
      </w:r>
    </w:p>
    <w:p w:rsidR="003B0411" w:rsidRDefault="003B0411" w:rsidP="003B0411">
      <w:pPr>
        <w:spacing w:after="5" w:line="26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472C61" wp14:editId="767E631F">
            <wp:extent cx="530352" cy="176784"/>
            <wp:effectExtent l="0" t="0" r="0" b="0"/>
            <wp:docPr id="13760" name="Picture 13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" name="Picture 137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D8CF4" wp14:editId="42054DAC">
            <wp:extent cx="835152" cy="198120"/>
            <wp:effectExtent l="0" t="0" r="0" b="0"/>
            <wp:docPr id="13761" name="Picture 13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" name="Picture 137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11" w:rsidRDefault="003B0411" w:rsidP="003B0411">
      <w:pPr>
        <w:spacing w:after="5" w:line="269" w:lineRule="auto"/>
        <w:jc w:val="both"/>
      </w:pPr>
      <w:r>
        <w:t xml:space="preserve">является линейной.  </w:t>
      </w:r>
    </w:p>
    <w:p w:rsidR="002E24F3" w:rsidRPr="008F21FE" w:rsidRDefault="002E24F3" w:rsidP="002E24F3">
      <w:pPr>
        <w:contextualSpacing/>
        <w:jc w:val="both"/>
      </w:pPr>
      <w:r w:rsidRPr="008F21FE">
        <w:t>Решение:</w:t>
      </w:r>
    </w:p>
    <w:p w:rsidR="002E24F3" w:rsidRDefault="002E24F3" w:rsidP="002E24F3">
      <w:pPr>
        <w:contextualSpacing/>
        <w:jc w:val="both"/>
        <w:rPr>
          <w:lang w:val="en-US"/>
        </w:rPr>
      </w:pPr>
      <w:r>
        <w:t>Проверим свойства линейности</w:t>
      </w:r>
    </w:p>
    <w:p w:rsidR="002E24F3" w:rsidRDefault="002E24F3" w:rsidP="002E24F3">
      <w:pPr>
        <w:contextualSpacing/>
        <w:jc w:val="both"/>
      </w:pPr>
    </w:p>
    <w:p w:rsidR="002E24F3" w:rsidRDefault="00401534" w:rsidP="002E24F3">
      <w:pPr>
        <w:contextualSpacing/>
        <w:jc w:val="both"/>
      </w:pPr>
      <w:r w:rsidRPr="00401534">
        <w:rPr>
          <w:position w:val="-58"/>
          <w:lang w:val="en-US"/>
        </w:rPr>
        <w:object w:dxaOrig="8199" w:dyaOrig="1300">
          <v:shape id="_x0000_i1036" type="#_x0000_t75" style="width:410.25pt;height:65.25pt" o:ole="">
            <v:imagedata r:id="rId14" o:title=""/>
          </v:shape>
          <o:OLEObject Type="Embed" ProgID="Equation.DSMT4" ShapeID="_x0000_i1036" DrawAspect="Content" ObjectID="_1572952074" r:id="rId15"/>
        </w:object>
      </w:r>
    </w:p>
    <w:p w:rsidR="00401534" w:rsidRDefault="00401534">
      <w:pPr>
        <w:rPr>
          <w:lang w:val="en-US"/>
        </w:rPr>
      </w:pPr>
      <w:r>
        <w:rPr>
          <w:lang w:val="en-US"/>
        </w:rPr>
        <w:br w:type="page"/>
      </w:r>
    </w:p>
    <w:p w:rsidR="00401534" w:rsidRPr="00401534" w:rsidRDefault="00401534" w:rsidP="00401534">
      <w:pPr>
        <w:ind w:left="-5"/>
        <w:rPr>
          <w:b/>
        </w:rPr>
      </w:pPr>
      <w:r w:rsidRPr="00401534">
        <w:rPr>
          <w:b/>
        </w:rPr>
        <w:lastRenderedPageBreak/>
        <w:t xml:space="preserve">Тема 3 </w:t>
      </w:r>
    </w:p>
    <w:p w:rsidR="00401534" w:rsidRPr="00401534" w:rsidRDefault="001809F5" w:rsidP="003B0411">
      <w:pPr>
        <w:contextualSpacing/>
        <w:jc w:val="both"/>
      </w:pPr>
      <w:r w:rsidRPr="008F21FE">
        <w:t xml:space="preserve">Заданы входная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1;1;1</m:t>
            </m:r>
          </m:e>
        </m:d>
      </m:oMath>
      <w:r w:rsidRPr="008F21FE">
        <w:t xml:space="preserve"> и импульсная характеристика дискретной системы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5;4;3</m:t>
            </m:r>
            <m:r>
              <w:rPr>
                <w:rFonts w:ascii="Cambria Math" w:hAnsi="Cambria Math"/>
              </w:rPr>
              <m:t>; 2</m:t>
            </m:r>
          </m:e>
        </m:d>
        <m:r>
          <w:rPr>
            <w:rFonts w:ascii="Cambria Math" w:hAnsi="Cambria Math"/>
          </w:rPr>
          <m:t>.</m:t>
        </m:r>
      </m:oMath>
    </w:p>
    <w:p w:rsidR="001809F5" w:rsidRPr="00401534" w:rsidRDefault="001809F5" w:rsidP="003B0411">
      <w:pPr>
        <w:contextualSpacing/>
        <w:jc w:val="both"/>
      </w:pPr>
      <w:r w:rsidRPr="008F21FE">
        <w:t>Вычислить дискретную свертку. Построить график свертки.</w:t>
      </w:r>
    </w:p>
    <w:p w:rsidR="008F21FE" w:rsidRDefault="008F21FE" w:rsidP="003B0411">
      <w:pPr>
        <w:contextualSpacing/>
        <w:jc w:val="both"/>
      </w:pPr>
      <w:r w:rsidRPr="008F21FE">
        <w:t>Решение:</w:t>
      </w:r>
    </w:p>
    <w:p w:rsidR="003F7D17" w:rsidRPr="001175B5" w:rsidRDefault="003F7D17" w:rsidP="003F7D17">
      <w:pPr>
        <w:contextualSpacing/>
        <w:jc w:val="center"/>
      </w:pPr>
      <w:r w:rsidRPr="009D2BDC">
        <w:rPr>
          <w:position w:val="-32"/>
        </w:rPr>
        <w:object w:dxaOrig="2840" w:dyaOrig="780">
          <v:shape id="_x0000_i1037" type="#_x0000_t75" style="width:142.5pt;height:39pt" o:ole="">
            <v:imagedata r:id="rId16" o:title=""/>
          </v:shape>
          <o:OLEObject Type="Embed" ProgID="Equation.DSMT4" ShapeID="_x0000_i1037" DrawAspect="Content" ObjectID="_1572952075" r:id="rId17"/>
        </w:object>
      </w:r>
    </w:p>
    <w:p w:rsidR="003F7D17" w:rsidRDefault="003F7D17" w:rsidP="003F7D17">
      <w:pPr>
        <w:contextualSpacing/>
        <w:jc w:val="both"/>
      </w:pPr>
      <w:r w:rsidRPr="008726FC">
        <w:t xml:space="preserve">Ограничение пределов суммирования означает, что система при вычислении использует только предыдущие значения отсчетов воздействия и не имеет информации </w:t>
      </w:r>
      <w:proofErr w:type="gramStart"/>
      <w:r w:rsidRPr="008726FC">
        <w:t>о</w:t>
      </w:r>
      <w:proofErr w:type="gramEnd"/>
      <w:r w:rsidRPr="008726FC">
        <w:t xml:space="preserve"> последующих.</w:t>
      </w:r>
    </w:p>
    <w:p w:rsidR="003F7D17" w:rsidRPr="003F7D17" w:rsidRDefault="003F7D17" w:rsidP="003F7D17">
      <w:pPr>
        <w:contextualSpacing/>
        <w:jc w:val="both"/>
        <w:rPr>
          <w:lang w:val="en-US"/>
        </w:rPr>
      </w:pPr>
      <w:proofErr w:type="gramStart"/>
      <w:r>
        <w:rPr>
          <w:lang w:val="en-US"/>
        </w:rPr>
        <w:t>h</w:t>
      </w:r>
      <w:proofErr w:type="gramEnd"/>
      <w:r>
        <w:tab/>
      </w:r>
      <w:r>
        <w:tab/>
      </w:r>
      <w:r w:rsidRPr="003F7D17">
        <w:rPr>
          <w:lang w:val="en-US"/>
        </w:rPr>
        <w:tab/>
        <w:t>5</w:t>
      </w:r>
      <w:r w:rsidRPr="003F7D17">
        <w:rPr>
          <w:lang w:val="en-US"/>
        </w:rPr>
        <w:tab/>
        <w:t>4</w:t>
      </w:r>
      <w:r w:rsidRPr="003F7D17">
        <w:rPr>
          <w:lang w:val="en-US"/>
        </w:rPr>
        <w:tab/>
        <w:t>3</w:t>
      </w:r>
      <w:r w:rsidRPr="003F7D17">
        <w:rPr>
          <w:lang w:val="en-US"/>
        </w:rPr>
        <w:tab/>
        <w:t>2</w:t>
      </w:r>
    </w:p>
    <w:p w:rsidR="003F7D17" w:rsidRDefault="003F7D17" w:rsidP="003F7D17">
      <w:pPr>
        <w:contextualSpacing/>
        <w:jc w:val="both"/>
      </w:pPr>
      <w:proofErr w:type="gramStart"/>
      <w:r>
        <w:rPr>
          <w:lang w:val="en-US"/>
        </w:rPr>
        <w:t>x</w:t>
      </w:r>
      <w:proofErr w:type="gramEnd"/>
      <w:r w:rsidRPr="003F7D17">
        <w:rPr>
          <w:lang w:val="en-US"/>
        </w:rPr>
        <w:tab/>
        <w:t>1</w:t>
      </w:r>
      <w:r w:rsidRPr="003F7D17">
        <w:rPr>
          <w:lang w:val="en-US"/>
        </w:rPr>
        <w:tab/>
      </w:r>
      <w:r>
        <w:t>1</w:t>
      </w:r>
      <w:r>
        <w:tab/>
        <w:t>1</w:t>
      </w:r>
    </w:p>
    <w:p w:rsidR="003F7D17" w:rsidRDefault="003F7D17" w:rsidP="003F7D17">
      <w:pPr>
        <w:contextualSpacing/>
        <w:jc w:val="both"/>
        <w:rPr>
          <w:lang w:val="en-US"/>
        </w:rPr>
      </w:pP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 xml:space="preserve">0) = </w:t>
      </w:r>
      <w:r w:rsidRPr="003F7D17">
        <w:rPr>
          <w:position w:val="-6"/>
          <w:lang w:val="en-US"/>
        </w:rPr>
        <w:object w:dxaOrig="440" w:dyaOrig="300">
          <v:shape id="_x0000_i1038" type="#_x0000_t75" style="width:21.75pt;height:15pt" o:ole="">
            <v:imagedata r:id="rId18" o:title=""/>
          </v:shape>
          <o:OLEObject Type="Embed" ProgID="Equation.DSMT4" ShapeID="_x0000_i1038" DrawAspect="Content" ObjectID="_1572952076" r:id="rId19"/>
        </w:object>
      </w:r>
      <w:r>
        <w:rPr>
          <w:lang w:val="en-US"/>
        </w:rPr>
        <w:t xml:space="preserve">  = </w:t>
      </w:r>
      <w:r>
        <w:t>5</w:t>
      </w:r>
    </w:p>
    <w:p w:rsidR="003F7D17" w:rsidRDefault="003F7D17" w:rsidP="003F7D17">
      <w:pPr>
        <w:contextualSpacing/>
        <w:jc w:val="both"/>
        <w:rPr>
          <w:lang w:val="en-US"/>
        </w:rPr>
      </w:pPr>
    </w:p>
    <w:p w:rsidR="003F7D17" w:rsidRPr="003F7D17" w:rsidRDefault="003F7D17" w:rsidP="003F7D17">
      <w:pPr>
        <w:contextualSpacing/>
        <w:jc w:val="both"/>
        <w:rPr>
          <w:lang w:val="en-US"/>
        </w:rPr>
      </w:pPr>
      <w:proofErr w:type="gramStart"/>
      <w:r>
        <w:rPr>
          <w:lang w:val="en-US"/>
        </w:rPr>
        <w:t>h</w:t>
      </w:r>
      <w:proofErr w:type="gramEnd"/>
      <w:r>
        <w:tab/>
      </w:r>
      <w:r w:rsidRPr="003F7D17">
        <w:rPr>
          <w:lang w:val="en-US"/>
        </w:rPr>
        <w:tab/>
        <w:t>5</w:t>
      </w:r>
      <w:r w:rsidRPr="003F7D17">
        <w:rPr>
          <w:lang w:val="en-US"/>
        </w:rPr>
        <w:tab/>
        <w:t>4</w:t>
      </w:r>
      <w:r w:rsidRPr="003F7D17">
        <w:rPr>
          <w:lang w:val="en-US"/>
        </w:rPr>
        <w:tab/>
        <w:t>3</w:t>
      </w:r>
      <w:r w:rsidRPr="003F7D17">
        <w:rPr>
          <w:lang w:val="en-US"/>
        </w:rPr>
        <w:tab/>
        <w:t>2</w:t>
      </w:r>
    </w:p>
    <w:p w:rsidR="003F7D17" w:rsidRPr="003F7D17" w:rsidRDefault="003F7D17" w:rsidP="003F7D17">
      <w:pPr>
        <w:contextualSpacing/>
        <w:jc w:val="both"/>
        <w:rPr>
          <w:lang w:val="en-US"/>
        </w:rPr>
      </w:pPr>
      <w:proofErr w:type="gramStart"/>
      <w:r>
        <w:rPr>
          <w:lang w:val="en-US"/>
        </w:rPr>
        <w:t>x</w:t>
      </w:r>
      <w:proofErr w:type="gramEnd"/>
      <w:r w:rsidRPr="003F7D17">
        <w:rPr>
          <w:lang w:val="en-US"/>
        </w:rPr>
        <w:tab/>
        <w:t>1</w:t>
      </w:r>
      <w:r w:rsidRPr="003F7D17">
        <w:rPr>
          <w:lang w:val="en-US"/>
        </w:rPr>
        <w:tab/>
        <w:t>1</w:t>
      </w:r>
      <w:r w:rsidRPr="003F7D17">
        <w:rPr>
          <w:lang w:val="en-US"/>
        </w:rPr>
        <w:tab/>
        <w:t>1</w:t>
      </w:r>
    </w:p>
    <w:p w:rsidR="003F7D17" w:rsidRDefault="003F7D17" w:rsidP="003F7D17">
      <w:pPr>
        <w:contextualSpacing/>
        <w:jc w:val="both"/>
        <w:rPr>
          <w:lang w:val="en-US"/>
        </w:rPr>
      </w:pP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 xml:space="preserve">1) = </w:t>
      </w:r>
      <w:r w:rsidRPr="007D05F2">
        <w:rPr>
          <w:position w:val="-6"/>
          <w:lang w:val="en-US"/>
        </w:rPr>
        <w:object w:dxaOrig="1480" w:dyaOrig="300">
          <v:shape id="_x0000_i1039" type="#_x0000_t75" style="width:73.5pt;height:15pt" o:ole="">
            <v:imagedata r:id="rId20" o:title=""/>
          </v:shape>
          <o:OLEObject Type="Embed" ProgID="Equation.DSMT4" ShapeID="_x0000_i1039" DrawAspect="Content" ObjectID="_1572952077" r:id="rId21"/>
        </w:object>
      </w:r>
    </w:p>
    <w:p w:rsidR="003F7D17" w:rsidRDefault="003F7D17" w:rsidP="003F7D17">
      <w:pPr>
        <w:contextualSpacing/>
        <w:jc w:val="both"/>
        <w:rPr>
          <w:lang w:val="en-US"/>
        </w:rPr>
      </w:pPr>
    </w:p>
    <w:p w:rsidR="003F7D17" w:rsidRPr="003F7D17" w:rsidRDefault="003F7D17" w:rsidP="003F7D17">
      <w:pPr>
        <w:contextualSpacing/>
        <w:jc w:val="both"/>
        <w:rPr>
          <w:lang w:val="en-US"/>
        </w:rPr>
      </w:pPr>
      <w:proofErr w:type="gramStart"/>
      <w:r>
        <w:rPr>
          <w:lang w:val="en-US"/>
        </w:rPr>
        <w:t>h</w:t>
      </w:r>
      <w:proofErr w:type="gramEnd"/>
      <w:r w:rsidRPr="003F7D17">
        <w:rPr>
          <w:lang w:val="en-US"/>
        </w:rPr>
        <w:tab/>
        <w:t>5</w:t>
      </w:r>
      <w:r w:rsidRPr="003F7D17">
        <w:rPr>
          <w:lang w:val="en-US"/>
        </w:rPr>
        <w:tab/>
        <w:t>4</w:t>
      </w:r>
      <w:r w:rsidRPr="003F7D17">
        <w:rPr>
          <w:lang w:val="en-US"/>
        </w:rPr>
        <w:tab/>
        <w:t>3</w:t>
      </w:r>
      <w:r w:rsidRPr="003F7D17">
        <w:rPr>
          <w:lang w:val="en-US"/>
        </w:rPr>
        <w:tab/>
        <w:t>2</w:t>
      </w:r>
    </w:p>
    <w:p w:rsidR="003F7D17" w:rsidRPr="003F7D17" w:rsidRDefault="003F7D17" w:rsidP="003F7D17">
      <w:pPr>
        <w:contextualSpacing/>
        <w:jc w:val="both"/>
        <w:rPr>
          <w:lang w:val="en-US"/>
        </w:rPr>
      </w:pPr>
      <w:proofErr w:type="gramStart"/>
      <w:r>
        <w:rPr>
          <w:lang w:val="en-US"/>
        </w:rPr>
        <w:t>x</w:t>
      </w:r>
      <w:proofErr w:type="gramEnd"/>
      <w:r w:rsidRPr="003F7D17">
        <w:rPr>
          <w:lang w:val="en-US"/>
        </w:rPr>
        <w:tab/>
        <w:t>1</w:t>
      </w:r>
      <w:r w:rsidRPr="003F7D17">
        <w:rPr>
          <w:lang w:val="en-US"/>
        </w:rPr>
        <w:tab/>
        <w:t>1</w:t>
      </w:r>
      <w:r w:rsidRPr="003F7D17">
        <w:rPr>
          <w:lang w:val="en-US"/>
        </w:rPr>
        <w:tab/>
        <w:t>1</w:t>
      </w:r>
    </w:p>
    <w:p w:rsidR="003F7D17" w:rsidRDefault="003F7D17" w:rsidP="003F7D17">
      <w:pPr>
        <w:contextualSpacing/>
        <w:jc w:val="both"/>
        <w:rPr>
          <w:lang w:val="en-US"/>
        </w:rPr>
      </w:pP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 xml:space="preserve">2) = </w:t>
      </w:r>
      <w:r w:rsidRPr="007D05F2">
        <w:rPr>
          <w:position w:val="-6"/>
          <w:lang w:val="en-US"/>
        </w:rPr>
        <w:object w:dxaOrig="2220" w:dyaOrig="300">
          <v:shape id="_x0000_i1040" type="#_x0000_t75" style="width:111pt;height:15pt" o:ole="">
            <v:imagedata r:id="rId22" o:title=""/>
          </v:shape>
          <o:OLEObject Type="Embed" ProgID="Equation.DSMT4" ShapeID="_x0000_i1040" DrawAspect="Content" ObjectID="_1572952078" r:id="rId23"/>
        </w:object>
      </w:r>
    </w:p>
    <w:p w:rsidR="003F7D17" w:rsidRDefault="003F7D17" w:rsidP="003F7D17">
      <w:pPr>
        <w:contextualSpacing/>
        <w:jc w:val="both"/>
        <w:rPr>
          <w:lang w:val="en-US"/>
        </w:rPr>
      </w:pPr>
    </w:p>
    <w:p w:rsidR="003F7D17" w:rsidRPr="003F7D17" w:rsidRDefault="003F7D17" w:rsidP="003F7D17">
      <w:pPr>
        <w:contextualSpacing/>
        <w:jc w:val="both"/>
        <w:rPr>
          <w:lang w:val="en-US"/>
        </w:rPr>
      </w:pPr>
      <w:proofErr w:type="gramStart"/>
      <w:r>
        <w:rPr>
          <w:lang w:val="en-US"/>
        </w:rPr>
        <w:t>h</w:t>
      </w:r>
      <w:proofErr w:type="gramEnd"/>
      <w:r w:rsidRPr="003F7D17">
        <w:rPr>
          <w:lang w:val="en-US"/>
        </w:rPr>
        <w:tab/>
        <w:t>5</w:t>
      </w:r>
      <w:r w:rsidRPr="003F7D17">
        <w:rPr>
          <w:lang w:val="en-US"/>
        </w:rPr>
        <w:tab/>
        <w:t>4</w:t>
      </w:r>
      <w:r w:rsidRPr="003F7D17">
        <w:rPr>
          <w:lang w:val="en-US"/>
        </w:rPr>
        <w:tab/>
        <w:t>3</w:t>
      </w:r>
      <w:r w:rsidRPr="003F7D17">
        <w:rPr>
          <w:lang w:val="en-US"/>
        </w:rPr>
        <w:tab/>
        <w:t>2</w:t>
      </w:r>
    </w:p>
    <w:p w:rsidR="003F7D17" w:rsidRPr="003F7D17" w:rsidRDefault="003F7D17" w:rsidP="003F7D17">
      <w:pPr>
        <w:contextualSpacing/>
        <w:jc w:val="both"/>
        <w:rPr>
          <w:lang w:val="en-US"/>
        </w:rPr>
      </w:pPr>
      <w:proofErr w:type="gramStart"/>
      <w:r>
        <w:rPr>
          <w:lang w:val="en-US"/>
        </w:rPr>
        <w:t>x</w:t>
      </w:r>
      <w:proofErr w:type="gramEnd"/>
      <w:r w:rsidRPr="003F7D17">
        <w:rPr>
          <w:lang w:val="en-US"/>
        </w:rPr>
        <w:tab/>
      </w:r>
      <w:r w:rsidRPr="003F7D17">
        <w:rPr>
          <w:lang w:val="en-US"/>
        </w:rPr>
        <w:tab/>
        <w:t>1</w:t>
      </w:r>
      <w:r w:rsidRPr="003F7D17">
        <w:rPr>
          <w:lang w:val="en-US"/>
        </w:rPr>
        <w:tab/>
        <w:t>1</w:t>
      </w:r>
      <w:r w:rsidRPr="003F7D17">
        <w:rPr>
          <w:lang w:val="en-US"/>
        </w:rPr>
        <w:tab/>
        <w:t>1</w:t>
      </w:r>
    </w:p>
    <w:p w:rsidR="003F7D17" w:rsidRDefault="003F7D17" w:rsidP="003F7D17">
      <w:pPr>
        <w:contextualSpacing/>
        <w:jc w:val="both"/>
        <w:rPr>
          <w:lang w:val="en-US"/>
        </w:rPr>
      </w:pP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 xml:space="preserve">3) = </w:t>
      </w:r>
      <w:r w:rsidRPr="007D05F2">
        <w:rPr>
          <w:position w:val="-6"/>
          <w:lang w:val="en-US"/>
        </w:rPr>
        <w:object w:dxaOrig="2100" w:dyaOrig="300">
          <v:shape id="_x0000_i1041" type="#_x0000_t75" style="width:105pt;height:15pt" o:ole="">
            <v:imagedata r:id="rId24" o:title=""/>
          </v:shape>
          <o:OLEObject Type="Embed" ProgID="Equation.DSMT4" ShapeID="_x0000_i1041" DrawAspect="Content" ObjectID="_1572952079" r:id="rId25"/>
        </w:object>
      </w:r>
    </w:p>
    <w:p w:rsidR="003F7D17" w:rsidRDefault="003F7D17" w:rsidP="003F7D17">
      <w:pPr>
        <w:contextualSpacing/>
        <w:jc w:val="both"/>
        <w:rPr>
          <w:lang w:val="en-US"/>
        </w:rPr>
      </w:pPr>
    </w:p>
    <w:p w:rsidR="003F7D17" w:rsidRPr="003F7D17" w:rsidRDefault="003F7D17" w:rsidP="003F7D17">
      <w:pPr>
        <w:contextualSpacing/>
        <w:jc w:val="both"/>
        <w:rPr>
          <w:lang w:val="en-US"/>
        </w:rPr>
      </w:pPr>
      <w:proofErr w:type="gramStart"/>
      <w:r>
        <w:rPr>
          <w:lang w:val="en-US"/>
        </w:rPr>
        <w:t>h</w:t>
      </w:r>
      <w:proofErr w:type="gramEnd"/>
      <w:r w:rsidRPr="003F7D17">
        <w:rPr>
          <w:lang w:val="en-US"/>
        </w:rPr>
        <w:tab/>
        <w:t>5</w:t>
      </w:r>
      <w:r w:rsidRPr="003F7D17">
        <w:rPr>
          <w:lang w:val="en-US"/>
        </w:rPr>
        <w:tab/>
        <w:t>4</w:t>
      </w:r>
      <w:r w:rsidRPr="003F7D17">
        <w:rPr>
          <w:lang w:val="en-US"/>
        </w:rPr>
        <w:tab/>
        <w:t>3</w:t>
      </w:r>
      <w:r w:rsidRPr="003F7D17">
        <w:rPr>
          <w:lang w:val="en-US"/>
        </w:rPr>
        <w:tab/>
        <w:t>2</w:t>
      </w:r>
    </w:p>
    <w:p w:rsidR="003F7D17" w:rsidRPr="003F7D17" w:rsidRDefault="003F7D17" w:rsidP="003F7D17">
      <w:pPr>
        <w:contextualSpacing/>
        <w:jc w:val="both"/>
        <w:rPr>
          <w:lang w:val="en-US"/>
        </w:rPr>
      </w:pPr>
      <w:proofErr w:type="gramStart"/>
      <w:r>
        <w:rPr>
          <w:lang w:val="en-US"/>
        </w:rPr>
        <w:t>x</w:t>
      </w:r>
      <w:proofErr w:type="gramEnd"/>
      <w:r>
        <w:tab/>
      </w:r>
      <w:r w:rsidRPr="003F7D17">
        <w:rPr>
          <w:lang w:val="en-US"/>
        </w:rPr>
        <w:tab/>
      </w:r>
      <w:r w:rsidRPr="003F7D17">
        <w:rPr>
          <w:lang w:val="en-US"/>
        </w:rPr>
        <w:tab/>
        <w:t>1</w:t>
      </w:r>
      <w:r w:rsidRPr="003F7D17">
        <w:rPr>
          <w:lang w:val="en-US"/>
        </w:rPr>
        <w:tab/>
        <w:t>1</w:t>
      </w:r>
      <w:r w:rsidRPr="003F7D17">
        <w:rPr>
          <w:lang w:val="en-US"/>
        </w:rPr>
        <w:tab/>
        <w:t>1</w:t>
      </w:r>
    </w:p>
    <w:p w:rsidR="003F7D17" w:rsidRDefault="003F7D17" w:rsidP="003F7D17">
      <w:pPr>
        <w:contextualSpacing/>
        <w:jc w:val="both"/>
        <w:rPr>
          <w:lang w:val="en-US"/>
        </w:rPr>
      </w:pP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 xml:space="preserve">4) = </w:t>
      </w:r>
      <w:r w:rsidRPr="007D05F2">
        <w:rPr>
          <w:position w:val="-6"/>
          <w:lang w:val="en-US"/>
        </w:rPr>
        <w:object w:dxaOrig="1460" w:dyaOrig="300">
          <v:shape id="_x0000_i1042" type="#_x0000_t75" style="width:72.75pt;height:15pt" o:ole="">
            <v:imagedata r:id="rId26" o:title=""/>
          </v:shape>
          <o:OLEObject Type="Embed" ProgID="Equation.DSMT4" ShapeID="_x0000_i1042" DrawAspect="Content" ObjectID="_1572952080" r:id="rId27"/>
        </w:object>
      </w:r>
    </w:p>
    <w:p w:rsidR="003F7D17" w:rsidRDefault="003F7D17" w:rsidP="003F7D17">
      <w:pPr>
        <w:contextualSpacing/>
        <w:jc w:val="both"/>
        <w:rPr>
          <w:lang w:val="en-US"/>
        </w:rPr>
      </w:pPr>
    </w:p>
    <w:p w:rsidR="003F7D17" w:rsidRPr="003F7D17" w:rsidRDefault="003F7D17" w:rsidP="003F7D17">
      <w:pPr>
        <w:contextualSpacing/>
        <w:jc w:val="both"/>
        <w:rPr>
          <w:lang w:val="en-US"/>
        </w:rPr>
      </w:pPr>
      <w:proofErr w:type="gramStart"/>
      <w:r>
        <w:rPr>
          <w:lang w:val="en-US"/>
        </w:rPr>
        <w:t>h</w:t>
      </w:r>
      <w:proofErr w:type="gramEnd"/>
      <w:r w:rsidRPr="003F7D17">
        <w:rPr>
          <w:lang w:val="en-US"/>
        </w:rPr>
        <w:tab/>
        <w:t>5</w:t>
      </w:r>
      <w:r w:rsidRPr="003F7D17">
        <w:rPr>
          <w:lang w:val="en-US"/>
        </w:rPr>
        <w:tab/>
        <w:t>4</w:t>
      </w:r>
      <w:r w:rsidRPr="003F7D17">
        <w:rPr>
          <w:lang w:val="en-US"/>
        </w:rPr>
        <w:tab/>
        <w:t>3</w:t>
      </w:r>
      <w:r w:rsidRPr="003F7D17">
        <w:rPr>
          <w:lang w:val="en-US"/>
        </w:rPr>
        <w:tab/>
        <w:t>2</w:t>
      </w:r>
    </w:p>
    <w:p w:rsidR="003F7D17" w:rsidRPr="003F7D17" w:rsidRDefault="003F7D17" w:rsidP="003F7D17">
      <w:pPr>
        <w:contextualSpacing/>
        <w:jc w:val="both"/>
      </w:pPr>
      <w:proofErr w:type="gramStart"/>
      <w:r>
        <w:rPr>
          <w:lang w:val="en-US"/>
        </w:rPr>
        <w:t>x</w:t>
      </w:r>
      <w:proofErr w:type="gramEnd"/>
      <w:r>
        <w:tab/>
      </w:r>
      <w:r>
        <w:tab/>
      </w:r>
      <w:r w:rsidRPr="003F7D17">
        <w:rPr>
          <w:lang w:val="en-US"/>
        </w:rPr>
        <w:tab/>
      </w:r>
      <w:r w:rsidRPr="003F7D17">
        <w:rPr>
          <w:lang w:val="en-US"/>
        </w:rPr>
        <w:tab/>
      </w:r>
      <w:r w:rsidRPr="003F7D17">
        <w:t>1</w:t>
      </w:r>
      <w:r w:rsidRPr="003F7D17">
        <w:tab/>
        <w:t>1</w:t>
      </w:r>
      <w:r w:rsidRPr="003F7D17">
        <w:tab/>
        <w:t>1</w:t>
      </w:r>
    </w:p>
    <w:p w:rsidR="003F7D17" w:rsidRPr="003F7D17" w:rsidRDefault="003F7D17" w:rsidP="003F7D17">
      <w:pPr>
        <w:contextualSpacing/>
        <w:jc w:val="both"/>
      </w:pPr>
      <w:proofErr w:type="gramStart"/>
      <w:r>
        <w:rPr>
          <w:lang w:val="en-US"/>
        </w:rPr>
        <w:t>y</w:t>
      </w:r>
      <w:r w:rsidRPr="003F7D17">
        <w:t>(</w:t>
      </w:r>
      <w:proofErr w:type="gramEnd"/>
      <w:r w:rsidRPr="003F7D17">
        <w:t xml:space="preserve">5) = </w:t>
      </w:r>
      <w:r w:rsidRPr="003F7D17">
        <w:rPr>
          <w:position w:val="-4"/>
          <w:lang w:val="en-US"/>
        </w:rPr>
        <w:object w:dxaOrig="859" w:dyaOrig="279">
          <v:shape id="_x0000_i1043" type="#_x0000_t75" style="width:42.75pt;height:14.25pt" o:ole="">
            <v:imagedata r:id="rId28" o:title=""/>
          </v:shape>
          <o:OLEObject Type="Embed" ProgID="Equation.DSMT4" ShapeID="_x0000_i1043" DrawAspect="Content" ObjectID="_1572952081" r:id="rId29"/>
        </w:object>
      </w:r>
    </w:p>
    <w:p w:rsidR="003F7D17" w:rsidRPr="003F7D17" w:rsidRDefault="003F7D17" w:rsidP="003F7D17">
      <w:pPr>
        <w:contextualSpacing/>
        <w:jc w:val="both"/>
      </w:pPr>
    </w:p>
    <w:p w:rsidR="003F7D17" w:rsidRDefault="003F7D17" w:rsidP="003F7D17">
      <w:pPr>
        <w:contextualSpacing/>
        <w:jc w:val="both"/>
      </w:pPr>
      <w:proofErr w:type="gramStart"/>
      <w:r>
        <w:rPr>
          <w:lang w:val="en-US"/>
        </w:rPr>
        <w:t>y</w:t>
      </w:r>
      <w:r w:rsidRPr="002F1D13">
        <w:t>(</w:t>
      </w:r>
      <w:proofErr w:type="gramEnd"/>
      <w:r>
        <w:rPr>
          <w:lang w:val="en-US"/>
        </w:rPr>
        <w:t>n</w:t>
      </w:r>
      <w:r w:rsidRPr="002F1D13">
        <w:t>) = {</w:t>
      </w:r>
      <w:r>
        <w:t>5, 9, 12, 9, 5, 2</w:t>
      </w:r>
      <w:r w:rsidRPr="002F1D13">
        <w:t>}</w:t>
      </w:r>
    </w:p>
    <w:p w:rsidR="003F7D17" w:rsidRPr="002F1D13" w:rsidRDefault="003F7D17" w:rsidP="003F7D17">
      <w:pPr>
        <w:contextualSpacing/>
        <w:jc w:val="both"/>
      </w:pPr>
    </w:p>
    <w:p w:rsidR="003F7D17" w:rsidRDefault="003F7D17" w:rsidP="003F7D17">
      <w:pPr>
        <w:contextualSpacing/>
        <w:jc w:val="both"/>
      </w:pPr>
      <w:r w:rsidRPr="003F7D17">
        <w:drawing>
          <wp:inline distT="0" distB="0" distL="0" distR="0">
            <wp:extent cx="4429125" cy="1762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17" w:rsidRDefault="003F7D17" w:rsidP="003B0411">
      <w:pPr>
        <w:contextualSpacing/>
        <w:jc w:val="both"/>
      </w:pPr>
    </w:p>
    <w:p w:rsidR="003F7D17" w:rsidRDefault="003F7D17">
      <w:pPr>
        <w:rPr>
          <w:b/>
        </w:rPr>
      </w:pPr>
      <w:r>
        <w:rPr>
          <w:b/>
        </w:rPr>
        <w:br w:type="page"/>
      </w:r>
    </w:p>
    <w:p w:rsidR="00F603BB" w:rsidRPr="000F5363" w:rsidRDefault="00F603BB" w:rsidP="00F603BB">
      <w:pPr>
        <w:ind w:left="-5"/>
        <w:rPr>
          <w:b/>
        </w:rPr>
      </w:pPr>
      <w:r w:rsidRPr="000F5363">
        <w:rPr>
          <w:b/>
        </w:rPr>
        <w:lastRenderedPageBreak/>
        <w:t>Тема 4</w:t>
      </w:r>
      <w:r w:rsidRPr="000F5363">
        <w:rPr>
          <w:b/>
          <w:i/>
        </w:rPr>
        <w:t xml:space="preserve"> </w:t>
      </w:r>
    </w:p>
    <w:p w:rsidR="00F603BB" w:rsidRDefault="00F603BB" w:rsidP="003B0411">
      <w:pPr>
        <w:contextualSpacing/>
        <w:jc w:val="both"/>
      </w:pPr>
    </w:p>
    <w:p w:rsidR="00622261" w:rsidRPr="00DB57E4" w:rsidRDefault="00D55C39" w:rsidP="00622261">
      <w:pPr>
        <w:contextualSpacing/>
        <w:jc w:val="both"/>
        <w:rPr>
          <w:i/>
        </w:rPr>
      </w:pPr>
      <w:r>
        <w:t xml:space="preserve">1. </w:t>
      </w:r>
      <w:r w:rsidR="00622261" w:rsidRPr="00357413">
        <w:t xml:space="preserve">Решить разностное уравнение </w:t>
      </w:r>
      <m:oMath>
        <m:r>
          <w:rPr>
            <w:rFonts w:ascii="Cambria Math" w:hAnsi="Cambria Math"/>
            <w:lang w:val="de-DE"/>
          </w:rPr>
          <m:t>y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n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-3y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,n={0,…,7}</m:t>
        </m:r>
      </m:oMath>
      <w:r w:rsidR="00622261" w:rsidRPr="00357413">
        <w:t xml:space="preserve"> </w:t>
      </w:r>
      <w:r w:rsidR="00622261">
        <w:rPr>
          <w:lang w:val="de-DE"/>
        </w:rPr>
        <w:t>c</w:t>
      </w:r>
      <w:r w:rsidR="00622261" w:rsidRPr="00357413">
        <w:t xml:space="preserve"> начальным условием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=0 и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</m:t>
        </m:r>
      </m:oMath>
      <w:r w:rsidR="00622261" w:rsidRPr="0055531A">
        <w:t>, где</w:t>
      </w:r>
      <w:r w:rsidR="00622261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622261">
        <w:t xml:space="preserve"> входная последовательность, </w:t>
      </w:r>
      <m:oMath>
        <m:r>
          <w:rPr>
            <w:rFonts w:ascii="Cambria Math" w:hAnsi="Cambria Math"/>
            <w:lang w:val="de-DE"/>
          </w:rPr>
          <m:t>y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n</m:t>
            </m:r>
          </m:e>
        </m:d>
      </m:oMath>
      <w:r w:rsidR="00622261">
        <w:t xml:space="preserve"> отклик линейной стационарной дискретной системы.</w:t>
      </w:r>
    </w:p>
    <w:p w:rsidR="008F21FE" w:rsidRPr="008F21FE" w:rsidRDefault="008F21FE" w:rsidP="003B0411">
      <w:pPr>
        <w:contextualSpacing/>
        <w:jc w:val="both"/>
      </w:pPr>
      <w:r w:rsidRPr="008F21FE">
        <w:t>Решение:</w:t>
      </w:r>
    </w:p>
    <w:p w:rsidR="008F21FE" w:rsidRPr="008F21FE" w:rsidRDefault="00622261" w:rsidP="003B0411">
      <w:pPr>
        <w:contextualSpacing/>
        <w:jc w:val="both"/>
      </w:pPr>
      <w:r w:rsidRPr="00622261">
        <w:rPr>
          <w:position w:val="-12"/>
        </w:rPr>
        <w:object w:dxaOrig="2560" w:dyaOrig="360">
          <v:shape id="_x0000_i1044" type="#_x0000_t75" style="width:127.5pt;height:18pt" o:ole="">
            <v:imagedata r:id="rId31" o:title=""/>
          </v:shape>
          <o:OLEObject Type="Embed" ProgID="Equation.DSMT4" ShapeID="_x0000_i1044" DrawAspect="Content" ObjectID="_1572952082" r:id="rId32"/>
        </w:object>
      </w:r>
      <w:r w:rsidR="008F21FE" w:rsidRPr="008F21FE">
        <w:t xml:space="preserve">, </w:t>
      </w:r>
      <w:r w:rsidRPr="008F21FE">
        <w:rPr>
          <w:position w:val="-6"/>
        </w:rPr>
        <w:object w:dxaOrig="900" w:dyaOrig="300">
          <v:shape id="_x0000_i1045" type="#_x0000_t75" style="width:45pt;height:15pt" o:ole="">
            <v:imagedata r:id="rId33" o:title=""/>
          </v:shape>
          <o:OLEObject Type="Embed" ProgID="Equation.DSMT4" ShapeID="_x0000_i1045" DrawAspect="Content" ObjectID="_1572952083" r:id="rId34"/>
        </w:object>
      </w:r>
      <w:r w:rsidR="00917BA5">
        <w:t xml:space="preserve">,   </w:t>
      </w:r>
      <w:r w:rsidR="00917BA5" w:rsidRPr="008F21FE">
        <w:rPr>
          <w:position w:val="-10"/>
        </w:rPr>
        <w:object w:dxaOrig="980" w:dyaOrig="320">
          <v:shape id="_x0000_i1055" type="#_x0000_t75" style="width:48.75pt;height:15.75pt" o:ole="">
            <v:imagedata r:id="rId35" o:title=""/>
          </v:shape>
          <o:OLEObject Type="Embed" ProgID="Equation.3" ShapeID="_x0000_i1055" DrawAspect="Content" ObjectID="_1572952084" r:id="rId36"/>
        </w:object>
      </w:r>
    </w:p>
    <w:p w:rsidR="008F21FE" w:rsidRPr="008F21FE" w:rsidRDefault="008F21FE" w:rsidP="003B0411">
      <w:pPr>
        <w:contextualSpacing/>
        <w:jc w:val="both"/>
      </w:pPr>
    </w:p>
    <w:p w:rsidR="008F21FE" w:rsidRPr="008F21FE" w:rsidRDefault="001E2603" w:rsidP="003B0411">
      <w:pPr>
        <w:contextualSpacing/>
        <w:jc w:val="both"/>
      </w:pPr>
      <w:r w:rsidRPr="00622261">
        <w:rPr>
          <w:position w:val="-18"/>
        </w:rPr>
        <w:object w:dxaOrig="4540" w:dyaOrig="499">
          <v:shape id="_x0000_i1050" type="#_x0000_t75" style="width:226.5pt;height:25.5pt" o:ole="">
            <v:imagedata r:id="rId37" o:title=""/>
          </v:shape>
          <o:OLEObject Type="Embed" ProgID="Equation.DSMT4" ShapeID="_x0000_i1050" DrawAspect="Content" ObjectID="_1572952085" r:id="rId38"/>
        </w:object>
      </w:r>
    </w:p>
    <w:p w:rsidR="008F21FE" w:rsidRPr="008F21FE" w:rsidRDefault="00622261" w:rsidP="003B0411">
      <w:pPr>
        <w:contextualSpacing/>
        <w:jc w:val="both"/>
      </w:pPr>
      <w:r w:rsidRPr="00622261">
        <w:rPr>
          <w:position w:val="-18"/>
        </w:rPr>
        <w:object w:dxaOrig="4220" w:dyaOrig="499">
          <v:shape id="_x0000_i1046" type="#_x0000_t75" style="width:211.5pt;height:25.5pt" o:ole="">
            <v:imagedata r:id="rId39" o:title=""/>
          </v:shape>
          <o:OLEObject Type="Embed" ProgID="Equation.DSMT4" ShapeID="_x0000_i1046" DrawAspect="Content" ObjectID="_1572952086" r:id="rId40"/>
        </w:object>
      </w:r>
    </w:p>
    <w:p w:rsidR="008F21FE" w:rsidRPr="008F21FE" w:rsidRDefault="001E2603" w:rsidP="003B0411">
      <w:pPr>
        <w:contextualSpacing/>
        <w:jc w:val="both"/>
      </w:pPr>
      <w:r w:rsidRPr="001E2603">
        <w:rPr>
          <w:position w:val="-18"/>
        </w:rPr>
        <w:object w:dxaOrig="4380" w:dyaOrig="499">
          <v:shape id="_x0000_i1047" type="#_x0000_t75" style="width:219pt;height:25.5pt" o:ole="">
            <v:imagedata r:id="rId41" o:title=""/>
          </v:shape>
          <o:OLEObject Type="Embed" ProgID="Equation.DSMT4" ShapeID="_x0000_i1047" DrawAspect="Content" ObjectID="_1572952087" r:id="rId42"/>
        </w:object>
      </w:r>
    </w:p>
    <w:p w:rsidR="008F21FE" w:rsidRPr="008F21FE" w:rsidRDefault="001E2603" w:rsidP="003B0411">
      <w:pPr>
        <w:contextualSpacing/>
        <w:jc w:val="both"/>
      </w:pPr>
      <w:r w:rsidRPr="001E2603">
        <w:rPr>
          <w:position w:val="-18"/>
        </w:rPr>
        <w:object w:dxaOrig="4459" w:dyaOrig="499">
          <v:shape id="_x0000_i1048" type="#_x0000_t75" style="width:222.75pt;height:25.5pt" o:ole="">
            <v:imagedata r:id="rId43" o:title=""/>
          </v:shape>
          <o:OLEObject Type="Embed" ProgID="Equation.DSMT4" ShapeID="_x0000_i1048" DrawAspect="Content" ObjectID="_1572952088" r:id="rId44"/>
        </w:object>
      </w:r>
    </w:p>
    <w:p w:rsidR="008F21FE" w:rsidRPr="008F21FE" w:rsidRDefault="001E2603" w:rsidP="003B0411">
      <w:pPr>
        <w:contextualSpacing/>
        <w:jc w:val="both"/>
      </w:pPr>
      <w:r w:rsidRPr="001E2603">
        <w:rPr>
          <w:position w:val="-18"/>
        </w:rPr>
        <w:object w:dxaOrig="4819" w:dyaOrig="499">
          <v:shape id="_x0000_i1049" type="#_x0000_t75" style="width:240.75pt;height:25.5pt" o:ole="">
            <v:imagedata r:id="rId45" o:title=""/>
          </v:shape>
          <o:OLEObject Type="Embed" ProgID="Equation.DSMT4" ShapeID="_x0000_i1049" DrawAspect="Content" ObjectID="_1572952089" r:id="rId46"/>
        </w:object>
      </w:r>
    </w:p>
    <w:p w:rsidR="008F21FE" w:rsidRPr="008F21FE" w:rsidRDefault="001E2603" w:rsidP="003B0411">
      <w:pPr>
        <w:contextualSpacing/>
        <w:jc w:val="both"/>
      </w:pPr>
      <w:r w:rsidRPr="001E2603">
        <w:rPr>
          <w:position w:val="-18"/>
        </w:rPr>
        <w:object w:dxaOrig="5020" w:dyaOrig="499">
          <v:shape id="_x0000_i1051" type="#_x0000_t75" style="width:251.25pt;height:25.5pt" o:ole="">
            <v:imagedata r:id="rId47" o:title=""/>
          </v:shape>
          <o:OLEObject Type="Embed" ProgID="Equation.DSMT4" ShapeID="_x0000_i1051" DrawAspect="Content" ObjectID="_1572952090" r:id="rId48"/>
        </w:object>
      </w:r>
    </w:p>
    <w:p w:rsidR="008F21FE" w:rsidRPr="008F21FE" w:rsidRDefault="001E2603" w:rsidP="003B0411">
      <w:pPr>
        <w:contextualSpacing/>
        <w:jc w:val="both"/>
      </w:pPr>
      <w:r w:rsidRPr="001E2603">
        <w:rPr>
          <w:position w:val="-18"/>
        </w:rPr>
        <w:object w:dxaOrig="4959" w:dyaOrig="499">
          <v:shape id="_x0000_i1052" type="#_x0000_t75" style="width:248.25pt;height:25.5pt" o:ole="">
            <v:imagedata r:id="rId49" o:title=""/>
          </v:shape>
          <o:OLEObject Type="Embed" ProgID="Equation.DSMT4" ShapeID="_x0000_i1052" DrawAspect="Content" ObjectID="_1572952091" r:id="rId50"/>
        </w:object>
      </w:r>
    </w:p>
    <w:p w:rsidR="008F21FE" w:rsidRDefault="001E2603" w:rsidP="003B0411">
      <w:pPr>
        <w:contextualSpacing/>
        <w:jc w:val="both"/>
      </w:pPr>
      <w:r w:rsidRPr="001E2603">
        <w:rPr>
          <w:position w:val="-18"/>
        </w:rPr>
        <w:object w:dxaOrig="5260" w:dyaOrig="499">
          <v:shape id="_x0000_i1053" type="#_x0000_t75" style="width:263.25pt;height:24.75pt" o:ole="">
            <v:imagedata r:id="rId51" o:title=""/>
          </v:shape>
          <o:OLEObject Type="Embed" ProgID="Equation.DSMT4" ShapeID="_x0000_i1053" DrawAspect="Content" ObjectID="_1572952092" r:id="rId52"/>
        </w:object>
      </w:r>
    </w:p>
    <w:p w:rsidR="00D55C39" w:rsidRDefault="00D55C39" w:rsidP="007918CD">
      <w:pPr>
        <w:contextualSpacing/>
        <w:jc w:val="both"/>
      </w:pPr>
    </w:p>
    <w:p w:rsidR="00D55C39" w:rsidRDefault="00D55C39" w:rsidP="007918CD">
      <w:pPr>
        <w:contextualSpacing/>
        <w:jc w:val="both"/>
      </w:pPr>
    </w:p>
    <w:p w:rsidR="00D55C39" w:rsidRDefault="00D55C39" w:rsidP="007918CD">
      <w:pPr>
        <w:contextualSpacing/>
        <w:jc w:val="both"/>
      </w:pPr>
    </w:p>
    <w:p w:rsidR="00D55C39" w:rsidRDefault="00D55C39" w:rsidP="007918CD">
      <w:pPr>
        <w:contextualSpacing/>
        <w:jc w:val="both"/>
      </w:pPr>
    </w:p>
    <w:p w:rsidR="00D55C39" w:rsidRDefault="00D55C39" w:rsidP="007918CD">
      <w:pPr>
        <w:contextualSpacing/>
        <w:jc w:val="both"/>
      </w:pPr>
    </w:p>
    <w:p w:rsidR="007918CD" w:rsidRPr="00F240CE" w:rsidRDefault="00D55C39" w:rsidP="007918CD">
      <w:pPr>
        <w:contextualSpacing/>
        <w:jc w:val="both"/>
        <w:rPr>
          <w:i/>
        </w:rPr>
      </w:pPr>
      <w:r>
        <w:t xml:space="preserve">2. </w:t>
      </w:r>
      <w:r w:rsidR="007918CD" w:rsidRPr="0063419C">
        <w:t>Показат</w:t>
      </w:r>
      <w:r w:rsidR="007918CD">
        <w:t xml:space="preserve">ь, что </w:t>
      </w:r>
      <w:r w:rsidR="007918CD" w:rsidRPr="00357413">
        <w:t xml:space="preserve">разностное уравнение </w:t>
      </w:r>
      <m:oMath>
        <m:r>
          <w:rPr>
            <w:rFonts w:ascii="Cambria Math" w:hAnsi="Cambria Math"/>
            <w:lang w:val="de-DE"/>
          </w:rPr>
          <m:t>y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n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,</m:t>
        </m:r>
      </m:oMath>
      <w:r w:rsidR="007918CD" w:rsidRPr="00357413">
        <w:t xml:space="preserve"> </w:t>
      </w:r>
      <w:r w:rsidR="007918CD">
        <w:rPr>
          <w:lang w:val="de-DE"/>
        </w:rPr>
        <w:t>c</w:t>
      </w:r>
      <w:r w:rsidR="007918CD" w:rsidRPr="00357413">
        <w:t xml:space="preserve"> начальным условием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=0 и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={1;2</m:t>
        </m:r>
      </m:oMath>
      <w:r w:rsidR="007918CD" w:rsidRPr="0063419C">
        <w:t>}</w:t>
      </w:r>
      <w:r w:rsidR="007918CD" w:rsidRPr="00F240CE">
        <w:t>,</w:t>
      </w:r>
      <w:r w:rsidR="007918CD" w:rsidRPr="0055531A">
        <w:t xml:space="preserve"> где</w:t>
      </w:r>
      <w:r w:rsidR="007918CD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7918CD">
        <w:t xml:space="preserve"> входная последовательность, </w:t>
      </w:r>
      <w:r w:rsidR="007918CD" w:rsidRPr="00F240CE">
        <w:t>описывает</w:t>
      </w:r>
      <w:r w:rsidR="007918CD">
        <w:t xml:space="preserve"> отклик </w:t>
      </w:r>
      <w:proofErr w:type="gramStart"/>
      <w:r w:rsidR="007918CD">
        <w:rPr>
          <w:lang w:val="de-DE"/>
        </w:rPr>
        <w:t>c</w:t>
      </w:r>
      <w:proofErr w:type="spellStart"/>
      <w:proofErr w:type="gramEnd"/>
      <w:r w:rsidR="007918CD">
        <w:t>умматора</w:t>
      </w:r>
      <w:proofErr w:type="spell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de-DE"/>
          </w:rPr>
          <m:t>y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n</m:t>
            </m:r>
          </m:e>
        </m:d>
      </m:oMath>
      <w:r w:rsidR="007918CD"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k=-∞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x(k)</m:t>
            </m:r>
          </m:e>
        </m:nary>
      </m:oMath>
      <w:r w:rsidR="007918CD" w:rsidRPr="00F240CE">
        <w:t>.</w:t>
      </w:r>
    </w:p>
    <w:p w:rsidR="007918CD" w:rsidRDefault="007918CD" w:rsidP="003B0411">
      <w:pPr>
        <w:contextualSpacing/>
        <w:jc w:val="both"/>
      </w:pPr>
    </w:p>
    <w:p w:rsidR="00917BA5" w:rsidRPr="008F21FE" w:rsidRDefault="00917BA5" w:rsidP="00917BA5">
      <w:pPr>
        <w:contextualSpacing/>
        <w:jc w:val="both"/>
      </w:pPr>
      <w:r w:rsidRPr="008F21FE">
        <w:t>Решение:</w:t>
      </w:r>
    </w:p>
    <w:p w:rsidR="00917BA5" w:rsidRPr="008F21FE" w:rsidRDefault="00917BA5" w:rsidP="00917BA5">
      <w:pPr>
        <w:contextualSpacing/>
        <w:jc w:val="both"/>
      </w:pPr>
      <w:r w:rsidRPr="00622261">
        <w:rPr>
          <w:position w:val="-12"/>
        </w:rPr>
        <w:object w:dxaOrig="2439" w:dyaOrig="360">
          <v:shape id="_x0000_i1054" type="#_x0000_t75" style="width:121.5pt;height:18pt" o:ole="">
            <v:imagedata r:id="rId53" o:title=""/>
          </v:shape>
          <o:OLEObject Type="Embed" ProgID="Equation.DSMT4" ShapeID="_x0000_i1054" DrawAspect="Content" ObjectID="_1572952093" r:id="rId54"/>
        </w:object>
      </w:r>
      <w:r w:rsidRPr="008F21FE">
        <w:t xml:space="preserve">, </w:t>
      </w:r>
      <w:r w:rsidRPr="008F21FE">
        <w:rPr>
          <w:position w:val="-10"/>
        </w:rPr>
        <w:object w:dxaOrig="980" w:dyaOrig="320">
          <v:shape id="_x0000_i1056" type="#_x0000_t75" style="width:48.75pt;height:15.75pt" o:ole="">
            <v:imagedata r:id="rId35" o:title=""/>
          </v:shape>
          <o:OLEObject Type="Embed" ProgID="Equation.3" ShapeID="_x0000_i1056" DrawAspect="Content" ObjectID="_1572952094" r:id="rId55"/>
        </w:object>
      </w:r>
    </w:p>
    <w:p w:rsidR="00917BA5" w:rsidRPr="008F21FE" w:rsidRDefault="00917BA5" w:rsidP="00917BA5">
      <w:pPr>
        <w:contextualSpacing/>
        <w:jc w:val="both"/>
      </w:pPr>
    </w:p>
    <w:p w:rsidR="00917BA5" w:rsidRDefault="00917BA5" w:rsidP="00917BA5">
      <w:pPr>
        <w:contextualSpacing/>
        <w:jc w:val="both"/>
      </w:pPr>
      <w:r w:rsidRPr="00917BA5">
        <w:rPr>
          <w:position w:val="-12"/>
        </w:rPr>
        <w:object w:dxaOrig="3320" w:dyaOrig="360">
          <v:shape id="_x0000_i1057" type="#_x0000_t75" style="width:165.75pt;height:18pt" o:ole="">
            <v:imagedata r:id="rId56" o:title=""/>
          </v:shape>
          <o:OLEObject Type="Embed" ProgID="Equation.DSMT4" ShapeID="_x0000_i1057" DrawAspect="Content" ObjectID="_1572952095" r:id="rId57"/>
        </w:object>
      </w:r>
    </w:p>
    <w:p w:rsidR="00917BA5" w:rsidRDefault="00917BA5" w:rsidP="00917BA5">
      <w:pPr>
        <w:contextualSpacing/>
        <w:jc w:val="both"/>
      </w:pPr>
      <w:r w:rsidRPr="00917BA5">
        <w:rPr>
          <w:position w:val="-12"/>
        </w:rPr>
        <w:object w:dxaOrig="3140" w:dyaOrig="360">
          <v:shape id="_x0000_i1058" type="#_x0000_t75" style="width:156.75pt;height:18pt" o:ole="">
            <v:imagedata r:id="rId58" o:title=""/>
          </v:shape>
          <o:OLEObject Type="Embed" ProgID="Equation.DSMT4" ShapeID="_x0000_i1058" DrawAspect="Content" ObjectID="_1572952096" r:id="rId59"/>
        </w:object>
      </w:r>
    </w:p>
    <w:p w:rsidR="00917BA5" w:rsidRDefault="00917BA5" w:rsidP="00917BA5">
      <w:pPr>
        <w:contextualSpacing/>
        <w:jc w:val="both"/>
      </w:pPr>
    </w:p>
    <w:p w:rsidR="00917BA5" w:rsidRDefault="00917BA5" w:rsidP="00917BA5">
      <w:pPr>
        <w:contextualSpacing/>
        <w:jc w:val="both"/>
      </w:pPr>
      <w:r>
        <w:t>Отклик сумматора</w:t>
      </w:r>
    </w:p>
    <w:p w:rsidR="00917BA5" w:rsidRDefault="00917BA5" w:rsidP="00917BA5">
      <w:pPr>
        <w:contextualSpacing/>
        <w:jc w:val="both"/>
      </w:pPr>
      <w:r w:rsidRPr="00917BA5">
        <w:rPr>
          <w:position w:val="-32"/>
        </w:rPr>
        <w:object w:dxaOrig="3000" w:dyaOrig="780">
          <v:shape id="_x0000_i1059" type="#_x0000_t75" style="width:150pt;height:39pt" o:ole="">
            <v:imagedata r:id="rId60" o:title=""/>
          </v:shape>
          <o:OLEObject Type="Embed" ProgID="Equation.DSMT4" ShapeID="_x0000_i1059" DrawAspect="Content" ObjectID="_1572952097" r:id="rId61"/>
        </w:object>
      </w:r>
      <w:r>
        <w:t xml:space="preserve"> </w:t>
      </w:r>
    </w:p>
    <w:p w:rsidR="007918CD" w:rsidRDefault="00917BA5" w:rsidP="003B0411">
      <w:pPr>
        <w:contextualSpacing/>
        <w:jc w:val="both"/>
      </w:pPr>
      <w:r w:rsidRPr="00917BA5">
        <w:rPr>
          <w:position w:val="-32"/>
        </w:rPr>
        <w:object w:dxaOrig="4480" w:dyaOrig="780">
          <v:shape id="_x0000_i1060" type="#_x0000_t75" style="width:224.25pt;height:39pt" o:ole="">
            <v:imagedata r:id="rId62" o:title=""/>
          </v:shape>
          <o:OLEObject Type="Embed" ProgID="Equation.DSMT4" ShapeID="_x0000_i1060" DrawAspect="Content" ObjectID="_1572952098" r:id="rId63"/>
        </w:object>
      </w:r>
    </w:p>
    <w:p w:rsidR="00917BA5" w:rsidRDefault="00917BA5">
      <w:r>
        <w:br w:type="page"/>
      </w:r>
    </w:p>
    <w:p w:rsidR="00D55C39" w:rsidRPr="00D55C39" w:rsidRDefault="00D55C39" w:rsidP="00D55C39">
      <w:pPr>
        <w:ind w:left="-5"/>
        <w:rPr>
          <w:b/>
        </w:rPr>
      </w:pPr>
      <w:r w:rsidRPr="00D55C39">
        <w:rPr>
          <w:b/>
        </w:rPr>
        <w:lastRenderedPageBreak/>
        <w:t>Тема 5</w:t>
      </w:r>
      <w:r w:rsidRPr="00D55C39">
        <w:rPr>
          <w:b/>
          <w:i/>
        </w:rPr>
        <w:t xml:space="preserve"> </w:t>
      </w:r>
    </w:p>
    <w:p w:rsidR="004E444F" w:rsidRPr="00086091" w:rsidRDefault="004E444F" w:rsidP="004E444F">
      <w:pPr>
        <w:contextualSpacing/>
        <w:jc w:val="both"/>
      </w:pPr>
      <w:r w:rsidRPr="001E793F">
        <w:t>1</w:t>
      </w:r>
      <w:proofErr w:type="gramStart"/>
      <w:r w:rsidRPr="001E793F">
        <w:t xml:space="preserve"> В</w:t>
      </w:r>
      <w:proofErr w:type="gramEnd"/>
      <w:r w:rsidRPr="001E793F">
        <w:t>ычислить импульсную характеристику</w:t>
      </w:r>
      <m:oMath>
        <m:r>
          <w:rPr>
            <w:rFonts w:ascii="Cambria Math" w:hAnsi="Cambria Math"/>
          </w:rPr>
          <m:t xml:space="preserve">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1E793F">
        <w:t xml:space="preserve"> </w:t>
      </w:r>
      <w:r>
        <w:t xml:space="preserve">дискретной рекурсивной системы для входа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. Соотношение вход-выход системы описывается разностным уравнением</w:t>
      </w:r>
      <w:r w:rsidRPr="008F6599">
        <w:t xml:space="preserve"> </w:t>
      </w:r>
      <m:oMath>
        <m:r>
          <w:rPr>
            <w:rFonts w:ascii="Cambria Math" w:hAnsi="Cambria Math"/>
            <w:lang w:val="de-DE"/>
          </w:rPr>
          <m:t>y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n</m:t>
            </m:r>
          </m:e>
        </m:d>
      </m:oMath>
      <w:r>
        <w:t xml:space="preserve"> с постоянными коэффициентами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D2107">
        <w:t>.</w:t>
      </w:r>
    </w:p>
    <w:p w:rsidR="004E444F" w:rsidRPr="004D2107" w:rsidRDefault="004E444F" w:rsidP="004E444F">
      <w:pPr>
        <w:contextualSpacing/>
        <w:jc w:val="center"/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n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de-DE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de-DE"/>
                </w:rPr>
                <m:t>-1</m:t>
              </m:r>
            </m:e>
          </m:d>
          <m:r>
            <w:rPr>
              <w:rFonts w:ascii="Cambria Math" w:hAnsi="Cambria Math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de-DE"/>
                </w:rPr>
                <m:t>-1</m:t>
              </m:r>
            </m:e>
          </m:d>
          <m:r>
            <w:rPr>
              <w:rFonts w:ascii="Cambria Math" w:hAnsi="Cambria Math"/>
              <w:lang w:val="de-DE"/>
            </w:rPr>
            <m:t>,  0≤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de-DE"/>
            </w:rPr>
            <m:t>≤4.</m:t>
          </m:r>
        </m:oMath>
      </m:oMathPara>
    </w:p>
    <w:p w:rsidR="001E2603" w:rsidRDefault="001E2603" w:rsidP="003B0411">
      <w:pPr>
        <w:contextualSpacing/>
        <w:jc w:val="both"/>
      </w:pPr>
    </w:p>
    <w:p w:rsidR="001E2603" w:rsidRDefault="004E444F" w:rsidP="003B0411">
      <w:pPr>
        <w:contextualSpacing/>
        <w:jc w:val="both"/>
      </w:pPr>
      <w:r>
        <w:t>Решение</w:t>
      </w:r>
    </w:p>
    <w:p w:rsidR="004E444F" w:rsidRDefault="004E444F" w:rsidP="004E444F">
      <w:pPr>
        <w:contextualSpacing/>
        <w:jc w:val="both"/>
        <w:rPr>
          <w:bCs/>
          <w:iCs/>
        </w:rPr>
      </w:pPr>
      <w:r w:rsidRPr="003A3C97">
        <w:rPr>
          <w:bCs/>
          <w:iCs/>
        </w:rPr>
        <w:t xml:space="preserve">Согласно определению </w:t>
      </w:r>
      <w:r>
        <w:rPr>
          <w:bCs/>
          <w:iCs/>
        </w:rPr>
        <w:t>и</w:t>
      </w:r>
      <w:r w:rsidRPr="003A3C97">
        <w:rPr>
          <w:bCs/>
          <w:iCs/>
        </w:rPr>
        <w:t>мпульсная характеристика h(</w:t>
      </w:r>
      <w:r>
        <w:rPr>
          <w:bCs/>
          <w:iCs/>
          <w:lang w:val="en-US"/>
        </w:rPr>
        <w:t>n</w:t>
      </w:r>
      <w:r w:rsidRPr="003A3C97">
        <w:rPr>
          <w:bCs/>
          <w:iCs/>
        </w:rPr>
        <w:t>)</w:t>
      </w:r>
      <w:r>
        <w:rPr>
          <w:bCs/>
          <w:iCs/>
        </w:rPr>
        <w:t xml:space="preserve"> </w:t>
      </w:r>
      <w:r w:rsidRPr="003A3C97">
        <w:rPr>
          <w:bCs/>
          <w:iCs/>
        </w:rPr>
        <w:t>– это реакция на цифровой единичный импульс</w:t>
      </w:r>
    </w:p>
    <w:p w:rsidR="004E444F" w:rsidRDefault="004E444F" w:rsidP="004E444F">
      <w:pPr>
        <w:contextualSpacing/>
        <w:jc w:val="center"/>
      </w:pPr>
      <w:r w:rsidRPr="003A3C97">
        <w:rPr>
          <w:position w:val="-40"/>
        </w:rPr>
        <w:object w:dxaOrig="1780" w:dyaOrig="940">
          <v:shape id="_x0000_i1061" type="#_x0000_t75" style="width:89.25pt;height:47.25pt" o:ole="">
            <v:imagedata r:id="rId64" o:title=""/>
          </v:shape>
          <o:OLEObject Type="Embed" ProgID="Equation.DSMT4" ShapeID="_x0000_i1061" DrawAspect="Content" ObjectID="_1572952099" r:id="rId65"/>
        </w:object>
      </w:r>
    </w:p>
    <w:p w:rsidR="00F60A87" w:rsidRDefault="00F60A87" w:rsidP="00F60A87">
      <w:pPr>
        <w:contextualSpacing/>
        <w:jc w:val="both"/>
        <w:rPr>
          <w:bCs/>
          <w:iCs/>
        </w:rPr>
      </w:pPr>
      <w:r>
        <w:t xml:space="preserve">Пусть </w:t>
      </w:r>
      <w:r w:rsidRPr="00F60A87">
        <w:rPr>
          <w:position w:val="-14"/>
        </w:rPr>
        <w:object w:dxaOrig="1160" w:dyaOrig="420">
          <v:shape id="_x0000_i1062" type="#_x0000_t75" style="width:57.75pt;height:21pt" o:ole="">
            <v:imagedata r:id="rId66" o:title=""/>
          </v:shape>
          <o:OLEObject Type="Embed" ProgID="Equation.DSMT4" ShapeID="_x0000_i1062" DrawAspect="Content" ObjectID="_1572952100" r:id="rId67"/>
        </w:object>
      </w:r>
    </w:p>
    <w:p w:rsidR="004E444F" w:rsidRDefault="00F60A87" w:rsidP="004E444F">
      <w:pPr>
        <w:contextualSpacing/>
        <w:jc w:val="both"/>
        <w:rPr>
          <w:bCs/>
          <w:iCs/>
        </w:rPr>
      </w:pPr>
      <w:r w:rsidRPr="002F59F1">
        <w:rPr>
          <w:bCs/>
          <w:iCs/>
          <w:position w:val="-14"/>
        </w:rPr>
        <w:object w:dxaOrig="4320" w:dyaOrig="420">
          <v:shape id="_x0000_i1063" type="#_x0000_t75" style="width:3in;height:21pt" o:ole="">
            <v:imagedata r:id="rId68" o:title=""/>
          </v:shape>
          <o:OLEObject Type="Embed" ProgID="Equation.DSMT4" ShapeID="_x0000_i1063" DrawAspect="Content" ObjectID="_1572952101" r:id="rId69"/>
        </w:object>
      </w:r>
    </w:p>
    <w:p w:rsidR="00F60A87" w:rsidRDefault="00F60A87" w:rsidP="004E444F">
      <w:pPr>
        <w:contextualSpacing/>
        <w:jc w:val="both"/>
        <w:rPr>
          <w:bCs/>
          <w:iCs/>
        </w:rPr>
      </w:pPr>
      <w:r w:rsidRPr="002F59F1">
        <w:rPr>
          <w:bCs/>
          <w:iCs/>
          <w:position w:val="-14"/>
        </w:rPr>
        <w:object w:dxaOrig="4400" w:dyaOrig="420">
          <v:shape id="_x0000_i1064" type="#_x0000_t75" style="width:219.75pt;height:21pt" o:ole="">
            <v:imagedata r:id="rId70" o:title=""/>
          </v:shape>
          <o:OLEObject Type="Embed" ProgID="Equation.DSMT4" ShapeID="_x0000_i1064" DrawAspect="Content" ObjectID="_1572952102" r:id="rId71"/>
        </w:object>
      </w:r>
    </w:p>
    <w:p w:rsidR="00F60A87" w:rsidRDefault="00F60A87" w:rsidP="004E444F">
      <w:pPr>
        <w:contextualSpacing/>
        <w:jc w:val="both"/>
      </w:pPr>
      <w:r w:rsidRPr="002F59F1">
        <w:rPr>
          <w:bCs/>
          <w:iCs/>
          <w:position w:val="-14"/>
        </w:rPr>
        <w:object w:dxaOrig="5060" w:dyaOrig="420">
          <v:shape id="_x0000_i1065" type="#_x0000_t75" style="width:252.75pt;height:21pt" o:ole="">
            <v:imagedata r:id="rId72" o:title=""/>
          </v:shape>
          <o:OLEObject Type="Embed" ProgID="Equation.DSMT4" ShapeID="_x0000_i1065" DrawAspect="Content" ObjectID="_1572952103" r:id="rId73"/>
        </w:object>
      </w:r>
    </w:p>
    <w:p w:rsidR="00D55C39" w:rsidRDefault="00F60A87" w:rsidP="003B0411">
      <w:pPr>
        <w:contextualSpacing/>
        <w:jc w:val="both"/>
      </w:pPr>
      <w:r w:rsidRPr="002F59F1">
        <w:rPr>
          <w:bCs/>
          <w:iCs/>
          <w:position w:val="-14"/>
        </w:rPr>
        <w:object w:dxaOrig="5060" w:dyaOrig="440">
          <v:shape id="_x0000_i1066" type="#_x0000_t75" style="width:252.75pt;height:22.5pt" o:ole="">
            <v:imagedata r:id="rId74" o:title=""/>
          </v:shape>
          <o:OLEObject Type="Embed" ProgID="Equation.DSMT4" ShapeID="_x0000_i1066" DrawAspect="Content" ObjectID="_1572952104" r:id="rId75"/>
        </w:object>
      </w:r>
    </w:p>
    <w:p w:rsidR="00D55C39" w:rsidRDefault="00F60A87" w:rsidP="003B0411">
      <w:pPr>
        <w:contextualSpacing/>
        <w:jc w:val="both"/>
        <w:rPr>
          <w:bCs/>
          <w:iCs/>
        </w:rPr>
      </w:pPr>
      <w:r w:rsidRPr="002F59F1">
        <w:rPr>
          <w:bCs/>
          <w:iCs/>
          <w:position w:val="-14"/>
        </w:rPr>
        <w:object w:dxaOrig="5200" w:dyaOrig="440">
          <v:shape id="_x0000_i1067" type="#_x0000_t75" style="width:260.25pt;height:22.5pt" o:ole="">
            <v:imagedata r:id="rId76" o:title=""/>
          </v:shape>
          <o:OLEObject Type="Embed" ProgID="Equation.DSMT4" ShapeID="_x0000_i1067" DrawAspect="Content" ObjectID="_1572952105" r:id="rId77"/>
        </w:object>
      </w:r>
    </w:p>
    <w:p w:rsidR="00F60A87" w:rsidRDefault="00F60A87" w:rsidP="003B0411">
      <w:pPr>
        <w:contextualSpacing/>
        <w:jc w:val="both"/>
        <w:rPr>
          <w:bCs/>
          <w:iCs/>
        </w:rPr>
      </w:pPr>
      <w:r w:rsidRPr="002F59F1">
        <w:rPr>
          <w:bCs/>
          <w:iCs/>
          <w:position w:val="-14"/>
        </w:rPr>
        <w:object w:dxaOrig="4180" w:dyaOrig="480">
          <v:shape id="_x0000_i1068" type="#_x0000_t75" style="width:209.25pt;height:24pt" o:ole="">
            <v:imagedata r:id="rId78" o:title=""/>
          </v:shape>
          <o:OLEObject Type="Embed" ProgID="Equation.DSMT4" ShapeID="_x0000_i1068" DrawAspect="Content" ObjectID="_1572952106" r:id="rId79"/>
        </w:object>
      </w:r>
    </w:p>
    <w:p w:rsidR="00F60A87" w:rsidRDefault="00F60A87" w:rsidP="003B0411">
      <w:pPr>
        <w:contextualSpacing/>
        <w:jc w:val="both"/>
      </w:pPr>
    </w:p>
    <w:p w:rsidR="001E2603" w:rsidRDefault="001E2603" w:rsidP="003B0411">
      <w:pPr>
        <w:contextualSpacing/>
        <w:jc w:val="both"/>
      </w:pPr>
    </w:p>
    <w:p w:rsidR="00D55C39" w:rsidRPr="00D55C39" w:rsidRDefault="00D55C39" w:rsidP="00D55C39">
      <w:pPr>
        <w:ind w:left="-5"/>
        <w:rPr>
          <w:b/>
        </w:rPr>
      </w:pPr>
      <w:r w:rsidRPr="00D55C39">
        <w:rPr>
          <w:b/>
        </w:rPr>
        <w:t xml:space="preserve">Тема </w:t>
      </w:r>
      <w:r>
        <w:rPr>
          <w:b/>
        </w:rPr>
        <w:t>6</w:t>
      </w:r>
      <w:r w:rsidRPr="00D55C39">
        <w:rPr>
          <w:b/>
          <w:i/>
        </w:rPr>
        <w:t xml:space="preserve"> </w:t>
      </w:r>
    </w:p>
    <w:p w:rsidR="00D55C39" w:rsidRPr="00031B4C" w:rsidRDefault="00D55C39" w:rsidP="00D55C39">
      <w:pPr>
        <w:contextualSpacing/>
        <w:jc w:val="both"/>
      </w:pPr>
      <w:r>
        <w:t>1. Вычислить комплексную частотную характеристику</w:t>
      </w:r>
      <w:r w:rsidRPr="002710CE">
        <w:t xml:space="preserve"> </w:t>
      </w:r>
      <w:r>
        <w:t>(</w:t>
      </w:r>
      <w:proofErr w:type="spellStart"/>
      <w:r>
        <w:t>дискретизированное</w:t>
      </w:r>
      <w:proofErr w:type="spellEnd"/>
      <w:r>
        <w:t xml:space="preserve"> по времени преобразование Фурье)  рекурсивной линейной дискретной системы, удовлетворяющей разностному уравнению</w:t>
      </w:r>
      <m:oMath>
        <m:r>
          <w:rPr>
            <w:rFonts w:ascii="Cambria Math" w:hAnsi="Cambria Math"/>
          </w:rPr>
          <m:t xml:space="preserve">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+0,75y(n-1)</m:t>
        </m:r>
      </m:oMath>
      <w:r w:rsidRPr="00336972">
        <w:t xml:space="preserve"> </w:t>
      </w:r>
      <w:r>
        <w:rPr>
          <w:lang w:val="de-DE"/>
        </w:rPr>
        <w:t>c</w:t>
      </w:r>
      <w:r w:rsidRPr="00BC57F2">
        <w:t xml:space="preserve"> начальным условием </w:t>
      </w:r>
      <m:oMath>
        <m:r>
          <w:rPr>
            <w:rFonts w:ascii="Cambria Math" w:hAnsi="Cambria Math"/>
            <w:lang w:val="de-DE"/>
          </w:rPr>
          <m:t>y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=0;</m:t>
        </m:r>
        <m:r>
          <w:rPr>
            <w:rFonts w:ascii="Cambria Math" w:hAnsi="Cambria Math"/>
            <w:lang w:val="de-DE"/>
          </w:rPr>
          <m:t>n</m:t>
        </m:r>
        <m:r>
          <w:rPr>
            <w:rFonts w:ascii="Cambria Math" w:hAnsi="Cambria Math"/>
          </w:rPr>
          <m:t>≥0.</m:t>
        </m:r>
      </m:oMath>
      <w:r w:rsidRPr="00BC57F2">
        <w:t xml:space="preserve"> </w:t>
      </w:r>
      <w:r>
        <w:t xml:space="preserve">Вычислить модуль комплексной частотной характеристики. Вычислить фазовую характеристику системы. </w:t>
      </w:r>
      <w:r w:rsidRPr="00BC57F2">
        <w:t>Построить графики модуля и фазы как функции нормированной частоты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Pr="00BC57F2">
        <w:t xml:space="preserve"> </w:t>
      </w:r>
      <w:r>
        <w:t xml:space="preserve">в диапазоне </w:t>
      </w:r>
      <m:oMath>
        <m:r>
          <w:rPr>
            <w:rFonts w:ascii="Cambria Math" w:hAnsi="Cambria Math"/>
          </w:rPr>
          <m:t>0≤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≤2π,</m:t>
        </m:r>
      </m:oMath>
      <w:r>
        <w:t xml:space="preserve"> где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</w:rPr>
              <m:t>2πf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d</m:t>
                </m:r>
              </m:sub>
            </m:sSub>
          </m:den>
        </m:f>
      </m:oMath>
      <w:r w:rsidRPr="00E16D22">
        <w:t xml:space="preserve">, </w:t>
      </w:r>
      <m:oMath>
        <m:r>
          <w:rPr>
            <w:rFonts w:ascii="Cambria Math" w:hAnsi="Cambria Math"/>
          </w:rPr>
          <m:t xml:space="preserve">а w и </m:t>
        </m:r>
        <m:r>
          <w:rPr>
            <w:rFonts w:ascii="Cambria Math" w:hAnsi="Cambria Math"/>
            <w:lang w:val="de-DE"/>
          </w:rPr>
          <m:t>f</m:t>
        </m:r>
      </m:oMath>
      <w:r w:rsidRPr="00E16D22">
        <w:t xml:space="preserve"> </w:t>
      </w:r>
      <w:r>
        <w:t xml:space="preserve">– циклическая и линейная частоты,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f</m:t>
            </m:r>
          </m:e>
          <m:sub>
            <m:r>
              <w:rPr>
                <w:rFonts w:ascii="Cambria Math" w:hAnsi="Cambria Math"/>
                <w:lang w:val="de-DE"/>
              </w:rPr>
              <m:t>d</m:t>
            </m:r>
          </m:sub>
        </m:sSub>
      </m:oMath>
      <w:r>
        <w:t>- частота дискретизации.</w:t>
      </w:r>
    </w:p>
    <w:p w:rsidR="00D55C39" w:rsidRDefault="00D55C39" w:rsidP="003B0411">
      <w:pPr>
        <w:contextualSpacing/>
        <w:jc w:val="both"/>
      </w:pPr>
    </w:p>
    <w:p w:rsidR="00F1783D" w:rsidRDefault="00F1783D" w:rsidP="00F1783D">
      <w:pPr>
        <w:contextualSpacing/>
        <w:jc w:val="both"/>
      </w:pPr>
      <w:r>
        <w:t>Решение.</w:t>
      </w:r>
    </w:p>
    <w:p w:rsidR="00F1783D" w:rsidRDefault="00F1783D" w:rsidP="00F1783D">
      <w:pPr>
        <w:contextualSpacing/>
        <w:jc w:val="both"/>
      </w:pPr>
      <w:r w:rsidRPr="000F638A">
        <w:rPr>
          <w:position w:val="-14"/>
        </w:rPr>
        <w:object w:dxaOrig="1160" w:dyaOrig="420">
          <v:shape id="_x0000_i1069" type="#_x0000_t75" style="width:58.5pt;height:21pt" o:ole="">
            <v:imagedata r:id="rId80" o:title=""/>
          </v:shape>
          <o:OLEObject Type="Embed" ProgID="Equation.DSMT4" ShapeID="_x0000_i1069" DrawAspect="Content" ObjectID="_1572952107" r:id="rId81"/>
        </w:object>
      </w:r>
      <w:r>
        <w:t>,</w:t>
      </w:r>
    </w:p>
    <w:p w:rsidR="00F1783D" w:rsidRDefault="00F1783D" w:rsidP="00F1783D">
      <w:pPr>
        <w:contextualSpacing/>
        <w:jc w:val="both"/>
      </w:pPr>
      <w:r w:rsidRPr="000F638A">
        <w:rPr>
          <w:position w:val="-14"/>
        </w:rPr>
        <w:object w:dxaOrig="3200" w:dyaOrig="420">
          <v:shape id="_x0000_i1071" type="#_x0000_t75" style="width:160.5pt;height:21pt" o:ole="">
            <v:imagedata r:id="rId82" o:title=""/>
          </v:shape>
          <o:OLEObject Type="Embed" ProgID="Equation.DSMT4" ShapeID="_x0000_i1071" DrawAspect="Content" ObjectID="_1572952108" r:id="rId83"/>
        </w:object>
      </w:r>
      <w:r>
        <w:t>,</w:t>
      </w:r>
    </w:p>
    <w:p w:rsidR="00F1783D" w:rsidRDefault="00F1783D" w:rsidP="00F1783D">
      <w:pPr>
        <w:contextualSpacing/>
        <w:jc w:val="both"/>
      </w:pPr>
      <w:r w:rsidRPr="000F638A">
        <w:rPr>
          <w:position w:val="-14"/>
        </w:rPr>
        <w:object w:dxaOrig="3379" w:dyaOrig="420">
          <v:shape id="_x0000_i1072" type="#_x0000_t75" style="width:169.5pt;height:21pt" o:ole="">
            <v:imagedata r:id="rId84" o:title=""/>
          </v:shape>
          <o:OLEObject Type="Embed" ProgID="Equation.DSMT4" ShapeID="_x0000_i1072" DrawAspect="Content" ObjectID="_1572952109" r:id="rId85"/>
        </w:object>
      </w:r>
      <w:r>
        <w:t xml:space="preserve"> </w:t>
      </w:r>
    </w:p>
    <w:p w:rsidR="00F1783D" w:rsidRDefault="00F1783D" w:rsidP="00F1783D">
      <w:pPr>
        <w:contextualSpacing/>
        <w:jc w:val="both"/>
      </w:pPr>
      <w:r w:rsidRPr="000F638A">
        <w:rPr>
          <w:position w:val="-14"/>
        </w:rPr>
        <w:object w:dxaOrig="3720" w:dyaOrig="420">
          <v:shape id="_x0000_i1073" type="#_x0000_t75" style="width:186pt;height:21pt" o:ole="">
            <v:imagedata r:id="rId86" o:title=""/>
          </v:shape>
          <o:OLEObject Type="Embed" ProgID="Equation.DSMT4" ShapeID="_x0000_i1073" DrawAspect="Content" ObjectID="_1572952110" r:id="rId87"/>
        </w:object>
      </w:r>
    </w:p>
    <w:p w:rsidR="00F1783D" w:rsidRDefault="00F1783D" w:rsidP="00F1783D">
      <w:pPr>
        <w:contextualSpacing/>
        <w:jc w:val="both"/>
      </w:pPr>
      <w:r>
        <w:t>и т.д. входной и выходной сигнал являются вещественными.</w:t>
      </w:r>
    </w:p>
    <w:p w:rsidR="00F1783D" w:rsidRDefault="00F1783D" w:rsidP="00F1783D">
      <w:pPr>
        <w:contextualSpacing/>
        <w:jc w:val="both"/>
      </w:pPr>
      <w:r>
        <w:t>Частотная характеристика равна</w:t>
      </w:r>
    </w:p>
    <w:p w:rsidR="00F1783D" w:rsidRPr="00063F6A" w:rsidRDefault="000F06BA" w:rsidP="00F1783D">
      <w:pPr>
        <w:contextualSpacing/>
        <w:jc w:val="center"/>
      </w:pPr>
      <w:r w:rsidRPr="008B0479">
        <w:rPr>
          <w:position w:val="-32"/>
        </w:rPr>
        <w:object w:dxaOrig="6580" w:dyaOrig="780">
          <v:shape id="_x0000_i1074" type="#_x0000_t75" style="width:328.5pt;height:39pt" o:ole="">
            <v:imagedata r:id="rId88" o:title=""/>
          </v:shape>
          <o:OLEObject Type="Embed" ProgID="Equation.DSMT4" ShapeID="_x0000_i1074" DrawAspect="Content" ObjectID="_1572952111" r:id="rId89"/>
        </w:object>
      </w:r>
      <w:r w:rsidR="00F1783D">
        <w:t xml:space="preserve"> </w:t>
      </w:r>
    </w:p>
    <w:p w:rsidR="000F06BA" w:rsidRDefault="000F06BA" w:rsidP="000F06BA">
      <w:pPr>
        <w:contextualSpacing/>
        <w:jc w:val="both"/>
      </w:pPr>
      <w:r>
        <w:t>Модуль и фаза частотной характеристики системы</w:t>
      </w:r>
    </w:p>
    <w:p w:rsidR="00F1783D" w:rsidRDefault="000F06BA" w:rsidP="00F1783D">
      <w:pPr>
        <w:contextualSpacing/>
        <w:jc w:val="both"/>
      </w:pPr>
      <w:r w:rsidRPr="008B0479">
        <w:rPr>
          <w:position w:val="-20"/>
        </w:rPr>
        <w:object w:dxaOrig="5080" w:dyaOrig="560">
          <v:shape id="_x0000_i1075" type="#_x0000_t75" style="width:254.25pt;height:28.5pt" o:ole="">
            <v:imagedata r:id="rId90" o:title=""/>
          </v:shape>
          <o:OLEObject Type="Embed" ProgID="Equation.DSMT4" ShapeID="_x0000_i1075" DrawAspect="Content" ObjectID="_1572952112" r:id="rId91"/>
        </w:object>
      </w:r>
    </w:p>
    <w:p w:rsidR="00F1783D" w:rsidRPr="00063F6A" w:rsidRDefault="00F1783D" w:rsidP="00F1783D">
      <w:pPr>
        <w:contextualSpacing/>
        <w:jc w:val="both"/>
      </w:pPr>
      <w:r w:rsidRPr="008B0479">
        <w:rPr>
          <w:position w:val="-20"/>
        </w:rPr>
        <w:object w:dxaOrig="2560" w:dyaOrig="540">
          <v:shape id="_x0000_i1070" type="#_x0000_t75" style="width:127.5pt;height:27pt" o:ole="">
            <v:imagedata r:id="rId92" o:title=""/>
          </v:shape>
          <o:OLEObject Type="Embed" ProgID="Equation.DSMT4" ShapeID="_x0000_i1070" DrawAspect="Content" ObjectID="_1572952113" r:id="rId93"/>
        </w:object>
      </w:r>
    </w:p>
    <w:p w:rsidR="00F1783D" w:rsidRDefault="00F1783D" w:rsidP="00F1783D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14523C81" wp14:editId="31E7DCF5">
            <wp:extent cx="4603750" cy="2799080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83D" w:rsidRDefault="00F1783D" w:rsidP="003B0411">
      <w:pPr>
        <w:contextualSpacing/>
        <w:jc w:val="both"/>
      </w:pPr>
    </w:p>
    <w:p w:rsidR="00B456F1" w:rsidRDefault="00B456F1" w:rsidP="00B456F1">
      <w:pPr>
        <w:contextualSpacing/>
        <w:jc w:val="both"/>
      </w:pPr>
      <w:r w:rsidRPr="00AE0B21">
        <w:t>4</w:t>
      </w:r>
      <w:proofErr w:type="gramStart"/>
      <w:r w:rsidRPr="00AE0B21">
        <w:t xml:space="preserve"> </w:t>
      </w:r>
      <w:r>
        <w:t>В</w:t>
      </w:r>
      <w:proofErr w:type="gramEnd"/>
      <w:r>
        <w:t>ычислить Фурье-образ (</w:t>
      </w:r>
      <w:proofErr w:type="spellStart"/>
      <w:r>
        <w:t>дискретизированное</w:t>
      </w:r>
      <w:proofErr w:type="spellEnd"/>
      <w:r>
        <w:t xml:space="preserve"> по времени преобразование Фурье)  прямоугольного окна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для 0≤</m:t>
                </m:r>
                <m:r>
                  <w:rPr>
                    <w:rFonts w:ascii="Cambria Math" w:hAnsi="Cambria Math"/>
                    <w:lang w:val="de-DE"/>
                  </w:rPr>
                  <m:t>n</m:t>
                </m:r>
                <m:r>
                  <w:rPr>
                    <w:rFonts w:ascii="Cambria Math" w:hAnsi="Cambria Math"/>
                  </w:rPr>
                  <m:t>≤9,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0,для других </m:t>
                </m:r>
                <m:r>
                  <w:rPr>
                    <w:rFonts w:ascii="Cambria Math" w:hAnsi="Cambria Math"/>
                    <w:lang w:val="de-DE"/>
                  </w:rPr>
                  <m:t>n</m:t>
                </m:r>
                <m:r>
                  <w:rPr>
                    <w:rFonts w:ascii="Cambria Math" w:hAnsi="Cambria Math"/>
                  </w:rPr>
                  <m:t>.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eqArr>
          </m:e>
        </m:d>
      </m:oMath>
      <w:r>
        <w:t xml:space="preserve">. Вычислить ширину главного лепестка и всех боковых лепестков Фурье-образа прямоугольного окна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. </m:t>
        </m:r>
      </m:oMath>
      <w:r>
        <w:t>Изобразить график модуля комплексной частотной характеристики окна.</w:t>
      </w:r>
    </w:p>
    <w:p w:rsidR="00B456F1" w:rsidRDefault="00B456F1" w:rsidP="00B456F1">
      <w:pPr>
        <w:contextualSpacing/>
        <w:jc w:val="both"/>
      </w:pPr>
      <w:r>
        <w:t>Решение</w:t>
      </w:r>
    </w:p>
    <w:p w:rsidR="00B456F1" w:rsidRPr="002573BF" w:rsidRDefault="00B456F1" w:rsidP="00B456F1">
      <w:pPr>
        <w:contextualSpacing/>
        <w:jc w:val="both"/>
      </w:pPr>
      <w:r w:rsidRPr="002573BF">
        <w:t>t=</w:t>
      </w:r>
      <w:proofErr w:type="spellStart"/>
      <w:r w:rsidRPr="002573BF">
        <w:t>linspace</w:t>
      </w:r>
      <w:proofErr w:type="spellEnd"/>
      <w:r w:rsidRPr="002573BF">
        <w:t>(-5,15,512);%Задание вектора времени</w:t>
      </w:r>
    </w:p>
    <w:p w:rsidR="00B456F1" w:rsidRPr="002573BF" w:rsidRDefault="00B456F1" w:rsidP="00B456F1">
      <w:pPr>
        <w:contextualSpacing/>
        <w:jc w:val="both"/>
        <w:rPr>
          <w:lang w:val="en-US"/>
        </w:rPr>
      </w:pPr>
      <w:proofErr w:type="gramStart"/>
      <w:r w:rsidRPr="002573BF">
        <w:rPr>
          <w:lang w:val="en-US"/>
        </w:rPr>
        <w:t>if</w:t>
      </w:r>
      <w:proofErr w:type="gramEnd"/>
      <w:r w:rsidRPr="002573BF">
        <w:rPr>
          <w:lang w:val="en-US"/>
        </w:rPr>
        <w:t xml:space="preserve"> (t&gt;=0)&amp;(t&lt;=9)</w:t>
      </w:r>
    </w:p>
    <w:p w:rsidR="00B456F1" w:rsidRPr="002573BF" w:rsidRDefault="00B456F1" w:rsidP="00B456F1">
      <w:pPr>
        <w:contextualSpacing/>
        <w:jc w:val="both"/>
        <w:rPr>
          <w:lang w:val="en-US"/>
        </w:rPr>
      </w:pPr>
      <w:r w:rsidRPr="002573BF">
        <w:rPr>
          <w:lang w:val="en-US"/>
        </w:rPr>
        <w:t xml:space="preserve"> f=1;</w:t>
      </w:r>
    </w:p>
    <w:p w:rsidR="00B456F1" w:rsidRPr="002573BF" w:rsidRDefault="00B456F1" w:rsidP="00B456F1">
      <w:pPr>
        <w:contextualSpacing/>
        <w:jc w:val="both"/>
        <w:rPr>
          <w:lang w:val="en-US"/>
        </w:rPr>
      </w:pPr>
      <w:proofErr w:type="gramStart"/>
      <w:r w:rsidRPr="002573BF">
        <w:rPr>
          <w:lang w:val="en-US"/>
        </w:rPr>
        <w:t>end</w:t>
      </w:r>
      <w:proofErr w:type="gramEnd"/>
      <w:r w:rsidRPr="002573BF">
        <w:rPr>
          <w:lang w:val="en-US"/>
        </w:rPr>
        <w:t>;</w:t>
      </w:r>
    </w:p>
    <w:p w:rsidR="00B456F1" w:rsidRPr="002573BF" w:rsidRDefault="00B456F1" w:rsidP="00B456F1">
      <w:pPr>
        <w:contextualSpacing/>
        <w:jc w:val="both"/>
        <w:rPr>
          <w:lang w:val="en-US"/>
        </w:rPr>
      </w:pPr>
      <w:r w:rsidRPr="002573BF">
        <w:rPr>
          <w:lang w:val="en-US"/>
        </w:rPr>
        <w:t>F=</w:t>
      </w:r>
      <w:proofErr w:type="spellStart"/>
      <w:proofErr w:type="gramStart"/>
      <w:r w:rsidRPr="002573BF">
        <w:rPr>
          <w:lang w:val="en-US"/>
        </w:rPr>
        <w:t>fft</w:t>
      </w:r>
      <w:proofErr w:type="spellEnd"/>
      <w:r w:rsidRPr="002573BF">
        <w:rPr>
          <w:lang w:val="en-US"/>
        </w:rPr>
        <w:t>(</w:t>
      </w:r>
      <w:proofErr w:type="gramEnd"/>
      <w:r w:rsidRPr="002573BF">
        <w:rPr>
          <w:lang w:val="en-US"/>
        </w:rPr>
        <w:t>f);</w:t>
      </w:r>
    </w:p>
    <w:p w:rsidR="00B456F1" w:rsidRPr="00B456F1" w:rsidRDefault="00B456F1" w:rsidP="00B456F1">
      <w:pPr>
        <w:contextualSpacing/>
        <w:jc w:val="both"/>
      </w:pPr>
      <w:proofErr w:type="gramStart"/>
      <w:r w:rsidRPr="003E4A33">
        <w:rPr>
          <w:lang w:val="en-US"/>
        </w:rPr>
        <w:t>subplot</w:t>
      </w:r>
      <w:r w:rsidRPr="00B456F1">
        <w:t>(</w:t>
      </w:r>
      <w:proofErr w:type="gramEnd"/>
      <w:r w:rsidRPr="00B456F1">
        <w:t>211);</w:t>
      </w:r>
    </w:p>
    <w:p w:rsidR="00B456F1" w:rsidRPr="002573BF" w:rsidRDefault="00B456F1" w:rsidP="00B456F1">
      <w:pPr>
        <w:contextualSpacing/>
        <w:jc w:val="both"/>
      </w:pPr>
      <w:proofErr w:type="spellStart"/>
      <w:r w:rsidRPr="002573BF">
        <w:t>plot</w:t>
      </w:r>
      <w:proofErr w:type="spellEnd"/>
      <w:r w:rsidRPr="002573BF">
        <w:t>(</w:t>
      </w:r>
      <w:proofErr w:type="spellStart"/>
      <w:r w:rsidRPr="002573BF">
        <w:t>t,f</w:t>
      </w:r>
      <w:proofErr w:type="spellEnd"/>
      <w:r w:rsidRPr="002573BF">
        <w:t>);%</w:t>
      </w:r>
      <w:proofErr w:type="spellStart"/>
      <w:r w:rsidRPr="002573BF">
        <w:t>Отрисовка</w:t>
      </w:r>
      <w:proofErr w:type="spellEnd"/>
      <w:r w:rsidRPr="002573BF">
        <w:t xml:space="preserve"> исходной функции</w:t>
      </w:r>
    </w:p>
    <w:p w:rsidR="00B456F1" w:rsidRPr="002573BF" w:rsidRDefault="00B456F1" w:rsidP="00B456F1">
      <w:pPr>
        <w:contextualSpacing/>
        <w:jc w:val="both"/>
      </w:pPr>
      <w:proofErr w:type="spellStart"/>
      <w:r w:rsidRPr="002573BF">
        <w:t>subplot</w:t>
      </w:r>
      <w:proofErr w:type="spellEnd"/>
      <w:r w:rsidRPr="002573BF">
        <w:t>(212);</w:t>
      </w:r>
    </w:p>
    <w:p w:rsidR="00B456F1" w:rsidRDefault="00B456F1" w:rsidP="00B456F1">
      <w:pPr>
        <w:contextualSpacing/>
        <w:jc w:val="both"/>
      </w:pPr>
      <w:proofErr w:type="spellStart"/>
      <w:r w:rsidRPr="002573BF">
        <w:t>plot</w:t>
      </w:r>
      <w:proofErr w:type="spellEnd"/>
      <w:r w:rsidRPr="002573BF">
        <w:t>(1:512, F);%Фурье образ как функция номера</w:t>
      </w:r>
    </w:p>
    <w:p w:rsidR="00B456F1" w:rsidRDefault="00B456F1" w:rsidP="00B456F1">
      <w:pPr>
        <w:contextualSpacing/>
        <w:jc w:val="both"/>
      </w:pPr>
      <w:r>
        <w:rPr>
          <w:noProof/>
        </w:rPr>
        <w:drawing>
          <wp:inline distT="0" distB="0" distL="0" distR="0" wp14:anchorId="7CA7B497" wp14:editId="48C803C9">
            <wp:extent cx="5334000" cy="352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 rotWithShape="1"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3" b="5953"/>
                    <a:stretch/>
                  </pic:blipFill>
                  <pic:spPr bwMode="auto">
                    <a:xfrm>
                      <a:off x="0" y="0"/>
                      <a:ext cx="5334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2FF" w:rsidRPr="001532FF" w:rsidRDefault="001532FF" w:rsidP="001532FF">
      <w:pPr>
        <w:ind w:left="-5"/>
        <w:rPr>
          <w:b/>
        </w:rPr>
      </w:pPr>
      <w:r w:rsidRPr="001532FF">
        <w:rPr>
          <w:b/>
        </w:rPr>
        <w:lastRenderedPageBreak/>
        <w:t>Тема 7</w:t>
      </w:r>
      <w:r w:rsidRPr="001532FF">
        <w:rPr>
          <w:b/>
          <w:i/>
        </w:rPr>
        <w:t xml:space="preserve"> </w:t>
      </w:r>
    </w:p>
    <w:p w:rsidR="00937185" w:rsidRPr="00E14E94" w:rsidRDefault="00937185" w:rsidP="00937185">
      <w:pPr>
        <w:contextualSpacing/>
        <w:jc w:val="both"/>
      </w:pPr>
      <w:r w:rsidRPr="009001E3">
        <w:t>Вычислить импульсную характеристику ид</w:t>
      </w:r>
      <w:r>
        <w:t xml:space="preserve">еального фильтра нижних частот (ФНЧ) с частотой среза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если его частотная характеристика, равная на промежутке</w:t>
      </w:r>
      <w:proofErr w:type="gramStart"/>
      <w:r>
        <w:t xml:space="preserve"> [</w:t>
      </w:r>
      <m:oMath>
        <m:r>
          <w:rPr>
            <w:rFonts w:ascii="Cambria Math" w:hAnsi="Cambria Math"/>
          </w:rPr>
          <m:t>- π,π</m:t>
        </m:r>
      </m:oMath>
      <w:r>
        <w:t>]</w:t>
      </w:r>
      <w:r w:rsidRPr="00E14E94">
        <w:t xml:space="preserve"> </w:t>
      </w:r>
      <w:proofErr w:type="gramEnd"/>
    </w:p>
    <w:p w:rsidR="00937185" w:rsidRPr="00960E6C" w:rsidRDefault="00937185" w:rsidP="00937185">
      <w:pPr>
        <w:contextualSpacing/>
        <w:jc w:val="both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;</m:t>
                </m:r>
              </m:e>
              <m:e>
                <m:r>
                  <w:rPr>
                    <w:rFonts w:ascii="Cambria Math" w:hAnsi="Cambria Math"/>
                  </w:rPr>
                  <m:t xml:space="preserve">0,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 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≤π,(0‒в остальных случаях)</m:t>
                </m:r>
              </m:e>
            </m:eqArr>
          </m:e>
        </m:d>
      </m:oMath>
      <w:r>
        <w:t>,</w:t>
      </w:r>
    </w:p>
    <w:p w:rsidR="003F3C26" w:rsidRDefault="00937185" w:rsidP="00937185">
      <w:pPr>
        <w:contextualSpacing/>
        <w:jc w:val="both"/>
      </w:pPr>
      <w:r>
        <w:t>вне этого интервала вычисляется по периодичности.</w:t>
      </w:r>
    </w:p>
    <w:p w:rsidR="00937185" w:rsidRPr="00AE0B21" w:rsidRDefault="00937185" w:rsidP="00937185">
      <w:pPr>
        <w:contextualSpacing/>
        <w:jc w:val="both"/>
        <w:rPr>
          <w:i/>
        </w:rPr>
      </w:pPr>
      <w:r>
        <w:t xml:space="preserve"> Здесь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</w:rPr>
              <m:t>2πf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d</m:t>
                </m:r>
              </m:sub>
            </m:sSub>
          </m:den>
        </m:f>
      </m:oMath>
      <w:r>
        <w:t xml:space="preserve">   - это нормированная частота, а </w:t>
      </w:r>
      <m:oMath>
        <m:r>
          <w:rPr>
            <w:rFonts w:ascii="Cambria Math" w:hAnsi="Cambria Math"/>
            <w:lang w:val="de-DE"/>
          </w:rPr>
          <m:t>w</m:t>
        </m:r>
        <m:r>
          <w:rPr>
            <w:rFonts w:ascii="Cambria Math" w:hAnsi="Cambria Math"/>
          </w:rPr>
          <m:t xml:space="preserve"> и f</m:t>
        </m:r>
      </m:oMath>
      <w:r>
        <w:t xml:space="preserve"> - это циклическая и линейная частоты,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f</m:t>
            </m:r>
          </m:e>
          <m:sub>
            <m:r>
              <w:rPr>
                <w:rFonts w:ascii="Cambria Math" w:hAnsi="Cambria Math"/>
                <w:lang w:val="de-DE"/>
              </w:rPr>
              <m:t>d</m:t>
            </m:r>
          </m:sub>
        </m:sSub>
      </m:oMath>
      <w:r>
        <w:t>- частота дискретизац</w:t>
      </w:r>
      <w:proofErr w:type="spellStart"/>
      <w:r>
        <w:t>ии</w:t>
      </w:r>
      <w:proofErr w:type="spellEnd"/>
      <w:r w:rsidRPr="00C97BF3">
        <w:t xml:space="preserve">, нормированная частота среза </w:t>
      </w:r>
      <w:r>
        <w:t xml:space="preserve">ФНЧ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.</m:t>
        </m:r>
      </m:oMath>
    </w:p>
    <w:p w:rsidR="00B456F1" w:rsidRDefault="00B456F1" w:rsidP="003B0411">
      <w:pPr>
        <w:contextualSpacing/>
        <w:jc w:val="both"/>
      </w:pPr>
    </w:p>
    <w:p w:rsidR="00B456F1" w:rsidRPr="008F21FE" w:rsidRDefault="00B456F1" w:rsidP="003B0411">
      <w:pPr>
        <w:contextualSpacing/>
        <w:jc w:val="both"/>
      </w:pPr>
    </w:p>
    <w:p w:rsidR="008F21FE" w:rsidRDefault="008F21FE" w:rsidP="003B0411">
      <w:pPr>
        <w:contextualSpacing/>
        <w:jc w:val="both"/>
      </w:pPr>
      <w:r w:rsidRPr="008F21FE">
        <w:t>Решение:</w:t>
      </w:r>
    </w:p>
    <w:p w:rsidR="003F3C26" w:rsidRDefault="003F3C26" w:rsidP="003F3C26">
      <w:pPr>
        <w:contextualSpacing/>
        <w:jc w:val="both"/>
        <w:rPr>
          <w:szCs w:val="24"/>
        </w:rPr>
      </w:pPr>
      <w:r>
        <w:rPr>
          <w:szCs w:val="24"/>
        </w:rPr>
        <w:t>И</w:t>
      </w:r>
      <w:r w:rsidRPr="003F3C26">
        <w:rPr>
          <w:szCs w:val="24"/>
        </w:rPr>
        <w:t xml:space="preserve">деальная импульсная характеристика её можно посчитать как Фурье-образ </w:t>
      </w:r>
      <w:proofErr w:type="gramStart"/>
      <w:r w:rsidRPr="003F3C26">
        <w:rPr>
          <w:szCs w:val="24"/>
        </w:rPr>
        <w:t>от</w:t>
      </w:r>
      <w:proofErr w:type="gramEnd"/>
      <w:r w:rsidRPr="003F3C26">
        <w:rPr>
          <w:szCs w:val="24"/>
        </w:rPr>
        <w:t xml:space="preserve"> идеальной частотной:</w:t>
      </w:r>
    </w:p>
    <w:p w:rsidR="003F3C26" w:rsidRDefault="00B13E0B" w:rsidP="00B13E0B">
      <w:pPr>
        <w:contextualSpacing/>
        <w:jc w:val="center"/>
        <w:rPr>
          <w:szCs w:val="24"/>
        </w:rPr>
      </w:pPr>
      <w:r w:rsidRPr="00B13E0B">
        <w:rPr>
          <w:position w:val="-40"/>
          <w:szCs w:val="24"/>
        </w:rPr>
        <w:object w:dxaOrig="4580" w:dyaOrig="920">
          <v:shape id="_x0000_i1076" type="#_x0000_t75" style="width:228.75pt;height:45.75pt" o:ole="">
            <v:imagedata r:id="rId96" o:title=""/>
          </v:shape>
          <o:OLEObject Type="Embed" ProgID="Equation.DSMT4" ShapeID="_x0000_i1076" DrawAspect="Content" ObjectID="_1572952114" r:id="rId97"/>
        </w:object>
      </w:r>
    </w:p>
    <w:p w:rsidR="003F3C26" w:rsidRDefault="003F3C26" w:rsidP="003F3C26">
      <w:pPr>
        <w:contextualSpacing/>
        <w:jc w:val="both"/>
        <w:rPr>
          <w:szCs w:val="24"/>
        </w:rPr>
      </w:pPr>
    </w:p>
    <w:p w:rsidR="00B13E0B" w:rsidRDefault="003F3C26" w:rsidP="003F3C26">
      <w:pPr>
        <w:contextualSpacing/>
        <w:jc w:val="both"/>
        <w:rPr>
          <w:szCs w:val="24"/>
        </w:rPr>
      </w:pPr>
      <w:r w:rsidRPr="003F3C26">
        <w:rPr>
          <w:szCs w:val="24"/>
        </w:rPr>
        <w:t>H(w) – идеальная характеристика.</w:t>
      </w:r>
    </w:p>
    <w:p w:rsidR="00B13E0B" w:rsidRDefault="00B13E0B" w:rsidP="003F3C26">
      <w:pPr>
        <w:contextualSpacing/>
        <w:jc w:val="both"/>
        <w:rPr>
          <w:szCs w:val="24"/>
        </w:rPr>
      </w:pPr>
      <w:r w:rsidRPr="00B13E0B">
        <w:rPr>
          <w:position w:val="-58"/>
          <w:szCs w:val="24"/>
        </w:rPr>
        <w:object w:dxaOrig="3440" w:dyaOrig="1300">
          <v:shape id="_x0000_i1077" type="#_x0000_t75" style="width:171.75pt;height:65.25pt" o:ole="">
            <v:imagedata r:id="rId98" o:title=""/>
          </v:shape>
          <o:OLEObject Type="Embed" ProgID="Equation.DSMT4" ShapeID="_x0000_i1077" DrawAspect="Content" ObjectID="_1572952115" r:id="rId99"/>
        </w:object>
      </w:r>
    </w:p>
    <w:p w:rsidR="00B13E0B" w:rsidRDefault="00B13E0B" w:rsidP="003F3C26">
      <w:pPr>
        <w:contextualSpacing/>
        <w:jc w:val="both"/>
        <w:rPr>
          <w:szCs w:val="24"/>
        </w:rPr>
      </w:pPr>
    </w:p>
    <w:p w:rsidR="00B13E0B" w:rsidRDefault="003F3C26" w:rsidP="003F3C26">
      <w:pPr>
        <w:contextualSpacing/>
        <w:jc w:val="both"/>
        <w:rPr>
          <w:szCs w:val="24"/>
        </w:rPr>
      </w:pPr>
      <w:r w:rsidRPr="003F3C26">
        <w:rPr>
          <w:szCs w:val="24"/>
        </w:rPr>
        <w:t xml:space="preserve">где </w:t>
      </w:r>
      <w:proofErr w:type="spellStart"/>
      <w:r w:rsidRPr="003F3C26">
        <w:rPr>
          <w:szCs w:val="24"/>
        </w:rPr>
        <w:t>fc</w:t>
      </w:r>
      <w:proofErr w:type="spellEnd"/>
      <w:r w:rsidRPr="003F3C26">
        <w:rPr>
          <w:szCs w:val="24"/>
        </w:rPr>
        <w:t xml:space="preserve"> и </w:t>
      </w:r>
      <w:proofErr w:type="spellStart"/>
      <w:r w:rsidRPr="003F3C26">
        <w:rPr>
          <w:szCs w:val="24"/>
        </w:rPr>
        <w:t>w</w:t>
      </w:r>
      <w:r w:rsidRPr="00B13E0B">
        <w:rPr>
          <w:szCs w:val="24"/>
          <w:vertAlign w:val="subscript"/>
        </w:rPr>
        <w:t>c</w:t>
      </w:r>
      <w:proofErr w:type="spellEnd"/>
      <w:r w:rsidRPr="003F3C26">
        <w:rPr>
          <w:szCs w:val="24"/>
        </w:rPr>
        <w:t xml:space="preserve"> – частота среза.</w:t>
      </w:r>
    </w:p>
    <w:p w:rsidR="00B13E0B" w:rsidRDefault="00B13E0B" w:rsidP="003F3C26">
      <w:pPr>
        <w:contextualSpacing/>
        <w:jc w:val="both"/>
        <w:rPr>
          <w:szCs w:val="24"/>
        </w:rPr>
      </w:pPr>
    </w:p>
    <w:p w:rsidR="003F3C26" w:rsidRDefault="003F3C26" w:rsidP="003B0411">
      <w:pPr>
        <w:contextualSpacing/>
        <w:jc w:val="both"/>
      </w:pPr>
    </w:p>
    <w:p w:rsidR="00354DFE" w:rsidRPr="00354DFE" w:rsidRDefault="00354DFE" w:rsidP="00354DFE">
      <w:pPr>
        <w:ind w:left="-5"/>
        <w:rPr>
          <w:b/>
        </w:rPr>
      </w:pPr>
      <w:r w:rsidRPr="00354DFE">
        <w:rPr>
          <w:b/>
        </w:rPr>
        <w:t xml:space="preserve">Тема 8 </w:t>
      </w:r>
    </w:p>
    <w:p w:rsidR="0094507C" w:rsidRPr="008F21FE" w:rsidRDefault="0094507C" w:rsidP="003B0411">
      <w:pPr>
        <w:contextualSpacing/>
        <w:jc w:val="both"/>
      </w:pPr>
      <w:r w:rsidRPr="008F21FE">
        <w:t xml:space="preserve"> Вычислить </w:t>
      </w:r>
      <w:proofErr w:type="spellStart"/>
      <w:r w:rsidRPr="008F21FE">
        <w:t>элементысистемы</w:t>
      </w:r>
      <w:proofErr w:type="spellEnd"/>
      <w:r w:rsidRPr="008F21FE">
        <w:t xml:space="preserve"> дискретных экспоненциальных функций (ДЭФ) и записать систему в виде матрицы</w:t>
      </w:r>
      <m:oMath>
        <m:r>
          <w:rPr>
            <w:rFonts w:ascii="Cambria Math" w:hAnsi="Cambria Math"/>
          </w:rPr>
          <m:t xml:space="preserve"> V</m:t>
        </m:r>
      </m:oMath>
      <w:r w:rsidRPr="008F21FE">
        <w:t xml:space="preserve"> размером </w:t>
      </w:r>
      <m:oMath>
        <m:r>
          <w:rPr>
            <w:rFonts w:ascii="Cambria Math" w:hAnsi="Cambria Math"/>
          </w:rPr>
          <m:t>N×N,N=4.</m:t>
        </m:r>
      </m:oMath>
      <w:r w:rsidRPr="008F21FE">
        <w:t xml:space="preserve"> Матрицу представить в алгебраической и экспоненциальной форме.</w:t>
      </w:r>
    </w:p>
    <w:p w:rsidR="008F21FE" w:rsidRPr="008F21FE" w:rsidRDefault="008F21FE" w:rsidP="003B0411">
      <w:pPr>
        <w:contextualSpacing/>
        <w:jc w:val="both"/>
        <w:rPr>
          <w:color w:val="000000"/>
          <w:szCs w:val="24"/>
        </w:rPr>
      </w:pPr>
      <w:r w:rsidRPr="008F21FE">
        <w:rPr>
          <w:color w:val="000000"/>
          <w:szCs w:val="24"/>
        </w:rPr>
        <w:t>Решение:</w:t>
      </w:r>
    </w:p>
    <w:p w:rsidR="008F21FE" w:rsidRPr="008F21FE" w:rsidRDefault="008F21FE" w:rsidP="003B0411">
      <w:pPr>
        <w:contextualSpacing/>
        <w:jc w:val="both"/>
        <w:rPr>
          <w:szCs w:val="24"/>
        </w:rPr>
      </w:pPr>
      <w:r w:rsidRPr="008F21FE">
        <w:rPr>
          <w:color w:val="000000"/>
          <w:szCs w:val="24"/>
        </w:rPr>
        <w:t>В дискретном преобразовании Фурье используется система дискретных экспоненциальных функций (ДЭФ), определяемых следующим выражением</w:t>
      </w:r>
    </w:p>
    <w:p w:rsidR="008F21FE" w:rsidRPr="008F21FE" w:rsidRDefault="008F21FE" w:rsidP="00354DFE">
      <w:pPr>
        <w:contextualSpacing/>
        <w:jc w:val="center"/>
        <w:rPr>
          <w:szCs w:val="24"/>
        </w:rPr>
      </w:pPr>
      <w:r w:rsidRPr="008F21FE">
        <w:rPr>
          <w:position w:val="-28"/>
          <w:szCs w:val="24"/>
        </w:rPr>
        <w:object w:dxaOrig="5160" w:dyaOrig="680">
          <v:shape id="_x0000_i1026" type="#_x0000_t75" style="width:256.5pt;height:33.75pt" o:ole="" fillcolor="window">
            <v:imagedata r:id="rId100" o:title=""/>
          </v:shape>
          <o:OLEObject Type="Embed" ProgID="Equation.3" ShapeID="_x0000_i1026" DrawAspect="Content" ObjectID="_1572952116" r:id="rId101"/>
        </w:object>
      </w:r>
    </w:p>
    <w:p w:rsidR="008F21FE" w:rsidRPr="008F21FE" w:rsidRDefault="008F21FE" w:rsidP="003B0411">
      <w:pPr>
        <w:contextualSpacing/>
        <w:jc w:val="both"/>
        <w:rPr>
          <w:szCs w:val="24"/>
        </w:rPr>
      </w:pPr>
      <w:r w:rsidRPr="008F21FE">
        <w:rPr>
          <w:szCs w:val="24"/>
        </w:rPr>
        <w:t xml:space="preserve">Обе переменные </w:t>
      </w:r>
      <w:r w:rsidRPr="008F21FE">
        <w:rPr>
          <w:position w:val="-10"/>
          <w:szCs w:val="24"/>
        </w:rPr>
        <w:object w:dxaOrig="400" w:dyaOrig="320">
          <v:shape id="_x0000_i1027" type="#_x0000_t75" style="width:18.75pt;height:17.25pt" o:ole="">
            <v:imagedata r:id="rId102" o:title=""/>
          </v:shape>
          <o:OLEObject Type="Embed" ProgID="Equation.3" ShapeID="_x0000_i1027" DrawAspect="Content" ObjectID="_1572952117" r:id="rId103"/>
        </w:object>
      </w:r>
      <w:r w:rsidRPr="008F21FE">
        <w:rPr>
          <w:szCs w:val="24"/>
        </w:rPr>
        <w:t xml:space="preserve"> принимают дискретные </w:t>
      </w:r>
      <w:proofErr w:type="gramStart"/>
      <w:r w:rsidRPr="008F21FE">
        <w:rPr>
          <w:szCs w:val="24"/>
        </w:rPr>
        <w:t>значении</w:t>
      </w:r>
      <w:proofErr w:type="gramEnd"/>
      <w:r w:rsidRPr="008F21FE">
        <w:rPr>
          <w:szCs w:val="24"/>
        </w:rPr>
        <w:t xml:space="preserve"> </w:t>
      </w:r>
      <w:r w:rsidRPr="008F21FE">
        <w:rPr>
          <w:position w:val="-10"/>
          <w:szCs w:val="24"/>
        </w:rPr>
        <w:object w:dxaOrig="1140" w:dyaOrig="320">
          <v:shape id="_x0000_i1028" type="#_x0000_t75" style="width:57.75pt;height:17.25pt" o:ole="">
            <v:imagedata r:id="rId104" o:title=""/>
          </v:shape>
          <o:OLEObject Type="Embed" ProgID="Equation.3" ShapeID="_x0000_i1028" DrawAspect="Content" ObjectID="_1572952118" r:id="rId105"/>
        </w:object>
      </w:r>
    </w:p>
    <w:p w:rsidR="00354DFE" w:rsidRDefault="008F21FE" w:rsidP="003B0411">
      <w:pPr>
        <w:contextualSpacing/>
        <w:jc w:val="both"/>
      </w:pPr>
      <w:r w:rsidRPr="008F21FE">
        <w:t>Обозначим</w:t>
      </w:r>
    </w:p>
    <w:p w:rsidR="008F21FE" w:rsidRPr="008F21FE" w:rsidRDefault="008F21FE" w:rsidP="00354DFE">
      <w:pPr>
        <w:contextualSpacing/>
        <w:jc w:val="center"/>
      </w:pPr>
      <w:r w:rsidRPr="008F21FE">
        <w:rPr>
          <w:position w:val="-28"/>
        </w:rPr>
        <w:object w:dxaOrig="1740" w:dyaOrig="680">
          <v:shape id="_x0000_i1029" type="#_x0000_t75" style="width:86.25pt;height:33.75pt" o:ole="">
            <v:imagedata r:id="rId106" o:title=""/>
          </v:shape>
          <o:OLEObject Type="Embed" ProgID="Equation.3" ShapeID="_x0000_i1029" DrawAspect="Content" ObjectID="_1572952119" r:id="rId107"/>
        </w:object>
      </w:r>
    </w:p>
    <w:p w:rsidR="008F21FE" w:rsidRPr="008F21FE" w:rsidRDefault="008F21FE" w:rsidP="003B0411">
      <w:pPr>
        <w:contextualSpacing/>
        <w:jc w:val="both"/>
        <w:rPr>
          <w:szCs w:val="24"/>
        </w:rPr>
      </w:pPr>
      <w:r w:rsidRPr="008F21FE">
        <w:rPr>
          <w:szCs w:val="24"/>
        </w:rPr>
        <w:t xml:space="preserve">Тогда </w:t>
      </w:r>
      <w:r w:rsidRPr="008F21FE">
        <w:rPr>
          <w:position w:val="-10"/>
          <w:szCs w:val="24"/>
        </w:rPr>
        <w:object w:dxaOrig="1540" w:dyaOrig="360">
          <v:shape id="_x0000_i1030" type="#_x0000_t75" style="width:76.5pt;height:18pt" o:ole="">
            <v:imagedata r:id="rId108" o:title=""/>
          </v:shape>
          <o:OLEObject Type="Embed" ProgID="Equation.3" ShapeID="_x0000_i1030" DrawAspect="Content" ObjectID="_1572952120" r:id="rId109"/>
        </w:object>
      </w:r>
    </w:p>
    <w:p w:rsidR="008F21FE" w:rsidRPr="008F21FE" w:rsidRDefault="008F21FE" w:rsidP="003B0411">
      <w:pPr>
        <w:contextualSpacing/>
        <w:jc w:val="both"/>
        <w:rPr>
          <w:szCs w:val="24"/>
        </w:rPr>
      </w:pPr>
      <w:r w:rsidRPr="008F21FE">
        <w:rPr>
          <w:color w:val="000000"/>
          <w:szCs w:val="24"/>
        </w:rPr>
        <w:t xml:space="preserve">Всю систему ДЭФ можно записать в виде матрицы V , строки которой нумеруются переменной </w:t>
      </w:r>
      <w:r w:rsidRPr="008F21FE">
        <w:rPr>
          <w:i/>
          <w:iCs/>
          <w:color w:val="000000"/>
          <w:szCs w:val="24"/>
        </w:rPr>
        <w:t xml:space="preserve">k , </w:t>
      </w:r>
      <w:r w:rsidRPr="008F21FE">
        <w:rPr>
          <w:color w:val="000000"/>
          <w:szCs w:val="24"/>
        </w:rPr>
        <w:t xml:space="preserve">столбцы переменной </w:t>
      </w:r>
      <w:proofErr w:type="gramStart"/>
      <w:r w:rsidRPr="008F21FE">
        <w:rPr>
          <w:i/>
          <w:iCs/>
          <w:color w:val="000000"/>
          <w:szCs w:val="24"/>
        </w:rPr>
        <w:t>п</w:t>
      </w:r>
      <w:proofErr w:type="gramEnd"/>
      <w:r w:rsidRPr="008F21FE">
        <w:rPr>
          <w:i/>
          <w:iCs/>
          <w:color w:val="000000"/>
          <w:szCs w:val="24"/>
        </w:rPr>
        <w:t xml:space="preserve">, </w:t>
      </w:r>
      <w:r w:rsidRPr="008F21FE">
        <w:rPr>
          <w:color w:val="000000"/>
          <w:szCs w:val="24"/>
        </w:rPr>
        <w:t xml:space="preserve">а в пересечении </w:t>
      </w:r>
      <w:r w:rsidRPr="008F21FE">
        <w:rPr>
          <w:i/>
          <w:iCs/>
          <w:color w:val="000000"/>
          <w:szCs w:val="24"/>
        </w:rPr>
        <w:t xml:space="preserve">k-n </w:t>
      </w:r>
      <w:r w:rsidRPr="008F21FE">
        <w:rPr>
          <w:color w:val="000000"/>
          <w:szCs w:val="24"/>
        </w:rPr>
        <w:t>строки и n-</w:t>
      </w:r>
      <w:proofErr w:type="spellStart"/>
      <w:r w:rsidRPr="008F21FE">
        <w:rPr>
          <w:color w:val="000000"/>
          <w:szCs w:val="24"/>
        </w:rPr>
        <w:t>го</w:t>
      </w:r>
      <w:proofErr w:type="spellEnd"/>
      <w:r w:rsidRPr="008F21FE">
        <w:rPr>
          <w:color w:val="000000"/>
          <w:szCs w:val="24"/>
        </w:rPr>
        <w:t xml:space="preserve"> столбца записана величина </w:t>
      </w:r>
      <w:r w:rsidRPr="008F21FE">
        <w:rPr>
          <w:position w:val="-6"/>
          <w:szCs w:val="24"/>
        </w:rPr>
        <w:object w:dxaOrig="440" w:dyaOrig="320">
          <v:shape id="_x0000_i1031" type="#_x0000_t75" style="width:21.75pt;height:17.25pt" o:ole="">
            <v:imagedata r:id="rId110" o:title=""/>
          </v:shape>
          <o:OLEObject Type="Embed" ProgID="Equation.3" ShapeID="_x0000_i1031" DrawAspect="Content" ObjectID="_1572952121" r:id="rId111"/>
        </w:object>
      </w:r>
    </w:p>
    <w:p w:rsidR="008F21FE" w:rsidRPr="008F21FE" w:rsidRDefault="00B5223A" w:rsidP="00354DFE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03CC4FAE" wp14:editId="50197E1B">
            <wp:extent cx="3962400" cy="1428750"/>
            <wp:effectExtent l="0" t="0" r="0" b="0"/>
            <wp:docPr id="72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FE" w:rsidRPr="008F21FE" w:rsidRDefault="008F21FE" w:rsidP="003B0411">
      <w:pPr>
        <w:contextualSpacing/>
        <w:jc w:val="both"/>
      </w:pPr>
      <w:r w:rsidRPr="008F21FE">
        <w:t xml:space="preserve">Для </w:t>
      </w:r>
      <w:r w:rsidRPr="008F21FE">
        <w:rPr>
          <w:lang w:val="en-US"/>
        </w:rPr>
        <w:t>N</w:t>
      </w:r>
      <w:r w:rsidRPr="008F21FE">
        <w:t xml:space="preserve">=4 матрица </w:t>
      </w:r>
      <w:r w:rsidRPr="008F21FE">
        <w:rPr>
          <w:lang w:val="en-US"/>
        </w:rPr>
        <w:t>V</w:t>
      </w:r>
      <w:r w:rsidRPr="008F21FE">
        <w:t xml:space="preserve"> имеет вид:</w:t>
      </w:r>
    </w:p>
    <w:p w:rsidR="008F21FE" w:rsidRPr="008F21FE" w:rsidRDefault="008F21FE" w:rsidP="00354DFE">
      <w:pPr>
        <w:contextualSpacing/>
        <w:jc w:val="center"/>
        <w:rPr>
          <w:position w:val="-68"/>
          <w:szCs w:val="24"/>
        </w:rPr>
      </w:pPr>
      <w:r w:rsidRPr="008F21FE">
        <w:rPr>
          <w:position w:val="-68"/>
          <w:szCs w:val="24"/>
        </w:rPr>
        <w:object w:dxaOrig="5160" w:dyaOrig="1480">
          <v:shape id="_x0000_i1032" type="#_x0000_t75" style="width:257.25pt;height:73.5pt" o:ole="" fillcolor="window">
            <v:imagedata r:id="rId113" o:title=""/>
          </v:shape>
          <o:OLEObject Type="Embed" ProgID="Equation.3" ShapeID="_x0000_i1032" DrawAspect="Content" ObjectID="_1572952122" r:id="rId114"/>
        </w:object>
      </w:r>
    </w:p>
    <w:p w:rsidR="008F21FE" w:rsidRPr="008F21FE" w:rsidRDefault="008F21FE" w:rsidP="00354DFE">
      <w:pPr>
        <w:contextualSpacing/>
        <w:jc w:val="center"/>
      </w:pPr>
      <w:r w:rsidRPr="008F21FE">
        <w:rPr>
          <w:position w:val="-28"/>
        </w:rPr>
        <w:object w:dxaOrig="3100" w:dyaOrig="680">
          <v:shape id="_x0000_i1033" type="#_x0000_t75" style="width:154.5pt;height:33.75pt" o:ole="">
            <v:imagedata r:id="rId115" o:title=""/>
          </v:shape>
          <o:OLEObject Type="Embed" ProgID="Equation.3" ShapeID="_x0000_i1033" DrawAspect="Content" ObjectID="_1572952123" r:id="rId116"/>
        </w:object>
      </w:r>
    </w:p>
    <w:p w:rsidR="008F21FE" w:rsidRDefault="008F21FE" w:rsidP="003B0411">
      <w:pPr>
        <w:contextualSpacing/>
        <w:jc w:val="both"/>
      </w:pPr>
    </w:p>
    <w:p w:rsidR="00AB556B" w:rsidRDefault="00AB556B" w:rsidP="003B0411">
      <w:pPr>
        <w:contextualSpacing/>
        <w:jc w:val="both"/>
      </w:pPr>
    </w:p>
    <w:p w:rsidR="00AB556B" w:rsidRDefault="00AB556B" w:rsidP="003B0411">
      <w:pPr>
        <w:contextualSpacing/>
        <w:jc w:val="both"/>
      </w:pPr>
    </w:p>
    <w:p w:rsidR="00AB556B" w:rsidRDefault="00AB556B" w:rsidP="003B0411">
      <w:pPr>
        <w:contextualSpacing/>
        <w:jc w:val="both"/>
      </w:pPr>
    </w:p>
    <w:p w:rsidR="00AB556B" w:rsidRDefault="00AB556B" w:rsidP="003B0411">
      <w:pPr>
        <w:contextualSpacing/>
        <w:jc w:val="both"/>
      </w:pPr>
    </w:p>
    <w:p w:rsidR="00AB556B" w:rsidRDefault="00AB556B" w:rsidP="003B0411">
      <w:pPr>
        <w:contextualSpacing/>
        <w:jc w:val="both"/>
      </w:pPr>
    </w:p>
    <w:p w:rsidR="00746F1C" w:rsidRPr="00746F1C" w:rsidRDefault="00746F1C" w:rsidP="00746F1C">
      <w:pPr>
        <w:spacing w:after="44"/>
        <w:ind w:left="-5"/>
        <w:rPr>
          <w:b/>
        </w:rPr>
      </w:pPr>
      <w:r w:rsidRPr="00746F1C">
        <w:rPr>
          <w:b/>
        </w:rPr>
        <w:t>Тема 9</w:t>
      </w:r>
      <w:r w:rsidRPr="00746F1C">
        <w:rPr>
          <w:b/>
          <w:i/>
        </w:rPr>
        <w:t xml:space="preserve"> </w:t>
      </w:r>
    </w:p>
    <w:p w:rsidR="00950846" w:rsidRPr="008F21FE" w:rsidRDefault="00950846" w:rsidP="003B0411">
      <w:pPr>
        <w:contextualSpacing/>
        <w:jc w:val="both"/>
      </w:pPr>
      <w:r w:rsidRPr="008F21FE">
        <w:t xml:space="preserve">6 Выполнить прямое дискретное преобразование Фурье (ДПФ) последовательности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;3;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.</m:t>
        </m:r>
      </m:oMath>
      <w:r w:rsidRPr="008F21FE">
        <w:t xml:space="preserve"> Восстановить исходную последовательность через вычисление обратного</w:t>
      </w:r>
      <w:r w:rsidR="00E83869">
        <w:t xml:space="preserve"> </w:t>
      </w:r>
      <w:r w:rsidRPr="008F21FE">
        <w:t>ДПФ</w:t>
      </w:r>
      <w:r w:rsidR="00E83869">
        <w:t xml:space="preserve"> </w:t>
      </w:r>
      <w:r w:rsidR="005200FA" w:rsidRPr="008F21FE">
        <w:t>последовательности</w:t>
      </w:r>
      <w:r w:rsidR="00E83869">
        <w:t xml:space="preserve"> </w:t>
      </w:r>
      <w:r w:rsidR="00D34810" w:rsidRPr="008F21FE">
        <w:t>коэффициентов</w:t>
      </w:r>
      <w:r w:rsidR="00E83869">
        <w:t xml:space="preserve"> </w:t>
      </w:r>
      <w:r w:rsidR="009B1E7E" w:rsidRPr="008F21FE">
        <w:t>дискретного</w:t>
      </w:r>
      <w:r w:rsidR="00D34810" w:rsidRPr="008F21FE">
        <w:t xml:space="preserve"> преобразования Фурье</w:t>
      </w:r>
      <w:proofErr w:type="gramStart"/>
      <w:r w:rsidR="00E83869">
        <w:t xml:space="preserve"> </w:t>
      </w:r>
      <m:oMath>
        <m:r>
          <w:rPr>
            <w:rFonts w:ascii="Cambria Math" w:hAnsi="Cambria Math"/>
          </w:rPr>
          <m:t>X(k)</m:t>
        </m:r>
      </m:oMath>
      <w:r w:rsidRPr="008F21FE">
        <w:t>.</w:t>
      </w:r>
      <w:proofErr w:type="gramEnd"/>
    </w:p>
    <w:p w:rsidR="008F21FE" w:rsidRPr="008F21FE" w:rsidRDefault="008F21FE" w:rsidP="003B0411">
      <w:pPr>
        <w:contextualSpacing/>
        <w:jc w:val="both"/>
      </w:pPr>
      <w:r w:rsidRPr="008F21FE">
        <w:t>Решение:</w:t>
      </w:r>
    </w:p>
    <w:p w:rsidR="00844735" w:rsidRPr="00635832" w:rsidRDefault="00844735" w:rsidP="00844735">
      <w:pPr>
        <w:contextualSpacing/>
        <w:jc w:val="both"/>
      </w:pPr>
      <w:r w:rsidRPr="00AC0348">
        <w:rPr>
          <w:position w:val="-32"/>
        </w:rPr>
        <w:object w:dxaOrig="4920" w:dyaOrig="780">
          <v:shape id="_x0000_i1078" type="#_x0000_t75" style="width:246pt;height:39pt" o:ole="">
            <v:imagedata r:id="rId117" o:title=""/>
          </v:shape>
          <o:OLEObject Type="Embed" ProgID="Equation.DSMT4" ShapeID="_x0000_i1078" DrawAspect="Content" ObjectID="_1572952124" r:id="rId118"/>
        </w:object>
      </w:r>
      <w:r>
        <w:t xml:space="preserve"> </w:t>
      </w:r>
    </w:p>
    <w:p w:rsidR="00844735" w:rsidRDefault="00AB556B" w:rsidP="00844735">
      <w:pPr>
        <w:contextualSpacing/>
        <w:jc w:val="both"/>
      </w:pPr>
      <w:r w:rsidRPr="00D74DF2">
        <w:rPr>
          <w:position w:val="-14"/>
        </w:rPr>
        <w:object w:dxaOrig="1300" w:dyaOrig="420">
          <v:shape id="_x0000_i1080" type="#_x0000_t75" style="width:65.25pt;height:21pt" o:ole="">
            <v:imagedata r:id="rId119" o:title=""/>
          </v:shape>
          <o:OLEObject Type="Embed" ProgID="Equation.DSMT4" ShapeID="_x0000_i1080" DrawAspect="Content" ObjectID="_1572952125" r:id="rId120"/>
        </w:object>
      </w:r>
    </w:p>
    <w:p w:rsidR="007060CA" w:rsidRDefault="00AB556B" w:rsidP="00844735">
      <w:pPr>
        <w:contextualSpacing/>
        <w:jc w:val="both"/>
      </w:pPr>
      <w:r w:rsidRPr="00D74DF2">
        <w:rPr>
          <w:position w:val="-14"/>
        </w:rPr>
        <w:object w:dxaOrig="1960" w:dyaOrig="420">
          <v:shape id="_x0000_i1081" type="#_x0000_t75" style="width:98.25pt;height:21pt" o:ole="">
            <v:imagedata r:id="rId121" o:title=""/>
          </v:shape>
          <o:OLEObject Type="Embed" ProgID="Equation.DSMT4" ShapeID="_x0000_i1081" DrawAspect="Content" ObjectID="_1572952126" r:id="rId122"/>
        </w:object>
      </w:r>
    </w:p>
    <w:p w:rsidR="007060CA" w:rsidRDefault="00AB556B" w:rsidP="00844735">
      <w:pPr>
        <w:contextualSpacing/>
        <w:jc w:val="both"/>
      </w:pPr>
      <w:r w:rsidRPr="00D74DF2">
        <w:rPr>
          <w:position w:val="-14"/>
        </w:rPr>
        <w:object w:dxaOrig="1300" w:dyaOrig="420">
          <v:shape id="_x0000_i1082" type="#_x0000_t75" style="width:65.25pt;height:21pt" o:ole="">
            <v:imagedata r:id="rId123" o:title=""/>
          </v:shape>
          <o:OLEObject Type="Embed" ProgID="Equation.DSMT4" ShapeID="_x0000_i1082" DrawAspect="Content" ObjectID="_1572952127" r:id="rId124"/>
        </w:object>
      </w:r>
    </w:p>
    <w:p w:rsidR="007060CA" w:rsidRDefault="00AB556B" w:rsidP="00844735">
      <w:pPr>
        <w:contextualSpacing/>
        <w:jc w:val="both"/>
      </w:pPr>
      <w:r w:rsidRPr="00D74DF2">
        <w:rPr>
          <w:position w:val="-14"/>
        </w:rPr>
        <w:object w:dxaOrig="2000" w:dyaOrig="420">
          <v:shape id="_x0000_i1083" type="#_x0000_t75" style="width:99.75pt;height:21pt" o:ole="">
            <v:imagedata r:id="rId125" o:title=""/>
          </v:shape>
          <o:OLEObject Type="Embed" ProgID="Equation.DSMT4" ShapeID="_x0000_i1083" DrawAspect="Content" ObjectID="_1572952128" r:id="rId126"/>
        </w:object>
      </w:r>
    </w:p>
    <w:p w:rsidR="00844735" w:rsidRDefault="00844735" w:rsidP="00844735">
      <w:pPr>
        <w:contextualSpacing/>
        <w:jc w:val="both"/>
      </w:pPr>
      <w:r>
        <w:t>Обратное ДПФ</w:t>
      </w:r>
    </w:p>
    <w:p w:rsidR="00844735" w:rsidRDefault="00844735" w:rsidP="00844735">
      <w:pPr>
        <w:contextualSpacing/>
        <w:jc w:val="both"/>
      </w:pPr>
      <w:r w:rsidRPr="00AC0348">
        <w:rPr>
          <w:position w:val="-32"/>
        </w:rPr>
        <w:object w:dxaOrig="4620" w:dyaOrig="780">
          <v:shape id="_x0000_i1079" type="#_x0000_t75" style="width:231pt;height:39pt" o:ole="">
            <v:imagedata r:id="rId127" o:title=""/>
          </v:shape>
          <o:OLEObject Type="Embed" ProgID="Equation.DSMT4" ShapeID="_x0000_i1079" DrawAspect="Content" ObjectID="_1572952129" r:id="rId128"/>
        </w:object>
      </w:r>
    </w:p>
    <w:p w:rsidR="00844735" w:rsidRDefault="00AB556B" w:rsidP="00844735">
      <w:pPr>
        <w:contextualSpacing/>
        <w:jc w:val="both"/>
      </w:pPr>
      <w:r w:rsidRPr="00D74DF2">
        <w:rPr>
          <w:position w:val="-14"/>
        </w:rPr>
        <w:object w:dxaOrig="4320" w:dyaOrig="420">
          <v:shape id="_x0000_i1084" type="#_x0000_t75" style="width:3in;height:21pt" o:ole="">
            <v:imagedata r:id="rId129" o:title=""/>
          </v:shape>
          <o:OLEObject Type="Embed" ProgID="Equation.DSMT4" ShapeID="_x0000_i1084" DrawAspect="Content" ObjectID="_1572952130" r:id="rId130"/>
        </w:object>
      </w:r>
    </w:p>
    <w:p w:rsidR="008F21FE" w:rsidRDefault="008F21FE" w:rsidP="003B0411">
      <w:pPr>
        <w:contextualSpacing/>
        <w:jc w:val="both"/>
      </w:pPr>
    </w:p>
    <w:p w:rsidR="00AB556B" w:rsidRDefault="00AB556B" w:rsidP="003B0411">
      <w:pPr>
        <w:contextualSpacing/>
        <w:jc w:val="both"/>
      </w:pPr>
      <w:r w:rsidRPr="00AB556B">
        <w:lastRenderedPageBreak/>
        <w:drawing>
          <wp:inline distT="0" distB="0" distL="0" distR="0">
            <wp:extent cx="3038475" cy="4762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35" w:rsidRDefault="00844735" w:rsidP="003B0411">
      <w:pPr>
        <w:contextualSpacing/>
        <w:jc w:val="both"/>
      </w:pPr>
    </w:p>
    <w:p w:rsidR="009F453B" w:rsidRDefault="009F453B" w:rsidP="003B0411">
      <w:pPr>
        <w:contextualSpacing/>
        <w:jc w:val="both"/>
      </w:pPr>
    </w:p>
    <w:p w:rsidR="007F5864" w:rsidRPr="007F5864" w:rsidRDefault="007F5864" w:rsidP="007F5864">
      <w:pPr>
        <w:ind w:left="-5"/>
        <w:rPr>
          <w:b/>
        </w:rPr>
      </w:pPr>
      <w:r w:rsidRPr="007F5864">
        <w:rPr>
          <w:b/>
        </w:rPr>
        <w:t xml:space="preserve">Тема 10 </w:t>
      </w:r>
    </w:p>
    <w:p w:rsidR="005730B1" w:rsidRPr="008F21FE" w:rsidRDefault="005730B1" w:rsidP="003B0411">
      <w:pPr>
        <w:contextualSpacing/>
        <w:jc w:val="both"/>
      </w:pPr>
      <w:r w:rsidRPr="008F21FE">
        <w:t xml:space="preserve">Дана последовательность </w:t>
      </w:r>
      <m:oMath>
        <m:r>
          <w:rPr>
            <w:rFonts w:ascii="Cambria Math" w:hAnsi="Cambria Math"/>
          </w:rPr>
          <m:t>{x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}=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;3;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.</m:t>
        </m:r>
      </m:oMath>
      <w:r w:rsidRPr="008F21FE">
        <w:t xml:space="preserve"> Применить быстрое преобразование Фурье (БПФ) для вычисления коэффициентов ДПФ. Показать, что алгоритм БПФ можно применять для восстановления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8F21FE">
        <w:t xml:space="preserve"> по коэффициентам ДПФ используемым в качестве исходного массива данных.</w:t>
      </w:r>
      <w:r w:rsidR="00031B4C" w:rsidRPr="008F21FE">
        <w:t xml:space="preserve"> Оценить вычислительную сложность алгоритма БПФ.</w:t>
      </w:r>
    </w:p>
    <w:p w:rsidR="008F21FE" w:rsidRPr="008F21FE" w:rsidRDefault="008F21FE" w:rsidP="003B0411">
      <w:pPr>
        <w:contextualSpacing/>
        <w:jc w:val="both"/>
        <w:rPr>
          <w:szCs w:val="24"/>
        </w:rPr>
      </w:pPr>
      <w:r w:rsidRPr="008F21FE">
        <w:rPr>
          <w:szCs w:val="24"/>
        </w:rPr>
        <w:t>Решение:</w:t>
      </w:r>
    </w:p>
    <w:p w:rsidR="00710858" w:rsidRDefault="008F21FE" w:rsidP="003B0411">
      <w:pPr>
        <w:jc w:val="both"/>
        <w:rPr>
          <w:szCs w:val="24"/>
        </w:rPr>
      </w:pPr>
      <w:r w:rsidRPr="008F21FE">
        <w:rPr>
          <w:szCs w:val="24"/>
        </w:rPr>
        <w:t xml:space="preserve">Сигнал состоит из </w:t>
      </w:r>
      <w:r w:rsidR="00710858">
        <w:rPr>
          <w:szCs w:val="24"/>
        </w:rPr>
        <w:t>4</w:t>
      </w:r>
      <w:r w:rsidRPr="008F21FE">
        <w:rPr>
          <w:szCs w:val="24"/>
        </w:rPr>
        <w:t>-х отсчетов во временной области.</w:t>
      </w:r>
    </w:p>
    <w:p w:rsidR="00497014" w:rsidRDefault="00DF2499" w:rsidP="003B0411">
      <w:pPr>
        <w:jc w:val="both"/>
        <w:rPr>
          <w:szCs w:val="24"/>
        </w:rPr>
      </w:pPr>
      <w:r w:rsidRPr="00DF2499">
        <w:drawing>
          <wp:inline distT="0" distB="0" distL="0" distR="0" wp14:anchorId="56B0E8B2" wp14:editId="5BDBEBE0">
            <wp:extent cx="5940425" cy="1522289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FE" w:rsidRPr="008F21FE" w:rsidRDefault="00DF2499" w:rsidP="003B0411">
      <w:pPr>
        <w:contextualSpacing/>
        <w:jc w:val="both"/>
      </w:pPr>
      <w:r w:rsidRPr="00DF2499">
        <w:lastRenderedPageBreak/>
        <w:drawing>
          <wp:inline distT="0" distB="0" distL="0" distR="0">
            <wp:extent cx="2667000" cy="1657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FE" w:rsidRDefault="008F21FE" w:rsidP="003B0411">
      <w:pPr>
        <w:contextualSpacing/>
        <w:jc w:val="both"/>
      </w:pPr>
    </w:p>
    <w:p w:rsidR="009F453B" w:rsidRDefault="009F453B" w:rsidP="003B0411">
      <w:pPr>
        <w:contextualSpacing/>
        <w:jc w:val="both"/>
      </w:pPr>
    </w:p>
    <w:p w:rsidR="00710858" w:rsidRPr="00710858" w:rsidRDefault="00710858" w:rsidP="00710858">
      <w:pPr>
        <w:ind w:left="-5"/>
        <w:rPr>
          <w:b/>
        </w:rPr>
      </w:pPr>
      <w:r w:rsidRPr="00710858">
        <w:rPr>
          <w:b/>
        </w:rPr>
        <w:t xml:space="preserve">Тема 11 </w:t>
      </w:r>
    </w:p>
    <w:p w:rsidR="007A6541" w:rsidRPr="008F21FE" w:rsidRDefault="007A6541" w:rsidP="003B0411">
      <w:pPr>
        <w:contextualSpacing/>
        <w:jc w:val="both"/>
      </w:pPr>
      <w:bookmarkStart w:id="0" w:name="_GoBack"/>
      <w:bookmarkEnd w:id="0"/>
      <w:r w:rsidRPr="008F21FE">
        <w:t xml:space="preserve">Заданы последовательности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={1;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}</m:t>
        </m:r>
      </m:oMath>
      <w:r w:rsidRPr="008F21FE">
        <w:t xml:space="preserve"> и</w:t>
      </w:r>
      <w:r w:rsidR="00710858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;3;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 xml:space="preserve"> </m:t>
        </m:r>
      </m:oMath>
      <w:r w:rsidR="00AC6F57" w:rsidRPr="008F21FE">
        <w:t>Вычислить циклическую</w:t>
      </w:r>
      <w:r w:rsidRPr="008F21FE">
        <w:t xml:space="preserve"> дискретную свертку</w:t>
      </w:r>
      <w:r w:rsidR="00710858">
        <w:t xml:space="preserve"> </w:t>
      </w:r>
      <w:r w:rsidR="00FA6904" w:rsidRPr="008F21FE">
        <w:t>последовательностей</w:t>
      </w:r>
      <w:r w:rsidRPr="008F21FE">
        <w:t xml:space="preserve"> с помощью ДПФ. Построить график свертки</w:t>
      </w:r>
      <w:r w:rsidR="00AC6F57" w:rsidRPr="008F21FE">
        <w:t>.</w:t>
      </w:r>
    </w:p>
    <w:p w:rsidR="008F21FE" w:rsidRPr="008F21FE" w:rsidRDefault="008F21FE" w:rsidP="003B0411">
      <w:pPr>
        <w:contextualSpacing/>
        <w:jc w:val="both"/>
      </w:pPr>
      <w:r w:rsidRPr="008F21FE">
        <w:t>Решение:</w:t>
      </w:r>
    </w:p>
    <w:p w:rsidR="008F21FE" w:rsidRPr="008F21FE" w:rsidRDefault="008F21FE" w:rsidP="003B0411">
      <w:pPr>
        <w:contextualSpacing/>
        <w:jc w:val="both"/>
        <w:rPr>
          <w:szCs w:val="24"/>
        </w:rPr>
      </w:pPr>
      <w:r w:rsidRPr="008F21FE">
        <w:t xml:space="preserve">Использование БПФ для вычисления свертки основано на том, что ДПФ свертки последовательностей есть покомпонентное произведение ДПФ соответствующих </w:t>
      </w:r>
      <w:r w:rsidRPr="008F21FE">
        <w:rPr>
          <w:szCs w:val="24"/>
        </w:rPr>
        <w:t>последовательностей.</w:t>
      </w:r>
    </w:p>
    <w:p w:rsidR="008F21FE" w:rsidRDefault="008F21FE" w:rsidP="003B0411">
      <w:pPr>
        <w:contextualSpacing/>
        <w:jc w:val="both"/>
      </w:pPr>
      <w:r w:rsidRPr="008F21FE">
        <w:t>Вычислим ДПФ последовательностей:</w:t>
      </w:r>
    </w:p>
    <w:p w:rsidR="00A153F6" w:rsidRDefault="00A153F6" w:rsidP="003B0411">
      <w:pPr>
        <w:contextualSpacing/>
        <w:jc w:val="both"/>
      </w:pPr>
      <w:r w:rsidRPr="00A153F6">
        <w:drawing>
          <wp:inline distT="0" distB="0" distL="0" distR="0">
            <wp:extent cx="2990850" cy="2114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FE" w:rsidRPr="008F21FE" w:rsidRDefault="008F21FE" w:rsidP="003B0411">
      <w:pPr>
        <w:jc w:val="both"/>
        <w:rPr>
          <w:szCs w:val="24"/>
        </w:rPr>
      </w:pPr>
      <w:r w:rsidRPr="008F21FE">
        <w:rPr>
          <w:szCs w:val="24"/>
        </w:rPr>
        <w:t xml:space="preserve">Далее производится поочередное умножение элементов первой последовательности с элементами второй </w:t>
      </w:r>
      <w:proofErr w:type="gramStart"/>
      <w:r w:rsidRPr="008F21FE">
        <w:rPr>
          <w:szCs w:val="24"/>
        </w:rPr>
        <w:t>последовательности</w:t>
      </w:r>
      <w:proofErr w:type="gramEnd"/>
      <w:r w:rsidRPr="008F21FE">
        <w:rPr>
          <w:szCs w:val="24"/>
        </w:rPr>
        <w:t xml:space="preserve"> и просуммировать полученные значения. После производится обратное преобразование по формуле обратного преобразования, в результате которого получаем свертку, рассчитанную с помощью ДПФ.</w:t>
      </w:r>
    </w:p>
    <w:p w:rsidR="008F21FE" w:rsidRDefault="00A153F6" w:rsidP="003B0411">
      <w:pPr>
        <w:ind w:left="284"/>
        <w:jc w:val="both"/>
        <w:rPr>
          <w:noProof/>
          <w:szCs w:val="28"/>
        </w:rPr>
      </w:pPr>
      <w:r w:rsidRPr="00A153F6">
        <w:drawing>
          <wp:inline distT="0" distB="0" distL="0" distR="0">
            <wp:extent cx="1028700" cy="885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F6" w:rsidRDefault="00DF5A5D" w:rsidP="003B0411">
      <w:pPr>
        <w:ind w:left="284"/>
        <w:jc w:val="both"/>
        <w:rPr>
          <w:szCs w:val="28"/>
        </w:rPr>
      </w:pPr>
      <w:r>
        <w:rPr>
          <w:noProof/>
        </w:rPr>
        <w:drawing>
          <wp:inline distT="0" distB="0" distL="0" distR="0">
            <wp:extent cx="2647950" cy="1552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A5D" w:rsidRPr="008F21FE" w:rsidRDefault="00AF3AF9" w:rsidP="003B0411">
      <w:pPr>
        <w:ind w:left="284"/>
        <w:jc w:val="both"/>
        <w:rPr>
          <w:szCs w:val="28"/>
        </w:rPr>
      </w:pPr>
      <w:r w:rsidRPr="00AF3AF9">
        <w:lastRenderedPageBreak/>
        <w:drawing>
          <wp:inline distT="0" distB="0" distL="0" distR="0">
            <wp:extent cx="2581275" cy="2371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3B" w:rsidRDefault="009F453B">
      <w:r>
        <w:br w:type="page"/>
      </w:r>
    </w:p>
    <w:p w:rsidR="009F453B" w:rsidRDefault="009F453B" w:rsidP="009F453B">
      <w:pPr>
        <w:spacing w:after="61"/>
        <w:ind w:left="-5"/>
      </w:pPr>
      <w:r>
        <w:lastRenderedPageBreak/>
        <w:t xml:space="preserve">Список литературы </w:t>
      </w:r>
    </w:p>
    <w:p w:rsidR="009F453B" w:rsidRDefault="009F453B" w:rsidP="009F453B">
      <w:pPr>
        <w:numPr>
          <w:ilvl w:val="0"/>
          <w:numId w:val="3"/>
        </w:numPr>
        <w:spacing w:after="58"/>
        <w:ind w:hanging="422"/>
        <w:jc w:val="both"/>
      </w:pPr>
      <w:r>
        <w:t xml:space="preserve">Оппенгейм А., Шафер Р. Цифровая обработка сигналов.‒ М.: </w:t>
      </w:r>
      <w:proofErr w:type="spellStart"/>
      <w:r>
        <w:t>Техносфера</w:t>
      </w:r>
      <w:proofErr w:type="spellEnd"/>
      <w:r>
        <w:t xml:space="preserve">, 2006. </w:t>
      </w:r>
    </w:p>
    <w:p w:rsidR="009F453B" w:rsidRDefault="009F453B" w:rsidP="009F453B">
      <w:pPr>
        <w:numPr>
          <w:ilvl w:val="0"/>
          <w:numId w:val="3"/>
        </w:numPr>
        <w:spacing w:after="52"/>
        <w:ind w:hanging="422"/>
        <w:jc w:val="both"/>
      </w:pPr>
      <w:r>
        <w:t>Теория прикладного кодирования: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особие. В 2 т. В.К. </w:t>
      </w:r>
      <w:proofErr w:type="spellStart"/>
      <w:r>
        <w:t>Конопелько</w:t>
      </w:r>
      <w:proofErr w:type="spellEnd"/>
      <w:r>
        <w:t xml:space="preserve">, А.И. Митюхин и др.; Под ред. проф. В.К. </w:t>
      </w:r>
      <w:proofErr w:type="spellStart"/>
      <w:r>
        <w:t>Конопелько</w:t>
      </w:r>
      <w:proofErr w:type="spellEnd"/>
      <w:r>
        <w:t xml:space="preserve">. – Мн.: БГУИР, 2004.  </w:t>
      </w:r>
    </w:p>
    <w:p w:rsidR="009F453B" w:rsidRDefault="009F453B" w:rsidP="009F453B">
      <w:pPr>
        <w:numPr>
          <w:ilvl w:val="0"/>
          <w:numId w:val="3"/>
        </w:numPr>
        <w:spacing w:after="55"/>
        <w:ind w:hanging="422"/>
        <w:jc w:val="both"/>
      </w:pPr>
      <w:r>
        <w:t xml:space="preserve">Овсянников В.А. Методы формирования и цифровой обработки сигналов. Учебное пособие для студентов специальности «Радиосвязь, радиовещание и телевидение» в 2-ух частях. ‒Мн.: БГУИР 2010.  </w:t>
      </w:r>
    </w:p>
    <w:p w:rsidR="009F453B" w:rsidRDefault="009F453B" w:rsidP="009F453B">
      <w:pPr>
        <w:numPr>
          <w:ilvl w:val="0"/>
          <w:numId w:val="3"/>
        </w:numPr>
        <w:spacing w:after="61"/>
        <w:ind w:left="426" w:hanging="426"/>
        <w:jc w:val="both"/>
      </w:pPr>
      <w:r>
        <w:t xml:space="preserve">Лосев В.В. Микропроцессорные устройства обработки  информации. Алгоритмы цифровой обработки: Учебное пособие для вузов. – </w:t>
      </w:r>
      <w:proofErr w:type="spellStart"/>
      <w:r>
        <w:t>Мн</w:t>
      </w:r>
      <w:proofErr w:type="spellEnd"/>
      <w:r>
        <w:t xml:space="preserve">: </w:t>
      </w:r>
      <w:proofErr w:type="spellStart"/>
      <w:r>
        <w:t>Вышэйшая</w:t>
      </w:r>
      <w:proofErr w:type="spellEnd"/>
      <w:r>
        <w:t xml:space="preserve"> школа, 1990. </w:t>
      </w:r>
    </w:p>
    <w:p w:rsidR="009F453B" w:rsidRDefault="009F453B" w:rsidP="009F453B">
      <w:pPr>
        <w:numPr>
          <w:ilvl w:val="0"/>
          <w:numId w:val="3"/>
        </w:numPr>
        <w:spacing w:after="54"/>
        <w:ind w:hanging="422"/>
        <w:jc w:val="both"/>
      </w:pPr>
      <w:r>
        <w:t xml:space="preserve">Смит С. Цифровая обработка сигналов. Практическое руководство для инженеров и научных работников: Пер. с англ. ‒ М.: </w:t>
      </w:r>
      <w:proofErr w:type="spellStart"/>
      <w:r>
        <w:t>Додека</w:t>
      </w:r>
      <w:proofErr w:type="spellEnd"/>
      <w:r>
        <w:t>-</w:t>
      </w:r>
      <w:proofErr w:type="gramStart"/>
      <w:r>
        <w:t>XXI</w:t>
      </w:r>
      <w:proofErr w:type="gramEnd"/>
      <w:r>
        <w:t xml:space="preserve">, 2008. </w:t>
      </w:r>
    </w:p>
    <w:p w:rsidR="009F453B" w:rsidRDefault="009F453B" w:rsidP="009F453B">
      <w:pPr>
        <w:numPr>
          <w:ilvl w:val="0"/>
          <w:numId w:val="3"/>
        </w:numPr>
        <w:spacing w:after="52"/>
        <w:ind w:hanging="422"/>
        <w:jc w:val="both"/>
      </w:pPr>
      <w:proofErr w:type="spellStart"/>
      <w:r>
        <w:t>Айфичер</w:t>
      </w:r>
      <w:proofErr w:type="spellEnd"/>
      <w:r>
        <w:t xml:space="preserve"> Э.С., </w:t>
      </w:r>
      <w:proofErr w:type="spellStart"/>
      <w:r>
        <w:t>Джервис</w:t>
      </w:r>
      <w:proofErr w:type="spellEnd"/>
      <w:r>
        <w:t xml:space="preserve"> Б.У. Цифровая обработка сигналов: практический подход: Пер. с англ. ‒ М.: Издательский дом «Вильямс», 2008. </w:t>
      </w:r>
    </w:p>
    <w:p w:rsidR="009F453B" w:rsidRDefault="009F453B" w:rsidP="009F453B">
      <w:pPr>
        <w:numPr>
          <w:ilvl w:val="0"/>
          <w:numId w:val="3"/>
        </w:numPr>
        <w:spacing w:after="58"/>
        <w:ind w:hanging="422"/>
        <w:jc w:val="both"/>
      </w:pPr>
      <w:r>
        <w:t xml:space="preserve">Гонсалес Р., </w:t>
      </w:r>
      <w:proofErr w:type="spellStart"/>
      <w:r>
        <w:t>Вудс</w:t>
      </w:r>
      <w:proofErr w:type="spellEnd"/>
      <w:r>
        <w:t xml:space="preserve"> Р. Цифровая обработка изображений. ‒ М.: </w:t>
      </w:r>
      <w:proofErr w:type="spellStart"/>
      <w:r>
        <w:t>Техносфера</w:t>
      </w:r>
      <w:proofErr w:type="spellEnd"/>
      <w:r>
        <w:t xml:space="preserve">, 2005. </w:t>
      </w:r>
    </w:p>
    <w:p w:rsidR="009F453B" w:rsidRDefault="009F453B" w:rsidP="009F453B">
      <w:pPr>
        <w:numPr>
          <w:ilvl w:val="0"/>
          <w:numId w:val="3"/>
        </w:numPr>
        <w:spacing w:after="52"/>
        <w:ind w:hanging="422"/>
        <w:jc w:val="both"/>
      </w:pPr>
      <w:r>
        <w:t>Андерсон Д.А. Дискретная математика и комбинаторика</w:t>
      </w:r>
      <w:proofErr w:type="gramStart"/>
      <w:r>
        <w:t xml:space="preserve">.: </w:t>
      </w:r>
      <w:proofErr w:type="gramEnd"/>
      <w:r>
        <w:t xml:space="preserve">Пер. с англ. ‒ М.: Издательский дом «Вильямс», 2004. </w:t>
      </w:r>
    </w:p>
    <w:p w:rsidR="009F453B" w:rsidRDefault="009F453B" w:rsidP="009F453B">
      <w:pPr>
        <w:numPr>
          <w:ilvl w:val="0"/>
          <w:numId w:val="3"/>
        </w:numPr>
        <w:spacing w:after="54"/>
        <w:ind w:hanging="422"/>
        <w:jc w:val="both"/>
      </w:pPr>
      <w:proofErr w:type="spellStart"/>
      <w:r>
        <w:t>Кормен</w:t>
      </w:r>
      <w:proofErr w:type="spellEnd"/>
      <w:r>
        <w:t xml:space="preserve"> Т.Х. и др. Алгоритмы: построение и анализ</w:t>
      </w:r>
      <w:proofErr w:type="gramStart"/>
      <w:r>
        <w:t xml:space="preserve">.: </w:t>
      </w:r>
      <w:proofErr w:type="gramEnd"/>
      <w:r>
        <w:t xml:space="preserve">Пер. с англ. ‒ М.: Издательский дом «Вильямс», 2009. </w:t>
      </w:r>
    </w:p>
    <w:p w:rsidR="009F453B" w:rsidRDefault="009F453B" w:rsidP="009F453B">
      <w:pPr>
        <w:numPr>
          <w:ilvl w:val="0"/>
          <w:numId w:val="3"/>
        </w:numPr>
        <w:spacing w:after="50"/>
        <w:ind w:hanging="422"/>
        <w:jc w:val="both"/>
      </w:pPr>
      <w:proofErr w:type="spellStart"/>
      <w:r>
        <w:t>Макклеллан</w:t>
      </w:r>
      <w:proofErr w:type="spellEnd"/>
      <w:proofErr w:type="gramStart"/>
      <w:r>
        <w:t xml:space="preserve"> </w:t>
      </w:r>
      <w:proofErr w:type="spellStart"/>
      <w:r>
        <w:t>Д</w:t>
      </w:r>
      <w:proofErr w:type="gramEnd"/>
      <w:r>
        <w:t>ж.К</w:t>
      </w:r>
      <w:proofErr w:type="spellEnd"/>
      <w:r>
        <w:t xml:space="preserve">., Рейдер Ч.М. Применение теории чисел в цифровой обработке сигналов. -  М.: Радио и связь, 1983. </w:t>
      </w:r>
    </w:p>
    <w:p w:rsidR="009F453B" w:rsidRDefault="009F453B" w:rsidP="009F453B">
      <w:pPr>
        <w:numPr>
          <w:ilvl w:val="0"/>
          <w:numId w:val="3"/>
        </w:numPr>
        <w:spacing w:after="54"/>
        <w:ind w:hanging="422"/>
        <w:jc w:val="both"/>
      </w:pPr>
      <w:r>
        <w:t xml:space="preserve">Основы цифровой обработки сигналов: Курс лекций. Солонина А.И.,  </w:t>
      </w:r>
      <w:proofErr w:type="spellStart"/>
      <w:r>
        <w:t>Улахович</w:t>
      </w:r>
      <w:proofErr w:type="spellEnd"/>
      <w:r>
        <w:t xml:space="preserve"> Д.А. и др. ‒  СПб: БХВ – Петербург, 2003. </w:t>
      </w:r>
    </w:p>
    <w:p w:rsidR="009F453B" w:rsidRDefault="009F453B" w:rsidP="009F453B">
      <w:pPr>
        <w:numPr>
          <w:ilvl w:val="0"/>
          <w:numId w:val="3"/>
        </w:numPr>
        <w:spacing w:after="62"/>
        <w:ind w:left="426" w:hanging="426"/>
        <w:jc w:val="both"/>
      </w:pPr>
      <w:proofErr w:type="spellStart"/>
      <w:r>
        <w:t>Рабинер</w:t>
      </w:r>
      <w:proofErr w:type="spellEnd"/>
      <w:r>
        <w:t xml:space="preserve"> Л., </w:t>
      </w:r>
      <w:proofErr w:type="spellStart"/>
      <w:r>
        <w:t>Гоулд</w:t>
      </w:r>
      <w:proofErr w:type="spellEnd"/>
      <w:r>
        <w:t xml:space="preserve"> Б. Теория и применение цифровой обработки сигналов. – М.: Мир, 1978. </w:t>
      </w:r>
    </w:p>
    <w:p w:rsidR="009F453B" w:rsidRDefault="009F453B" w:rsidP="009F453B">
      <w:pPr>
        <w:numPr>
          <w:ilvl w:val="0"/>
          <w:numId w:val="3"/>
        </w:numPr>
        <w:spacing w:after="52"/>
        <w:ind w:hanging="422"/>
        <w:jc w:val="both"/>
      </w:pPr>
      <w:r>
        <w:t xml:space="preserve">Митюхин А.И. Применение действительных ортогональных преобразований в цифровой обработке сигналов: Учебно-методическое пособие. – Мн.: БГУИР, 2000. </w:t>
      </w:r>
    </w:p>
    <w:p w:rsidR="009F453B" w:rsidRDefault="009F453B" w:rsidP="009F453B">
      <w:pPr>
        <w:numPr>
          <w:ilvl w:val="0"/>
          <w:numId w:val="3"/>
        </w:numPr>
        <w:spacing w:after="53"/>
        <w:ind w:hanging="422"/>
        <w:jc w:val="both"/>
      </w:pPr>
      <w:proofErr w:type="spellStart"/>
      <w:r>
        <w:t>Саломатин</w:t>
      </w:r>
      <w:proofErr w:type="spellEnd"/>
      <w:r>
        <w:t xml:space="preserve"> С.Б. Цифровая обработка сигналов в радиоэлектронных системах. Уч. пособие по дисциплине «Цифровая обработка сигналов». – Мн.: БГУИР, 2002. </w:t>
      </w:r>
    </w:p>
    <w:p w:rsidR="009F453B" w:rsidRDefault="009F453B" w:rsidP="009F453B">
      <w:pPr>
        <w:numPr>
          <w:ilvl w:val="0"/>
          <w:numId w:val="3"/>
        </w:numPr>
        <w:spacing w:after="63"/>
        <w:ind w:hanging="422"/>
        <w:jc w:val="both"/>
      </w:pPr>
      <w:r>
        <w:t>Сергиенко А.Б. Цифровая обработка сигналов. СПб</w:t>
      </w:r>
      <w:proofErr w:type="gramStart"/>
      <w:r>
        <w:t xml:space="preserve">.: </w:t>
      </w:r>
      <w:proofErr w:type="gramEnd"/>
      <w:r>
        <w:t xml:space="preserve">Питер, 2003. </w:t>
      </w:r>
    </w:p>
    <w:p w:rsidR="009F453B" w:rsidRDefault="009F453B" w:rsidP="009F453B">
      <w:pPr>
        <w:numPr>
          <w:ilvl w:val="0"/>
          <w:numId w:val="3"/>
        </w:numPr>
        <w:spacing w:after="50"/>
        <w:ind w:hanging="422"/>
        <w:jc w:val="both"/>
      </w:pPr>
      <w:proofErr w:type="spellStart"/>
      <w:r>
        <w:t>Блейхут</w:t>
      </w:r>
      <w:proofErr w:type="spellEnd"/>
      <w:r>
        <w:t xml:space="preserve"> Р. Быстрые алгоритмы цифровой обработки  сигналов: Пер. с англ. – М.: Мир, 1989. </w:t>
      </w:r>
    </w:p>
    <w:p w:rsidR="009F453B" w:rsidRDefault="009F453B" w:rsidP="009F453B">
      <w:pPr>
        <w:numPr>
          <w:ilvl w:val="0"/>
          <w:numId w:val="3"/>
        </w:numPr>
        <w:spacing w:after="53"/>
        <w:ind w:hanging="422"/>
        <w:jc w:val="both"/>
      </w:pPr>
      <w:r>
        <w:t xml:space="preserve">Ахмед Н., </w:t>
      </w:r>
      <w:proofErr w:type="spellStart"/>
      <w:r>
        <w:t>Рао</w:t>
      </w:r>
      <w:proofErr w:type="spellEnd"/>
      <w:r>
        <w:t xml:space="preserve"> К.Р. Ортогональные преобразования при обработке цифровых сигналов. – М.: Связь, 1980. </w:t>
      </w:r>
    </w:p>
    <w:p w:rsidR="009F453B" w:rsidRDefault="009F453B" w:rsidP="009F453B">
      <w:pPr>
        <w:numPr>
          <w:ilvl w:val="0"/>
          <w:numId w:val="3"/>
        </w:numPr>
        <w:spacing w:after="54"/>
        <w:ind w:hanging="422"/>
        <w:jc w:val="both"/>
      </w:pPr>
      <w:r>
        <w:t xml:space="preserve">Куприянов М.С., Матюшкин Б.Д. Цифровая обработка сигналов: процессоры, алгоритмы, средства проектирования. – СПб: Политехника, 2002. </w:t>
      </w:r>
    </w:p>
    <w:p w:rsidR="009F453B" w:rsidRDefault="009F453B" w:rsidP="009F453B">
      <w:pPr>
        <w:numPr>
          <w:ilvl w:val="0"/>
          <w:numId w:val="3"/>
        </w:numPr>
        <w:spacing w:after="52"/>
        <w:ind w:hanging="422"/>
        <w:jc w:val="both"/>
      </w:pPr>
      <w:r>
        <w:t xml:space="preserve">Цифровая обработка телевизионных и компьютерных изображений. Под ред. Ю.Б. Зубарева и В.П. </w:t>
      </w:r>
      <w:proofErr w:type="spellStart"/>
      <w:r>
        <w:t>Дворковича</w:t>
      </w:r>
      <w:proofErr w:type="spellEnd"/>
      <w:r>
        <w:t xml:space="preserve">. – М.: 1997. </w:t>
      </w:r>
    </w:p>
    <w:p w:rsidR="009F453B" w:rsidRDefault="009F453B" w:rsidP="009F453B">
      <w:pPr>
        <w:numPr>
          <w:ilvl w:val="0"/>
          <w:numId w:val="3"/>
        </w:numPr>
        <w:spacing w:after="57"/>
        <w:ind w:hanging="422"/>
        <w:jc w:val="both"/>
      </w:pPr>
      <w:proofErr w:type="spellStart"/>
      <w:r>
        <w:t>Птачек</w:t>
      </w:r>
      <w:proofErr w:type="spellEnd"/>
      <w:r>
        <w:t xml:space="preserve"> М. Цифровое телевидение. Теория и техника. – М.: Радио и связь, 1990. </w:t>
      </w:r>
    </w:p>
    <w:p w:rsidR="009F453B" w:rsidRDefault="009F453B" w:rsidP="009F453B">
      <w:pPr>
        <w:numPr>
          <w:ilvl w:val="0"/>
          <w:numId w:val="3"/>
        </w:numPr>
        <w:spacing w:after="200"/>
        <w:ind w:hanging="422"/>
        <w:jc w:val="both"/>
      </w:pPr>
      <w:proofErr w:type="spellStart"/>
      <w:r>
        <w:t>Салонина</w:t>
      </w:r>
      <w:proofErr w:type="spellEnd"/>
      <w:r>
        <w:t xml:space="preserve"> А.И., </w:t>
      </w:r>
      <w:proofErr w:type="spellStart"/>
      <w:r>
        <w:t>Улахович</w:t>
      </w:r>
      <w:proofErr w:type="spellEnd"/>
      <w:r>
        <w:t xml:space="preserve"> Д.А., Яковлев Л.А. Алгоритмы и процессоры цифровой обработки сигналов. СПб: БХВ – Петербург, 2001. </w:t>
      </w:r>
    </w:p>
    <w:p w:rsidR="008F21FE" w:rsidRPr="008F21FE" w:rsidRDefault="008F21FE" w:rsidP="003B0411"/>
    <w:sectPr w:rsidR="008F21FE" w:rsidRPr="008F21FE" w:rsidSect="00366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14B8"/>
    <w:multiLevelType w:val="hybridMultilevel"/>
    <w:tmpl w:val="F42CF992"/>
    <w:lvl w:ilvl="0" w:tplc="1E1EC0D6">
      <w:start w:val="13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968A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6CF5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2814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5EA4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982D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4EA1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EACB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4042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CF72FBB"/>
    <w:multiLevelType w:val="hybridMultilevel"/>
    <w:tmpl w:val="90405C2A"/>
    <w:lvl w:ilvl="0" w:tplc="24704C0E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F812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A87A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4C9F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3A2B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8A6D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64C5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D80C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8C71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9484983"/>
    <w:multiLevelType w:val="hybridMultilevel"/>
    <w:tmpl w:val="D8446B62"/>
    <w:lvl w:ilvl="0" w:tplc="8A464B2C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7E34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5883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E487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BE09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7EA9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2653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4A91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9C90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C1B630B"/>
    <w:multiLevelType w:val="hybridMultilevel"/>
    <w:tmpl w:val="EFA646C0"/>
    <w:lvl w:ilvl="0" w:tplc="9E967EE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BAE8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94D3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B829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D6C1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428A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D8AE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B467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4A53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29"/>
    <w:rsid w:val="00000419"/>
    <w:rsid w:val="00004419"/>
    <w:rsid w:val="000246CE"/>
    <w:rsid w:val="0002546A"/>
    <w:rsid w:val="00031B4C"/>
    <w:rsid w:val="00037746"/>
    <w:rsid w:val="00053503"/>
    <w:rsid w:val="00066AF6"/>
    <w:rsid w:val="00073B26"/>
    <w:rsid w:val="00076CC3"/>
    <w:rsid w:val="00084FB1"/>
    <w:rsid w:val="00086091"/>
    <w:rsid w:val="00093880"/>
    <w:rsid w:val="0009410D"/>
    <w:rsid w:val="000A3D67"/>
    <w:rsid w:val="000C33C3"/>
    <w:rsid w:val="000E17CA"/>
    <w:rsid w:val="000F06BA"/>
    <w:rsid w:val="000F1C35"/>
    <w:rsid w:val="000F36AB"/>
    <w:rsid w:val="000F5363"/>
    <w:rsid w:val="000F6535"/>
    <w:rsid w:val="001015C5"/>
    <w:rsid w:val="00121315"/>
    <w:rsid w:val="00125037"/>
    <w:rsid w:val="0012631B"/>
    <w:rsid w:val="00132D7B"/>
    <w:rsid w:val="0014581B"/>
    <w:rsid w:val="00150BB6"/>
    <w:rsid w:val="001525C4"/>
    <w:rsid w:val="001532FF"/>
    <w:rsid w:val="00170DAB"/>
    <w:rsid w:val="001809F5"/>
    <w:rsid w:val="00183EB6"/>
    <w:rsid w:val="00190E98"/>
    <w:rsid w:val="001912DD"/>
    <w:rsid w:val="001B11FF"/>
    <w:rsid w:val="001B37DD"/>
    <w:rsid w:val="001C4691"/>
    <w:rsid w:val="001E2603"/>
    <w:rsid w:val="001E5FA1"/>
    <w:rsid w:val="001E793F"/>
    <w:rsid w:val="001F2490"/>
    <w:rsid w:val="001F5C99"/>
    <w:rsid w:val="001F64FD"/>
    <w:rsid w:val="00203B4A"/>
    <w:rsid w:val="00214CAA"/>
    <w:rsid w:val="00221A4A"/>
    <w:rsid w:val="0022525E"/>
    <w:rsid w:val="002266FA"/>
    <w:rsid w:val="00242CDF"/>
    <w:rsid w:val="00243359"/>
    <w:rsid w:val="002526AA"/>
    <w:rsid w:val="002710CE"/>
    <w:rsid w:val="00275029"/>
    <w:rsid w:val="00284602"/>
    <w:rsid w:val="002A1C05"/>
    <w:rsid w:val="002B112A"/>
    <w:rsid w:val="002D2FC7"/>
    <w:rsid w:val="002D41F4"/>
    <w:rsid w:val="002D502E"/>
    <w:rsid w:val="002D65E2"/>
    <w:rsid w:val="002E24F3"/>
    <w:rsid w:val="002E771E"/>
    <w:rsid w:val="002F24C5"/>
    <w:rsid w:val="002F32FE"/>
    <w:rsid w:val="00300916"/>
    <w:rsid w:val="0030114D"/>
    <w:rsid w:val="00302C7A"/>
    <w:rsid w:val="00310330"/>
    <w:rsid w:val="00316C1B"/>
    <w:rsid w:val="0032131E"/>
    <w:rsid w:val="00336972"/>
    <w:rsid w:val="0035110F"/>
    <w:rsid w:val="003529FC"/>
    <w:rsid w:val="00354DFE"/>
    <w:rsid w:val="00357413"/>
    <w:rsid w:val="003663A0"/>
    <w:rsid w:val="0037185D"/>
    <w:rsid w:val="00391B3D"/>
    <w:rsid w:val="00397118"/>
    <w:rsid w:val="003B0411"/>
    <w:rsid w:val="003B1442"/>
    <w:rsid w:val="003B1529"/>
    <w:rsid w:val="003B4882"/>
    <w:rsid w:val="003C6AF6"/>
    <w:rsid w:val="003D1840"/>
    <w:rsid w:val="003E5ED8"/>
    <w:rsid w:val="003E7A99"/>
    <w:rsid w:val="003F3C26"/>
    <w:rsid w:val="003F7D17"/>
    <w:rsid w:val="00401534"/>
    <w:rsid w:val="00404003"/>
    <w:rsid w:val="004053CD"/>
    <w:rsid w:val="004135F3"/>
    <w:rsid w:val="004156B8"/>
    <w:rsid w:val="00417B43"/>
    <w:rsid w:val="0042690D"/>
    <w:rsid w:val="004319D8"/>
    <w:rsid w:val="004357F5"/>
    <w:rsid w:val="00436C3C"/>
    <w:rsid w:val="00437483"/>
    <w:rsid w:val="00440C89"/>
    <w:rsid w:val="004410F1"/>
    <w:rsid w:val="00455D9E"/>
    <w:rsid w:val="004649D9"/>
    <w:rsid w:val="00473E68"/>
    <w:rsid w:val="0048415A"/>
    <w:rsid w:val="00497014"/>
    <w:rsid w:val="004B54FD"/>
    <w:rsid w:val="004C4C28"/>
    <w:rsid w:val="004C6F69"/>
    <w:rsid w:val="004D2107"/>
    <w:rsid w:val="004E38DE"/>
    <w:rsid w:val="004E444F"/>
    <w:rsid w:val="004E4B9E"/>
    <w:rsid w:val="004F4855"/>
    <w:rsid w:val="004F720C"/>
    <w:rsid w:val="004F73EB"/>
    <w:rsid w:val="005200FA"/>
    <w:rsid w:val="0053633F"/>
    <w:rsid w:val="00540BE8"/>
    <w:rsid w:val="00541168"/>
    <w:rsid w:val="00546047"/>
    <w:rsid w:val="00546895"/>
    <w:rsid w:val="0055531A"/>
    <w:rsid w:val="00555D5D"/>
    <w:rsid w:val="00572CCD"/>
    <w:rsid w:val="00573018"/>
    <w:rsid w:val="005730B1"/>
    <w:rsid w:val="00574611"/>
    <w:rsid w:val="00597752"/>
    <w:rsid w:val="005A6A3C"/>
    <w:rsid w:val="005A6EA1"/>
    <w:rsid w:val="005C5F27"/>
    <w:rsid w:val="005D3EDA"/>
    <w:rsid w:val="005F085A"/>
    <w:rsid w:val="00616371"/>
    <w:rsid w:val="00622261"/>
    <w:rsid w:val="00622B2C"/>
    <w:rsid w:val="00630443"/>
    <w:rsid w:val="0063419C"/>
    <w:rsid w:val="00662A02"/>
    <w:rsid w:val="00682A42"/>
    <w:rsid w:val="006A2BF1"/>
    <w:rsid w:val="006B3566"/>
    <w:rsid w:val="006B4BB4"/>
    <w:rsid w:val="006C0BDC"/>
    <w:rsid w:val="006C3CAD"/>
    <w:rsid w:val="006C5B33"/>
    <w:rsid w:val="006D4258"/>
    <w:rsid w:val="006E26E2"/>
    <w:rsid w:val="006F0BD4"/>
    <w:rsid w:val="00703A13"/>
    <w:rsid w:val="00705337"/>
    <w:rsid w:val="007060CA"/>
    <w:rsid w:val="00706ED8"/>
    <w:rsid w:val="00710572"/>
    <w:rsid w:val="00710858"/>
    <w:rsid w:val="00711AD0"/>
    <w:rsid w:val="00717F42"/>
    <w:rsid w:val="00734587"/>
    <w:rsid w:val="00741C5E"/>
    <w:rsid w:val="00742BA7"/>
    <w:rsid w:val="00745CEF"/>
    <w:rsid w:val="00746499"/>
    <w:rsid w:val="00746F1C"/>
    <w:rsid w:val="0076067D"/>
    <w:rsid w:val="00782528"/>
    <w:rsid w:val="00784F4B"/>
    <w:rsid w:val="007853D5"/>
    <w:rsid w:val="00790FCE"/>
    <w:rsid w:val="007918CD"/>
    <w:rsid w:val="007A3D75"/>
    <w:rsid w:val="007A6541"/>
    <w:rsid w:val="007B2615"/>
    <w:rsid w:val="007B3AB1"/>
    <w:rsid w:val="007B4620"/>
    <w:rsid w:val="007C1840"/>
    <w:rsid w:val="007C264F"/>
    <w:rsid w:val="007E1D21"/>
    <w:rsid w:val="007E6CF4"/>
    <w:rsid w:val="007E7CC1"/>
    <w:rsid w:val="007F1BCC"/>
    <w:rsid w:val="007F5864"/>
    <w:rsid w:val="008009CC"/>
    <w:rsid w:val="00806053"/>
    <w:rsid w:val="00814064"/>
    <w:rsid w:val="00817CC5"/>
    <w:rsid w:val="008229FA"/>
    <w:rsid w:val="00825A91"/>
    <w:rsid w:val="0082705A"/>
    <w:rsid w:val="00833400"/>
    <w:rsid w:val="00844735"/>
    <w:rsid w:val="0085383B"/>
    <w:rsid w:val="00854D52"/>
    <w:rsid w:val="00856E35"/>
    <w:rsid w:val="00861F69"/>
    <w:rsid w:val="00876274"/>
    <w:rsid w:val="008800CB"/>
    <w:rsid w:val="00880494"/>
    <w:rsid w:val="008A3140"/>
    <w:rsid w:val="008B5D7F"/>
    <w:rsid w:val="008C5127"/>
    <w:rsid w:val="008D565C"/>
    <w:rsid w:val="008F21FE"/>
    <w:rsid w:val="008F6599"/>
    <w:rsid w:val="009001E3"/>
    <w:rsid w:val="00900BDB"/>
    <w:rsid w:val="00903C9B"/>
    <w:rsid w:val="00910F96"/>
    <w:rsid w:val="00917BA5"/>
    <w:rsid w:val="00922A99"/>
    <w:rsid w:val="00932654"/>
    <w:rsid w:val="00937185"/>
    <w:rsid w:val="0094507C"/>
    <w:rsid w:val="009475FE"/>
    <w:rsid w:val="00950846"/>
    <w:rsid w:val="00956C55"/>
    <w:rsid w:val="009606D9"/>
    <w:rsid w:val="00960E6C"/>
    <w:rsid w:val="00963F2E"/>
    <w:rsid w:val="00974B76"/>
    <w:rsid w:val="0097539E"/>
    <w:rsid w:val="00977A21"/>
    <w:rsid w:val="00983E75"/>
    <w:rsid w:val="00991E11"/>
    <w:rsid w:val="00992307"/>
    <w:rsid w:val="00993F30"/>
    <w:rsid w:val="009B1E7E"/>
    <w:rsid w:val="009F2C29"/>
    <w:rsid w:val="009F453B"/>
    <w:rsid w:val="00A0597D"/>
    <w:rsid w:val="00A13FC1"/>
    <w:rsid w:val="00A153F6"/>
    <w:rsid w:val="00A16B7A"/>
    <w:rsid w:val="00A24C8A"/>
    <w:rsid w:val="00A25654"/>
    <w:rsid w:val="00A279D0"/>
    <w:rsid w:val="00A32851"/>
    <w:rsid w:val="00A42645"/>
    <w:rsid w:val="00A4552D"/>
    <w:rsid w:val="00A54557"/>
    <w:rsid w:val="00A647C1"/>
    <w:rsid w:val="00A7611A"/>
    <w:rsid w:val="00A83ADD"/>
    <w:rsid w:val="00AA15AA"/>
    <w:rsid w:val="00AA254D"/>
    <w:rsid w:val="00AB15C6"/>
    <w:rsid w:val="00AB337C"/>
    <w:rsid w:val="00AB4906"/>
    <w:rsid w:val="00AB556B"/>
    <w:rsid w:val="00AC6F57"/>
    <w:rsid w:val="00AD6696"/>
    <w:rsid w:val="00AE0B21"/>
    <w:rsid w:val="00AE5690"/>
    <w:rsid w:val="00AF1522"/>
    <w:rsid w:val="00AF3AF9"/>
    <w:rsid w:val="00AF7284"/>
    <w:rsid w:val="00B07F77"/>
    <w:rsid w:val="00B13E0B"/>
    <w:rsid w:val="00B1776B"/>
    <w:rsid w:val="00B32A3C"/>
    <w:rsid w:val="00B44FDC"/>
    <w:rsid w:val="00B456F1"/>
    <w:rsid w:val="00B5223A"/>
    <w:rsid w:val="00B5249C"/>
    <w:rsid w:val="00B529AC"/>
    <w:rsid w:val="00B61B3A"/>
    <w:rsid w:val="00B644C9"/>
    <w:rsid w:val="00B831B1"/>
    <w:rsid w:val="00B83469"/>
    <w:rsid w:val="00B83D40"/>
    <w:rsid w:val="00B9167C"/>
    <w:rsid w:val="00BB0DDB"/>
    <w:rsid w:val="00BC3C3A"/>
    <w:rsid w:val="00BC57F2"/>
    <w:rsid w:val="00BC62E9"/>
    <w:rsid w:val="00BC6E7A"/>
    <w:rsid w:val="00BD2DEF"/>
    <w:rsid w:val="00BD7198"/>
    <w:rsid w:val="00BE1B05"/>
    <w:rsid w:val="00BF281E"/>
    <w:rsid w:val="00C33C40"/>
    <w:rsid w:val="00C423A4"/>
    <w:rsid w:val="00C450A9"/>
    <w:rsid w:val="00C474C6"/>
    <w:rsid w:val="00C51F8B"/>
    <w:rsid w:val="00C926C1"/>
    <w:rsid w:val="00C97BF3"/>
    <w:rsid w:val="00CA7809"/>
    <w:rsid w:val="00CB2514"/>
    <w:rsid w:val="00CB3B3C"/>
    <w:rsid w:val="00CD1A5F"/>
    <w:rsid w:val="00CD30DF"/>
    <w:rsid w:val="00CD70BB"/>
    <w:rsid w:val="00CE3DBD"/>
    <w:rsid w:val="00CE401A"/>
    <w:rsid w:val="00CF44CD"/>
    <w:rsid w:val="00D043F6"/>
    <w:rsid w:val="00D05451"/>
    <w:rsid w:val="00D05D4F"/>
    <w:rsid w:val="00D1651E"/>
    <w:rsid w:val="00D2154E"/>
    <w:rsid w:val="00D32AD4"/>
    <w:rsid w:val="00D34810"/>
    <w:rsid w:val="00D37AA1"/>
    <w:rsid w:val="00D55C39"/>
    <w:rsid w:val="00D60E15"/>
    <w:rsid w:val="00D77156"/>
    <w:rsid w:val="00D97A42"/>
    <w:rsid w:val="00DA7865"/>
    <w:rsid w:val="00DB57E4"/>
    <w:rsid w:val="00DB59BE"/>
    <w:rsid w:val="00DC376A"/>
    <w:rsid w:val="00DF2499"/>
    <w:rsid w:val="00DF5A5D"/>
    <w:rsid w:val="00E0510D"/>
    <w:rsid w:val="00E14E94"/>
    <w:rsid w:val="00E16D22"/>
    <w:rsid w:val="00E27FD5"/>
    <w:rsid w:val="00E36A9F"/>
    <w:rsid w:val="00E43E46"/>
    <w:rsid w:val="00E506C1"/>
    <w:rsid w:val="00E50B8C"/>
    <w:rsid w:val="00E5482F"/>
    <w:rsid w:val="00E55BD7"/>
    <w:rsid w:val="00E64AF3"/>
    <w:rsid w:val="00E673C3"/>
    <w:rsid w:val="00E67910"/>
    <w:rsid w:val="00E80243"/>
    <w:rsid w:val="00E83869"/>
    <w:rsid w:val="00E8474C"/>
    <w:rsid w:val="00E86C8F"/>
    <w:rsid w:val="00E9616E"/>
    <w:rsid w:val="00E9687A"/>
    <w:rsid w:val="00E96C67"/>
    <w:rsid w:val="00EA20A1"/>
    <w:rsid w:val="00EA56AE"/>
    <w:rsid w:val="00EA59A3"/>
    <w:rsid w:val="00ED379F"/>
    <w:rsid w:val="00EE10DD"/>
    <w:rsid w:val="00EE65C9"/>
    <w:rsid w:val="00EF0776"/>
    <w:rsid w:val="00F078C0"/>
    <w:rsid w:val="00F1783D"/>
    <w:rsid w:val="00F240CE"/>
    <w:rsid w:val="00F40CC6"/>
    <w:rsid w:val="00F4476D"/>
    <w:rsid w:val="00F477E7"/>
    <w:rsid w:val="00F56559"/>
    <w:rsid w:val="00F57374"/>
    <w:rsid w:val="00F603BB"/>
    <w:rsid w:val="00F60A87"/>
    <w:rsid w:val="00F81462"/>
    <w:rsid w:val="00F82337"/>
    <w:rsid w:val="00F8581E"/>
    <w:rsid w:val="00F865FD"/>
    <w:rsid w:val="00FA0901"/>
    <w:rsid w:val="00FA6904"/>
    <w:rsid w:val="00FA79D8"/>
    <w:rsid w:val="00FD01AB"/>
    <w:rsid w:val="00FD4F13"/>
    <w:rsid w:val="00FF3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411"/>
    <w:rPr>
      <w:rFonts w:ascii="Times New Roman" w:hAnsi="Times New Roman"/>
      <w:sz w:val="24"/>
      <w:szCs w:val="22"/>
    </w:rPr>
  </w:style>
  <w:style w:type="paragraph" w:styleId="5">
    <w:name w:val="heading 5"/>
    <w:basedOn w:val="a"/>
    <w:link w:val="50"/>
    <w:uiPriority w:val="9"/>
    <w:qFormat/>
    <w:rsid w:val="003F3C2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2266F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266F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266FA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rsid w:val="0009410D"/>
    <w:pPr>
      <w:ind w:left="284" w:firstLine="283"/>
      <w:jc w:val="both"/>
    </w:pPr>
    <w:rPr>
      <w:szCs w:val="28"/>
    </w:rPr>
  </w:style>
  <w:style w:type="character" w:customStyle="1" w:styleId="20">
    <w:name w:val="Основной текст с отступом 2 Знак"/>
    <w:link w:val="2"/>
    <w:rsid w:val="0009410D"/>
    <w:rPr>
      <w:rFonts w:ascii="Times New Roman" w:eastAsia="Times New Roman" w:hAnsi="Times New Roman" w:cs="Times New Roman"/>
      <w:sz w:val="24"/>
      <w:szCs w:val="28"/>
    </w:rPr>
  </w:style>
  <w:style w:type="paragraph" w:styleId="3">
    <w:name w:val="Body Text Indent 3"/>
    <w:basedOn w:val="a"/>
    <w:link w:val="30"/>
    <w:rsid w:val="0009410D"/>
    <w:pPr>
      <w:ind w:firstLine="284"/>
      <w:jc w:val="both"/>
    </w:pPr>
    <w:rPr>
      <w:i/>
      <w:szCs w:val="28"/>
    </w:rPr>
  </w:style>
  <w:style w:type="character" w:customStyle="1" w:styleId="30">
    <w:name w:val="Основной текст с отступом 3 Знак"/>
    <w:link w:val="3"/>
    <w:rsid w:val="0009410D"/>
    <w:rPr>
      <w:rFonts w:ascii="Times New Roman" w:eastAsia="Times New Roman" w:hAnsi="Times New Roman" w:cs="Times New Roman"/>
      <w:i/>
      <w:sz w:val="24"/>
      <w:szCs w:val="28"/>
    </w:rPr>
  </w:style>
  <w:style w:type="paragraph" w:styleId="a6">
    <w:name w:val="Body Text Indent"/>
    <w:basedOn w:val="a"/>
    <w:link w:val="a7"/>
    <w:uiPriority w:val="99"/>
    <w:semiHidden/>
    <w:unhideWhenUsed/>
    <w:rsid w:val="001C4691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1C4691"/>
  </w:style>
  <w:style w:type="paragraph" w:styleId="a8">
    <w:name w:val="List Paragraph"/>
    <w:basedOn w:val="a"/>
    <w:uiPriority w:val="34"/>
    <w:qFormat/>
    <w:rsid w:val="00D55C3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3F3C26"/>
    <w:rPr>
      <w:rFonts w:ascii="Times New Roman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411"/>
    <w:rPr>
      <w:rFonts w:ascii="Times New Roman" w:hAnsi="Times New Roman"/>
      <w:sz w:val="24"/>
      <w:szCs w:val="22"/>
    </w:rPr>
  </w:style>
  <w:style w:type="paragraph" w:styleId="5">
    <w:name w:val="heading 5"/>
    <w:basedOn w:val="a"/>
    <w:link w:val="50"/>
    <w:uiPriority w:val="9"/>
    <w:qFormat/>
    <w:rsid w:val="003F3C2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2266F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266F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266FA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rsid w:val="0009410D"/>
    <w:pPr>
      <w:ind w:left="284" w:firstLine="283"/>
      <w:jc w:val="both"/>
    </w:pPr>
    <w:rPr>
      <w:szCs w:val="28"/>
    </w:rPr>
  </w:style>
  <w:style w:type="character" w:customStyle="1" w:styleId="20">
    <w:name w:val="Основной текст с отступом 2 Знак"/>
    <w:link w:val="2"/>
    <w:rsid w:val="0009410D"/>
    <w:rPr>
      <w:rFonts w:ascii="Times New Roman" w:eastAsia="Times New Roman" w:hAnsi="Times New Roman" w:cs="Times New Roman"/>
      <w:sz w:val="24"/>
      <w:szCs w:val="28"/>
    </w:rPr>
  </w:style>
  <w:style w:type="paragraph" w:styleId="3">
    <w:name w:val="Body Text Indent 3"/>
    <w:basedOn w:val="a"/>
    <w:link w:val="30"/>
    <w:rsid w:val="0009410D"/>
    <w:pPr>
      <w:ind w:firstLine="284"/>
      <w:jc w:val="both"/>
    </w:pPr>
    <w:rPr>
      <w:i/>
      <w:szCs w:val="28"/>
    </w:rPr>
  </w:style>
  <w:style w:type="character" w:customStyle="1" w:styleId="30">
    <w:name w:val="Основной текст с отступом 3 Знак"/>
    <w:link w:val="3"/>
    <w:rsid w:val="0009410D"/>
    <w:rPr>
      <w:rFonts w:ascii="Times New Roman" w:eastAsia="Times New Roman" w:hAnsi="Times New Roman" w:cs="Times New Roman"/>
      <w:i/>
      <w:sz w:val="24"/>
      <w:szCs w:val="28"/>
    </w:rPr>
  </w:style>
  <w:style w:type="paragraph" w:styleId="a6">
    <w:name w:val="Body Text Indent"/>
    <w:basedOn w:val="a"/>
    <w:link w:val="a7"/>
    <w:uiPriority w:val="99"/>
    <w:semiHidden/>
    <w:unhideWhenUsed/>
    <w:rsid w:val="001C4691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1C4691"/>
  </w:style>
  <w:style w:type="paragraph" w:styleId="a8">
    <w:name w:val="List Paragraph"/>
    <w:basedOn w:val="a"/>
    <w:uiPriority w:val="34"/>
    <w:qFormat/>
    <w:rsid w:val="00D55C3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3F3C26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image" Target="media/image60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4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7.png"/><Relationship Id="rId133" Type="http://schemas.openxmlformats.org/officeDocument/2006/relationships/image" Target="media/image69.wmf"/><Relationship Id="rId138" Type="http://schemas.openxmlformats.org/officeDocument/2006/relationships/fontTable" Target="fontTable.xml"/><Relationship Id="rId16" Type="http://schemas.openxmlformats.org/officeDocument/2006/relationships/image" Target="media/image8.wmf"/><Relationship Id="rId107" Type="http://schemas.openxmlformats.org/officeDocument/2006/relationships/oleObject" Target="embeddings/oleObject48.bin"/><Relationship Id="rId11" Type="http://schemas.openxmlformats.org/officeDocument/2006/relationships/image" Target="media/image4.png"/><Relationship Id="rId32" Type="http://schemas.openxmlformats.org/officeDocument/2006/relationships/oleObject" Target="embeddings/oleObject11.bin"/><Relationship Id="rId37" Type="http://schemas.openxmlformats.org/officeDocument/2006/relationships/image" Target="media/image19.wmf"/><Relationship Id="rId53" Type="http://schemas.openxmlformats.org/officeDocument/2006/relationships/image" Target="media/image27.wmf"/><Relationship Id="rId58" Type="http://schemas.openxmlformats.org/officeDocument/2006/relationships/image" Target="media/image29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2.wmf"/><Relationship Id="rId123" Type="http://schemas.openxmlformats.org/officeDocument/2006/relationships/image" Target="media/image63.wmf"/><Relationship Id="rId128" Type="http://schemas.openxmlformats.org/officeDocument/2006/relationships/oleObject" Target="embeddings/oleObject58.bin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image" Target="media/image48.e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43" Type="http://schemas.openxmlformats.org/officeDocument/2006/relationships/image" Target="media/image22.wmf"/><Relationship Id="rId48" Type="http://schemas.openxmlformats.org/officeDocument/2006/relationships/oleObject" Target="embeddings/oleObject19.bin"/><Relationship Id="rId64" Type="http://schemas.openxmlformats.org/officeDocument/2006/relationships/image" Target="media/image32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8.wmf"/><Relationship Id="rId118" Type="http://schemas.openxmlformats.org/officeDocument/2006/relationships/oleObject" Target="embeddings/oleObject53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50.wmf"/><Relationship Id="rId121" Type="http://schemas.openxmlformats.org/officeDocument/2006/relationships/image" Target="media/image62.wmf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5.wmf"/><Relationship Id="rId116" Type="http://schemas.openxmlformats.org/officeDocument/2006/relationships/oleObject" Target="embeddings/oleObject52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66.wmf"/><Relationship Id="rId137" Type="http://schemas.openxmlformats.org/officeDocument/2006/relationships/image" Target="media/image73.wmf"/><Relationship Id="rId20" Type="http://schemas.openxmlformats.org/officeDocument/2006/relationships/image" Target="media/image10.wmf"/><Relationship Id="rId41" Type="http://schemas.openxmlformats.org/officeDocument/2006/relationships/image" Target="media/image21.wmf"/><Relationship Id="rId54" Type="http://schemas.openxmlformats.org/officeDocument/2006/relationships/oleObject" Target="embeddings/oleObject22.bin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9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8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4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61.wmf"/><Relationship Id="rId127" Type="http://schemas.openxmlformats.org/officeDocument/2006/relationships/image" Target="media/image6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6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30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3.wmf"/><Relationship Id="rId94" Type="http://schemas.openxmlformats.org/officeDocument/2006/relationships/image" Target="media/image47.e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30" Type="http://schemas.openxmlformats.org/officeDocument/2006/relationships/oleObject" Target="embeddings/oleObject59.bin"/><Relationship Id="rId135" Type="http://schemas.openxmlformats.org/officeDocument/2006/relationships/image" Target="media/image71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9" Type="http://schemas.openxmlformats.org/officeDocument/2006/relationships/image" Target="media/image20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3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64.wmf"/><Relationship Id="rId7" Type="http://schemas.openxmlformats.org/officeDocument/2006/relationships/image" Target="media/image2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2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3.wmf"/><Relationship Id="rId66" Type="http://schemas.openxmlformats.org/officeDocument/2006/relationships/image" Target="media/image33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6.wmf"/><Relationship Id="rId115" Type="http://schemas.openxmlformats.org/officeDocument/2006/relationships/image" Target="media/image59.wmf"/><Relationship Id="rId131" Type="http://schemas.openxmlformats.org/officeDocument/2006/relationships/image" Target="media/image67.wmf"/><Relationship Id="rId136" Type="http://schemas.openxmlformats.org/officeDocument/2006/relationships/image" Target="media/image72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1.wmf"/><Relationship Id="rId19" Type="http://schemas.openxmlformats.org/officeDocument/2006/relationships/oleObject" Target="embeddings/oleObject5.bin"/><Relationship Id="rId14" Type="http://schemas.openxmlformats.org/officeDocument/2006/relationships/image" Target="media/image7.wmf"/><Relationship Id="rId30" Type="http://schemas.openxmlformats.org/officeDocument/2006/relationships/image" Target="media/image15.wmf"/><Relationship Id="rId35" Type="http://schemas.openxmlformats.org/officeDocument/2006/relationships/image" Target="media/image18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51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31</cp:revision>
  <dcterms:created xsi:type="dcterms:W3CDTF">2017-11-23T06:48:00Z</dcterms:created>
  <dcterms:modified xsi:type="dcterms:W3CDTF">2017-11-23T10:42:00Z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