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Министерство образования Республики Беларусь</w:t>
      </w: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Учреждение образования</w:t>
      </w: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БЕЛОРУССКИЙ ГОСУДАРСТВЕННЫЙ УНИВЕРСИТЕТ</w:t>
      </w: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ИНФОРМАТИКИ И РАДИОЭЛЕКТРОНИКИ</w:t>
      </w:r>
    </w:p>
    <w:p w:rsidR="001842CE" w:rsidRDefault="001842CE" w:rsidP="001842CE">
      <w:pPr>
        <w:widowControl/>
        <w:suppressAutoHyphens w:val="0"/>
        <w:spacing w:after="3120"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Специальность: «Программное обеспечение информационных технологий»</w:t>
      </w: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sz w:val="32"/>
          <w:szCs w:val="32"/>
          <w:lang w:eastAsia="ja-JP"/>
        </w:rPr>
        <w:t>КОНТРОЛЬНАЯ РАБОТА</w:t>
      </w: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По курсу: «Проектирование и разработка информационных систем»</w:t>
      </w: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</w:pPr>
      <w:r>
        <w:rPr>
          <w:rFonts w:eastAsia="MS Mincho"/>
          <w:szCs w:val="28"/>
          <w:lang w:eastAsia="ja-JP"/>
        </w:rPr>
        <w:t>На тему: «Курсы</w:t>
      </w:r>
      <w:r w:rsidR="00380361">
        <w:rPr>
          <w:rFonts w:eastAsia="MS Mincho"/>
          <w:szCs w:val="28"/>
          <w:lang w:eastAsia="ja-JP"/>
        </w:rPr>
        <w:t xml:space="preserve"> по повышению</w:t>
      </w:r>
      <w:r>
        <w:rPr>
          <w:rFonts w:eastAsia="MS Mincho"/>
          <w:szCs w:val="28"/>
          <w:lang w:eastAsia="ja-JP"/>
        </w:rPr>
        <w:t xml:space="preserve"> квалификации»</w:t>
      </w:r>
    </w:p>
    <w:p w:rsidR="001842CE" w:rsidRDefault="001842CE" w:rsidP="001842CE">
      <w:pPr>
        <w:widowControl/>
        <w:suppressAutoHyphens w:val="0"/>
        <w:spacing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AF52E3" w:rsidRDefault="00AF52E3" w:rsidP="001842CE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left="5398" w:firstLine="0"/>
      </w:pPr>
      <w:r>
        <w:rPr>
          <w:rFonts w:eastAsia="MS Mincho"/>
          <w:szCs w:val="28"/>
          <w:lang w:eastAsia="ja-JP"/>
        </w:rPr>
        <w:t xml:space="preserve">Студент-заочник </w:t>
      </w:r>
      <w:r>
        <w:rPr>
          <w:rFonts w:eastAsia="MS Mincho"/>
          <w:szCs w:val="28"/>
          <w:u w:val="single"/>
          <w:lang w:eastAsia="ja-JP"/>
        </w:rPr>
        <w:t>3</w:t>
      </w:r>
      <w:r>
        <w:rPr>
          <w:rFonts w:eastAsia="MS Mincho"/>
          <w:szCs w:val="28"/>
          <w:lang w:eastAsia="ja-JP"/>
        </w:rPr>
        <w:t xml:space="preserve"> курса</w:t>
      </w:r>
    </w:p>
    <w:p w:rsidR="001842CE" w:rsidRDefault="001842CE" w:rsidP="001842CE">
      <w:pPr>
        <w:widowControl/>
        <w:suppressAutoHyphens w:val="0"/>
        <w:spacing w:line="240" w:lineRule="auto"/>
        <w:ind w:left="5398" w:firstLine="0"/>
      </w:pPr>
      <w:r>
        <w:rPr>
          <w:rFonts w:eastAsia="MS Mincho"/>
          <w:szCs w:val="28"/>
          <w:lang w:eastAsia="ja-JP"/>
        </w:rPr>
        <w:t xml:space="preserve">Группы № </w:t>
      </w:r>
      <w:r>
        <w:rPr>
          <w:rFonts w:eastAsia="MS Mincho"/>
          <w:szCs w:val="28"/>
          <w:u w:val="single"/>
          <w:lang w:eastAsia="ja-JP"/>
        </w:rPr>
        <w:t>581072</w:t>
      </w:r>
    </w:p>
    <w:p w:rsidR="001842CE" w:rsidRDefault="001842CE" w:rsidP="001842CE">
      <w:pPr>
        <w:widowControl/>
        <w:tabs>
          <w:tab w:val="left" w:pos="7797"/>
        </w:tabs>
        <w:suppressAutoHyphens w:val="0"/>
        <w:spacing w:line="240" w:lineRule="auto"/>
        <w:ind w:left="5398" w:firstLine="0"/>
        <w:jc w:val="left"/>
      </w:pPr>
      <w:r>
        <w:rPr>
          <w:rFonts w:eastAsia="MS Mincho"/>
          <w:szCs w:val="28"/>
          <w:lang w:eastAsia="ja-JP"/>
        </w:rPr>
        <w:t xml:space="preserve">ФИО: </w:t>
      </w:r>
      <w:r>
        <w:rPr>
          <w:rFonts w:eastAsia="MS Mincho"/>
          <w:szCs w:val="28"/>
          <w:u w:val="single"/>
          <w:lang w:eastAsia="ja-JP"/>
        </w:rPr>
        <w:t xml:space="preserve">Богданова Кристина </w:t>
      </w:r>
    </w:p>
    <w:p w:rsidR="001842CE" w:rsidRDefault="001842CE" w:rsidP="001842CE">
      <w:pPr>
        <w:widowControl/>
        <w:tabs>
          <w:tab w:val="left" w:pos="7797"/>
        </w:tabs>
        <w:suppressAutoHyphens w:val="0"/>
        <w:spacing w:line="240" w:lineRule="auto"/>
        <w:ind w:left="5398" w:firstLine="0"/>
        <w:jc w:val="left"/>
        <w:rPr>
          <w:rFonts w:eastAsia="MS Mincho"/>
          <w:szCs w:val="28"/>
          <w:u w:val="single"/>
          <w:lang w:eastAsia="ja-JP"/>
        </w:rPr>
      </w:pPr>
      <w:r>
        <w:rPr>
          <w:rFonts w:eastAsia="MS Mincho"/>
          <w:szCs w:val="28"/>
          <w:u w:val="single"/>
          <w:lang w:eastAsia="ja-JP"/>
        </w:rPr>
        <w:t>Евгеньевна</w:t>
      </w:r>
    </w:p>
    <w:p w:rsidR="001842CE" w:rsidRDefault="001842CE" w:rsidP="001842CE">
      <w:pPr>
        <w:widowControl/>
        <w:suppressAutoHyphens w:val="0"/>
        <w:spacing w:line="240" w:lineRule="auto"/>
        <w:ind w:left="5398" w:firstLine="0"/>
      </w:pPr>
      <w:r>
        <w:rPr>
          <w:rFonts w:eastAsia="MS Mincho"/>
          <w:szCs w:val="28"/>
          <w:lang w:eastAsia="ja-JP"/>
        </w:rPr>
        <w:t xml:space="preserve">Адрес: </w:t>
      </w:r>
      <w:r>
        <w:rPr>
          <w:rFonts w:eastAsia="MS Mincho"/>
          <w:szCs w:val="28"/>
          <w:u w:val="single"/>
          <w:lang w:eastAsia="ja-JP"/>
        </w:rPr>
        <w:t>Польша, г. Реда,</w:t>
      </w:r>
    </w:p>
    <w:p w:rsidR="001842CE" w:rsidRDefault="001842CE" w:rsidP="001842CE">
      <w:pPr>
        <w:widowControl/>
        <w:suppressAutoHyphens w:val="0"/>
        <w:spacing w:line="240" w:lineRule="auto"/>
        <w:ind w:left="5398" w:firstLine="0"/>
        <w:rPr>
          <w:u w:val="single"/>
        </w:rPr>
      </w:pPr>
      <w:r>
        <w:rPr>
          <w:rFonts w:eastAsia="MS Mincho"/>
          <w:szCs w:val="28"/>
          <w:u w:val="single"/>
          <w:lang w:eastAsia="ja-JP"/>
        </w:rPr>
        <w:t xml:space="preserve">ул. </w:t>
      </w:r>
      <w:proofErr w:type="spellStart"/>
      <w:r>
        <w:rPr>
          <w:rFonts w:eastAsia="MS Mincho"/>
          <w:szCs w:val="28"/>
          <w:u w:val="single"/>
          <w:lang w:eastAsia="ja-JP"/>
        </w:rPr>
        <w:t>Млыньска</w:t>
      </w:r>
      <w:proofErr w:type="spellEnd"/>
      <w:r>
        <w:rPr>
          <w:rFonts w:eastAsia="MS Mincho"/>
          <w:szCs w:val="28"/>
          <w:u w:val="single"/>
          <w:lang w:eastAsia="ja-JP"/>
        </w:rPr>
        <w:t xml:space="preserve"> 5Б-5</w:t>
      </w:r>
    </w:p>
    <w:p w:rsidR="001842CE" w:rsidRDefault="001842CE" w:rsidP="001842CE">
      <w:pPr>
        <w:widowControl/>
        <w:suppressAutoHyphens w:val="0"/>
        <w:spacing w:line="240" w:lineRule="auto"/>
        <w:ind w:left="5398" w:firstLine="0"/>
      </w:pPr>
      <w:r>
        <w:rPr>
          <w:rFonts w:eastAsia="MS Mincho"/>
          <w:szCs w:val="28"/>
          <w:lang w:eastAsia="ja-JP"/>
        </w:rPr>
        <w:t xml:space="preserve">Тел. </w:t>
      </w:r>
      <w:r>
        <w:rPr>
          <w:rFonts w:eastAsia="MS Mincho"/>
          <w:szCs w:val="28"/>
          <w:u w:val="single"/>
          <w:lang w:eastAsia="ja-JP"/>
        </w:rPr>
        <w:t>+48 576 335 295,</w:t>
      </w:r>
    </w:p>
    <w:p w:rsidR="001842CE" w:rsidRDefault="001842CE" w:rsidP="001842CE">
      <w:pPr>
        <w:widowControl/>
        <w:suppressAutoHyphens w:val="0"/>
        <w:spacing w:line="240" w:lineRule="auto"/>
        <w:ind w:left="5398" w:firstLine="0"/>
        <w:rPr>
          <w:rFonts w:eastAsia="MS Mincho"/>
          <w:szCs w:val="28"/>
          <w:u w:val="single"/>
          <w:lang w:eastAsia="ja-JP"/>
        </w:rPr>
      </w:pPr>
      <w:r>
        <w:rPr>
          <w:rFonts w:eastAsia="MS Mincho"/>
          <w:szCs w:val="28"/>
          <w:u w:val="single"/>
          <w:lang w:eastAsia="ja-JP"/>
        </w:rPr>
        <w:t>+375 25 929 99 11</w:t>
      </w:r>
    </w:p>
    <w:p w:rsidR="001842CE" w:rsidRDefault="001842CE" w:rsidP="001842CE">
      <w:pPr>
        <w:widowControl/>
        <w:suppressAutoHyphens w:val="0"/>
        <w:spacing w:line="240" w:lineRule="auto"/>
        <w:ind w:left="5398" w:firstLine="0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left="5398" w:firstLine="0"/>
        <w:rPr>
          <w:rFonts w:eastAsia="MS Mincho"/>
          <w:szCs w:val="28"/>
          <w:u w:val="single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left="5398" w:firstLine="0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left="5398" w:firstLine="0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after="120" w:line="240" w:lineRule="auto"/>
        <w:ind w:left="5398" w:firstLine="0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firstLine="0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firstLine="0"/>
        <w:rPr>
          <w:rFonts w:eastAsia="MS Mincho"/>
          <w:szCs w:val="28"/>
          <w:lang w:eastAsia="ja-JP"/>
        </w:rPr>
      </w:pPr>
    </w:p>
    <w:p w:rsidR="001842CE" w:rsidRDefault="001842CE" w:rsidP="001842CE">
      <w:pPr>
        <w:widowControl/>
        <w:suppressAutoHyphens w:val="0"/>
        <w:spacing w:line="240" w:lineRule="auto"/>
        <w:ind w:left="1" w:firstLine="0"/>
        <w:jc w:val="center"/>
        <w:rPr>
          <w:rFonts w:eastAsia="MS Mincho"/>
          <w:szCs w:val="28"/>
          <w:lang w:eastAsia="ja-JP"/>
        </w:rPr>
      </w:pPr>
    </w:p>
    <w:p w:rsidR="001842CE" w:rsidRDefault="001842CE" w:rsidP="00AF52E3">
      <w:pPr>
        <w:widowControl/>
        <w:suppressAutoHyphens w:val="0"/>
        <w:spacing w:line="240" w:lineRule="auto"/>
        <w:ind w:left="1" w:firstLine="0"/>
        <w:jc w:val="center"/>
        <w:rPr>
          <w:b/>
          <w:sz w:val="32"/>
          <w:szCs w:val="32"/>
        </w:rPr>
      </w:pPr>
      <w:r>
        <w:rPr>
          <w:rFonts w:eastAsia="MS Mincho"/>
          <w:szCs w:val="28"/>
          <w:lang w:eastAsia="ja-JP"/>
        </w:rPr>
        <w:t>Минск, 2018</w:t>
      </w:r>
      <w:r>
        <w:br w:type="page"/>
      </w:r>
    </w:p>
    <w:bookmarkStart w:id="0" w:name="_Toc504388384" w:displacedByCustomXml="next"/>
    <w:sdt>
      <w:sdtPr>
        <w:rPr>
          <w:b w:val="0"/>
          <w:bCs w:val="0"/>
          <w:szCs w:val="24"/>
          <w:lang w:eastAsia="ar-SA"/>
        </w:rPr>
        <w:id w:val="-100886239"/>
        <w:docPartObj>
          <w:docPartGallery w:val="Table of Contents"/>
          <w:docPartUnique/>
        </w:docPartObj>
      </w:sdtPr>
      <w:sdtEndPr/>
      <w:sdtContent>
        <w:p w:rsidR="008F6C74" w:rsidRDefault="008F6C74" w:rsidP="00A538E5">
          <w:pPr>
            <w:pStyle w:val="1"/>
            <w:numPr>
              <w:ilvl w:val="0"/>
              <w:numId w:val="0"/>
            </w:numPr>
            <w:spacing w:line="360" w:lineRule="auto"/>
            <w:ind w:firstLine="709"/>
          </w:pPr>
          <w:r w:rsidRPr="00107A38">
            <w:t>СОДЕРЖАНИЕ</w:t>
          </w:r>
          <w:bookmarkEnd w:id="0"/>
        </w:p>
        <w:p w:rsidR="008F6C74" w:rsidRPr="008F6C74" w:rsidRDefault="008F6C74" w:rsidP="00A538E5">
          <w:pPr>
            <w:ind w:firstLine="709"/>
            <w:rPr>
              <w:lang w:eastAsia="ru-RU"/>
            </w:rPr>
          </w:pPr>
        </w:p>
        <w:p w:rsidR="00A538E5" w:rsidRDefault="008F6C74" w:rsidP="00A538E5">
          <w:pPr>
            <w:pStyle w:val="11"/>
            <w:ind w:left="0" w:right="0"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88384" w:history="1">
            <w:r w:rsidR="00A538E5" w:rsidRPr="001249E3">
              <w:rPr>
                <w:rStyle w:val="a4"/>
                <w:noProof/>
              </w:rPr>
              <w:t>СОДЕРЖАНИЕ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_Toc504388384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2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11"/>
            <w:tabs>
              <w:tab w:val="left" w:pos="880"/>
            </w:tabs>
            <w:ind w:left="0" w:right="0"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85" w:history="1">
            <w:r w:rsidR="00A538E5" w:rsidRPr="001249E3">
              <w:rPr>
                <w:rStyle w:val="a4"/>
                <w:noProof/>
              </w:rPr>
              <w:t>1.</w:t>
            </w:r>
            <w:r w:rsidR="00A538E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538E5" w:rsidRPr="001249E3">
              <w:rPr>
                <w:rStyle w:val="a4"/>
                <w:noProof/>
              </w:rPr>
              <w:t>Разработка описания и анализ информационной системы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_Toc504388385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3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86" w:history="1">
            <w:r w:rsidR="00A538E5" w:rsidRPr="001249E3">
              <w:rPr>
                <w:rStyle w:val="a4"/>
                <w:noProof/>
              </w:rPr>
              <w:t>1.1. Цель работы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_Toc504388386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3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87" w:history="1">
            <w:r w:rsidR="00A538E5" w:rsidRPr="001249E3">
              <w:rPr>
                <w:rStyle w:val="a4"/>
                <w:noProof/>
              </w:rPr>
              <w:t>1.2. Введение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_Toc504388387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3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88" w:history="1">
            <w:r w:rsidR="00A538E5" w:rsidRPr="001249E3">
              <w:rPr>
                <w:rStyle w:val="a4"/>
                <w:noProof/>
              </w:rPr>
              <w:t>1.3. Описание информационной системы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_Toc504388388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3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89" w:history="1">
            <w:r w:rsidR="00A538E5" w:rsidRPr="001249E3">
              <w:rPr>
                <w:rStyle w:val="a4"/>
                <w:noProof/>
              </w:rPr>
              <w:t>1.4. Анализ осуществимости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_Toc504388389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4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90" w:history="1">
            <w:r w:rsidR="00A538E5" w:rsidRPr="001249E3">
              <w:rPr>
                <w:rStyle w:val="a4"/>
                <w:noProof/>
              </w:rPr>
              <w:t>1.5. Роли участников группы разработки ПО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_Toc504388390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5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91" w:history="1">
            <w:r w:rsidR="00A538E5" w:rsidRPr="001249E3">
              <w:rPr>
                <w:rStyle w:val="a4"/>
                <w:noProof/>
              </w:rPr>
              <w:t>1.6. Программно-аппаратные средства, используемые при выполнении работы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_Toc504388391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5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92" w:history="1">
            <w:r w:rsidR="00A538E5" w:rsidRPr="001249E3">
              <w:rPr>
                <w:rStyle w:val="a4"/>
                <w:noProof/>
              </w:rPr>
              <w:t>1.7. Заключение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_Toc504388392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5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A538E5" w:rsidRDefault="003E206E" w:rsidP="00A538E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04388393" w:history="1">
            <w:r w:rsidR="00A538E5" w:rsidRPr="001249E3">
              <w:rPr>
                <w:rStyle w:val="a4"/>
                <w:noProof/>
              </w:rPr>
              <w:t>1.8. Список используемой литературы</w:t>
            </w:r>
            <w:r w:rsidR="00A538E5">
              <w:rPr>
                <w:noProof/>
                <w:webHidden/>
              </w:rPr>
              <w:tab/>
            </w:r>
            <w:r w:rsidR="00A538E5">
              <w:rPr>
                <w:noProof/>
                <w:webHidden/>
              </w:rPr>
              <w:fldChar w:fldCharType="begin"/>
            </w:r>
            <w:r w:rsidR="00A538E5">
              <w:rPr>
                <w:noProof/>
                <w:webHidden/>
              </w:rPr>
              <w:instrText xml:space="preserve"> PAGEREF _Toc504388393 \h </w:instrText>
            </w:r>
            <w:r w:rsidR="00A538E5">
              <w:rPr>
                <w:noProof/>
                <w:webHidden/>
              </w:rPr>
            </w:r>
            <w:r w:rsidR="00A538E5">
              <w:rPr>
                <w:noProof/>
                <w:webHidden/>
              </w:rPr>
              <w:fldChar w:fldCharType="separate"/>
            </w:r>
            <w:r w:rsidR="00A538E5">
              <w:rPr>
                <w:noProof/>
                <w:webHidden/>
              </w:rPr>
              <w:t>5</w:t>
            </w:r>
            <w:r w:rsidR="00A538E5">
              <w:rPr>
                <w:noProof/>
                <w:webHidden/>
              </w:rPr>
              <w:fldChar w:fldCharType="end"/>
            </w:r>
          </w:hyperlink>
        </w:p>
        <w:p w:rsidR="008F6C74" w:rsidRDefault="008F6C74" w:rsidP="00A538E5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:rsidR="001842CE" w:rsidRPr="00107A38" w:rsidRDefault="001842CE" w:rsidP="008F6C74">
      <w:pPr>
        <w:pStyle w:val="1"/>
        <w:numPr>
          <w:ilvl w:val="0"/>
          <w:numId w:val="0"/>
        </w:numPr>
        <w:ind w:firstLine="709"/>
      </w:pPr>
    </w:p>
    <w:p w:rsidR="001842CE" w:rsidRPr="00107A38" w:rsidRDefault="001842CE" w:rsidP="008F6C74">
      <w:pPr>
        <w:spacing w:line="240" w:lineRule="auto"/>
        <w:ind w:firstLine="709"/>
        <w:rPr>
          <w:szCs w:val="28"/>
        </w:rPr>
      </w:pPr>
    </w:p>
    <w:p w:rsidR="001842CE" w:rsidRPr="00107A38" w:rsidRDefault="001842CE" w:rsidP="00380361">
      <w:pPr>
        <w:widowControl/>
        <w:suppressAutoHyphens w:val="0"/>
        <w:spacing w:line="240" w:lineRule="auto"/>
        <w:ind w:firstLine="709"/>
        <w:jc w:val="left"/>
        <w:rPr>
          <w:szCs w:val="28"/>
        </w:rPr>
      </w:pPr>
      <w:r w:rsidRPr="00107A38">
        <w:rPr>
          <w:szCs w:val="28"/>
        </w:rPr>
        <w:br w:type="page"/>
      </w:r>
    </w:p>
    <w:p w:rsidR="00A41634" w:rsidRDefault="008F6C74" w:rsidP="00A41634">
      <w:pPr>
        <w:pStyle w:val="1"/>
        <w:tabs>
          <w:tab w:val="left" w:pos="993"/>
        </w:tabs>
        <w:spacing w:line="360" w:lineRule="auto"/>
        <w:ind w:left="0" w:firstLine="709"/>
      </w:pPr>
      <w:r>
        <w:lastRenderedPageBreak/>
        <w:t xml:space="preserve"> </w:t>
      </w:r>
      <w:bookmarkStart w:id="1" w:name="_Toc504388385"/>
      <w:r w:rsidR="00FE34A4" w:rsidRPr="00FE34A4">
        <w:t>Разработка описания и анализ информационной системы</w:t>
      </w:r>
      <w:bookmarkEnd w:id="1"/>
    </w:p>
    <w:p w:rsidR="00FE34A4" w:rsidRPr="00CF72A9" w:rsidRDefault="00FE34A4" w:rsidP="00A41634">
      <w:pPr>
        <w:widowControl/>
        <w:suppressAutoHyphens w:val="0"/>
        <w:ind w:firstLine="709"/>
        <w:rPr>
          <w:szCs w:val="28"/>
        </w:rPr>
      </w:pPr>
    </w:p>
    <w:p w:rsidR="00FE34A4" w:rsidRPr="00FE34A4" w:rsidRDefault="00FE34A4" w:rsidP="00A41634">
      <w:pPr>
        <w:pStyle w:val="2"/>
        <w:ind w:firstLine="709"/>
      </w:pPr>
      <w:bookmarkStart w:id="2" w:name="_Toc504388386"/>
      <w:r w:rsidRPr="00FE34A4">
        <w:t>1.1. Цель работы</w:t>
      </w:r>
      <w:bookmarkEnd w:id="2"/>
    </w:p>
    <w:p w:rsidR="00FE34A4" w:rsidRDefault="00FE34A4" w:rsidP="00A41634">
      <w:pPr>
        <w:ind w:firstLine="709"/>
      </w:pPr>
      <w:r w:rsidRPr="00FE34A4">
        <w:t>Описать и проанализировать информационную систему, распределить роли в группе разработчиков.</w:t>
      </w:r>
    </w:p>
    <w:p w:rsidR="00FE34A4" w:rsidRDefault="00FE34A4" w:rsidP="00A41634">
      <w:pPr>
        <w:ind w:firstLine="709"/>
      </w:pPr>
    </w:p>
    <w:p w:rsidR="00FE34A4" w:rsidRDefault="00FE34A4" w:rsidP="00A41634">
      <w:pPr>
        <w:pStyle w:val="2"/>
        <w:ind w:firstLine="709"/>
      </w:pPr>
      <w:bookmarkStart w:id="3" w:name="_Toc504388387"/>
      <w:r>
        <w:t>1.2. Введение</w:t>
      </w:r>
      <w:bookmarkEnd w:id="3"/>
    </w:p>
    <w:p w:rsidR="00380361" w:rsidRDefault="00FF01E9" w:rsidP="00A41634">
      <w:pPr>
        <w:ind w:firstLine="709"/>
      </w:pPr>
      <w:r>
        <w:t>Целью проекта является построение модели работы информационной системы курсов по повышению квалификации</w:t>
      </w:r>
      <w:r w:rsidRPr="00FF01E9">
        <w:t xml:space="preserve"> компании «</w:t>
      </w:r>
      <w:proofErr w:type="spellStart"/>
      <w:r w:rsidRPr="00FF01E9">
        <w:t>Clarity</w:t>
      </w:r>
      <w:proofErr w:type="spellEnd"/>
      <w:r w:rsidRPr="00FF01E9">
        <w:t xml:space="preserve"> </w:t>
      </w:r>
      <w:proofErr w:type="spellStart"/>
      <w:r w:rsidRPr="00FF01E9">
        <w:t>Project</w:t>
      </w:r>
      <w:proofErr w:type="spellEnd"/>
      <w:r w:rsidRPr="00FF01E9">
        <w:t>»</w:t>
      </w:r>
      <w:r>
        <w:t>. Данная система должна включать в себя базу</w:t>
      </w:r>
      <w:r w:rsidRPr="00FF01E9">
        <w:t xml:space="preserve"> данных информационно-образовательной платформы «</w:t>
      </w:r>
      <w:proofErr w:type="spellStart"/>
      <w:r w:rsidRPr="00FF01E9">
        <w:t>Ouroboros</w:t>
      </w:r>
      <w:proofErr w:type="spellEnd"/>
      <w:r w:rsidRPr="00FF01E9">
        <w:t>», а также программное обеспечение в виде веб-приложения. Данная платформа используется для автоматизации повышения квалификации и переподготовки сотрудников компании «</w:t>
      </w:r>
      <w:proofErr w:type="spellStart"/>
      <w:r w:rsidRPr="00FF01E9">
        <w:t>Clarity</w:t>
      </w:r>
      <w:proofErr w:type="spellEnd"/>
      <w:r w:rsidRPr="00FF01E9">
        <w:t xml:space="preserve"> </w:t>
      </w:r>
      <w:proofErr w:type="spellStart"/>
      <w:r w:rsidRPr="00FF01E9">
        <w:t>Project</w:t>
      </w:r>
      <w:proofErr w:type="spellEnd"/>
      <w:r w:rsidRPr="00FF01E9">
        <w:t>», специализирующейся в области разработки веб-сайтов и веб-приложений.</w:t>
      </w:r>
    </w:p>
    <w:p w:rsidR="00FE34A4" w:rsidRDefault="00FE34A4" w:rsidP="00A41634">
      <w:pPr>
        <w:ind w:firstLine="709"/>
      </w:pPr>
    </w:p>
    <w:p w:rsidR="00FE34A4" w:rsidRDefault="00FE34A4" w:rsidP="00A41634">
      <w:pPr>
        <w:pStyle w:val="2"/>
        <w:ind w:firstLine="709"/>
      </w:pPr>
      <w:bookmarkStart w:id="4" w:name="_Toc504388388"/>
      <w:r>
        <w:t>1.3. Описание информационной системы</w:t>
      </w:r>
      <w:bookmarkEnd w:id="4"/>
    </w:p>
    <w:p w:rsidR="00FF01E9" w:rsidRDefault="00FF01E9" w:rsidP="00A41634">
      <w:pPr>
        <w:ind w:firstLine="709"/>
      </w:pPr>
      <w:r w:rsidRPr="00FF01E9">
        <w:t xml:space="preserve">В связи с крайне быстрым и динамичным развитием компании востребованность и важность наличия подобной корпоративной платформы значительно возросли. Данная тема не была раскрыта ранее по причине </w:t>
      </w:r>
      <w:proofErr w:type="spellStart"/>
      <w:r w:rsidRPr="00FF01E9">
        <w:t>невостребованности</w:t>
      </w:r>
      <w:proofErr w:type="spellEnd"/>
      <w:r w:rsidRPr="00FF01E9">
        <w:t>, связанной с маленьким штатом работников и узкой направленностью деятельности компании. Кроме того, у компании до недавнего времени не было собственных серверов для размещения корпоративных сайтов.</w:t>
      </w:r>
    </w:p>
    <w:p w:rsidR="00FF01E9" w:rsidRDefault="00FF01E9" w:rsidP="00A41634">
      <w:pPr>
        <w:ind w:firstLine="709"/>
      </w:pPr>
      <w:r>
        <w:t>Определим следующие требования к разрабатываемой системе:</w:t>
      </w:r>
    </w:p>
    <w:p w:rsidR="00FF01E9" w:rsidRDefault="00FF01E9" w:rsidP="00A41634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должна быть реализована возможность добавления, удаления и редактирования курсов;</w:t>
      </w:r>
    </w:p>
    <w:p w:rsidR="00FF01E9" w:rsidRDefault="00FF01E9" w:rsidP="00A41634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должен быть реализован функционал авторизации и регистрации новых пользователей;</w:t>
      </w:r>
    </w:p>
    <w:p w:rsidR="00FF01E9" w:rsidRDefault="00FF01E9" w:rsidP="00A41634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должна быть реализована возможность управления сведениями о </w:t>
      </w:r>
      <w:r>
        <w:lastRenderedPageBreak/>
        <w:t>прохождении курсов;</w:t>
      </w:r>
    </w:p>
    <w:p w:rsidR="00FF01E9" w:rsidRDefault="00FF01E9" w:rsidP="00A41634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должно быть реализовано разграничение доступа к данным в зависимости от типа пользователя;</w:t>
      </w:r>
    </w:p>
    <w:p w:rsidR="00FF01E9" w:rsidRDefault="00FF01E9" w:rsidP="00A41634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должна быть реализована возможность удаленной работы с данными в архитектуре клиент-сервер;</w:t>
      </w:r>
    </w:p>
    <w:p w:rsidR="00FF01E9" w:rsidRDefault="00FF01E9" w:rsidP="00A41634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хранение данных должно быть обеспечено средствами СУБД </w:t>
      </w:r>
      <w:proofErr w:type="spellStart"/>
      <w:r>
        <w:t>MySQL</w:t>
      </w:r>
      <w:proofErr w:type="spellEnd"/>
      <w:r>
        <w:t>.</w:t>
      </w:r>
    </w:p>
    <w:p w:rsidR="00FF01E9" w:rsidRDefault="00FF01E9" w:rsidP="00A41634">
      <w:pPr>
        <w:ind w:firstLine="709"/>
      </w:pPr>
      <w:r>
        <w:t>При работе пользователя с разрабатываемой информационной системой не должно возникать проблем, система должна обладать понятным программным интерфейсом.</w:t>
      </w:r>
    </w:p>
    <w:p w:rsidR="00A41634" w:rsidRPr="00A41634" w:rsidRDefault="00A41634" w:rsidP="00A41634">
      <w:pPr>
        <w:ind w:firstLine="709"/>
      </w:pPr>
      <w:r>
        <w:t xml:space="preserve">Используемые языки программирования, </w:t>
      </w:r>
      <w:proofErr w:type="spellStart"/>
      <w:r>
        <w:t>фреймворки</w:t>
      </w:r>
      <w:proofErr w:type="spellEnd"/>
      <w:r>
        <w:t xml:space="preserve"> и технологии: </w:t>
      </w:r>
      <w:r w:rsidRPr="00A41634">
        <w:t>PHP7</w:t>
      </w:r>
      <w:r>
        <w:t xml:space="preserve">, </w:t>
      </w:r>
      <w:proofErr w:type="spellStart"/>
      <w:r w:rsidRPr="00D96E86">
        <w:rPr>
          <w:szCs w:val="28"/>
        </w:rPr>
        <w:t>Symfony</w:t>
      </w:r>
      <w:proofErr w:type="spellEnd"/>
      <w:r>
        <w:rPr>
          <w:szCs w:val="28"/>
        </w:rPr>
        <w:t xml:space="preserve">, </w:t>
      </w:r>
      <w:proofErr w:type="spellStart"/>
      <w:r w:rsidRPr="00D96E86">
        <w:rPr>
          <w:szCs w:val="28"/>
        </w:rPr>
        <w:t>MySQL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Twig</w:t>
      </w:r>
      <w:r w:rsidRPr="00A41634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Docker</w:t>
      </w:r>
      <w:proofErr w:type="spellEnd"/>
      <w:r w:rsidRPr="00A41634">
        <w:rPr>
          <w:szCs w:val="28"/>
        </w:rPr>
        <w:t xml:space="preserve">, </w:t>
      </w:r>
      <w:r>
        <w:rPr>
          <w:szCs w:val="28"/>
          <w:lang w:val="en-US"/>
        </w:rPr>
        <w:t>HTML</w:t>
      </w:r>
      <w:r w:rsidRPr="00A41634">
        <w:rPr>
          <w:szCs w:val="28"/>
        </w:rPr>
        <w:t xml:space="preserve">5, </w:t>
      </w:r>
      <w:r>
        <w:rPr>
          <w:szCs w:val="28"/>
          <w:lang w:val="en-US"/>
        </w:rPr>
        <w:t>CSS</w:t>
      </w:r>
      <w:r w:rsidRPr="00A41634">
        <w:rPr>
          <w:szCs w:val="28"/>
        </w:rPr>
        <w:t>3.</w:t>
      </w:r>
    </w:p>
    <w:p w:rsidR="00380361" w:rsidRDefault="00380361" w:rsidP="00A41634">
      <w:pPr>
        <w:ind w:firstLine="709"/>
      </w:pPr>
      <w:r>
        <w:t>Для реализации проекта потребуется команда разработчиков и</w:t>
      </w:r>
      <w:r w:rsidR="00A41634">
        <w:t>з 4 человек и период времени в 3</w:t>
      </w:r>
      <w:r>
        <w:t xml:space="preserve"> месяц</w:t>
      </w:r>
      <w:r w:rsidR="00A41634">
        <w:t>а</w:t>
      </w:r>
      <w:r>
        <w:t>.</w:t>
      </w:r>
    </w:p>
    <w:p w:rsidR="00FE34A4" w:rsidRDefault="00FE34A4" w:rsidP="00A41634">
      <w:pPr>
        <w:ind w:firstLine="709"/>
      </w:pPr>
    </w:p>
    <w:p w:rsidR="00FE34A4" w:rsidRDefault="00FE34A4" w:rsidP="00A41634">
      <w:pPr>
        <w:pStyle w:val="2"/>
        <w:ind w:firstLine="709"/>
      </w:pPr>
      <w:bookmarkStart w:id="5" w:name="_Toc504388389"/>
      <w:r>
        <w:t>1.4. Анализ осуществимости</w:t>
      </w:r>
      <w:bookmarkEnd w:id="5"/>
    </w:p>
    <w:p w:rsidR="00380361" w:rsidRDefault="00380361" w:rsidP="00A41634">
      <w:pPr>
        <w:ind w:firstLine="709"/>
      </w:pPr>
      <w:r>
        <w:t>Для создания информационной системы необходимы:</w:t>
      </w:r>
    </w:p>
    <w:p w:rsidR="00380361" w:rsidRDefault="00380361" w:rsidP="00492CE7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реляционная база данных для хранения информации о преподавателях, студентах и их деятельности;</w:t>
      </w:r>
    </w:p>
    <w:p w:rsidR="00380361" w:rsidRDefault="00380361" w:rsidP="00492CE7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веб-приложение для работы с базой данных;</w:t>
      </w:r>
    </w:p>
    <w:p w:rsidR="00380361" w:rsidRDefault="00380361" w:rsidP="00492CE7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сервер для хранения и обработки информации;</w:t>
      </w:r>
    </w:p>
    <w:p w:rsidR="00380361" w:rsidRDefault="00380361" w:rsidP="00492CE7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сеть, соединяющая клиентские приложения с сервером.</w:t>
      </w:r>
    </w:p>
    <w:p w:rsidR="00A41634" w:rsidRDefault="00A41634" w:rsidP="00A41634">
      <w:pPr>
        <w:ind w:firstLine="709"/>
      </w:pPr>
      <w:r>
        <w:t xml:space="preserve">Данная система отвечает </w:t>
      </w:r>
      <w:r w:rsidRPr="00A41634">
        <w:t>общим и бизнес-целям организации-заказчика и организации-разработчика</w:t>
      </w:r>
      <w:r>
        <w:t>. Ее можно реализовать на основе существующей на данный момент технологии, не выходя при этом за пределы бюджета компании. Кроме того, ее можно объединять с другими системами, уже введенными в эксплуатацию (например, системой учета рабочего времени).</w:t>
      </w:r>
    </w:p>
    <w:p w:rsidR="00380361" w:rsidRDefault="00380361" w:rsidP="00A41634">
      <w:pPr>
        <w:ind w:firstLine="709"/>
      </w:pPr>
      <w:r>
        <w:t>Все необходимые технологии доступны и, кроме того, применялись в организации ранее. Таким образом, проект является осуществимым.</w:t>
      </w:r>
    </w:p>
    <w:p w:rsidR="00380361" w:rsidRPr="00A41634" w:rsidRDefault="00380361" w:rsidP="00A41634">
      <w:pPr>
        <w:ind w:firstLine="709"/>
        <w:rPr>
          <w:i/>
        </w:rPr>
      </w:pPr>
      <w:r w:rsidRPr="00A41634">
        <w:rPr>
          <w:i/>
        </w:rPr>
        <w:t>Возможные проблемы и пути их решения:</w:t>
      </w:r>
    </w:p>
    <w:p w:rsidR="00380361" w:rsidRDefault="00A41634" w:rsidP="00A41634">
      <w:pPr>
        <w:ind w:firstLine="709"/>
      </w:pPr>
      <w:r>
        <w:t>Проблема: о</w:t>
      </w:r>
      <w:r w:rsidR="00380361">
        <w:t xml:space="preserve">тсутствие у сотрудников </w:t>
      </w:r>
      <w:r>
        <w:t>компании</w:t>
      </w:r>
      <w:r w:rsidR="00380361">
        <w:t xml:space="preserve"> навыков по работе с </w:t>
      </w:r>
      <w:r w:rsidR="00380361">
        <w:lastRenderedPageBreak/>
        <w:t>автоматизированной системой.</w:t>
      </w:r>
    </w:p>
    <w:p w:rsidR="00380361" w:rsidRDefault="00380361" w:rsidP="00A41634">
      <w:pPr>
        <w:ind w:firstLine="709"/>
      </w:pPr>
      <w:r>
        <w:t>Решение: организация курсов по работе с информационной системой.</w:t>
      </w:r>
    </w:p>
    <w:p w:rsidR="00FE34A4" w:rsidRDefault="00FE34A4" w:rsidP="00A41634">
      <w:pPr>
        <w:ind w:firstLine="709"/>
      </w:pPr>
    </w:p>
    <w:p w:rsidR="00FE34A4" w:rsidRDefault="00FE34A4" w:rsidP="00A41634">
      <w:pPr>
        <w:pStyle w:val="2"/>
        <w:ind w:firstLine="709"/>
      </w:pPr>
      <w:bookmarkStart w:id="6" w:name="_Toc504388390"/>
      <w:r>
        <w:t>1.5. Роли участников группы разработки ПО</w:t>
      </w:r>
      <w:bookmarkEnd w:id="6"/>
    </w:p>
    <w:p w:rsidR="00380361" w:rsidRDefault="00380361" w:rsidP="00A41634">
      <w:pPr>
        <w:ind w:firstLine="709"/>
      </w:pPr>
      <w:r>
        <w:t>Руководитель – общее руководство проектом, написание документации, общение с заказчиком ПО.</w:t>
      </w:r>
    </w:p>
    <w:p w:rsidR="00380361" w:rsidRDefault="00380361" w:rsidP="00A41634">
      <w:pPr>
        <w:ind w:firstLine="709"/>
      </w:pPr>
      <w:r>
        <w:t>Системный аналитик – разработка требований (составление технического задания, проекта программного обеспечения).</w:t>
      </w:r>
    </w:p>
    <w:p w:rsidR="00380361" w:rsidRDefault="00380361" w:rsidP="00A41634">
      <w:pPr>
        <w:ind w:firstLine="709"/>
      </w:pPr>
      <w:proofErr w:type="spellStart"/>
      <w:r>
        <w:t>Тестировщик</w:t>
      </w:r>
      <w:proofErr w:type="spellEnd"/>
      <w:r>
        <w:t xml:space="preserve"> – составление плана тестирования и аттестации готового ПО (продукта), составление сценария тестирования, базовый пример, проведение мероприятий по плану тестирования.</w:t>
      </w:r>
    </w:p>
    <w:p w:rsidR="00FE34A4" w:rsidRDefault="00380361" w:rsidP="00A41634">
      <w:pPr>
        <w:ind w:firstLine="709"/>
      </w:pPr>
      <w:r>
        <w:t>Разработчик – моделирование компонент программного обеспечения, кодирование.</w:t>
      </w:r>
    </w:p>
    <w:p w:rsidR="00380361" w:rsidRDefault="00380361" w:rsidP="00A41634">
      <w:pPr>
        <w:ind w:firstLine="709"/>
      </w:pPr>
    </w:p>
    <w:p w:rsidR="00FE34A4" w:rsidRDefault="00FE34A4" w:rsidP="00A41634">
      <w:pPr>
        <w:pStyle w:val="2"/>
        <w:ind w:firstLine="709"/>
      </w:pPr>
      <w:bookmarkStart w:id="7" w:name="_Toc504388391"/>
      <w:r>
        <w:t>1.6. Программно-аппаратные средства, используемые при выполнении работы</w:t>
      </w:r>
      <w:bookmarkEnd w:id="7"/>
    </w:p>
    <w:p w:rsidR="00C81348" w:rsidRDefault="00C81348" w:rsidP="00492CE7">
      <w:pPr>
        <w:ind w:firstLine="709"/>
      </w:pPr>
      <w:r>
        <w:t>Персональный компьютер</w:t>
      </w:r>
      <w:r w:rsidR="00492CE7">
        <w:t>:</w:t>
      </w:r>
      <w:r w:rsidR="00492CE7" w:rsidRPr="00492CE7">
        <w:t xml:space="preserve"> </w:t>
      </w:r>
      <w:r w:rsidR="00492CE7">
        <w:t xml:space="preserve">процессор </w:t>
      </w:r>
      <w:r w:rsidR="00492CE7" w:rsidRPr="00492CE7">
        <w:rPr>
          <w:lang w:val="en-US"/>
        </w:rPr>
        <w:t>Intel</w:t>
      </w:r>
      <w:r w:rsidR="00492CE7" w:rsidRPr="00492CE7">
        <w:t xml:space="preserve"> </w:t>
      </w:r>
      <w:r w:rsidR="00492CE7" w:rsidRPr="00492CE7">
        <w:rPr>
          <w:lang w:val="en-US"/>
        </w:rPr>
        <w:t>Core</w:t>
      </w:r>
      <w:r w:rsidR="00492CE7" w:rsidRPr="00492CE7">
        <w:t xml:space="preserve"> </w:t>
      </w:r>
      <w:proofErr w:type="spellStart"/>
      <w:r w:rsidR="00492CE7" w:rsidRPr="00492CE7">
        <w:rPr>
          <w:lang w:val="en-US"/>
        </w:rPr>
        <w:t>i</w:t>
      </w:r>
      <w:proofErr w:type="spellEnd"/>
      <w:r w:rsidR="00492CE7" w:rsidRPr="00492CE7">
        <w:t>7</w:t>
      </w:r>
      <w:r w:rsidRPr="00492CE7">
        <w:t>-</w:t>
      </w:r>
      <w:r w:rsidR="00492CE7" w:rsidRPr="00492CE7">
        <w:t>6500</w:t>
      </w:r>
      <w:r w:rsidR="00492CE7">
        <w:rPr>
          <w:lang w:val="en-US"/>
        </w:rPr>
        <w:t>U</w:t>
      </w:r>
      <w:r w:rsidR="00492CE7" w:rsidRPr="00492CE7">
        <w:t xml:space="preserve"> @ 2.5</w:t>
      </w:r>
      <w:r w:rsidRPr="00492CE7">
        <w:t>0</w:t>
      </w:r>
      <w:r w:rsidRPr="00492CE7">
        <w:rPr>
          <w:lang w:val="en-US"/>
        </w:rPr>
        <w:t>GHz</w:t>
      </w:r>
      <w:r w:rsidR="00492CE7">
        <w:t>, о</w:t>
      </w:r>
      <w:r>
        <w:t>перативная память 8GB DDRIII RAM</w:t>
      </w:r>
      <w:r w:rsidR="00492CE7">
        <w:t>, о</w:t>
      </w:r>
      <w:r>
        <w:t xml:space="preserve">перационная система: Windows </w:t>
      </w:r>
      <w:r w:rsidR="00492CE7">
        <w:t>7</w:t>
      </w:r>
      <w:r>
        <w:t xml:space="preserve"> </w:t>
      </w:r>
      <w:proofErr w:type="spellStart"/>
      <w:r>
        <w:t>Professional</w:t>
      </w:r>
      <w:proofErr w:type="spellEnd"/>
      <w:r>
        <w:t xml:space="preserve"> 64-bit</w:t>
      </w:r>
      <w:r w:rsidR="00492CE7">
        <w:t>.</w:t>
      </w:r>
    </w:p>
    <w:p w:rsidR="00FE34A4" w:rsidRPr="0077086B" w:rsidRDefault="00C81348" w:rsidP="00A41634">
      <w:pPr>
        <w:ind w:firstLine="709"/>
      </w:pPr>
      <w:r>
        <w:t>Прикладное ПО</w:t>
      </w:r>
      <w:r w:rsidR="00492CE7">
        <w:t>:</w:t>
      </w:r>
      <w:r w:rsidR="00492CE7" w:rsidRPr="00595CB1"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2013</w:t>
      </w:r>
      <w:r w:rsidR="0077086B">
        <w:t>.</w:t>
      </w:r>
    </w:p>
    <w:p w:rsidR="00C81348" w:rsidRDefault="00C81348" w:rsidP="00A41634">
      <w:pPr>
        <w:ind w:firstLine="709"/>
      </w:pPr>
    </w:p>
    <w:p w:rsidR="00FE34A4" w:rsidRDefault="00FE34A4" w:rsidP="00A41634">
      <w:pPr>
        <w:pStyle w:val="2"/>
        <w:ind w:firstLine="709"/>
      </w:pPr>
      <w:bookmarkStart w:id="8" w:name="_Toc504388392"/>
      <w:r>
        <w:t>1.7. Заключение</w:t>
      </w:r>
      <w:bookmarkEnd w:id="8"/>
    </w:p>
    <w:p w:rsidR="00FE34A4" w:rsidRDefault="00C81348" w:rsidP="00A41634">
      <w:pPr>
        <w:ind w:firstLine="709"/>
      </w:pPr>
      <w:r w:rsidRPr="00C81348">
        <w:t>Мы ознакомились с процессом описания информационной системы и получили навыки по использованию основных методов анализа ИС. Была описана и проанализирована информационная система «</w:t>
      </w:r>
      <w:r>
        <w:t>Курсы по повышению квалификации</w:t>
      </w:r>
      <w:r w:rsidRPr="00C81348">
        <w:t>», в результате чего мы сделали</w:t>
      </w:r>
      <w:r>
        <w:t xml:space="preserve"> </w:t>
      </w:r>
      <w:r w:rsidRPr="00C81348">
        <w:t>вывод об осуществимости выполнения проекта.</w:t>
      </w:r>
    </w:p>
    <w:p w:rsidR="00C81348" w:rsidRDefault="00C81348" w:rsidP="00A41634">
      <w:pPr>
        <w:ind w:firstLine="709"/>
      </w:pPr>
    </w:p>
    <w:p w:rsidR="00265668" w:rsidRDefault="00FE34A4" w:rsidP="00A41634">
      <w:pPr>
        <w:pStyle w:val="2"/>
        <w:ind w:firstLine="709"/>
      </w:pPr>
      <w:bookmarkStart w:id="9" w:name="_Toc504388393"/>
      <w:r>
        <w:t>1.8. Список используемой литературы</w:t>
      </w:r>
      <w:bookmarkEnd w:id="9"/>
    </w:p>
    <w:p w:rsidR="00C81348" w:rsidRDefault="00C81348" w:rsidP="00A41634">
      <w:pPr>
        <w:ind w:firstLine="709"/>
      </w:pPr>
      <w:r>
        <w:t xml:space="preserve">1. </w:t>
      </w:r>
      <w:proofErr w:type="spellStart"/>
      <w:r>
        <w:t>Соммервиль</w:t>
      </w:r>
      <w:proofErr w:type="spellEnd"/>
      <w:r>
        <w:t xml:space="preserve"> </w:t>
      </w:r>
      <w:proofErr w:type="spellStart"/>
      <w:r>
        <w:t>Иан</w:t>
      </w:r>
      <w:proofErr w:type="spellEnd"/>
      <w:r>
        <w:t>. Инженерия программного обеспечения, 6-е издание</w:t>
      </w:r>
      <w:proofErr w:type="gramStart"/>
      <w:r>
        <w:t xml:space="preserve">. </w:t>
      </w:r>
      <w:r>
        <w:lastRenderedPageBreak/>
        <w:t>:</w:t>
      </w:r>
      <w:proofErr w:type="gramEnd"/>
      <w:r>
        <w:t xml:space="preserve"> Пер. с англ. – М.: Издательский дом “Вильямс”, 2002. – 624 с.</w:t>
      </w:r>
    </w:p>
    <w:p w:rsidR="00C81348" w:rsidRDefault="00C81348" w:rsidP="00A41634">
      <w:pPr>
        <w:ind w:firstLine="709"/>
      </w:pPr>
      <w:r>
        <w:t xml:space="preserve">2. Якобсон А., Буч Г., </w:t>
      </w:r>
      <w:proofErr w:type="spellStart"/>
      <w:r>
        <w:t>Рамбо</w:t>
      </w:r>
      <w:proofErr w:type="spellEnd"/>
      <w:r>
        <w:t xml:space="preserve"> Дж.  Унифицированный процесс разработки программного обеспечения. – </w:t>
      </w:r>
      <w:proofErr w:type="spellStart"/>
      <w:proofErr w:type="gramStart"/>
      <w:r>
        <w:t>СПб.:</w:t>
      </w:r>
      <w:proofErr w:type="gramEnd"/>
      <w:r>
        <w:t>Питер</w:t>
      </w:r>
      <w:proofErr w:type="spellEnd"/>
      <w:r>
        <w:t>, 2002. – 496 с.</w:t>
      </w:r>
    </w:p>
    <w:p w:rsidR="00C81348" w:rsidRDefault="00C81348" w:rsidP="00A41634">
      <w:pPr>
        <w:ind w:firstLine="709"/>
      </w:pPr>
      <w:r>
        <w:t xml:space="preserve">3. </w:t>
      </w:r>
      <w:proofErr w:type="spellStart"/>
      <w:r>
        <w:t>Константайн</w:t>
      </w:r>
      <w:proofErr w:type="spellEnd"/>
      <w:r>
        <w:t xml:space="preserve"> Л., </w:t>
      </w:r>
      <w:proofErr w:type="spellStart"/>
      <w:r>
        <w:t>Локвуд</w:t>
      </w:r>
      <w:proofErr w:type="spellEnd"/>
      <w:r>
        <w:t xml:space="preserve"> Л. Разработка программного обеспечения. – </w:t>
      </w:r>
      <w:proofErr w:type="spellStart"/>
      <w:proofErr w:type="gramStart"/>
      <w:r>
        <w:t>СПб.:</w:t>
      </w:r>
      <w:proofErr w:type="gramEnd"/>
      <w:r>
        <w:t>Питер</w:t>
      </w:r>
      <w:proofErr w:type="spellEnd"/>
      <w:r>
        <w:t>, 2004. – 592 с.</w:t>
      </w:r>
    </w:p>
    <w:p w:rsidR="00FE34A4" w:rsidRDefault="00C81348" w:rsidP="00A41634">
      <w:pPr>
        <w:ind w:firstLine="709"/>
      </w:pPr>
      <w:r>
        <w:t>4. Иванова Г.С. Технология программирования: Учебник для вузов. - М.: Изд-во МГТУ им. Н.Э. Баумана, 2002. - 320 с.</w:t>
      </w:r>
    </w:p>
    <w:p w:rsidR="00C81348" w:rsidRDefault="00C81348" w:rsidP="00A41634">
      <w:pPr>
        <w:ind w:firstLine="709"/>
      </w:pPr>
    </w:p>
    <w:p w:rsidR="00595CB1" w:rsidRDefault="00595CB1">
      <w:pPr>
        <w:widowControl/>
        <w:suppressAutoHyphens w:val="0"/>
        <w:overflowPunct/>
        <w:spacing w:after="160" w:line="259" w:lineRule="auto"/>
        <w:ind w:firstLine="0"/>
        <w:jc w:val="left"/>
      </w:pPr>
      <w:r>
        <w:br w:type="page"/>
      </w:r>
    </w:p>
    <w:p w:rsidR="00595CB1" w:rsidRDefault="00595CB1" w:rsidP="00595CB1">
      <w:pPr>
        <w:pStyle w:val="1"/>
        <w:tabs>
          <w:tab w:val="left" w:pos="993"/>
        </w:tabs>
        <w:ind w:left="0" w:firstLine="709"/>
      </w:pPr>
      <w:r w:rsidRPr="00595CB1">
        <w:lastRenderedPageBreak/>
        <w:t>Разработка требований к информационной системе</w:t>
      </w:r>
    </w:p>
    <w:p w:rsidR="00595CB1" w:rsidRPr="00CF72A9" w:rsidRDefault="00595CB1" w:rsidP="00595CB1">
      <w:pPr>
        <w:widowControl/>
        <w:suppressAutoHyphens w:val="0"/>
        <w:ind w:firstLine="709"/>
        <w:rPr>
          <w:szCs w:val="28"/>
        </w:rPr>
      </w:pPr>
    </w:p>
    <w:p w:rsidR="00595CB1" w:rsidRPr="00FE34A4" w:rsidRDefault="00595CB1" w:rsidP="00595CB1">
      <w:pPr>
        <w:pStyle w:val="2"/>
        <w:ind w:firstLine="709"/>
      </w:pPr>
      <w:r>
        <w:t>2</w:t>
      </w:r>
      <w:r w:rsidRPr="00FE34A4">
        <w:t>.1. Цель работы</w:t>
      </w:r>
    </w:p>
    <w:p w:rsidR="00595CB1" w:rsidRDefault="00595CB1" w:rsidP="00595CB1">
      <w:pPr>
        <w:ind w:firstLine="709"/>
      </w:pPr>
      <w:r w:rsidRPr="00595CB1">
        <w:t>Составить и проанализировать требования к информационной системе, оформить техническое задание на разработку программного обеспечения.</w:t>
      </w:r>
    </w:p>
    <w:p w:rsidR="00595CB1" w:rsidRDefault="00595CB1" w:rsidP="00595CB1">
      <w:pPr>
        <w:ind w:firstLine="709"/>
      </w:pPr>
    </w:p>
    <w:p w:rsidR="00595CB1" w:rsidRDefault="00595CB1" w:rsidP="00595CB1">
      <w:pPr>
        <w:pStyle w:val="2"/>
        <w:ind w:firstLine="709"/>
      </w:pPr>
      <w:r>
        <w:t>2.2. Введение</w:t>
      </w:r>
    </w:p>
    <w:p w:rsidR="00F2175B" w:rsidRDefault="00F2175B" w:rsidP="00F2175B">
      <w:pPr>
        <w:ind w:firstLine="709"/>
      </w:pPr>
      <w:r>
        <w:t xml:space="preserve">В условиях современной экономики выигрывает тот, кто производит больше с меньшими затратами. Сокращение затрат возможно, как с использованием более дешевого сырья и материалов, дешевой рабочей силы, оптимизации процессов, так и их автоматизации. Автоматизация не ведет к стопроцентному сокращению затрат, но позволяет обрабатывать большее количество информации с меньшими затратами. </w:t>
      </w:r>
    </w:p>
    <w:p w:rsidR="00F2175B" w:rsidRDefault="00F2175B" w:rsidP="00F2175B">
      <w:pPr>
        <w:ind w:firstLine="709"/>
      </w:pPr>
      <w:r>
        <w:t>Основным инструментом автоматизации деятельности являются информационные системы. Информационная система — это совокупность информационного, математического, лингвистического, технического программного и другого обеспечения, а также персонала для оперативной подготовки информации для лиц, принимающих решения.</w:t>
      </w:r>
    </w:p>
    <w:p w:rsidR="00F2175B" w:rsidRDefault="00F2175B" w:rsidP="00F2175B">
      <w:pPr>
        <w:ind w:firstLine="709"/>
      </w:pPr>
      <w:r>
        <w:t>Разработка большой и сложной системы не может быть завершена за один подход — итерацию. Это может быть связано как с большой сложностью самой системы, так и со сложностью ее адаптации. Тем не менее, возможно уменьшить объем работы для разработчиков за счет повторного использования кода из одного проекта в другом. Для того, чтобы выявить возможность повторного использования кода необходимо найти требования, которые данный код реализуют. Такие требования очень часто встречаются в продуктах, автоматизирующих одну и ту же предметную область на разных организациях, например, бухгалтерский учет или документооборот. Задача повторного использования требований является одной из задач решаемых управлением требований.</w:t>
      </w:r>
    </w:p>
    <w:p w:rsidR="00F2175B" w:rsidRDefault="00F2175B" w:rsidP="00F2175B">
      <w:pPr>
        <w:ind w:firstLine="709"/>
      </w:pPr>
      <w:r>
        <w:t xml:space="preserve">По данным исследования, проведенного IBM в области IT, 60% затрат </w:t>
      </w:r>
      <w:r>
        <w:lastRenderedPageBreak/>
        <w:t xml:space="preserve">времени организации-разработчики программного обеспечения несут в результате неэффективного подхода к управлению требованиями. В организациях, не располагающих достаточными возможностями бизнес-анализа, проекты в три раза чаще заканчиваются неудачей, чем успехом. При правильном определении требований и управлении ими перерасходы по проекту можно снизить на 20% благодаря сокращению числа неточных, неполных и упущенных требований. </w:t>
      </w:r>
    </w:p>
    <w:p w:rsidR="00F2175B" w:rsidRDefault="00F2175B" w:rsidP="00F2175B">
      <w:pPr>
        <w:ind w:firstLine="709"/>
      </w:pPr>
      <w:r>
        <w:t xml:space="preserve">Управление требованиями — процесс, включающий идентификацию, выявление, документацию, анализ, отслеживание, </w:t>
      </w:r>
      <w:proofErr w:type="spellStart"/>
      <w:r>
        <w:t>приоретизацию</w:t>
      </w:r>
      <w:proofErr w:type="spellEnd"/>
      <w:r>
        <w:t xml:space="preserve"> требований, достижение соглашений по требованиям и затем управление изменениями и уведомление заинтересованных лиц. Управление требованиями — непрерывный процесс на протяжении всего жизненного цикла продукта.</w:t>
      </w:r>
    </w:p>
    <w:p w:rsidR="00F2175B" w:rsidRDefault="00F2175B" w:rsidP="00F2175B">
      <w:pPr>
        <w:ind w:firstLine="709"/>
      </w:pPr>
      <w:r>
        <w:t xml:space="preserve">Требование — это любое условие, которому должна соответствовать разрабатываемая система или программное средство. Требованием может быть возможность, которой система должна обладать и ограничение, которому система должна удовлетворять. </w:t>
      </w:r>
    </w:p>
    <w:p w:rsidR="00595CB1" w:rsidRDefault="00F2175B" w:rsidP="00F2175B">
      <w:pPr>
        <w:ind w:firstLine="709"/>
      </w:pPr>
      <w:r>
        <w:t>В соответствии со стандартом разработки требований ISO/IEC 29148, требование — это утверждение, которое идентифицирует эксплуатационные, функциональные параметры, характеристики или ограничения проектирования продукта или процесса, которое однозначно, проверяемо и измеримо. Необходимо для приемки продукта или процесса (потребителем или внутренним руководящим принципом обеспечения качества).</w:t>
      </w:r>
    </w:p>
    <w:p w:rsidR="00595CB1" w:rsidRDefault="00595CB1" w:rsidP="00595CB1">
      <w:pPr>
        <w:ind w:firstLine="709"/>
      </w:pPr>
    </w:p>
    <w:p w:rsidR="00595CB1" w:rsidRDefault="00595CB1" w:rsidP="00595CB1">
      <w:pPr>
        <w:pStyle w:val="2"/>
        <w:ind w:firstLine="709"/>
      </w:pPr>
      <w:r>
        <w:t>2.3.</w:t>
      </w:r>
      <w:r w:rsidR="00F2175B">
        <w:t xml:space="preserve"> </w:t>
      </w:r>
      <w:r w:rsidR="00F2175B" w:rsidRPr="00F2175B">
        <w:t>Программно-аппаратные средства, используемые при выполнении работы</w:t>
      </w:r>
    </w:p>
    <w:p w:rsidR="00F2175B" w:rsidRDefault="00F2175B" w:rsidP="00F2175B">
      <w:pPr>
        <w:ind w:firstLine="709"/>
      </w:pPr>
      <w:r>
        <w:t xml:space="preserve">Персональный компьютер: 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i7-6500U @ 2.50GHz, оперативная память 8GB DDRIII RAM, ОС: Windows 7 </w:t>
      </w:r>
      <w:proofErr w:type="spellStart"/>
      <w:r>
        <w:t>Professional</w:t>
      </w:r>
      <w:proofErr w:type="spellEnd"/>
      <w:r>
        <w:t xml:space="preserve"> 64-bit.</w:t>
      </w:r>
    </w:p>
    <w:p w:rsidR="00595CB1" w:rsidRPr="00F2175B" w:rsidRDefault="00F2175B" w:rsidP="00F2175B">
      <w:pPr>
        <w:ind w:firstLine="709"/>
        <w:rPr>
          <w:lang w:val="en-US"/>
        </w:rPr>
      </w:pPr>
      <w:r>
        <w:t>Прикладное</w:t>
      </w:r>
      <w:r w:rsidRPr="00F2175B">
        <w:rPr>
          <w:lang w:val="en-US"/>
        </w:rPr>
        <w:t xml:space="preserve"> </w:t>
      </w:r>
      <w:r>
        <w:t>ПО</w:t>
      </w:r>
      <w:r w:rsidRPr="00F2175B">
        <w:rPr>
          <w:lang w:val="en-US"/>
        </w:rPr>
        <w:t xml:space="preserve">: </w:t>
      </w:r>
      <w:r w:rsidRPr="00F2175B">
        <w:rPr>
          <w:szCs w:val="28"/>
          <w:lang w:val="en-US" w:eastAsia="en-US"/>
        </w:rPr>
        <w:t>Brackets,</w:t>
      </w:r>
      <w:r w:rsidRPr="00F2175B">
        <w:rPr>
          <w:lang w:val="en-US"/>
        </w:rPr>
        <w:t xml:space="preserve"> </w:t>
      </w:r>
      <w:r w:rsidRPr="00F7051D">
        <w:rPr>
          <w:szCs w:val="28"/>
          <w:lang w:val="en-US" w:eastAsia="en-US"/>
        </w:rPr>
        <w:t>MySQL</w:t>
      </w:r>
      <w:r w:rsidRPr="00F2175B">
        <w:rPr>
          <w:szCs w:val="28"/>
          <w:lang w:val="en-US" w:eastAsia="en-US"/>
        </w:rPr>
        <w:t xml:space="preserve"> </w:t>
      </w:r>
      <w:r w:rsidRPr="00F7051D">
        <w:rPr>
          <w:szCs w:val="28"/>
          <w:lang w:val="en-US" w:eastAsia="en-US"/>
        </w:rPr>
        <w:t>Workbench</w:t>
      </w:r>
      <w:r w:rsidRPr="00F2175B">
        <w:rPr>
          <w:lang w:val="en-US"/>
        </w:rPr>
        <w:t>.</w:t>
      </w:r>
    </w:p>
    <w:p w:rsidR="00595CB1" w:rsidRPr="00F2175B" w:rsidRDefault="00595CB1" w:rsidP="00595CB1">
      <w:pPr>
        <w:ind w:firstLine="709"/>
        <w:rPr>
          <w:lang w:val="en-US"/>
        </w:rPr>
      </w:pPr>
    </w:p>
    <w:p w:rsidR="00595CB1" w:rsidRDefault="00595CB1" w:rsidP="00595CB1">
      <w:pPr>
        <w:pStyle w:val="2"/>
        <w:ind w:firstLine="709"/>
      </w:pPr>
      <w:r>
        <w:lastRenderedPageBreak/>
        <w:t xml:space="preserve">2.4. </w:t>
      </w:r>
      <w:r w:rsidR="00F2175B" w:rsidRPr="00F2175B">
        <w:t>Основная часть</w:t>
      </w:r>
    </w:p>
    <w:p w:rsidR="00FF5362" w:rsidRDefault="00FF5362" w:rsidP="00FF5362">
      <w:pPr>
        <w:pStyle w:val="a5"/>
        <w:ind w:left="0" w:firstLine="709"/>
        <w:rPr>
          <w:color w:val="000000"/>
          <w:szCs w:val="28"/>
        </w:rPr>
      </w:pPr>
      <w:r w:rsidRPr="00FF5362">
        <w:rPr>
          <w:color w:val="000000"/>
          <w:szCs w:val="28"/>
        </w:rPr>
        <w:t>При построении опорных точек зрения на основании метода VORD для формир</w:t>
      </w:r>
      <w:r>
        <w:rPr>
          <w:color w:val="000000"/>
          <w:szCs w:val="28"/>
        </w:rPr>
        <w:t>ования и анализа требований была сформирована</w:t>
      </w:r>
      <w:r w:rsidRPr="00FF5362">
        <w:rPr>
          <w:color w:val="000000"/>
          <w:szCs w:val="28"/>
        </w:rPr>
        <w:t xml:space="preserve"> диаграмма идентификации точек зрения.</w:t>
      </w:r>
    </w:p>
    <w:p w:rsidR="00FF5362" w:rsidRPr="00FF5362" w:rsidRDefault="00FF5362" w:rsidP="00FF5362">
      <w:pPr>
        <w:pStyle w:val="a5"/>
        <w:ind w:left="0" w:firstLine="709"/>
        <w:rPr>
          <w:color w:val="000000"/>
          <w:szCs w:val="28"/>
        </w:rPr>
      </w:pPr>
    </w:p>
    <w:p w:rsidR="00FF5362" w:rsidRPr="00FF5362" w:rsidRDefault="00FF5362" w:rsidP="00FF5362">
      <w:pPr>
        <w:pStyle w:val="a5"/>
        <w:ind w:left="0" w:firstLine="0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62" w:rsidRPr="00FF5362" w:rsidRDefault="00FF5362" w:rsidP="00FF5362">
      <w:pPr>
        <w:pStyle w:val="a5"/>
        <w:ind w:left="0" w:firstLine="709"/>
        <w:rPr>
          <w:color w:val="000000"/>
          <w:szCs w:val="28"/>
        </w:rPr>
      </w:pPr>
      <w:r w:rsidRPr="00FF5362">
        <w:rPr>
          <w:color w:val="000000"/>
          <w:szCs w:val="28"/>
        </w:rPr>
        <w:t xml:space="preserve"> </w:t>
      </w:r>
    </w:p>
    <w:p w:rsidR="00595CB1" w:rsidRDefault="00FF5362" w:rsidP="00FF5362">
      <w:pPr>
        <w:pStyle w:val="a5"/>
        <w:ind w:left="0" w:firstLine="709"/>
        <w:jc w:val="center"/>
      </w:pPr>
      <w:r>
        <w:rPr>
          <w:color w:val="000000"/>
          <w:szCs w:val="28"/>
        </w:rPr>
        <w:t>Рисунок 2.4</w:t>
      </w:r>
      <w:r w:rsidRPr="00FF5362">
        <w:rPr>
          <w:color w:val="000000"/>
          <w:szCs w:val="28"/>
        </w:rPr>
        <w:t>.1 – Диаграмма идентификации точек зрения</w:t>
      </w:r>
    </w:p>
    <w:p w:rsidR="00595CB1" w:rsidRDefault="00595CB1" w:rsidP="00595CB1">
      <w:pPr>
        <w:ind w:firstLine="709"/>
      </w:pPr>
    </w:p>
    <w:p w:rsidR="00FF5362" w:rsidRDefault="00FF5362" w:rsidP="00595CB1">
      <w:pPr>
        <w:ind w:firstLine="709"/>
      </w:pPr>
    </w:p>
    <w:p w:rsidR="00B0530F" w:rsidRPr="00B0530F" w:rsidRDefault="00B0530F" w:rsidP="00B0530F">
      <w:pPr>
        <w:ind w:firstLine="709"/>
        <w:jc w:val="center"/>
        <w:rPr>
          <w:b/>
        </w:rPr>
      </w:pPr>
      <w:r w:rsidRPr="00B0530F">
        <w:rPr>
          <w:b/>
        </w:rPr>
        <w:t>ТЕХНИЧЕСКОЕ ЗАДАНИЕ</w:t>
      </w:r>
    </w:p>
    <w:p w:rsidR="00B0530F" w:rsidRPr="00B0530F" w:rsidRDefault="00B0530F" w:rsidP="00B0530F">
      <w:pPr>
        <w:ind w:firstLine="709"/>
        <w:jc w:val="center"/>
        <w:rPr>
          <w:b/>
        </w:rPr>
      </w:pPr>
      <w:r w:rsidRPr="00B0530F">
        <w:rPr>
          <w:b/>
        </w:rPr>
        <w:t>на разработку информационной системы «Курсы</w:t>
      </w:r>
      <w:r>
        <w:rPr>
          <w:b/>
        </w:rPr>
        <w:t xml:space="preserve"> по</w:t>
      </w:r>
      <w:r w:rsidRPr="00B0530F">
        <w:rPr>
          <w:b/>
        </w:rPr>
        <w:t xml:space="preserve"> повышени</w:t>
      </w:r>
      <w:r>
        <w:rPr>
          <w:b/>
        </w:rPr>
        <w:t>ю</w:t>
      </w:r>
      <w:r w:rsidRPr="00B0530F">
        <w:rPr>
          <w:b/>
        </w:rPr>
        <w:t xml:space="preserve"> квалификации»</w:t>
      </w:r>
    </w:p>
    <w:p w:rsidR="00B0530F" w:rsidRPr="00B0530F" w:rsidRDefault="00B0530F" w:rsidP="00B0530F">
      <w:pPr>
        <w:ind w:firstLine="709"/>
        <w:rPr>
          <w:b/>
        </w:rPr>
      </w:pPr>
      <w:r w:rsidRPr="00B0530F">
        <w:rPr>
          <w:b/>
        </w:rPr>
        <w:t>Общие сведения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1.1 Наименование системы</w:t>
      </w:r>
    </w:p>
    <w:p w:rsidR="00B0530F" w:rsidRDefault="00B0530F" w:rsidP="00B0530F">
      <w:pPr>
        <w:ind w:firstLine="709"/>
      </w:pPr>
      <w:r>
        <w:t>Информационная система «</w:t>
      </w:r>
      <w:r w:rsidRPr="00B0530F">
        <w:t>Курсы по повышению квалификации</w:t>
      </w:r>
      <w:r>
        <w:t>».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2.1 Назначение и цели создания системы</w:t>
      </w:r>
    </w:p>
    <w:p w:rsidR="002E1984" w:rsidRDefault="00B0530F" w:rsidP="00B0530F">
      <w:pPr>
        <w:ind w:firstLine="709"/>
      </w:pPr>
      <w:r>
        <w:t>Система «</w:t>
      </w:r>
      <w:r w:rsidR="002E1984" w:rsidRPr="002E1984">
        <w:t>Курсы по повышению квалификации</w:t>
      </w:r>
      <w:r w:rsidR="00905B76">
        <w:t xml:space="preserve">» предназначена для </w:t>
      </w:r>
      <w:r w:rsidR="002E1984" w:rsidRPr="002E1984">
        <w:lastRenderedPageBreak/>
        <w:t>автоматизации повышения квалификации и переподготовки сотрудников компании «</w:t>
      </w:r>
      <w:proofErr w:type="spellStart"/>
      <w:r w:rsidR="002E1984" w:rsidRPr="002E1984">
        <w:t>Clarity</w:t>
      </w:r>
      <w:proofErr w:type="spellEnd"/>
      <w:r w:rsidR="002E1984" w:rsidRPr="002E1984">
        <w:t xml:space="preserve"> </w:t>
      </w:r>
      <w:proofErr w:type="spellStart"/>
      <w:r w:rsidR="002E1984" w:rsidRPr="002E1984">
        <w:t>Project</w:t>
      </w:r>
      <w:proofErr w:type="spellEnd"/>
      <w:r w:rsidR="002E1984" w:rsidRPr="002E1984">
        <w:t>», специализирующейся в области разработки веб-сайтов и веб-приложений.</w:t>
      </w:r>
    </w:p>
    <w:p w:rsidR="00B0530F" w:rsidRPr="00B0530F" w:rsidRDefault="00B0530F" w:rsidP="00B0530F">
      <w:pPr>
        <w:ind w:firstLine="709"/>
        <w:rPr>
          <w:b/>
        </w:rPr>
      </w:pPr>
      <w:r w:rsidRPr="00B0530F">
        <w:rPr>
          <w:b/>
        </w:rPr>
        <w:t>Характеристика объектов информатизации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 xml:space="preserve">3.1 Краткое описание </w:t>
      </w:r>
      <w:r w:rsidR="00905B76">
        <w:rPr>
          <w:b/>
          <w:i/>
        </w:rPr>
        <w:t>курса</w:t>
      </w:r>
    </w:p>
    <w:p w:rsidR="00B0530F" w:rsidRDefault="00B0530F" w:rsidP="00B0530F">
      <w:pPr>
        <w:ind w:firstLine="709"/>
      </w:pPr>
      <w:r>
        <w:t xml:space="preserve">К основным направлениям работы с </w:t>
      </w:r>
      <w:r w:rsidR="00905B76">
        <w:t>курсом</w:t>
      </w:r>
      <w:r>
        <w:t xml:space="preserve"> относятся:</w:t>
      </w:r>
    </w:p>
    <w:p w:rsidR="00B0530F" w:rsidRDefault="00B0530F" w:rsidP="00B0530F">
      <w:pPr>
        <w:ind w:firstLine="709"/>
      </w:pPr>
      <w:r>
        <w:t>- создание;</w:t>
      </w:r>
    </w:p>
    <w:p w:rsidR="00B0530F" w:rsidRDefault="00B0530F" w:rsidP="00B0530F">
      <w:pPr>
        <w:ind w:firstLine="709"/>
      </w:pPr>
      <w:r>
        <w:t>- удаление;</w:t>
      </w:r>
    </w:p>
    <w:p w:rsidR="00B0530F" w:rsidRDefault="00B0530F" w:rsidP="00905B76">
      <w:pPr>
        <w:ind w:firstLine="709"/>
      </w:pPr>
      <w:r>
        <w:t>- редактирование;</w:t>
      </w:r>
    </w:p>
    <w:p w:rsidR="00B0530F" w:rsidRDefault="00B0530F" w:rsidP="00B0530F">
      <w:pPr>
        <w:ind w:firstLine="709"/>
      </w:pPr>
      <w:r>
        <w:t>- поиск.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 xml:space="preserve">3.2 Краткое описание </w:t>
      </w:r>
      <w:r w:rsidR="00905B76">
        <w:rPr>
          <w:b/>
          <w:i/>
        </w:rPr>
        <w:t>направления</w:t>
      </w:r>
    </w:p>
    <w:p w:rsidR="00B0530F" w:rsidRDefault="00B0530F" w:rsidP="00B0530F">
      <w:pPr>
        <w:ind w:firstLine="709"/>
      </w:pPr>
      <w:r>
        <w:t>К основным направлениям работы</w:t>
      </w:r>
      <w:r w:rsidR="00905B76">
        <w:t xml:space="preserve"> с направлением</w:t>
      </w:r>
      <w:r>
        <w:t xml:space="preserve"> относятся:</w:t>
      </w:r>
    </w:p>
    <w:p w:rsidR="00B0530F" w:rsidRDefault="00B0530F" w:rsidP="00B0530F">
      <w:pPr>
        <w:ind w:firstLine="709"/>
      </w:pPr>
      <w:r>
        <w:t>- создание;</w:t>
      </w:r>
    </w:p>
    <w:p w:rsidR="00B0530F" w:rsidRDefault="00B0530F" w:rsidP="00B0530F">
      <w:pPr>
        <w:ind w:firstLine="709"/>
      </w:pPr>
      <w:r>
        <w:t>- удаление;</w:t>
      </w:r>
    </w:p>
    <w:p w:rsidR="00B0530F" w:rsidRDefault="00B0530F" w:rsidP="00905B76">
      <w:pPr>
        <w:ind w:firstLine="709"/>
      </w:pPr>
      <w:r>
        <w:t>- редактирование;</w:t>
      </w:r>
    </w:p>
    <w:p w:rsidR="00B0530F" w:rsidRDefault="00B0530F" w:rsidP="00B0530F">
      <w:pPr>
        <w:ind w:firstLine="709"/>
      </w:pPr>
      <w:r>
        <w:t>- поиск.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3.3 Описание объектов информатизации</w:t>
      </w:r>
    </w:p>
    <w:p w:rsidR="00B0530F" w:rsidRDefault="00B0530F" w:rsidP="00B0530F">
      <w:pPr>
        <w:ind w:firstLine="709"/>
      </w:pPr>
      <w:r>
        <w:t>К основным объектам информатизации системы относятся:</w:t>
      </w:r>
    </w:p>
    <w:p w:rsidR="00B0530F" w:rsidRDefault="00905B76" w:rsidP="00B0530F">
      <w:pPr>
        <w:ind w:firstLine="709"/>
      </w:pPr>
      <w:r>
        <w:t>Курс</w:t>
      </w:r>
    </w:p>
    <w:p w:rsidR="00B0530F" w:rsidRDefault="00B0530F" w:rsidP="00B0530F">
      <w:pPr>
        <w:ind w:firstLine="709"/>
      </w:pPr>
      <w:r>
        <w:t>- уникальный номер;</w:t>
      </w:r>
    </w:p>
    <w:p w:rsidR="00905B76" w:rsidRDefault="00905B76" w:rsidP="00B0530F">
      <w:pPr>
        <w:ind w:firstLine="709"/>
      </w:pPr>
      <w:r>
        <w:t xml:space="preserve">- </w:t>
      </w:r>
      <w:r w:rsidRPr="00905B76">
        <w:t>наименование</w:t>
      </w:r>
      <w:r>
        <w:t>;</w:t>
      </w:r>
    </w:p>
    <w:p w:rsidR="00905B76" w:rsidRDefault="00905B76" w:rsidP="00B0530F">
      <w:pPr>
        <w:ind w:firstLine="709"/>
      </w:pPr>
      <w:r>
        <w:t xml:space="preserve">- </w:t>
      </w:r>
      <w:r w:rsidRPr="00905B76">
        <w:t>описание</w:t>
      </w:r>
      <w:r>
        <w:t>;</w:t>
      </w:r>
    </w:p>
    <w:p w:rsidR="00905B76" w:rsidRDefault="00905B76" w:rsidP="00B0530F">
      <w:pPr>
        <w:ind w:firstLine="709"/>
      </w:pPr>
      <w:r>
        <w:t xml:space="preserve">- </w:t>
      </w:r>
      <w:r w:rsidRPr="00905B76">
        <w:t>дата начала и окончания</w:t>
      </w:r>
      <w:r>
        <w:t>;</w:t>
      </w:r>
    </w:p>
    <w:p w:rsidR="00905B76" w:rsidRDefault="00905B76" w:rsidP="00B0530F">
      <w:pPr>
        <w:ind w:firstLine="709"/>
      </w:pPr>
      <w:r>
        <w:t xml:space="preserve">- </w:t>
      </w:r>
      <w:r w:rsidRPr="00905B76">
        <w:t>задания к курсу</w:t>
      </w:r>
      <w:r>
        <w:t>.</w:t>
      </w:r>
    </w:p>
    <w:p w:rsidR="00B0530F" w:rsidRDefault="00905B76" w:rsidP="00905B76">
      <w:pPr>
        <w:ind w:firstLine="709"/>
      </w:pPr>
      <w:r>
        <w:t>Направление</w:t>
      </w:r>
    </w:p>
    <w:p w:rsidR="00B0530F" w:rsidRDefault="00B0530F" w:rsidP="00B0530F">
      <w:pPr>
        <w:ind w:firstLine="709"/>
      </w:pPr>
      <w:r>
        <w:t>- уникальный номер;</w:t>
      </w:r>
    </w:p>
    <w:p w:rsidR="00B0530F" w:rsidRDefault="00B0530F" w:rsidP="00B0530F">
      <w:pPr>
        <w:ind w:firstLine="709"/>
      </w:pPr>
      <w:r>
        <w:t xml:space="preserve">- </w:t>
      </w:r>
      <w:r w:rsidR="00905B76" w:rsidRPr="00BB0ADB">
        <w:rPr>
          <w:szCs w:val="28"/>
          <w:lang w:eastAsia="en-US"/>
        </w:rPr>
        <w:t>наименование</w:t>
      </w:r>
      <w:r>
        <w:t>;</w:t>
      </w:r>
    </w:p>
    <w:p w:rsidR="00B0530F" w:rsidRDefault="00B0530F" w:rsidP="00B0530F">
      <w:pPr>
        <w:ind w:firstLine="709"/>
      </w:pPr>
      <w:r>
        <w:t xml:space="preserve">- </w:t>
      </w:r>
      <w:r w:rsidR="00905B76" w:rsidRPr="00BB0ADB">
        <w:rPr>
          <w:szCs w:val="28"/>
          <w:lang w:eastAsia="en-US"/>
        </w:rPr>
        <w:t>описание</w:t>
      </w:r>
      <w:r>
        <w:t>.</w:t>
      </w:r>
    </w:p>
    <w:p w:rsidR="00B0530F" w:rsidRPr="00B0530F" w:rsidRDefault="00B0530F" w:rsidP="00B0530F">
      <w:pPr>
        <w:ind w:firstLine="709"/>
        <w:rPr>
          <w:b/>
        </w:rPr>
      </w:pPr>
      <w:r w:rsidRPr="00B0530F">
        <w:rPr>
          <w:b/>
        </w:rPr>
        <w:t>Требования к информационной системе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4.1 Базовые принципы разработки подсистем</w:t>
      </w:r>
    </w:p>
    <w:p w:rsidR="00B0530F" w:rsidRDefault="00B0530F" w:rsidP="00B0530F">
      <w:pPr>
        <w:ind w:firstLine="709"/>
      </w:pPr>
      <w:r>
        <w:lastRenderedPageBreak/>
        <w:t>При проектировании и разработке подсистем должны использоваться следующие базовые принципы:</w:t>
      </w:r>
    </w:p>
    <w:p w:rsidR="00B0530F" w:rsidRDefault="00B0530F" w:rsidP="00B0530F">
      <w:pPr>
        <w:ind w:firstLine="709"/>
      </w:pPr>
      <w:r>
        <w:t xml:space="preserve">- обеспечение целостности базы </w:t>
      </w:r>
      <w:r w:rsidR="001F47A7">
        <w:t>данных</w:t>
      </w:r>
      <w:r>
        <w:t>;</w:t>
      </w:r>
    </w:p>
    <w:p w:rsidR="00B0530F" w:rsidRDefault="00B0530F" w:rsidP="00B0530F">
      <w:pPr>
        <w:ind w:firstLine="709"/>
      </w:pPr>
      <w:r>
        <w:t>- предотвращение несанкционированного доступа к данным;</w:t>
      </w:r>
    </w:p>
    <w:p w:rsidR="00B0530F" w:rsidRDefault="00B0530F" w:rsidP="00B0530F">
      <w:pPr>
        <w:ind w:firstLine="709"/>
      </w:pPr>
      <w:r>
        <w:t>- корректная работа функций, необходимых пользователю.</w:t>
      </w:r>
    </w:p>
    <w:p w:rsidR="00B0530F" w:rsidRDefault="00B0530F" w:rsidP="00B0530F">
      <w:pPr>
        <w:ind w:firstLine="709"/>
      </w:pPr>
      <w:r>
        <w:t>Система должна удовлетворять следующим требованиям:</w:t>
      </w:r>
    </w:p>
    <w:p w:rsidR="00B0530F" w:rsidRDefault="00B0530F" w:rsidP="00B0530F">
      <w:pPr>
        <w:ind w:firstLine="709"/>
      </w:pPr>
      <w:r>
        <w:t>- пользовательский интерфейс системы должен быть сформирован в соответствии с навыками и профилем пользователей;</w:t>
      </w:r>
    </w:p>
    <w:p w:rsidR="00B0530F" w:rsidRDefault="00B0530F" w:rsidP="00B0530F">
      <w:pPr>
        <w:ind w:firstLine="709"/>
      </w:pPr>
      <w:r>
        <w:t>- доступ к модулям программы должен предоставляться в соответствии правами, настроенными администратором.</w:t>
      </w:r>
    </w:p>
    <w:p w:rsidR="00B0530F" w:rsidRDefault="00B0530F" w:rsidP="00B0530F">
      <w:pPr>
        <w:ind w:firstLine="709"/>
      </w:pPr>
      <w:r>
        <w:t>Система должна содержать:</w:t>
      </w:r>
    </w:p>
    <w:p w:rsidR="00B0530F" w:rsidRDefault="00B0530F" w:rsidP="00B0530F">
      <w:pPr>
        <w:ind w:firstLine="709"/>
      </w:pPr>
      <w:r>
        <w:t xml:space="preserve">- электронный архив </w:t>
      </w:r>
      <w:r w:rsidR="001F47A7">
        <w:t>курсов и направлений</w:t>
      </w:r>
      <w:r w:rsidR="00C4210A">
        <w:t>, информацию о пользователях, в том числе</w:t>
      </w:r>
      <w:r w:rsidR="00AF52E3">
        <w:t xml:space="preserve"> о полученных</w:t>
      </w:r>
      <w:r w:rsidR="00C4210A">
        <w:t xml:space="preserve"> ими навык</w:t>
      </w:r>
      <w:r w:rsidR="00AF52E3">
        <w:t>ах</w:t>
      </w:r>
      <w:r>
        <w:t>;</w:t>
      </w:r>
    </w:p>
    <w:p w:rsidR="00B0530F" w:rsidRDefault="00B0530F" w:rsidP="001F47A7">
      <w:pPr>
        <w:ind w:firstLine="709"/>
      </w:pPr>
      <w:r>
        <w:t>- средства поиска информации;</w:t>
      </w:r>
    </w:p>
    <w:p w:rsidR="00B0530F" w:rsidRDefault="00B0530F" w:rsidP="00B0530F">
      <w:pPr>
        <w:ind w:firstLine="709"/>
      </w:pPr>
      <w:r>
        <w:t>- разделение прав доступа для учетных записей пользователей;</w:t>
      </w:r>
    </w:p>
    <w:p w:rsidR="00B0530F" w:rsidRDefault="00B0530F" w:rsidP="00B0530F">
      <w:pPr>
        <w:ind w:firstLine="709"/>
      </w:pPr>
      <w:r>
        <w:t>Выбор прикладного программного обеспечения системы должен удовлетворять следующим критериям:</w:t>
      </w:r>
    </w:p>
    <w:p w:rsidR="00B0530F" w:rsidRDefault="00B0530F" w:rsidP="00B0530F">
      <w:pPr>
        <w:ind w:firstLine="709"/>
      </w:pPr>
      <w:r>
        <w:t>- интеграция с базами данных;</w:t>
      </w:r>
    </w:p>
    <w:p w:rsidR="00B0530F" w:rsidRDefault="00B0530F" w:rsidP="00C4210A">
      <w:pPr>
        <w:ind w:firstLine="709"/>
      </w:pPr>
      <w:r>
        <w:t xml:space="preserve">- обмен данными по </w:t>
      </w:r>
      <w:r w:rsidR="00C4210A">
        <w:t>сети</w:t>
      </w:r>
      <w:r w:rsidR="00AF52E3">
        <w:t xml:space="preserve"> интернет</w:t>
      </w:r>
      <w:r>
        <w:t>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4.2 Требован</w:t>
      </w:r>
      <w:r w:rsidR="00B0530F">
        <w:rPr>
          <w:b/>
          <w:i/>
        </w:rPr>
        <w:t>ия к архитектуре системы</w:t>
      </w:r>
    </w:p>
    <w:p w:rsidR="00B0530F" w:rsidRDefault="00B0530F" w:rsidP="00B0530F">
      <w:pPr>
        <w:ind w:firstLine="709"/>
      </w:pPr>
      <w:r>
        <w:t>Архитектура системы «</w:t>
      </w:r>
      <w:r w:rsidR="00AF52E3" w:rsidRPr="00AF52E3">
        <w:t>Курсы по повышению квалификации</w:t>
      </w:r>
      <w:r>
        <w:t xml:space="preserve">» является трехзвенной. В качестве клиентского приложения выступает отдельный клиентский модуль. Серверная часть отвечает за обработку всех потоков данных. Третьим звеном является база данных, где хранится и извлекается информация. 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4.3 Требования к способам и средствам связи для информационного обмена между компонентами (модулями) Системы</w:t>
      </w:r>
    </w:p>
    <w:p w:rsidR="00B0530F" w:rsidRDefault="00B0530F" w:rsidP="00B0530F">
      <w:pPr>
        <w:ind w:firstLine="709"/>
      </w:pPr>
      <w:r>
        <w:t xml:space="preserve">Подсистемы должны взаимодействовать в пределах сети интернет, в которой происходит весь обмен информацией. 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 xml:space="preserve">4.4 Требования к характеристикам взаимосвязей системы со </w:t>
      </w:r>
      <w:r w:rsidR="00B0530F" w:rsidRPr="00B0530F">
        <w:rPr>
          <w:b/>
          <w:i/>
        </w:rPr>
        <w:lastRenderedPageBreak/>
        <w:t>смежными системами</w:t>
      </w:r>
    </w:p>
    <w:p w:rsidR="00B0530F" w:rsidRDefault="00B0530F" w:rsidP="00B0530F">
      <w:pPr>
        <w:ind w:firstLine="709"/>
      </w:pPr>
      <w:r>
        <w:t xml:space="preserve">Смежными системами для информационной системы является база данных </w:t>
      </w:r>
      <w:r w:rsidR="00AF52E3">
        <w:t>студентов</w:t>
      </w:r>
      <w:r>
        <w:t xml:space="preserve">, а также список всех зарегистрированных </w:t>
      </w:r>
      <w:r w:rsidR="00AF52E3">
        <w:t>преподавателей</w:t>
      </w:r>
      <w:r>
        <w:t>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4.5 Требования к режимам функционирования подсистемы</w:t>
      </w:r>
    </w:p>
    <w:p w:rsidR="00B0530F" w:rsidRDefault="00B0530F" w:rsidP="00B0530F">
      <w:pPr>
        <w:ind w:firstLine="709"/>
      </w:pPr>
      <w:r>
        <w:t>Разрабатываемая система должна функционировать 24 часа в сутки, 365 дней в году.</w:t>
      </w:r>
    </w:p>
    <w:p w:rsidR="00B0530F" w:rsidRDefault="00B0530F" w:rsidP="00B0530F">
      <w:pPr>
        <w:ind w:firstLine="709"/>
      </w:pPr>
      <w:r>
        <w:t>Для обеспечения данного требования должна быть предусмотрена возможность резервного копирования и восстановления данных по запросу или по расписанию, а также выбора основного и резервного сервера данных.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4.6 Требования к пользователям</w:t>
      </w:r>
    </w:p>
    <w:p w:rsidR="00B0530F" w:rsidRDefault="00B0530F" w:rsidP="00B0530F">
      <w:pPr>
        <w:ind w:firstLine="709"/>
      </w:pPr>
      <w:r>
        <w:t>Система подразумевает три типа пользователя:</w:t>
      </w:r>
    </w:p>
    <w:p w:rsidR="00B0530F" w:rsidRDefault="00B0530F" w:rsidP="00B0530F">
      <w:pPr>
        <w:ind w:firstLine="709"/>
      </w:pPr>
      <w:r>
        <w:t xml:space="preserve">- </w:t>
      </w:r>
      <w:r w:rsidR="00AF52E3">
        <w:t>студент</w:t>
      </w:r>
      <w:r>
        <w:t xml:space="preserve"> – </w:t>
      </w:r>
      <w:r w:rsidR="00AF52E3">
        <w:t>подписывается и отписывается от курсов</w:t>
      </w:r>
      <w:r>
        <w:t xml:space="preserve">, осуществляет поиск по текущим </w:t>
      </w:r>
      <w:r w:rsidR="00AF52E3">
        <w:t>курсам</w:t>
      </w:r>
      <w:r>
        <w:t>;</w:t>
      </w:r>
    </w:p>
    <w:p w:rsidR="00B0530F" w:rsidRDefault="00B0530F" w:rsidP="00B0530F">
      <w:pPr>
        <w:ind w:firstLine="709"/>
      </w:pPr>
      <w:r>
        <w:t xml:space="preserve">- </w:t>
      </w:r>
      <w:r w:rsidR="00AF52E3">
        <w:t>преподаватель</w:t>
      </w:r>
      <w:r>
        <w:t xml:space="preserve"> – </w:t>
      </w:r>
      <w:r w:rsidR="00AF52E3">
        <w:t>добавляет новые курсы, редактирует и удаляет старые</w:t>
      </w:r>
      <w:r>
        <w:t xml:space="preserve">, осуществляет поиск по </w:t>
      </w:r>
      <w:r w:rsidR="00AF52E3">
        <w:t>своим</w:t>
      </w:r>
      <w:r>
        <w:t xml:space="preserve"> </w:t>
      </w:r>
      <w:r w:rsidR="00AF52E3">
        <w:t>курсам и студентам, подписанным на его курсы</w:t>
      </w:r>
      <w:r>
        <w:t>;</w:t>
      </w:r>
    </w:p>
    <w:p w:rsidR="00B0530F" w:rsidRDefault="00AF52E3" w:rsidP="00B0530F">
      <w:pPr>
        <w:ind w:firstLine="709"/>
      </w:pPr>
      <w:r>
        <w:t xml:space="preserve">- </w:t>
      </w:r>
      <w:r w:rsidR="00B0530F">
        <w:t xml:space="preserve">администратор – </w:t>
      </w:r>
      <w:r>
        <w:t xml:space="preserve">утверждает направление, курсы, навыки, активирует и блокирует других пользователей, </w:t>
      </w:r>
      <w:r w:rsidR="00B0530F">
        <w:t>проверяет статистику, назначает права доступа, осуществляет резервное копирование и восстановление БД.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4.7 Требования по эргономике и технической эстетике</w:t>
      </w:r>
    </w:p>
    <w:p w:rsidR="00B0530F" w:rsidRDefault="00B0530F" w:rsidP="00B0530F">
      <w:pPr>
        <w:ind w:firstLine="709"/>
      </w:pPr>
      <w:r>
        <w:t>Основными требованиями по эргономике и технической эстетике является адекватность времени реакции модулей системы на сложность запроса пользователя к базам данных:</w:t>
      </w:r>
    </w:p>
    <w:p w:rsidR="00B0530F" w:rsidRDefault="00B0530F" w:rsidP="00B0530F">
      <w:pPr>
        <w:ind w:firstLine="709"/>
      </w:pPr>
      <w:r>
        <w:t>- при выполнении стандартных запросов пользователь должен работать с системой в реальном режиме времени;</w:t>
      </w:r>
    </w:p>
    <w:p w:rsidR="00B0530F" w:rsidRDefault="00B0530F" w:rsidP="00B0530F">
      <w:pPr>
        <w:ind w:firstLine="709"/>
      </w:pPr>
      <w:r>
        <w:t>- при выполнении резервного копирования данных по расписанию запуск соответствующего запроса должен осуществляться в строго отведенное время;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4.8 Требования к численности и квалификации персонала системы и режиму его работы</w:t>
      </w:r>
    </w:p>
    <w:p w:rsidR="00B0530F" w:rsidRDefault="00B0530F" w:rsidP="00B0530F">
      <w:pPr>
        <w:ind w:firstLine="709"/>
      </w:pPr>
      <w:r>
        <w:t xml:space="preserve"> Квалификация персонала, порядок его подготовки и контроль знаний и </w:t>
      </w:r>
      <w:r>
        <w:lastRenderedPageBreak/>
        <w:t>навыков.</w:t>
      </w:r>
    </w:p>
    <w:p w:rsidR="00B0530F" w:rsidRDefault="00B0530F" w:rsidP="00B0530F">
      <w:pPr>
        <w:ind w:firstLine="709"/>
      </w:pPr>
      <w:r>
        <w:t>Персонал должен обладать базовыми навыками работы с ПЭВМ, знаниями о процессе документооборота предприятия.</w:t>
      </w:r>
    </w:p>
    <w:p w:rsidR="00B0530F" w:rsidRDefault="00B0530F" w:rsidP="00B0530F">
      <w:pPr>
        <w:ind w:firstLine="709"/>
      </w:pPr>
      <w:r>
        <w:t xml:space="preserve">При подготовке к работе с ПО персонал должен пройти курс подготовки в соответствии с регламентом предприятия. </w:t>
      </w:r>
    </w:p>
    <w:p w:rsidR="00B0530F" w:rsidRDefault="00B0530F" w:rsidP="00B0530F">
      <w:pPr>
        <w:ind w:firstLine="709"/>
      </w:pPr>
      <w:r>
        <w:t>Режим работы устанавливается руководством предприятия.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4.9 Требования к защите информации от несанкционированного доступа</w:t>
      </w:r>
    </w:p>
    <w:p w:rsidR="00B0530F" w:rsidRDefault="00B0530F" w:rsidP="00B0530F">
      <w:pPr>
        <w:ind w:firstLine="709"/>
      </w:pPr>
      <w:r>
        <w:t>Разрабатываемая система должна обладать специализированной подсистемой разграничения доступа к информационным ресурсам, функционирующей на основе системы пользователей и пользовательских групп. Для дополнительной защиты должна использоваться электронно-цифровая подпись.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4.10 Требования к обмену данными</w:t>
      </w:r>
    </w:p>
    <w:p w:rsidR="00B0530F" w:rsidRDefault="00B0530F" w:rsidP="00B0530F">
      <w:pPr>
        <w:ind w:firstLine="709"/>
      </w:pPr>
      <w:r>
        <w:t>Обмен данными должен происходить по сети интернет с поддержкой протокола TCP/IP.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4.11 Требования к внешней среде системы</w:t>
      </w:r>
    </w:p>
    <w:p w:rsidR="00B0530F" w:rsidRDefault="00B0530F" w:rsidP="00B0530F">
      <w:pPr>
        <w:ind w:firstLine="709"/>
      </w:pPr>
      <w:r>
        <w:t>Сервер баз данных должен обеспечивать хранение, обработку данных, выполнение запросов. Сервер приложений должен обеспечивать обработку бизнес-процессов.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4.12 Требования к хранению данных</w:t>
      </w:r>
    </w:p>
    <w:p w:rsidR="00B0530F" w:rsidRDefault="00B0530F" w:rsidP="00B0530F">
      <w:pPr>
        <w:ind w:firstLine="709"/>
      </w:pPr>
      <w:r>
        <w:t>База данных разрабатываемой системы должна содержать следующие данные:</w:t>
      </w:r>
    </w:p>
    <w:p w:rsidR="00B0530F" w:rsidRDefault="00B0530F" w:rsidP="00B0530F">
      <w:pPr>
        <w:ind w:firstLine="709"/>
      </w:pPr>
      <w:r>
        <w:t xml:space="preserve">- </w:t>
      </w:r>
      <w:r w:rsidR="00985604">
        <w:t>курсы</w:t>
      </w:r>
      <w:r>
        <w:t>;</w:t>
      </w:r>
    </w:p>
    <w:p w:rsidR="00B0530F" w:rsidRDefault="00B0530F" w:rsidP="00B0530F">
      <w:pPr>
        <w:ind w:firstLine="709"/>
      </w:pPr>
      <w:r>
        <w:t xml:space="preserve">- </w:t>
      </w:r>
      <w:r w:rsidR="00985604">
        <w:t>направления</w:t>
      </w:r>
      <w:r>
        <w:t>;</w:t>
      </w:r>
    </w:p>
    <w:p w:rsidR="00985604" w:rsidRDefault="00985604" w:rsidP="00B0530F">
      <w:pPr>
        <w:ind w:firstLine="709"/>
      </w:pPr>
      <w:r>
        <w:t>- навыки;</w:t>
      </w:r>
    </w:p>
    <w:p w:rsidR="00B0530F" w:rsidRDefault="00B0530F" w:rsidP="00B0530F">
      <w:pPr>
        <w:ind w:firstLine="709"/>
      </w:pPr>
      <w:r>
        <w:t>- пользователи;</w:t>
      </w:r>
    </w:p>
    <w:p w:rsidR="00B0530F" w:rsidRDefault="00B0530F" w:rsidP="00B0530F">
      <w:pPr>
        <w:ind w:firstLine="709"/>
      </w:pPr>
      <w:r>
        <w:t>- роли.</w:t>
      </w:r>
    </w:p>
    <w:p w:rsidR="00B0530F" w:rsidRPr="00B0530F" w:rsidRDefault="00DD1195" w:rsidP="00B0530F">
      <w:pPr>
        <w:ind w:firstLine="709"/>
        <w:rPr>
          <w:b/>
          <w:i/>
        </w:rPr>
      </w:pPr>
      <w:r>
        <w:rPr>
          <w:b/>
          <w:i/>
        </w:rPr>
        <w:t>2.4.</w:t>
      </w:r>
      <w:r w:rsidR="00B0530F" w:rsidRPr="00B0530F">
        <w:rPr>
          <w:b/>
          <w:i/>
        </w:rPr>
        <w:t>4.13 Требования к отдельным подсистемам</w:t>
      </w:r>
    </w:p>
    <w:p w:rsidR="00B0530F" w:rsidRPr="00B0530F" w:rsidRDefault="00DD1195" w:rsidP="00B0530F">
      <w:pPr>
        <w:ind w:firstLine="709"/>
        <w:rPr>
          <w:i/>
        </w:rPr>
      </w:pPr>
      <w:r w:rsidRPr="00DD1195">
        <w:rPr>
          <w:i/>
        </w:rPr>
        <w:t>2.4.</w:t>
      </w:r>
      <w:r w:rsidR="00B0530F" w:rsidRPr="00B0530F">
        <w:rPr>
          <w:i/>
        </w:rPr>
        <w:t>4.13.1 Работа с вакансиями и резюме</w:t>
      </w:r>
    </w:p>
    <w:p w:rsidR="00B0530F" w:rsidRDefault="00B0530F" w:rsidP="00B0530F">
      <w:pPr>
        <w:ind w:firstLine="709"/>
      </w:pPr>
      <w:r>
        <w:lastRenderedPageBreak/>
        <w:t xml:space="preserve">Функции </w:t>
      </w:r>
      <w:r w:rsidR="00985604">
        <w:t>студента</w:t>
      </w:r>
    </w:p>
    <w:p w:rsidR="00B0530F" w:rsidRDefault="00985604" w:rsidP="00B0530F">
      <w:pPr>
        <w:ind w:firstLine="709"/>
      </w:pPr>
      <w:r>
        <w:t>Подписка на курс, отписка от курса</w:t>
      </w:r>
      <w:r w:rsidR="00B0530F">
        <w:t xml:space="preserve">, поиск </w:t>
      </w:r>
      <w:r>
        <w:t>по текущим курсам</w:t>
      </w:r>
      <w:r w:rsidR="00B0530F">
        <w:t>.</w:t>
      </w:r>
    </w:p>
    <w:p w:rsidR="00B0530F" w:rsidRDefault="00B0530F" w:rsidP="00B0530F">
      <w:pPr>
        <w:ind w:firstLine="709"/>
      </w:pPr>
      <w:r>
        <w:t xml:space="preserve">Функции </w:t>
      </w:r>
      <w:r w:rsidR="00985604">
        <w:t>преподавателя</w:t>
      </w:r>
    </w:p>
    <w:p w:rsidR="00B0530F" w:rsidRDefault="00B0530F" w:rsidP="00B0530F">
      <w:pPr>
        <w:ind w:firstLine="709"/>
      </w:pPr>
      <w:r>
        <w:t xml:space="preserve">Создание </w:t>
      </w:r>
      <w:r w:rsidR="00985604">
        <w:t>курса</w:t>
      </w:r>
      <w:r>
        <w:t xml:space="preserve">, редактировании </w:t>
      </w:r>
      <w:r w:rsidR="00985604">
        <w:t>курса</w:t>
      </w:r>
      <w:r>
        <w:t xml:space="preserve">, удаление </w:t>
      </w:r>
      <w:r w:rsidR="00985604">
        <w:t>курса</w:t>
      </w:r>
      <w:r>
        <w:t xml:space="preserve">, поиск </w:t>
      </w:r>
      <w:r w:rsidR="00985604">
        <w:t>курсов и студентов</w:t>
      </w:r>
      <w:r>
        <w:t>.</w:t>
      </w:r>
    </w:p>
    <w:p w:rsidR="00B0530F" w:rsidRDefault="00B0530F" w:rsidP="00B0530F">
      <w:pPr>
        <w:ind w:firstLine="709"/>
      </w:pPr>
      <w:r>
        <w:t>Функции администратора</w:t>
      </w:r>
    </w:p>
    <w:p w:rsidR="00B0530F" w:rsidRDefault="00B0530F" w:rsidP="00B0530F">
      <w:pPr>
        <w:ind w:firstLine="709"/>
      </w:pPr>
      <w:r>
        <w:t xml:space="preserve">Проверка статистики, назначение прав доступа, осуществление резервного копирования и восстановления БД, перенаправление </w:t>
      </w:r>
      <w:r w:rsidR="00985604">
        <w:t>курсов, направлений, навыков и других пользователей</w:t>
      </w:r>
      <w:r>
        <w:t xml:space="preserve"> из одного состояния в другое.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Состав и содержание работ по созданию Системы</w:t>
      </w:r>
    </w:p>
    <w:p w:rsidR="00B0530F" w:rsidRDefault="00B0530F" w:rsidP="00B0530F">
      <w:pPr>
        <w:ind w:firstLine="709"/>
      </w:pPr>
      <w:r>
        <w:t xml:space="preserve">Разработать модель БД, позволяющую хранить и обрабатывать все необходимые данные о </w:t>
      </w:r>
      <w:r w:rsidR="00985604">
        <w:t>курсах</w:t>
      </w:r>
      <w:r>
        <w:t xml:space="preserve"> и </w:t>
      </w:r>
      <w:r w:rsidR="00985604">
        <w:t>направлениях</w:t>
      </w:r>
      <w:r>
        <w:t xml:space="preserve">. Разработать систему, которая будет обрабатывать </w:t>
      </w:r>
      <w:r w:rsidR="00985604">
        <w:t>курсы</w:t>
      </w:r>
      <w:r>
        <w:t xml:space="preserve"> и </w:t>
      </w:r>
      <w:r w:rsidR="00985604">
        <w:t>направления</w:t>
      </w:r>
      <w:r>
        <w:t>.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Приемо-сдаточные испытания Системы</w:t>
      </w:r>
    </w:p>
    <w:p w:rsidR="00B0530F" w:rsidRDefault="00B0530F" w:rsidP="00B0530F">
      <w:pPr>
        <w:ind w:firstLine="709"/>
      </w:pPr>
      <w:r>
        <w:t>После завершения всех работ по разработке компонентов, настройке подсистем производится обучение пользователей. На приемо-сдаточные испытания отводится месяц, после чего составляется акт о приемо-сдаточных испытаниях, отражающий сведения об успешности запуска системы или доработки в случае недостаточной функциональности, либо выявления ошибок.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Внесение корректировок в программный продукт, связанных с ошибками в Системе</w:t>
      </w:r>
    </w:p>
    <w:p w:rsidR="00B0530F" w:rsidRDefault="00B0530F" w:rsidP="00B0530F">
      <w:pPr>
        <w:ind w:firstLine="709"/>
      </w:pPr>
      <w:r>
        <w:t xml:space="preserve">Все ошибки, которые будут выявлены в работе Системы в течении </w:t>
      </w:r>
      <w:r w:rsidR="00DD1195">
        <w:t>3</w:t>
      </w:r>
      <w:r>
        <w:t xml:space="preserve"> месяцев должны быть устранены в установленные заранее сроки по утвержденной в договоре стоимости.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Тестирование</w:t>
      </w:r>
    </w:p>
    <w:p w:rsidR="00B0530F" w:rsidRDefault="00B0530F" w:rsidP="00B0530F">
      <w:pPr>
        <w:ind w:firstLine="709"/>
      </w:pPr>
      <w:r>
        <w:t xml:space="preserve">Перед сдачей для выявления возможных сбоев в работе тестирование должно производиться </w:t>
      </w:r>
      <w:proofErr w:type="spellStart"/>
      <w:r>
        <w:t>тестировщиком</w:t>
      </w:r>
      <w:proofErr w:type="spellEnd"/>
      <w:r>
        <w:t xml:space="preserve"> организации-исполнителя. 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Порядок контроля и приемки Системы</w:t>
      </w:r>
    </w:p>
    <w:p w:rsidR="00B0530F" w:rsidRDefault="00B0530F" w:rsidP="00B0530F">
      <w:pPr>
        <w:ind w:firstLine="709"/>
      </w:pPr>
      <w:r>
        <w:t xml:space="preserve">Для проверки выполнения заданных функций Системы, определения и </w:t>
      </w:r>
      <w:r>
        <w:lastRenderedPageBreak/>
        <w:t>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 и в разработанной документации, поэтапного контроля над ходом разработки должны быть проведены следующие виды испытаний:</w:t>
      </w:r>
    </w:p>
    <w:p w:rsidR="00B0530F" w:rsidRDefault="00B0530F" w:rsidP="00B0530F">
      <w:pPr>
        <w:ind w:firstLine="709"/>
      </w:pPr>
      <w:r>
        <w:t>- предварительные;</w:t>
      </w:r>
    </w:p>
    <w:p w:rsidR="00B0530F" w:rsidRDefault="00B0530F" w:rsidP="00B0530F">
      <w:pPr>
        <w:ind w:firstLine="709"/>
      </w:pPr>
      <w:r>
        <w:t>- приемочные;</w:t>
      </w:r>
    </w:p>
    <w:p w:rsidR="00B0530F" w:rsidRDefault="00B0530F" w:rsidP="00B0530F">
      <w:pPr>
        <w:ind w:firstLine="709"/>
      </w:pPr>
      <w:r>
        <w:t>- сертификационные;</w:t>
      </w:r>
    </w:p>
    <w:p w:rsidR="00B0530F" w:rsidRDefault="00B0530F" w:rsidP="00B0530F">
      <w:pPr>
        <w:ind w:firstLine="709"/>
      </w:pPr>
      <w:r>
        <w:t>- квалификационные;</w:t>
      </w:r>
    </w:p>
    <w:p w:rsidR="00B0530F" w:rsidRDefault="00B0530F" w:rsidP="00B0530F">
      <w:pPr>
        <w:ind w:firstLine="709"/>
      </w:pPr>
      <w:r>
        <w:t>- эксплуатационные.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Процедуры тестирования и контроля качества</w:t>
      </w:r>
    </w:p>
    <w:p w:rsidR="00B0530F" w:rsidRDefault="00B0530F" w:rsidP="00B0530F">
      <w:pPr>
        <w:ind w:firstLine="709"/>
      </w:pPr>
      <w:r>
        <w:t>При проведении испытаний должны использоваться следующие типы процедур тестирования и контроля качества:</w:t>
      </w:r>
    </w:p>
    <w:p w:rsidR="00B0530F" w:rsidRDefault="00B0530F" w:rsidP="00B0530F">
      <w:pPr>
        <w:ind w:firstLine="709"/>
      </w:pPr>
      <w:r>
        <w:t>- функциональное тестирование - тестирование ПО на соответствие функциональным спецификациям;</w:t>
      </w:r>
    </w:p>
    <w:p w:rsidR="00B0530F" w:rsidRDefault="00B0530F" w:rsidP="00B0530F">
      <w:pPr>
        <w:ind w:firstLine="709"/>
      </w:pPr>
      <w:r>
        <w:t>- тестирование безопасности - тестирование для проверки безопасности системы, а также для анализа рисков, связанных с обеспечением целостного подхода к защите приложения, атак хакеров, вирусов и т.д.;</w:t>
      </w:r>
    </w:p>
    <w:p w:rsidR="00B0530F" w:rsidRDefault="00B0530F" w:rsidP="00B0530F">
      <w:pPr>
        <w:ind w:firstLine="709"/>
      </w:pPr>
      <w:r>
        <w:t>- тестирование установки - тестирование ПО для проверки успешной инсталляции и настройки, а также обновления или удаления программного обеспечения;</w:t>
      </w:r>
    </w:p>
    <w:p w:rsidR="00B0530F" w:rsidRDefault="00B0530F" w:rsidP="00B0530F">
      <w:pPr>
        <w:ind w:firstLine="709"/>
      </w:pPr>
      <w:r>
        <w:t>- тестирование на отказ и восстановление - тестирование ПО, проверяющее тестируемую систему с точки зрения способности противостоять и успешно восстанавливаться после возможных сбоев.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Общие требования к приемке работ</w:t>
      </w:r>
    </w:p>
    <w:p w:rsidR="00B0530F" w:rsidRDefault="00B0530F" w:rsidP="00B0530F">
      <w:pPr>
        <w:ind w:firstLine="709"/>
      </w:pPr>
      <w:r>
        <w:t xml:space="preserve">Система должна быть сдана заказчику в установленные сроки (через </w:t>
      </w:r>
      <w:r w:rsidR="00DD1195">
        <w:t>3 месяца</w:t>
      </w:r>
      <w:r>
        <w:t>). Приемка осуществляется на территории заказчика. Порядок приемки работ определяются в соответствии с настоящим ТЗ.</w:t>
      </w:r>
    </w:p>
    <w:p w:rsidR="00B0530F" w:rsidRPr="00B0530F" w:rsidRDefault="00B0530F" w:rsidP="00B0530F">
      <w:pPr>
        <w:ind w:firstLine="709"/>
        <w:rPr>
          <w:b/>
          <w:i/>
        </w:rPr>
      </w:pPr>
      <w:r w:rsidRPr="00B0530F">
        <w:rPr>
          <w:b/>
          <w:i/>
        </w:rPr>
        <w:t>Требования к документированию</w:t>
      </w:r>
    </w:p>
    <w:p w:rsidR="00B0530F" w:rsidRPr="00DD1195" w:rsidRDefault="00B0530F" w:rsidP="00B0530F">
      <w:pPr>
        <w:ind w:firstLine="709"/>
        <w:rPr>
          <w:i/>
        </w:rPr>
      </w:pPr>
      <w:r w:rsidRPr="00DD1195">
        <w:rPr>
          <w:i/>
        </w:rPr>
        <w:t>Требования к проектной документации</w:t>
      </w:r>
    </w:p>
    <w:p w:rsidR="00B0530F" w:rsidRDefault="00B0530F" w:rsidP="00B0530F">
      <w:pPr>
        <w:ind w:firstLine="709"/>
      </w:pPr>
      <w:r>
        <w:t xml:space="preserve">Состав и комплектность проектной документации должна </w:t>
      </w:r>
      <w:r>
        <w:lastRenderedPageBreak/>
        <w:t>соответствовать требованиям ГОСТ 34.201-89.</w:t>
      </w:r>
    </w:p>
    <w:p w:rsidR="00B0530F" w:rsidRDefault="00B0530F" w:rsidP="00B0530F">
      <w:pPr>
        <w:ind w:firstLine="709"/>
      </w:pPr>
      <w:r>
        <w:t>Перечень документации по созданию системы включает:</w:t>
      </w:r>
    </w:p>
    <w:p w:rsidR="00B0530F" w:rsidRDefault="00B0530F" w:rsidP="00B0530F">
      <w:pPr>
        <w:ind w:firstLine="709"/>
      </w:pPr>
      <w:r>
        <w:t>- описание информационного обеспечения системы – пояснение назначения системы, ее частей, элементов системы и связей между ними;</w:t>
      </w:r>
    </w:p>
    <w:p w:rsidR="00B0530F" w:rsidRDefault="00B0530F" w:rsidP="00B0530F">
      <w:pPr>
        <w:ind w:firstLine="709"/>
      </w:pPr>
      <w:r>
        <w:t>- обоснование – изложение сведений, подтверждающих целесообразность принимаемых решений;</w:t>
      </w:r>
    </w:p>
    <w:p w:rsidR="00B0530F" w:rsidRDefault="00B0530F" w:rsidP="00B0530F">
      <w:pPr>
        <w:ind w:firstLine="709"/>
      </w:pPr>
      <w:r>
        <w:t>- инструкция – изложение состава действий и правил их выполнения персоналом;</w:t>
      </w:r>
    </w:p>
    <w:p w:rsidR="00B0530F" w:rsidRDefault="00B0530F" w:rsidP="00B0530F">
      <w:pPr>
        <w:ind w:firstLine="709"/>
      </w:pPr>
      <w:r>
        <w:t>- ведомость – перечисление в систематизированном виде объектов, предметов и т.д.</w:t>
      </w:r>
    </w:p>
    <w:p w:rsidR="00B0530F" w:rsidRDefault="00B0530F" w:rsidP="00595CB1">
      <w:pPr>
        <w:ind w:firstLine="709"/>
      </w:pPr>
    </w:p>
    <w:p w:rsidR="00595CB1" w:rsidRDefault="00595CB1" w:rsidP="00595CB1">
      <w:pPr>
        <w:pStyle w:val="2"/>
        <w:ind w:firstLine="709"/>
      </w:pPr>
      <w:r>
        <w:t>2.</w:t>
      </w:r>
      <w:r w:rsidR="00DD1195">
        <w:t>5</w:t>
      </w:r>
      <w:r>
        <w:t>. Заключение</w:t>
      </w:r>
    </w:p>
    <w:p w:rsidR="00F2175B" w:rsidRDefault="00F2175B" w:rsidP="00F2175B">
      <w:pPr>
        <w:ind w:firstLine="709"/>
      </w:pPr>
      <w:r>
        <w:t>Анализ требований к разрабатываемой информационной системе является важным этапом разработки программного обеспечения. Понимание того, что является объектом требований, включение всех компонентов информационной системы, от которых зависит выполнение требований, позволит организовать их грамотную реализацию. А когда понятно, что делать, можно уже и выбирать варианты, оптимизируя прилагаемые усилия и затрачиваемые ресурсы.</w:t>
      </w:r>
    </w:p>
    <w:p w:rsidR="00F2175B" w:rsidRDefault="00F2175B" w:rsidP="00F2175B">
      <w:pPr>
        <w:ind w:firstLine="709"/>
      </w:pPr>
      <w:r>
        <w:t>В результате проведенного исследования были выявлены основные требования к системе «Курсы по повышению квалификации».</w:t>
      </w:r>
    </w:p>
    <w:p w:rsidR="00595CB1" w:rsidRDefault="00595CB1" w:rsidP="00595CB1">
      <w:pPr>
        <w:ind w:firstLine="709"/>
      </w:pPr>
    </w:p>
    <w:p w:rsidR="00595CB1" w:rsidRDefault="00595CB1" w:rsidP="00595CB1">
      <w:pPr>
        <w:pStyle w:val="2"/>
        <w:ind w:firstLine="709"/>
      </w:pPr>
      <w:r>
        <w:t>2.</w:t>
      </w:r>
      <w:r w:rsidR="00DD1195">
        <w:t>6</w:t>
      </w:r>
      <w:r>
        <w:t>. Список используемой литературы</w:t>
      </w:r>
    </w:p>
    <w:p w:rsidR="00F2175B" w:rsidRDefault="00F2175B" w:rsidP="00F2175B">
      <w:pPr>
        <w:ind w:firstLine="709"/>
      </w:pPr>
      <w:r>
        <w:t xml:space="preserve">1. </w:t>
      </w:r>
      <w:proofErr w:type="spellStart"/>
      <w:r>
        <w:t>Константайн</w:t>
      </w:r>
      <w:proofErr w:type="spellEnd"/>
      <w:r>
        <w:t xml:space="preserve"> Л., </w:t>
      </w:r>
      <w:proofErr w:type="spellStart"/>
      <w:r>
        <w:t>Локвуд</w:t>
      </w:r>
      <w:proofErr w:type="spellEnd"/>
      <w:r>
        <w:t xml:space="preserve"> Л. Разработка программного обеспечения. – </w:t>
      </w:r>
      <w:proofErr w:type="spellStart"/>
      <w:proofErr w:type="gramStart"/>
      <w:r>
        <w:t>СПб.:</w:t>
      </w:r>
      <w:proofErr w:type="gramEnd"/>
      <w:r>
        <w:t>Питер</w:t>
      </w:r>
      <w:proofErr w:type="spellEnd"/>
      <w:r>
        <w:t>, 2004. – 592 с.</w:t>
      </w:r>
    </w:p>
    <w:p w:rsidR="00F2175B" w:rsidRDefault="00F2175B" w:rsidP="00F2175B">
      <w:pPr>
        <w:ind w:firstLine="709"/>
      </w:pPr>
      <w:r>
        <w:t xml:space="preserve">2. </w:t>
      </w:r>
      <w:proofErr w:type="spellStart"/>
      <w:r>
        <w:t>Глушаков</w:t>
      </w:r>
      <w:proofErr w:type="spellEnd"/>
      <w:r>
        <w:t xml:space="preserve"> С.В., </w:t>
      </w:r>
      <w:proofErr w:type="spellStart"/>
      <w:r>
        <w:t>Ломотько</w:t>
      </w:r>
      <w:proofErr w:type="spellEnd"/>
      <w:r>
        <w:t xml:space="preserve"> Д.В. Базы данных. – АСТ, 2002. – 514 с.</w:t>
      </w:r>
    </w:p>
    <w:p w:rsidR="00F2175B" w:rsidRDefault="00F2175B" w:rsidP="00F2175B">
      <w:pPr>
        <w:ind w:firstLine="709"/>
      </w:pPr>
      <w:r>
        <w:t>3. ГОСТ 34.602-89 Техническое задание на создание автоматизированной системы</w:t>
      </w:r>
    </w:p>
    <w:p w:rsidR="00F2175B" w:rsidRDefault="00F2175B" w:rsidP="00F2175B">
      <w:pPr>
        <w:ind w:firstLine="709"/>
      </w:pPr>
      <w:r>
        <w:t xml:space="preserve">4. ГОСТ 19.201-78 Техническое задание. Требования к содержанию и оформлению </w:t>
      </w:r>
    </w:p>
    <w:p w:rsidR="00F2175B" w:rsidRDefault="00F2175B" w:rsidP="00F2175B">
      <w:pPr>
        <w:ind w:firstLine="709"/>
      </w:pPr>
      <w:r>
        <w:lastRenderedPageBreak/>
        <w:t xml:space="preserve">5. </w:t>
      </w:r>
      <w:proofErr w:type="spellStart"/>
      <w:r>
        <w:t>Соммервиль</w:t>
      </w:r>
      <w:proofErr w:type="spellEnd"/>
      <w:r>
        <w:t xml:space="preserve"> </w:t>
      </w:r>
      <w:proofErr w:type="spellStart"/>
      <w:r>
        <w:t>Иан</w:t>
      </w:r>
      <w:proofErr w:type="spellEnd"/>
      <w:r>
        <w:t>. Инженерия программного обеспечения, 6-е издание: Пер. с англ. – М.: Издательский дом “Вильямс”, 2002. – 624 с.</w:t>
      </w:r>
    </w:p>
    <w:p w:rsidR="00F2175B" w:rsidRDefault="00F2175B" w:rsidP="00F2175B">
      <w:pPr>
        <w:ind w:firstLine="709"/>
      </w:pPr>
      <w:r w:rsidRPr="00F2175B">
        <w:rPr>
          <w:lang w:val="en-US"/>
        </w:rPr>
        <w:t xml:space="preserve">6. </w:t>
      </w:r>
      <w:r>
        <w:t>Кирьянов</w:t>
      </w:r>
      <w:r w:rsidRPr="00F2175B">
        <w:rPr>
          <w:lang w:val="en-US"/>
        </w:rPr>
        <w:t xml:space="preserve"> </w:t>
      </w:r>
      <w:r>
        <w:t>Д</w:t>
      </w:r>
      <w:r w:rsidRPr="00F2175B">
        <w:rPr>
          <w:lang w:val="en-US"/>
        </w:rPr>
        <w:t xml:space="preserve">. Microsoft SharePoint Foundation 2010 </w:t>
      </w:r>
      <w:r>
        <w:t>и</w:t>
      </w:r>
      <w:r w:rsidRPr="00F2175B">
        <w:rPr>
          <w:lang w:val="en-US"/>
        </w:rPr>
        <w:t xml:space="preserve"> SharePoint Online 365: </w:t>
      </w:r>
      <w:r>
        <w:t>С</w:t>
      </w:r>
      <w:r w:rsidRPr="00F2175B">
        <w:rPr>
          <w:lang w:val="en-US"/>
        </w:rPr>
        <w:t>-</w:t>
      </w:r>
      <w:r>
        <w:t>П</w:t>
      </w:r>
      <w:r w:rsidRPr="00F2175B">
        <w:rPr>
          <w:lang w:val="en-US"/>
        </w:rPr>
        <w:t xml:space="preserve">. </w:t>
      </w:r>
      <w:r>
        <w:t>Издательство «Питер», 2011. – 524 с.</w:t>
      </w:r>
    </w:p>
    <w:p w:rsidR="00F2175B" w:rsidRDefault="00F2175B" w:rsidP="00F2175B">
      <w:pPr>
        <w:ind w:firstLine="709"/>
      </w:pPr>
      <w:r>
        <w:t xml:space="preserve">7. </w:t>
      </w:r>
      <w:proofErr w:type="spellStart"/>
      <w:r>
        <w:t>Константайн</w:t>
      </w:r>
      <w:proofErr w:type="spellEnd"/>
      <w:r>
        <w:t xml:space="preserve"> Л., </w:t>
      </w:r>
      <w:proofErr w:type="spellStart"/>
      <w:r>
        <w:t>Локвуд</w:t>
      </w:r>
      <w:proofErr w:type="spellEnd"/>
      <w:r>
        <w:t xml:space="preserve"> Л. Разработка программного обеспечения. – </w:t>
      </w:r>
      <w:proofErr w:type="spellStart"/>
      <w:proofErr w:type="gramStart"/>
      <w:r>
        <w:t>СПб.:</w:t>
      </w:r>
      <w:proofErr w:type="gramEnd"/>
      <w:r>
        <w:t>Питер</w:t>
      </w:r>
      <w:proofErr w:type="spellEnd"/>
      <w:r>
        <w:t>, 2004. – 592 с.</w:t>
      </w:r>
    </w:p>
    <w:p w:rsidR="00F2175B" w:rsidRDefault="00F2175B" w:rsidP="00F2175B">
      <w:pPr>
        <w:ind w:firstLine="709"/>
      </w:pPr>
      <w:r>
        <w:t xml:space="preserve">8. Буч Г., </w:t>
      </w:r>
      <w:proofErr w:type="spellStart"/>
      <w:r>
        <w:t>Рамбо</w:t>
      </w:r>
      <w:proofErr w:type="spellEnd"/>
      <w:r>
        <w:t xml:space="preserve"> Дж., Джекобсон А. Язык UML. Руководство </w:t>
      </w:r>
      <w:proofErr w:type="gramStart"/>
      <w:r>
        <w:t>пользователя.:</w:t>
      </w:r>
      <w:proofErr w:type="gramEnd"/>
      <w:r>
        <w:t xml:space="preserve"> Издательство «Питер», 2003. – 432 с.</w:t>
      </w:r>
    </w:p>
    <w:p w:rsidR="00F2175B" w:rsidRDefault="00F2175B" w:rsidP="00F2175B">
      <w:pPr>
        <w:ind w:firstLine="709"/>
      </w:pPr>
      <w:r>
        <w:t>9. Конвертация данных. Методика работы и примеры. О. Кузнецова. 2008г.</w:t>
      </w:r>
    </w:p>
    <w:p w:rsidR="00595CB1" w:rsidRDefault="00F2175B" w:rsidP="00F2175B">
      <w:pPr>
        <w:ind w:firstLine="709"/>
      </w:pPr>
      <w:r>
        <w:t xml:space="preserve">10. Л. </w:t>
      </w:r>
      <w:proofErr w:type="spellStart"/>
      <w:r>
        <w:t>Басс</w:t>
      </w:r>
      <w:proofErr w:type="spellEnd"/>
      <w:r>
        <w:t xml:space="preserve">, П. </w:t>
      </w:r>
      <w:proofErr w:type="spellStart"/>
      <w:r>
        <w:t>Клементс</w:t>
      </w:r>
      <w:proofErr w:type="spellEnd"/>
      <w:r>
        <w:t xml:space="preserve">, Р. </w:t>
      </w:r>
      <w:proofErr w:type="spellStart"/>
      <w:proofErr w:type="gramStart"/>
      <w:r>
        <w:t>Кацман</w:t>
      </w:r>
      <w:proofErr w:type="spellEnd"/>
      <w:r>
        <w:t xml:space="preserve">  Архитектура</w:t>
      </w:r>
      <w:proofErr w:type="gramEnd"/>
      <w:r>
        <w:t xml:space="preserve"> программного обеспечения на практике (NFR)</w:t>
      </w:r>
    </w:p>
    <w:p w:rsidR="00C81348" w:rsidRDefault="00C81348" w:rsidP="00A41634">
      <w:pPr>
        <w:ind w:firstLine="709"/>
      </w:pPr>
    </w:p>
    <w:p w:rsidR="00104B6F" w:rsidRDefault="00104B6F">
      <w:pPr>
        <w:widowControl/>
        <w:suppressAutoHyphens w:val="0"/>
        <w:overflowPunct/>
        <w:spacing w:after="160" w:line="259" w:lineRule="auto"/>
        <w:ind w:firstLine="0"/>
        <w:jc w:val="left"/>
      </w:pPr>
      <w:r>
        <w:br w:type="page"/>
      </w:r>
    </w:p>
    <w:p w:rsidR="00104B6F" w:rsidRDefault="00F95FD2" w:rsidP="00F95FD2">
      <w:pPr>
        <w:pStyle w:val="1"/>
        <w:tabs>
          <w:tab w:val="left" w:pos="993"/>
        </w:tabs>
        <w:ind w:left="0" w:firstLine="709"/>
      </w:pPr>
      <w:r w:rsidRPr="00F95FD2">
        <w:lastRenderedPageBreak/>
        <w:t>Методология функционального моделирования</w:t>
      </w:r>
    </w:p>
    <w:p w:rsidR="00104B6F" w:rsidRPr="00CF72A9" w:rsidRDefault="00104B6F" w:rsidP="00104B6F">
      <w:pPr>
        <w:widowControl/>
        <w:suppressAutoHyphens w:val="0"/>
        <w:ind w:firstLine="709"/>
        <w:rPr>
          <w:szCs w:val="28"/>
        </w:rPr>
      </w:pPr>
    </w:p>
    <w:p w:rsidR="00104B6F" w:rsidRPr="00FE34A4" w:rsidRDefault="00104B6F" w:rsidP="00104B6F">
      <w:pPr>
        <w:pStyle w:val="2"/>
        <w:ind w:firstLine="709"/>
      </w:pPr>
      <w:r>
        <w:t>3</w:t>
      </w:r>
      <w:r w:rsidRPr="00FE34A4">
        <w:t>.1. Цель работы</w:t>
      </w:r>
    </w:p>
    <w:p w:rsidR="00104B6F" w:rsidRDefault="00F95FD2" w:rsidP="00104B6F">
      <w:pPr>
        <w:ind w:firstLine="709"/>
      </w:pPr>
      <w:r w:rsidRPr="00F95FD2">
        <w:t>Изучить методологии функционального моделирования IDEF0 и IDEF3.</w:t>
      </w:r>
    </w:p>
    <w:p w:rsidR="00104B6F" w:rsidRDefault="00104B6F" w:rsidP="00104B6F">
      <w:pPr>
        <w:ind w:firstLine="709"/>
      </w:pPr>
    </w:p>
    <w:p w:rsidR="00104B6F" w:rsidRDefault="00104B6F" w:rsidP="00104B6F">
      <w:pPr>
        <w:pStyle w:val="2"/>
        <w:ind w:firstLine="709"/>
      </w:pPr>
      <w:r>
        <w:t>3.2. Введение</w:t>
      </w:r>
    </w:p>
    <w:p w:rsidR="00104B6F" w:rsidRDefault="00472681" w:rsidP="00104B6F">
      <w:pPr>
        <w:ind w:firstLine="709"/>
      </w:pPr>
      <w:r w:rsidRPr="00472681">
        <w:t xml:space="preserve">Разработка программных продуктов, предназначенных для комплексной автоматизации управления предприятием всегда подразумевают проведение глубокого </w:t>
      </w:r>
      <w:proofErr w:type="spellStart"/>
      <w:r w:rsidRPr="00472681">
        <w:t>предпроектного</w:t>
      </w:r>
      <w:proofErr w:type="spellEnd"/>
      <w:r w:rsidRPr="00472681">
        <w:t xml:space="preserve"> обследования деятельности компании. Результатом этого обследование является экспертное заключение, в котором отдельными пунктами выносятся рекомендации по устранению «узких мест» в управлении деятельностью. На основании этого заключения, непосредственно перед проектом внедрения системы автоматизации, проводится так называемая реорганизация бизнес-процессов, иногда достаточно серьезная и болезненная для компании. Это и естественно, сложившийся годами коллектив всегда сложно заставить «думать по-новому». Подобные комплексные обследования предприятий всегда являются сложными и существенно отличающимися от случая к случаю задачами. Для решения подобных задач моделирования сложных систем существуют хорошо обкатанные методологии и стандарты. К таким стандартам относятся методологии семейства IDEF. С их помощью можно эффективно отображать 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данными.</w:t>
      </w:r>
    </w:p>
    <w:p w:rsidR="00472681" w:rsidRDefault="00472681" w:rsidP="00104B6F">
      <w:pPr>
        <w:ind w:firstLine="709"/>
      </w:pPr>
    </w:p>
    <w:p w:rsidR="00472681" w:rsidRDefault="00472681" w:rsidP="00472681">
      <w:pPr>
        <w:pStyle w:val="2"/>
        <w:ind w:firstLine="709"/>
      </w:pPr>
      <w:r>
        <w:t xml:space="preserve">3.3. </w:t>
      </w:r>
      <w:r w:rsidRPr="00F2175B">
        <w:t>Программно-аппаратные средства, используемые при выполнении работы</w:t>
      </w:r>
    </w:p>
    <w:p w:rsidR="00472681" w:rsidRDefault="00472681" w:rsidP="00472681">
      <w:pPr>
        <w:ind w:firstLine="709"/>
      </w:pPr>
      <w:r>
        <w:t xml:space="preserve">Персональный компьютер: 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i7-6500U @ 2.50GHz, оперативная память 8GB DDRIII RAM, ОС: Windows 7 </w:t>
      </w:r>
      <w:proofErr w:type="spellStart"/>
      <w:r>
        <w:t>Professional</w:t>
      </w:r>
      <w:proofErr w:type="spellEnd"/>
      <w:r>
        <w:t xml:space="preserve"> 64-bit.</w:t>
      </w:r>
    </w:p>
    <w:p w:rsidR="00472681" w:rsidRPr="001E4CF6" w:rsidRDefault="00472681" w:rsidP="00472681">
      <w:pPr>
        <w:ind w:firstLine="709"/>
      </w:pPr>
      <w:r>
        <w:lastRenderedPageBreak/>
        <w:t>Прикладное</w:t>
      </w:r>
      <w:r w:rsidRPr="001E4CF6">
        <w:t xml:space="preserve"> </w:t>
      </w:r>
      <w:r>
        <w:t>ПО</w:t>
      </w:r>
      <w:r w:rsidRPr="001E4CF6">
        <w:t xml:space="preserve">: </w:t>
      </w:r>
      <w:proofErr w:type="spellStart"/>
      <w:r>
        <w:rPr>
          <w:szCs w:val="28"/>
          <w:lang w:val="en-US" w:eastAsia="en-US"/>
        </w:rPr>
        <w:t>Dia</w:t>
      </w:r>
      <w:proofErr w:type="spellEnd"/>
      <w:r w:rsidRPr="001E4CF6">
        <w:t>.</w:t>
      </w:r>
    </w:p>
    <w:p w:rsidR="00104B6F" w:rsidRPr="001E4CF6" w:rsidRDefault="00104B6F" w:rsidP="00104B6F">
      <w:pPr>
        <w:ind w:firstLine="709"/>
      </w:pPr>
    </w:p>
    <w:p w:rsidR="00104B6F" w:rsidRDefault="00104B6F" w:rsidP="00104B6F">
      <w:pPr>
        <w:pStyle w:val="2"/>
        <w:ind w:firstLine="709"/>
      </w:pPr>
      <w:r>
        <w:t>3.</w:t>
      </w:r>
      <w:r w:rsidR="00472681">
        <w:t>4</w:t>
      </w:r>
      <w:r>
        <w:t xml:space="preserve">. </w:t>
      </w:r>
      <w:r w:rsidR="001E4CF6" w:rsidRPr="00F2175B">
        <w:t>Основная часть</w:t>
      </w:r>
    </w:p>
    <w:p w:rsidR="007C2550" w:rsidRDefault="007C2550" w:rsidP="007C2550">
      <w:pPr>
        <w:ind w:firstLine="709"/>
      </w:pPr>
      <w:r w:rsidRPr="007C2550">
        <w:t>Для описания полного функционала конфигурации «</w:t>
      </w:r>
      <w:r>
        <w:t>Курсы по повышению квалификации</w:t>
      </w:r>
      <w:r w:rsidRPr="007C2550">
        <w:t>» составим контекстную диаграмму. Данная диаграмма отображает входные, выходные потоки, а также специалистов, работающих в системе и источники инструкций.</w:t>
      </w:r>
    </w:p>
    <w:p w:rsidR="002F7185" w:rsidRPr="007C2550" w:rsidRDefault="002F7185" w:rsidP="007C2550">
      <w:pPr>
        <w:ind w:firstLine="709"/>
      </w:pPr>
    </w:p>
    <w:p w:rsidR="007C2550" w:rsidRPr="007C2550" w:rsidRDefault="002F7185" w:rsidP="002F7185">
      <w:pPr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94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85" w:rsidRDefault="002F7185" w:rsidP="007C2550">
      <w:pPr>
        <w:ind w:firstLine="709"/>
        <w:jc w:val="center"/>
      </w:pPr>
    </w:p>
    <w:p w:rsidR="007C2550" w:rsidRPr="007C2550" w:rsidRDefault="007C2550" w:rsidP="007C2550">
      <w:pPr>
        <w:ind w:firstLine="709"/>
        <w:jc w:val="center"/>
      </w:pPr>
      <w:r w:rsidRPr="007C2550">
        <w:t xml:space="preserve">Рисунок </w:t>
      </w:r>
      <w:r>
        <w:t>3.4</w:t>
      </w:r>
      <w:r w:rsidRPr="007C2550">
        <w:t>.1 – Контекстная диаграмма</w:t>
      </w:r>
    </w:p>
    <w:p w:rsidR="007C2550" w:rsidRDefault="007C2550" w:rsidP="007C2550">
      <w:pPr>
        <w:ind w:firstLine="709"/>
      </w:pPr>
    </w:p>
    <w:p w:rsidR="007C2550" w:rsidRPr="007C2550" w:rsidRDefault="007C2550" w:rsidP="007C2550">
      <w:pPr>
        <w:ind w:firstLine="709"/>
      </w:pPr>
      <w:r w:rsidRPr="007C2550">
        <w:t xml:space="preserve">Процесс прохождения от самого начального этапа до получения результата его исполнения отображен на рисунке </w:t>
      </w:r>
      <w:r>
        <w:t>3.4</w:t>
      </w:r>
      <w:r w:rsidRPr="007C2550">
        <w:t>.2.</w:t>
      </w:r>
    </w:p>
    <w:p w:rsidR="007C2550" w:rsidRPr="007C2550" w:rsidRDefault="007C2550" w:rsidP="007C2550">
      <w:pPr>
        <w:ind w:firstLine="709"/>
      </w:pPr>
    </w:p>
    <w:p w:rsidR="007C2550" w:rsidRDefault="00F34DCF" w:rsidP="00F34DC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7786800" cy="3276000"/>
            <wp:effectExtent l="7302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868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CF" w:rsidRPr="007C2550" w:rsidRDefault="00F34DCF" w:rsidP="007C2550">
      <w:pPr>
        <w:ind w:firstLine="709"/>
        <w:jc w:val="center"/>
      </w:pPr>
    </w:p>
    <w:p w:rsidR="007C2550" w:rsidRPr="007C2550" w:rsidRDefault="007C2550" w:rsidP="007C2550">
      <w:pPr>
        <w:ind w:firstLine="709"/>
        <w:jc w:val="center"/>
      </w:pPr>
      <w:r w:rsidRPr="007C2550">
        <w:t xml:space="preserve">Рисунок </w:t>
      </w:r>
      <w:r>
        <w:t>3.4</w:t>
      </w:r>
      <w:r w:rsidRPr="007C2550">
        <w:t>.2 – Диаграмма декомпозиции 1 уровня конфигурации «</w:t>
      </w:r>
      <w:r>
        <w:t>Курсы по повышению квалификации</w:t>
      </w:r>
      <w:r w:rsidRPr="007C2550">
        <w:t>» (модель окружения)</w:t>
      </w:r>
    </w:p>
    <w:p w:rsidR="007C2550" w:rsidRDefault="007C2550" w:rsidP="007C2550">
      <w:pPr>
        <w:ind w:firstLine="709"/>
      </w:pPr>
    </w:p>
    <w:p w:rsidR="007C2550" w:rsidRPr="007C2550" w:rsidRDefault="007C2550" w:rsidP="007C2550">
      <w:pPr>
        <w:ind w:firstLine="709"/>
      </w:pPr>
      <w:r w:rsidRPr="007C2550">
        <w:lastRenderedPageBreak/>
        <w:t>Для более подробного описания процесса создание вакансии необходимо выделить блок «</w:t>
      </w:r>
      <w:r w:rsidR="00F34DCF">
        <w:t>Добавле</w:t>
      </w:r>
      <w:r w:rsidRPr="007C2550">
        <w:t xml:space="preserve">ние </w:t>
      </w:r>
      <w:r w:rsidR="00F34DCF">
        <w:t>курса</w:t>
      </w:r>
      <w:r w:rsidRPr="007C2550">
        <w:t xml:space="preserve">» и раскрыть функционал путем его декомпозиции. В результате получаем более развернутую структуру, отображенную на рисунке </w:t>
      </w:r>
      <w:r>
        <w:t>3.4</w:t>
      </w:r>
      <w:r w:rsidRPr="007C2550">
        <w:t>.3.</w:t>
      </w:r>
    </w:p>
    <w:p w:rsidR="007C2550" w:rsidRDefault="007C2550" w:rsidP="007C2550">
      <w:pPr>
        <w:ind w:firstLine="709"/>
      </w:pPr>
    </w:p>
    <w:p w:rsidR="00515109" w:rsidRPr="007C2550" w:rsidRDefault="00515109" w:rsidP="0051510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040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50" w:rsidRPr="007C2550" w:rsidRDefault="007C2550" w:rsidP="007C2550">
      <w:pPr>
        <w:ind w:firstLine="709"/>
      </w:pPr>
    </w:p>
    <w:p w:rsidR="007C2550" w:rsidRPr="007C2550" w:rsidRDefault="007C2550" w:rsidP="007C2550">
      <w:pPr>
        <w:ind w:firstLine="709"/>
      </w:pPr>
      <w:r w:rsidRPr="007C2550">
        <w:t xml:space="preserve">Рисунок </w:t>
      </w:r>
      <w:r>
        <w:t>3.4</w:t>
      </w:r>
      <w:r w:rsidRPr="007C2550">
        <w:t>.3 – Диаграмма декомпозиции 2 уровня системы «</w:t>
      </w:r>
      <w:r>
        <w:t>Курсы по повышению квалификации</w:t>
      </w:r>
      <w:r w:rsidRPr="007C2550">
        <w:t>» (блок А0.2 «</w:t>
      </w:r>
      <w:r w:rsidR="00F34DCF">
        <w:t>Добавле</w:t>
      </w:r>
      <w:r w:rsidR="00F34DCF" w:rsidRPr="007C2550">
        <w:t xml:space="preserve">ние </w:t>
      </w:r>
      <w:r w:rsidR="00F34DCF">
        <w:t>курса</w:t>
      </w:r>
      <w:r w:rsidRPr="007C2550">
        <w:t>»)</w:t>
      </w:r>
    </w:p>
    <w:p w:rsidR="007C2550" w:rsidRDefault="007C2550" w:rsidP="007C2550">
      <w:pPr>
        <w:ind w:firstLine="709"/>
      </w:pPr>
    </w:p>
    <w:p w:rsidR="007C2550" w:rsidRPr="007C2550" w:rsidRDefault="007C2550" w:rsidP="007C2550">
      <w:pPr>
        <w:ind w:firstLine="709"/>
      </w:pPr>
      <w:r w:rsidRPr="007C2550">
        <w:t>Аналогичным образом проведем декомпозицию блока «</w:t>
      </w:r>
      <w:r w:rsidR="00F34DCF">
        <w:t>Подписка на курс</w:t>
      </w:r>
      <w:r w:rsidRPr="007C2550">
        <w:t xml:space="preserve">». Результат отображен на рисунке </w:t>
      </w:r>
      <w:r>
        <w:t>3.4</w:t>
      </w:r>
      <w:r w:rsidRPr="007C2550">
        <w:t>.4.</w:t>
      </w:r>
    </w:p>
    <w:p w:rsidR="007C2550" w:rsidRPr="007C2550" w:rsidRDefault="007C2550" w:rsidP="007C2550">
      <w:pPr>
        <w:ind w:firstLine="709"/>
      </w:pPr>
    </w:p>
    <w:p w:rsidR="007C2550" w:rsidRPr="007C2550" w:rsidRDefault="007C2550" w:rsidP="007C2550">
      <w:pPr>
        <w:ind w:firstLine="709"/>
      </w:pPr>
    </w:p>
    <w:p w:rsidR="007C2550" w:rsidRPr="007C2550" w:rsidRDefault="007C2550" w:rsidP="007C2550">
      <w:pPr>
        <w:ind w:firstLine="709"/>
        <w:rPr>
          <w:b/>
        </w:rPr>
      </w:pPr>
      <w:r w:rsidRPr="007C2550">
        <w:rPr>
          <w:noProof/>
          <w:lang w:eastAsia="ru-RU"/>
        </w:rPr>
        <w:drawing>
          <wp:inline distT="0" distB="0" distL="0" distR="0" wp14:anchorId="0F7966B9" wp14:editId="3F6684B9">
            <wp:extent cx="423862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6F" w:rsidRDefault="007C2550" w:rsidP="007C2550">
      <w:pPr>
        <w:ind w:firstLine="709"/>
      </w:pPr>
      <w:r w:rsidRPr="007C2550">
        <w:t xml:space="preserve">Рисунок </w:t>
      </w:r>
      <w:r>
        <w:t>3.4</w:t>
      </w:r>
      <w:r w:rsidRPr="007C2550">
        <w:t>.4 – Диаграмма декомпозиции 2 уровня системы «</w:t>
      </w:r>
      <w:r>
        <w:t>Курсы по повышению квалификации</w:t>
      </w:r>
      <w:r w:rsidRPr="007C2550">
        <w:t>» (блок А0.</w:t>
      </w:r>
      <w:r w:rsidR="007D51FA">
        <w:t>5</w:t>
      </w:r>
      <w:r w:rsidRPr="007C2550">
        <w:t xml:space="preserve"> «</w:t>
      </w:r>
      <w:r w:rsidR="00F34DCF">
        <w:t>Подписка на курс</w:t>
      </w:r>
      <w:r w:rsidRPr="007C2550">
        <w:t>»)</w:t>
      </w:r>
    </w:p>
    <w:p w:rsidR="00104B6F" w:rsidRDefault="00104B6F" w:rsidP="00104B6F">
      <w:pPr>
        <w:ind w:firstLine="709"/>
      </w:pPr>
    </w:p>
    <w:p w:rsidR="00104B6F" w:rsidRDefault="00104B6F" w:rsidP="00104B6F">
      <w:pPr>
        <w:pStyle w:val="2"/>
        <w:ind w:firstLine="709"/>
      </w:pPr>
      <w:r>
        <w:t>3.</w:t>
      </w:r>
      <w:r w:rsidR="00472681">
        <w:t>5</w:t>
      </w:r>
      <w:r>
        <w:t>. Заключение</w:t>
      </w:r>
    </w:p>
    <w:p w:rsidR="00104B6F" w:rsidRDefault="00104B6F" w:rsidP="00104B6F">
      <w:pPr>
        <w:ind w:firstLine="709"/>
      </w:pPr>
      <w:r w:rsidRPr="00104B6F">
        <w:t xml:space="preserve">В ходе выполнения </w:t>
      </w:r>
      <w:r w:rsidR="007D51FA">
        <w:t>данного задания контрольной</w:t>
      </w:r>
      <w:bookmarkStart w:id="10" w:name="_GoBack"/>
      <w:bookmarkEnd w:id="10"/>
      <w:r w:rsidRPr="00104B6F">
        <w:t xml:space="preserve"> работы были изучены </w:t>
      </w:r>
      <w:r w:rsidRPr="00104B6F">
        <w:lastRenderedPageBreak/>
        <w:t>методологии функционального моделирования IDEF0 и IDEF3, а также построены диаграммы различных уровней соответствующей модели. Была проведена декомпозиция нескольких уровней модели для более подробного описания системы «</w:t>
      </w:r>
      <w:r>
        <w:t>Курсы по повышению квалификации</w:t>
      </w:r>
      <w:r w:rsidRPr="00104B6F">
        <w:t>».</w:t>
      </w:r>
    </w:p>
    <w:p w:rsidR="00104B6F" w:rsidRDefault="00104B6F" w:rsidP="00104B6F">
      <w:pPr>
        <w:ind w:firstLine="709"/>
      </w:pPr>
    </w:p>
    <w:p w:rsidR="00104B6F" w:rsidRDefault="00104B6F" w:rsidP="00104B6F">
      <w:pPr>
        <w:pStyle w:val="2"/>
        <w:ind w:firstLine="709"/>
      </w:pPr>
      <w:r>
        <w:t>3.</w:t>
      </w:r>
      <w:r w:rsidR="00472681">
        <w:t>6</w:t>
      </w:r>
      <w:r>
        <w:t>. Список используемой литературы</w:t>
      </w:r>
    </w:p>
    <w:p w:rsidR="007F7F82" w:rsidRDefault="007F7F82" w:rsidP="007F7F82">
      <w:pPr>
        <w:ind w:firstLine="709"/>
      </w:pPr>
      <w:r>
        <w:t xml:space="preserve">1. Свиридов С., </w:t>
      </w:r>
      <w:proofErr w:type="spellStart"/>
      <w:r>
        <w:t>Курьян</w:t>
      </w:r>
      <w:proofErr w:type="spellEnd"/>
      <w:r>
        <w:t xml:space="preserve"> </w:t>
      </w:r>
      <w:proofErr w:type="gramStart"/>
      <w:r>
        <w:t>А..</w:t>
      </w:r>
      <w:proofErr w:type="gramEnd"/>
      <w:r>
        <w:t xml:space="preserve"> IDEF0: функциональное моделирование деловых процессов – Центр ОТСМ-ТРИЗ технологий, Минск, Беларусь 1997. </w:t>
      </w:r>
    </w:p>
    <w:p w:rsidR="007F7F82" w:rsidRDefault="007F7F82" w:rsidP="007F7F82">
      <w:pPr>
        <w:ind w:firstLine="709"/>
      </w:pPr>
      <w:r>
        <w:t xml:space="preserve">2. </w:t>
      </w:r>
      <w:proofErr w:type="spellStart"/>
      <w:r>
        <w:t>Курьян</w:t>
      </w:r>
      <w:proofErr w:type="spellEnd"/>
      <w:r>
        <w:t xml:space="preserve"> А. Г., </w:t>
      </w:r>
      <w:proofErr w:type="spellStart"/>
      <w:r>
        <w:t>Серенков</w:t>
      </w:r>
      <w:proofErr w:type="spellEnd"/>
      <w:r>
        <w:t xml:space="preserve"> П.С. Использование IDEF0 для описания и классификации процессов в рамках системы качества МС ИСО семейства 9000 версии 2000. </w:t>
      </w:r>
    </w:p>
    <w:p w:rsidR="007F7F82" w:rsidRDefault="007F7F82" w:rsidP="007F7F82">
      <w:pPr>
        <w:ind w:firstLine="709"/>
      </w:pPr>
      <w:r>
        <w:t xml:space="preserve">3. Рубцов С. IDEF0 и опыт разработки. Секреты моделирования и проектирования бизнес-процессов. – Открытые системы, 2002. </w:t>
      </w:r>
    </w:p>
    <w:p w:rsidR="007F7F82" w:rsidRDefault="007F7F82" w:rsidP="007F7F82">
      <w:pPr>
        <w:ind w:firstLine="709"/>
      </w:pPr>
      <w:r>
        <w:t xml:space="preserve">4. Ляхов В. Ф. Практикум по </w:t>
      </w:r>
      <w:proofErr w:type="spellStart"/>
      <w:r>
        <w:t>Bpwin</w:t>
      </w:r>
      <w:proofErr w:type="spellEnd"/>
      <w:r>
        <w:t xml:space="preserve"> – </w:t>
      </w:r>
      <w:proofErr w:type="spellStart"/>
      <w:r>
        <w:t>СевКавГТУ</w:t>
      </w:r>
      <w:proofErr w:type="spellEnd"/>
      <w:r>
        <w:t xml:space="preserve"> кафедра «Информационных систем и технологий»</w:t>
      </w:r>
    </w:p>
    <w:p w:rsidR="007F7F82" w:rsidRDefault="007F7F82" w:rsidP="007F7F82">
      <w:pPr>
        <w:ind w:firstLine="709"/>
      </w:pPr>
      <w:r>
        <w:t xml:space="preserve">5. Маклаков С. В. </w:t>
      </w:r>
      <w:proofErr w:type="spellStart"/>
      <w:r>
        <w:t>BPwin</w:t>
      </w:r>
      <w:proofErr w:type="spellEnd"/>
      <w:r>
        <w:t xml:space="preserve"> и </w:t>
      </w:r>
      <w:proofErr w:type="spellStart"/>
      <w:r>
        <w:t>ERwin</w:t>
      </w:r>
      <w:proofErr w:type="spellEnd"/>
      <w:r>
        <w:t xml:space="preserve">: CASE-средства для разработки информационных систем </w:t>
      </w:r>
    </w:p>
    <w:p w:rsidR="007F7F82" w:rsidRDefault="007F7F82" w:rsidP="007F7F82">
      <w:pPr>
        <w:ind w:firstLine="709"/>
      </w:pPr>
      <w:r>
        <w:t xml:space="preserve">6. </w:t>
      </w:r>
      <w:proofErr w:type="spellStart"/>
      <w:r>
        <w:t>Шмуллер</w:t>
      </w:r>
      <w:proofErr w:type="spellEnd"/>
      <w:r>
        <w:t xml:space="preserve"> Дж. Освой самостоятельно UML 2 за 24 часа. Практическое руководство. - М.: «Вильямс», 2005. - 416 с.</w:t>
      </w:r>
    </w:p>
    <w:p w:rsidR="007F7F82" w:rsidRDefault="007F7F82" w:rsidP="007F7F82">
      <w:pPr>
        <w:ind w:firstLine="709"/>
      </w:pPr>
      <w:r>
        <w:t>7. Конвертация данных. Методика работы и примеры. О. Кузнецова. 2008г.</w:t>
      </w:r>
    </w:p>
    <w:p w:rsidR="007F7F82" w:rsidRDefault="007F7F82" w:rsidP="007F7F82">
      <w:pPr>
        <w:ind w:firstLine="709"/>
      </w:pPr>
      <w:r>
        <w:t xml:space="preserve">8. Л. </w:t>
      </w:r>
      <w:proofErr w:type="spellStart"/>
      <w:r>
        <w:t>Басс</w:t>
      </w:r>
      <w:proofErr w:type="spellEnd"/>
      <w:r>
        <w:t xml:space="preserve">, П. </w:t>
      </w:r>
      <w:proofErr w:type="spellStart"/>
      <w:r>
        <w:t>Клементс</w:t>
      </w:r>
      <w:proofErr w:type="spellEnd"/>
      <w:r>
        <w:t xml:space="preserve">, Р. </w:t>
      </w:r>
      <w:proofErr w:type="spellStart"/>
      <w:r>
        <w:t>Кацман</w:t>
      </w:r>
      <w:proofErr w:type="spellEnd"/>
      <w:r>
        <w:t xml:space="preserve"> Архитектура программного обеспечения на практике (NFR)</w:t>
      </w:r>
    </w:p>
    <w:p w:rsidR="007F7F82" w:rsidRDefault="007F7F82" w:rsidP="007F7F82">
      <w:pPr>
        <w:ind w:firstLine="709"/>
      </w:pPr>
      <w:r>
        <w:t xml:space="preserve">9. </w:t>
      </w:r>
      <w:proofErr w:type="spellStart"/>
      <w:r>
        <w:t>Соммервиль</w:t>
      </w:r>
      <w:proofErr w:type="spellEnd"/>
      <w:r>
        <w:t xml:space="preserve"> </w:t>
      </w:r>
      <w:proofErr w:type="spellStart"/>
      <w:r>
        <w:t>Иан</w:t>
      </w:r>
      <w:proofErr w:type="spellEnd"/>
      <w:r>
        <w:t>. Инженерия программного обеспечения, 6-е издание: Пер. с англ. – М.: Издательский дом “Вильямс”, 2002. – 624 с.</w:t>
      </w:r>
    </w:p>
    <w:p w:rsidR="00104B6F" w:rsidRPr="007F7F82" w:rsidRDefault="007F7F82" w:rsidP="007F7F82">
      <w:pPr>
        <w:ind w:firstLine="709"/>
        <w:rPr>
          <w:lang w:val="en-US"/>
        </w:rPr>
      </w:pPr>
      <w:r w:rsidRPr="007F7F82">
        <w:rPr>
          <w:lang w:val="en-US"/>
        </w:rPr>
        <w:t xml:space="preserve">10. </w:t>
      </w:r>
      <w:r>
        <w:t>Кирьянов</w:t>
      </w:r>
      <w:r w:rsidRPr="007F7F82">
        <w:rPr>
          <w:lang w:val="en-US"/>
        </w:rPr>
        <w:t xml:space="preserve"> </w:t>
      </w:r>
      <w:r>
        <w:t>Д</w:t>
      </w:r>
      <w:r w:rsidRPr="007F7F82">
        <w:rPr>
          <w:lang w:val="en-US"/>
        </w:rPr>
        <w:t xml:space="preserve">. Microsoft SharePoint Foundation 2010 </w:t>
      </w:r>
      <w:r>
        <w:t>и</w:t>
      </w:r>
      <w:r w:rsidRPr="007F7F82">
        <w:rPr>
          <w:lang w:val="en-US"/>
        </w:rPr>
        <w:t xml:space="preserve"> SharePoint Online 365: </w:t>
      </w:r>
      <w:r>
        <w:t>С</w:t>
      </w:r>
      <w:r w:rsidRPr="007F7F82">
        <w:rPr>
          <w:lang w:val="en-US"/>
        </w:rPr>
        <w:t>-</w:t>
      </w:r>
      <w:r>
        <w:t>П</w:t>
      </w:r>
      <w:r w:rsidRPr="007F7F82">
        <w:rPr>
          <w:lang w:val="en-US"/>
        </w:rPr>
        <w:t xml:space="preserve">. </w:t>
      </w:r>
      <w:r>
        <w:t>Издательство</w:t>
      </w:r>
      <w:r w:rsidRPr="007F7F82">
        <w:rPr>
          <w:lang w:val="en-US"/>
        </w:rPr>
        <w:t xml:space="preserve"> «</w:t>
      </w:r>
      <w:r>
        <w:t>Питер</w:t>
      </w:r>
      <w:r w:rsidRPr="007F7F82">
        <w:rPr>
          <w:lang w:val="en-US"/>
        </w:rPr>
        <w:t xml:space="preserve">», 2011. – 524 </w:t>
      </w:r>
      <w:r>
        <w:t>с</w:t>
      </w:r>
      <w:r w:rsidRPr="007F7F82">
        <w:rPr>
          <w:lang w:val="en-US"/>
        </w:rPr>
        <w:t>.</w:t>
      </w:r>
    </w:p>
    <w:p w:rsidR="00104B6F" w:rsidRPr="007F7F82" w:rsidRDefault="00104B6F" w:rsidP="00104B6F">
      <w:pPr>
        <w:ind w:firstLine="709"/>
        <w:rPr>
          <w:lang w:val="en-US"/>
        </w:rPr>
      </w:pPr>
    </w:p>
    <w:p w:rsidR="00595CB1" w:rsidRPr="007F7F82" w:rsidRDefault="00595CB1" w:rsidP="00A41634">
      <w:pPr>
        <w:ind w:firstLine="709"/>
        <w:rPr>
          <w:lang w:val="en-US"/>
        </w:rPr>
      </w:pPr>
    </w:p>
    <w:p w:rsidR="00595CB1" w:rsidRPr="007F7F82" w:rsidRDefault="00595CB1" w:rsidP="00A41634">
      <w:pPr>
        <w:ind w:firstLine="709"/>
        <w:rPr>
          <w:lang w:val="en-US"/>
        </w:rPr>
      </w:pPr>
    </w:p>
    <w:p w:rsidR="00595CB1" w:rsidRPr="007F7F82" w:rsidRDefault="00595CB1" w:rsidP="00A41634">
      <w:pPr>
        <w:ind w:firstLine="709"/>
        <w:rPr>
          <w:lang w:val="en-US"/>
        </w:rPr>
      </w:pPr>
    </w:p>
    <w:p w:rsidR="00595CB1" w:rsidRPr="007F7F82" w:rsidRDefault="00595CB1" w:rsidP="00A41634">
      <w:pPr>
        <w:ind w:firstLine="709"/>
        <w:rPr>
          <w:lang w:val="en-US"/>
        </w:rPr>
      </w:pPr>
    </w:p>
    <w:sectPr w:rsidR="00595CB1" w:rsidRPr="007F7F82" w:rsidSect="00AF52E3">
      <w:footerReference w:type="default" r:id="rId13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06E" w:rsidRDefault="003E206E" w:rsidP="00AF52E3">
      <w:pPr>
        <w:spacing w:line="240" w:lineRule="auto"/>
      </w:pPr>
      <w:r>
        <w:separator/>
      </w:r>
    </w:p>
  </w:endnote>
  <w:endnote w:type="continuationSeparator" w:id="0">
    <w:p w:rsidR="003E206E" w:rsidRDefault="003E206E" w:rsidP="00AF5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03658"/>
      <w:docPartObj>
        <w:docPartGallery w:val="Page Numbers (Bottom of Page)"/>
        <w:docPartUnique/>
      </w:docPartObj>
    </w:sdtPr>
    <w:sdtEndPr/>
    <w:sdtContent>
      <w:p w:rsidR="00AF52E3" w:rsidRDefault="00AF5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1FA">
          <w:rPr>
            <w:noProof/>
          </w:rPr>
          <w:t>22</w:t>
        </w:r>
        <w:r>
          <w:fldChar w:fldCharType="end"/>
        </w:r>
      </w:p>
    </w:sdtContent>
  </w:sdt>
  <w:p w:rsidR="00AF52E3" w:rsidRDefault="00AF52E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06E" w:rsidRDefault="003E206E" w:rsidP="00AF52E3">
      <w:pPr>
        <w:spacing w:line="240" w:lineRule="auto"/>
      </w:pPr>
      <w:r>
        <w:separator/>
      </w:r>
    </w:p>
  </w:footnote>
  <w:footnote w:type="continuationSeparator" w:id="0">
    <w:p w:rsidR="003E206E" w:rsidRDefault="003E206E" w:rsidP="00AF52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20E11"/>
    <w:multiLevelType w:val="hybridMultilevel"/>
    <w:tmpl w:val="C778FE9C"/>
    <w:lvl w:ilvl="0" w:tplc="4FE2E056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A1E4B8D"/>
    <w:multiLevelType w:val="hybridMultilevel"/>
    <w:tmpl w:val="39C0FC7E"/>
    <w:lvl w:ilvl="0" w:tplc="37AEA076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6D379D5"/>
    <w:multiLevelType w:val="hybridMultilevel"/>
    <w:tmpl w:val="6FF43B90"/>
    <w:lvl w:ilvl="0" w:tplc="4FE2E056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BB"/>
    <w:rsid w:val="00104B6F"/>
    <w:rsid w:val="001842CE"/>
    <w:rsid w:val="001E1FD4"/>
    <w:rsid w:val="001E4CF6"/>
    <w:rsid w:val="001F47A7"/>
    <w:rsid w:val="00265668"/>
    <w:rsid w:val="002E1984"/>
    <w:rsid w:val="002F7185"/>
    <w:rsid w:val="00380361"/>
    <w:rsid w:val="003E206E"/>
    <w:rsid w:val="00472681"/>
    <w:rsid w:val="00492CE7"/>
    <w:rsid w:val="00515109"/>
    <w:rsid w:val="00595CB1"/>
    <w:rsid w:val="0077086B"/>
    <w:rsid w:val="007C2550"/>
    <w:rsid w:val="007D51FA"/>
    <w:rsid w:val="007F7F82"/>
    <w:rsid w:val="008F6C74"/>
    <w:rsid w:val="00905B76"/>
    <w:rsid w:val="00985604"/>
    <w:rsid w:val="009B566A"/>
    <w:rsid w:val="00A41634"/>
    <w:rsid w:val="00A538E5"/>
    <w:rsid w:val="00AE58E7"/>
    <w:rsid w:val="00AF52E3"/>
    <w:rsid w:val="00B0530F"/>
    <w:rsid w:val="00BA1F53"/>
    <w:rsid w:val="00C4210A"/>
    <w:rsid w:val="00C81348"/>
    <w:rsid w:val="00C848BB"/>
    <w:rsid w:val="00DD1195"/>
    <w:rsid w:val="00F2175B"/>
    <w:rsid w:val="00F34DCF"/>
    <w:rsid w:val="00F95FD2"/>
    <w:rsid w:val="00FE34A4"/>
    <w:rsid w:val="00FF01E9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6D090-F97B-40AE-88FD-A98F61A6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681"/>
    <w:pPr>
      <w:widowControl w:val="0"/>
      <w:suppressAutoHyphens/>
      <w:overflowPunct w:val="0"/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E34A4"/>
    <w:pPr>
      <w:keepNext/>
      <w:numPr>
        <w:numId w:val="1"/>
      </w:numPr>
      <w:spacing w:line="240" w:lineRule="auto"/>
      <w:jc w:val="left"/>
      <w:outlineLvl w:val="0"/>
    </w:pPr>
    <w:rPr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E34A4"/>
    <w:pPr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autoRedefine/>
    <w:uiPriority w:val="39"/>
    <w:rsid w:val="001842CE"/>
    <w:pPr>
      <w:widowControl/>
      <w:tabs>
        <w:tab w:val="right" w:leader="dot" w:pos="9356"/>
      </w:tabs>
      <w:suppressAutoHyphens w:val="0"/>
      <w:ind w:left="284" w:right="283" w:firstLine="0"/>
      <w:contextualSpacing/>
    </w:pPr>
    <w:rPr>
      <w:rFonts w:eastAsia="Times New Roman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E34A4"/>
    <w:rPr>
      <w:rFonts w:ascii="Times New Roman" w:eastAsia="Calibri" w:hAnsi="Times New Roman" w:cs="Times New Roman"/>
      <w:b/>
      <w:bCs/>
      <w:color w:val="00000A"/>
      <w:sz w:val="28"/>
      <w:szCs w:val="28"/>
      <w:lang w:eastAsia="ru-RU"/>
    </w:rPr>
  </w:style>
  <w:style w:type="paragraph" w:styleId="a3">
    <w:name w:val="TOC Heading"/>
    <w:basedOn w:val="1"/>
    <w:uiPriority w:val="39"/>
    <w:qFormat/>
    <w:rsid w:val="001842CE"/>
    <w:pPr>
      <w:widowControl/>
      <w:suppressAutoHyphens w:val="0"/>
      <w:spacing w:before="480" w:after="240" w:line="276" w:lineRule="auto"/>
      <w:ind w:firstLine="0"/>
    </w:pPr>
    <w:rPr>
      <w:rFonts w:ascii="Calibri Light" w:hAnsi="Calibri Light" w:cs="DejaVu Sans"/>
      <w:b w:val="0"/>
      <w:bCs w:val="0"/>
      <w:caps/>
      <w:color w:val="2E74B5"/>
    </w:rPr>
  </w:style>
  <w:style w:type="paragraph" w:styleId="21">
    <w:name w:val="toc 2"/>
    <w:basedOn w:val="a"/>
    <w:autoRedefine/>
    <w:uiPriority w:val="39"/>
    <w:rsid w:val="00A538E5"/>
    <w:pPr>
      <w:tabs>
        <w:tab w:val="right" w:leader="dot" w:pos="9345"/>
      </w:tabs>
      <w:spacing w:line="276" w:lineRule="auto"/>
      <w:ind w:firstLine="709"/>
    </w:pPr>
  </w:style>
  <w:style w:type="paragraph" w:styleId="3">
    <w:name w:val="toc 3"/>
    <w:basedOn w:val="a"/>
    <w:autoRedefine/>
    <w:uiPriority w:val="39"/>
    <w:rsid w:val="001842CE"/>
    <w:pPr>
      <w:spacing w:after="100"/>
      <w:ind w:left="560"/>
    </w:pPr>
  </w:style>
  <w:style w:type="paragraph" w:customStyle="1" w:styleId="12">
    <w:name w:val="Заголовок 1 МИД"/>
    <w:basedOn w:val="1"/>
    <w:qFormat/>
    <w:rsid w:val="001842CE"/>
    <w:pPr>
      <w:spacing w:after="240" w:line="276" w:lineRule="auto"/>
      <w:ind w:firstLine="709"/>
    </w:pPr>
    <w:rPr>
      <w:b w:val="0"/>
      <w:bCs w:val="0"/>
    </w:rPr>
  </w:style>
  <w:style w:type="character" w:styleId="a4">
    <w:name w:val="Hyperlink"/>
    <w:basedOn w:val="a0"/>
    <w:uiPriority w:val="99"/>
    <w:unhideWhenUsed/>
    <w:rsid w:val="001842C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34A4"/>
    <w:rPr>
      <w:rFonts w:ascii="Times New Roman" w:eastAsia="Calibri" w:hAnsi="Times New Roman" w:cs="Times New Roman"/>
      <w:b/>
      <w:i/>
      <w:color w:val="00000A"/>
      <w:sz w:val="28"/>
      <w:szCs w:val="24"/>
      <w:lang w:eastAsia="ar-SA"/>
    </w:rPr>
  </w:style>
  <w:style w:type="paragraph" w:styleId="a5">
    <w:name w:val="List Paragraph"/>
    <w:basedOn w:val="a"/>
    <w:uiPriority w:val="34"/>
    <w:qFormat/>
    <w:rsid w:val="00FF01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F52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52E3"/>
    <w:rPr>
      <w:rFonts w:ascii="Times New Roman" w:eastAsia="Calibri" w:hAnsi="Times New Roman" w:cs="Times New Roman"/>
      <w:color w:val="00000A"/>
      <w:sz w:val="28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AF52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52E3"/>
    <w:rPr>
      <w:rFonts w:ascii="Times New Roman" w:eastAsia="Calibri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8292-63B6-4966-897D-54BA4F2D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23</Pages>
  <Words>3631</Words>
  <Characters>20697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2018-01-22T10:54:00Z</dcterms:created>
  <dcterms:modified xsi:type="dcterms:W3CDTF">2018-05-30T17:42:00Z</dcterms:modified>
</cp:coreProperties>
</file>