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159B" w14:textId="3F702781" w:rsidR="00D8534F" w:rsidRPr="00D8534F" w:rsidRDefault="00185024" w:rsidP="00D8534F">
      <w:pPr>
        <w:outlineLvl w:val="1"/>
        <w:rPr>
          <w:rFonts w:ascii="Calibri" w:eastAsia="Times New Roman" w:hAnsi="Calibri" w:cs="Calibri"/>
          <w:b/>
          <w:bCs/>
          <w:kern w:val="0"/>
          <w:sz w:val="28"/>
          <w:szCs w:val="28"/>
          <w:lang w:eastAsia="nl-NL"/>
          <w14:ligatures w14:val="none"/>
        </w:rPr>
      </w:pPr>
      <w:r>
        <w:rPr>
          <w:rFonts w:ascii="Calibri" w:eastAsia="Times New Roman" w:hAnsi="Calibri" w:cs="Calibri"/>
          <w:b/>
          <w:bCs/>
          <w:kern w:val="0"/>
          <w:sz w:val="28"/>
          <w:szCs w:val="28"/>
          <w:lang w:eastAsia="nl-NL"/>
          <w14:ligatures w14:val="none"/>
        </w:rPr>
        <w:t xml:space="preserve">WIN • </w:t>
      </w:r>
      <w:r w:rsidR="00D8534F" w:rsidRPr="00D8534F">
        <w:rPr>
          <w:rFonts w:ascii="Calibri" w:eastAsia="Times New Roman" w:hAnsi="Calibri" w:cs="Calibri"/>
          <w:b/>
          <w:bCs/>
          <w:kern w:val="0"/>
          <w:sz w:val="28"/>
          <w:szCs w:val="28"/>
          <w:lang w:eastAsia="nl-NL"/>
          <w14:ligatures w14:val="none"/>
        </w:rPr>
        <w:t>Coaching</w:t>
      </w:r>
    </w:p>
    <w:p w14:paraId="5599D870" w14:textId="661D9F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Weerbaarheid als fundament voor Groei en Leiderschap</w:t>
      </w:r>
      <w:r w:rsidRPr="00D8534F">
        <w:rPr>
          <w:rFonts w:ascii="Calibri" w:eastAsia="Times New Roman" w:hAnsi="Calibri" w:cs="Calibri"/>
          <w:kern w:val="0"/>
          <w:lang w:eastAsia="nl-NL"/>
          <w14:ligatures w14:val="none"/>
        </w:rPr>
        <w:br/>
        <w:t>Lijf &amp; Brein in lijn • integratief &amp; psychofysiek • fysiek • mentaal • sociaal • emotioneel</w:t>
      </w:r>
    </w:p>
    <w:p w14:paraId="0A1127B8" w14:textId="19AE0E47" w:rsidR="00D8534F" w:rsidRDefault="00D8534F" w:rsidP="00D8534F">
      <w:pPr>
        <w:rPr>
          <w:rFonts w:ascii="Calibri" w:eastAsia="Times New Roman" w:hAnsi="Calibri" w:cs="Calibri"/>
          <w:kern w:val="0"/>
          <w:lang w:eastAsia="nl-NL"/>
          <w14:ligatures w14:val="none"/>
        </w:rPr>
      </w:pPr>
    </w:p>
    <w:p w14:paraId="74B6155E" w14:textId="77777777" w:rsidR="00AD3BBD" w:rsidRPr="00D8534F" w:rsidRDefault="00AD3BBD" w:rsidP="00D8534F">
      <w:pPr>
        <w:rPr>
          <w:rFonts w:ascii="Calibri" w:eastAsia="Times New Roman" w:hAnsi="Calibri" w:cs="Calibri"/>
          <w:kern w:val="0"/>
          <w:lang w:eastAsia="nl-NL"/>
          <w14:ligatures w14:val="none"/>
        </w:rPr>
      </w:pPr>
    </w:p>
    <w:p w14:paraId="4F2D67F4" w14:textId="77777777" w:rsidR="00D8534F" w:rsidRPr="00D8534F" w:rsidRDefault="00D8534F" w:rsidP="00D8534F">
      <w:pPr>
        <w:outlineLvl w:val="1"/>
        <w:rPr>
          <w:rFonts w:ascii="Calibri" w:eastAsia="Times New Roman" w:hAnsi="Calibri" w:cs="Calibri"/>
          <w:b/>
          <w:bCs/>
          <w:kern w:val="0"/>
          <w:lang w:eastAsia="nl-NL"/>
          <w14:ligatures w14:val="none"/>
        </w:rPr>
      </w:pPr>
      <w:r w:rsidRPr="00D8534F">
        <w:rPr>
          <w:rFonts w:ascii="Calibri" w:eastAsia="Times New Roman" w:hAnsi="Calibri" w:cs="Calibri"/>
          <w:b/>
          <w:bCs/>
          <w:kern w:val="0"/>
          <w:lang w:eastAsia="nl-NL"/>
          <w14:ligatures w14:val="none"/>
        </w:rPr>
        <w:t>Intro</w:t>
      </w:r>
    </w:p>
    <w:p w14:paraId="59E733CB" w14:textId="275BB500" w:rsidR="00185024" w:rsidRPr="00185024" w:rsidRDefault="00185024" w:rsidP="00185024">
      <w:pPr>
        <w:rPr>
          <w:rFonts w:ascii="Calibri" w:eastAsia="Times New Roman" w:hAnsi="Calibri" w:cs="Calibri"/>
          <w:kern w:val="0"/>
          <w:lang w:eastAsia="nl-NL"/>
          <w14:ligatures w14:val="none"/>
        </w:rPr>
      </w:pPr>
      <w:r w:rsidRPr="00185024">
        <w:rPr>
          <w:rFonts w:ascii="Calibri" w:eastAsia="Times New Roman" w:hAnsi="Calibri" w:cs="Calibri"/>
          <w:kern w:val="0"/>
          <w:lang w:eastAsia="nl-NL"/>
          <w14:ligatures w14:val="none"/>
        </w:rPr>
        <w:t xml:space="preserve">Je kunt blijven functioneren, blijven presteren en verantwoordelijkheid blijven nemen, terwijl </w:t>
      </w:r>
      <w:proofErr w:type="gramStart"/>
      <w:r w:rsidR="00ED5DF9">
        <w:rPr>
          <w:rFonts w:ascii="Calibri" w:eastAsia="Times New Roman" w:hAnsi="Calibri" w:cs="Calibri"/>
          <w:kern w:val="0"/>
          <w:lang w:eastAsia="nl-NL"/>
          <w14:ligatures w14:val="none"/>
        </w:rPr>
        <w:t>het</w:t>
      </w:r>
      <w:r w:rsidRPr="00185024">
        <w:rPr>
          <w:rFonts w:ascii="Calibri" w:eastAsia="Times New Roman" w:hAnsi="Calibri" w:cs="Calibri"/>
          <w:kern w:val="0"/>
          <w:lang w:eastAsia="nl-NL"/>
          <w14:ligatures w14:val="none"/>
        </w:rPr>
        <w:t xml:space="preserve"> intern</w:t>
      </w:r>
      <w:proofErr w:type="gramEnd"/>
      <w:r w:rsidRPr="00185024">
        <w:rPr>
          <w:rFonts w:ascii="Calibri" w:eastAsia="Times New Roman" w:hAnsi="Calibri" w:cs="Calibri"/>
          <w:kern w:val="0"/>
          <w:lang w:eastAsia="nl-NL"/>
          <w14:ligatures w14:val="none"/>
        </w:rPr>
        <w:t xml:space="preserve"> steeds meer energie kost.</w:t>
      </w:r>
    </w:p>
    <w:p w14:paraId="15BADC06" w14:textId="77777777" w:rsidR="00185024" w:rsidRPr="00185024" w:rsidRDefault="00185024" w:rsidP="00185024">
      <w:pPr>
        <w:rPr>
          <w:rFonts w:ascii="Calibri" w:eastAsia="Times New Roman" w:hAnsi="Calibri" w:cs="Calibri"/>
          <w:kern w:val="0"/>
          <w:lang w:eastAsia="nl-NL"/>
          <w14:ligatures w14:val="none"/>
        </w:rPr>
      </w:pPr>
    </w:p>
    <w:p w14:paraId="3C978D86" w14:textId="77777777" w:rsidR="00185024" w:rsidRPr="00185024" w:rsidRDefault="00185024" w:rsidP="00185024">
      <w:pPr>
        <w:rPr>
          <w:rFonts w:ascii="Calibri" w:eastAsia="Times New Roman" w:hAnsi="Calibri" w:cs="Calibri"/>
          <w:kern w:val="0"/>
          <w:lang w:eastAsia="nl-NL"/>
          <w14:ligatures w14:val="none"/>
        </w:rPr>
      </w:pPr>
      <w:r w:rsidRPr="00185024">
        <w:rPr>
          <w:rFonts w:ascii="Calibri" w:eastAsia="Times New Roman" w:hAnsi="Calibri" w:cs="Calibri"/>
          <w:kern w:val="0"/>
          <w:lang w:eastAsia="nl-NL"/>
          <w14:ligatures w14:val="none"/>
        </w:rPr>
        <w:t>Je weet vaak wat er speelt, je begrijpt het, maar je merkt dat het niet vanzelf verandert in hoe je leeft, handelt en keuzes maakt.</w:t>
      </w:r>
    </w:p>
    <w:p w14:paraId="1D1D2220" w14:textId="77777777" w:rsidR="00185024" w:rsidRPr="00185024" w:rsidRDefault="00185024" w:rsidP="00185024">
      <w:pPr>
        <w:rPr>
          <w:rFonts w:ascii="Calibri" w:eastAsia="Times New Roman" w:hAnsi="Calibri" w:cs="Calibri"/>
          <w:kern w:val="0"/>
          <w:lang w:eastAsia="nl-NL"/>
          <w14:ligatures w14:val="none"/>
        </w:rPr>
      </w:pPr>
    </w:p>
    <w:p w14:paraId="01B2F44E" w14:textId="77777777" w:rsidR="00185024" w:rsidRPr="00185024" w:rsidRDefault="00185024" w:rsidP="00185024">
      <w:pPr>
        <w:rPr>
          <w:rFonts w:ascii="Calibri" w:eastAsia="Times New Roman" w:hAnsi="Calibri" w:cs="Calibri"/>
          <w:kern w:val="0"/>
          <w:lang w:eastAsia="nl-NL"/>
          <w14:ligatures w14:val="none"/>
        </w:rPr>
      </w:pPr>
      <w:r w:rsidRPr="00185024">
        <w:rPr>
          <w:rFonts w:ascii="Calibri" w:eastAsia="Times New Roman" w:hAnsi="Calibri" w:cs="Calibri"/>
          <w:kern w:val="0"/>
          <w:lang w:eastAsia="nl-NL"/>
          <w14:ligatures w14:val="none"/>
        </w:rPr>
        <w:t>En precies daar ontstaat het verschil tussen begrijpen en werkelijk ontwikkelen.</w:t>
      </w:r>
    </w:p>
    <w:p w14:paraId="4952FD2C" w14:textId="77777777" w:rsidR="00185024" w:rsidRPr="00185024" w:rsidRDefault="00185024" w:rsidP="00185024">
      <w:pPr>
        <w:rPr>
          <w:rFonts w:ascii="Calibri" w:eastAsia="Times New Roman" w:hAnsi="Calibri" w:cs="Calibri"/>
          <w:kern w:val="0"/>
          <w:lang w:eastAsia="nl-NL"/>
          <w14:ligatures w14:val="none"/>
        </w:rPr>
      </w:pPr>
    </w:p>
    <w:p w14:paraId="71CDE5F2" w14:textId="0FC75A9B" w:rsidR="00D8534F" w:rsidRDefault="00185024" w:rsidP="00185024">
      <w:pPr>
        <w:rPr>
          <w:rFonts w:ascii="Calibri" w:eastAsia="Times New Roman" w:hAnsi="Calibri" w:cs="Calibri"/>
          <w:kern w:val="0"/>
          <w:lang w:eastAsia="nl-NL"/>
          <w14:ligatures w14:val="none"/>
        </w:rPr>
      </w:pPr>
      <w:r w:rsidRPr="00185024">
        <w:rPr>
          <w:rFonts w:ascii="Calibri" w:eastAsia="Times New Roman" w:hAnsi="Calibri" w:cs="Calibri"/>
          <w:kern w:val="0"/>
          <w:lang w:eastAsia="nl-NL"/>
          <w14:ligatures w14:val="none"/>
        </w:rPr>
        <w:t>Coaching binnen WIN richt zich op het duurzaam versterken van Weerbaarheid, zodat Lijf &amp; Brein opnieuw in lijn komen en je niet langer functioneert vanuit spanning of compensatie, maar vanuit rust, kracht en regie.</w:t>
      </w:r>
    </w:p>
    <w:p w14:paraId="1F10F820" w14:textId="77777777" w:rsidR="00D8534F" w:rsidRDefault="00D8534F" w:rsidP="00D8534F">
      <w:pPr>
        <w:rPr>
          <w:rFonts w:ascii="Calibri" w:eastAsia="Times New Roman" w:hAnsi="Calibri" w:cs="Calibri"/>
          <w:kern w:val="0"/>
          <w:lang w:eastAsia="nl-NL"/>
          <w14:ligatures w14:val="none"/>
        </w:rPr>
      </w:pPr>
    </w:p>
    <w:p w14:paraId="35FDFCCD" w14:textId="202D2B33" w:rsidR="00185024" w:rsidRDefault="00185024" w:rsidP="00D8534F">
      <w:pPr>
        <w:rPr>
          <w:rFonts w:ascii="Calibri" w:eastAsia="Times New Roman" w:hAnsi="Calibri" w:cs="Calibri"/>
          <w:kern w:val="0"/>
          <w:lang w:eastAsia="nl-NL"/>
          <w14:ligatures w14:val="none"/>
        </w:rPr>
      </w:pPr>
      <w:r w:rsidRPr="00185024">
        <w:rPr>
          <w:rFonts w:ascii="Calibri" w:eastAsia="Times New Roman" w:hAnsi="Calibri" w:cs="Calibri"/>
          <w:kern w:val="0"/>
          <w:lang w:eastAsia="nl-NL"/>
          <w14:ligatures w14:val="none"/>
        </w:rPr>
        <w:t>Binnen deze begeleiding werk je met mij als De Weerbaarheidsmentor®, waarbij ik je niet alleen begeleid in inzicht, maar je ook confronteer, activeer en ondersteun in het daadwerkelijk doorbreken en veranderen van patronen.</w:t>
      </w:r>
    </w:p>
    <w:p w14:paraId="7A6E6147" w14:textId="77777777" w:rsidR="00ED5DF9" w:rsidRDefault="00ED5DF9" w:rsidP="00D8534F">
      <w:pPr>
        <w:rPr>
          <w:rFonts w:ascii="Calibri" w:eastAsia="Times New Roman" w:hAnsi="Calibri" w:cs="Calibri"/>
          <w:kern w:val="0"/>
          <w:lang w:eastAsia="nl-NL"/>
          <w14:ligatures w14:val="none"/>
        </w:rPr>
      </w:pPr>
    </w:p>
    <w:p w14:paraId="73115F12" w14:textId="24B102D1" w:rsidR="00ED5DF9" w:rsidRDefault="00ED5DF9" w:rsidP="00D8534F">
      <w:pPr>
        <w:rPr>
          <w:rFonts w:ascii="Calibri" w:eastAsia="Times New Roman" w:hAnsi="Calibri" w:cs="Calibri"/>
          <w:kern w:val="0"/>
          <w:lang w:eastAsia="nl-NL"/>
          <w14:ligatures w14:val="none"/>
        </w:rPr>
      </w:pPr>
      <w:r w:rsidRPr="00ED5DF9">
        <w:rPr>
          <w:rFonts w:ascii="Calibri" w:eastAsia="Times New Roman" w:hAnsi="Calibri" w:cs="Calibri"/>
          <w:kern w:val="0"/>
          <w:lang w:eastAsia="nl-NL"/>
          <w14:ligatures w14:val="none"/>
        </w:rPr>
        <w:t>Deze manier van begeleiden is direct verbonden aan de methodiek Weerbaarheidstherapie &amp; -coaching, waarin denken, voelen en handelen in samenhang worden ontwikkeld.</w:t>
      </w:r>
    </w:p>
    <w:p w14:paraId="5C96FA2A" w14:textId="77777777" w:rsidR="00185024" w:rsidRDefault="00185024" w:rsidP="00D8534F">
      <w:pPr>
        <w:rPr>
          <w:rFonts w:ascii="Calibri" w:eastAsia="Times New Roman" w:hAnsi="Calibri" w:cs="Calibri"/>
          <w:kern w:val="0"/>
          <w:lang w:eastAsia="nl-NL"/>
          <w14:ligatures w14:val="none"/>
        </w:rPr>
      </w:pPr>
    </w:p>
    <w:p w14:paraId="34B56921" w14:textId="77777777" w:rsidR="00AD3BBD" w:rsidRPr="00D8534F" w:rsidRDefault="00AD3BBD" w:rsidP="00D8534F">
      <w:pPr>
        <w:rPr>
          <w:rFonts w:ascii="Calibri" w:eastAsia="Times New Roman" w:hAnsi="Calibri" w:cs="Calibri"/>
          <w:kern w:val="0"/>
          <w:lang w:eastAsia="nl-NL"/>
          <w14:ligatures w14:val="none"/>
        </w:rPr>
      </w:pPr>
    </w:p>
    <w:p w14:paraId="02FB57C0" w14:textId="5E59F1B4" w:rsidR="00D8534F" w:rsidRPr="00D8534F" w:rsidRDefault="003C452E" w:rsidP="00D8534F">
      <w:pPr>
        <w:outlineLvl w:val="1"/>
        <w:rPr>
          <w:rFonts w:ascii="Calibri" w:eastAsia="Times New Roman" w:hAnsi="Calibri" w:cs="Calibri"/>
          <w:b/>
          <w:bCs/>
          <w:kern w:val="0"/>
          <w:lang w:eastAsia="nl-NL"/>
          <w14:ligatures w14:val="none"/>
        </w:rPr>
      </w:pPr>
      <w:r>
        <w:rPr>
          <w:rFonts w:ascii="Calibri" w:eastAsia="Times New Roman" w:hAnsi="Calibri" w:cs="Calibri"/>
          <w:b/>
          <w:bCs/>
          <w:kern w:val="0"/>
          <w:lang w:eastAsia="nl-NL"/>
          <w14:ligatures w14:val="none"/>
        </w:rPr>
        <w:t>Functioneren vanuit</w:t>
      </w:r>
      <w:r w:rsidR="00D8534F" w:rsidRPr="00D8534F">
        <w:rPr>
          <w:rFonts w:ascii="Calibri" w:eastAsia="Times New Roman" w:hAnsi="Calibri" w:cs="Calibri"/>
          <w:b/>
          <w:bCs/>
          <w:kern w:val="0"/>
          <w:lang w:eastAsia="nl-NL"/>
          <w14:ligatures w14:val="none"/>
        </w:rPr>
        <w:t xml:space="preserve"> Weerbaarheid</w:t>
      </w:r>
    </w:p>
    <w:p w14:paraId="61CE0CB0" w14:textId="77777777" w:rsidR="00DE63A7" w:rsidRPr="00DE63A7" w:rsidRDefault="00DE63A7" w:rsidP="00DE63A7">
      <w:pPr>
        <w:rPr>
          <w:rFonts w:ascii="Calibri" w:eastAsia="Times New Roman" w:hAnsi="Calibri" w:cs="Calibri"/>
          <w:kern w:val="0"/>
          <w:lang w:eastAsia="nl-NL"/>
          <w14:ligatures w14:val="none"/>
        </w:rPr>
      </w:pPr>
      <w:r w:rsidRPr="00DE63A7">
        <w:rPr>
          <w:rFonts w:ascii="Calibri" w:eastAsia="Times New Roman" w:hAnsi="Calibri" w:cs="Calibri"/>
          <w:kern w:val="0"/>
          <w:lang w:eastAsia="nl-NL"/>
          <w14:ligatures w14:val="none"/>
        </w:rPr>
        <w:t>Weerbaarheid betekent het vermogen om spanning te dragen, positie in te nemen en afgestemd te handelen in complexe situaties.</w:t>
      </w:r>
    </w:p>
    <w:p w14:paraId="38C9981A" w14:textId="77777777" w:rsidR="00DE63A7" w:rsidRPr="00DE63A7" w:rsidRDefault="00DE63A7" w:rsidP="00DE63A7">
      <w:pPr>
        <w:rPr>
          <w:rFonts w:ascii="Calibri" w:eastAsia="Times New Roman" w:hAnsi="Calibri" w:cs="Calibri"/>
          <w:kern w:val="0"/>
          <w:lang w:eastAsia="nl-NL"/>
          <w14:ligatures w14:val="none"/>
        </w:rPr>
      </w:pPr>
    </w:p>
    <w:p w14:paraId="28DCE0F5" w14:textId="77777777" w:rsidR="00DE63A7" w:rsidRPr="00DE63A7" w:rsidRDefault="00DE63A7" w:rsidP="00DE63A7">
      <w:pPr>
        <w:rPr>
          <w:rFonts w:ascii="Calibri" w:eastAsia="Times New Roman" w:hAnsi="Calibri" w:cs="Calibri"/>
          <w:kern w:val="0"/>
          <w:lang w:eastAsia="nl-NL"/>
          <w14:ligatures w14:val="none"/>
        </w:rPr>
      </w:pPr>
      <w:r w:rsidRPr="00DE63A7">
        <w:rPr>
          <w:rFonts w:ascii="Calibri" w:eastAsia="Times New Roman" w:hAnsi="Calibri" w:cs="Calibri"/>
          <w:kern w:val="0"/>
          <w:lang w:eastAsia="nl-NL"/>
          <w14:ligatures w14:val="none"/>
        </w:rPr>
        <w:t>Binnen coaching bij WIN werk je aan het versterken van functioneren op vier samenhangende domeinen: fysiek, mentaal, sociaal en emotioneel, waarbij Lijf &amp; Brein opnieuw in lijn worden gebracht.</w:t>
      </w:r>
    </w:p>
    <w:p w14:paraId="3CAEE3BB" w14:textId="77777777" w:rsidR="00DE63A7" w:rsidRPr="00DE63A7" w:rsidRDefault="00DE63A7" w:rsidP="00DE63A7">
      <w:pPr>
        <w:rPr>
          <w:rFonts w:ascii="Calibri" w:eastAsia="Times New Roman" w:hAnsi="Calibri" w:cs="Calibri"/>
          <w:kern w:val="0"/>
          <w:lang w:eastAsia="nl-NL"/>
          <w14:ligatures w14:val="none"/>
        </w:rPr>
      </w:pPr>
    </w:p>
    <w:p w14:paraId="3CE4E4C0" w14:textId="1C6356C6" w:rsidR="00AD3BBD" w:rsidRDefault="00DE63A7" w:rsidP="00DE63A7">
      <w:pPr>
        <w:rPr>
          <w:rFonts w:ascii="Calibri" w:eastAsia="Times New Roman" w:hAnsi="Calibri" w:cs="Calibri"/>
          <w:kern w:val="0"/>
          <w:lang w:eastAsia="nl-NL"/>
          <w14:ligatures w14:val="none"/>
        </w:rPr>
      </w:pPr>
      <w:r w:rsidRPr="00DE63A7">
        <w:rPr>
          <w:rFonts w:ascii="Calibri" w:eastAsia="Times New Roman" w:hAnsi="Calibri" w:cs="Calibri"/>
          <w:kern w:val="0"/>
          <w:lang w:eastAsia="nl-NL"/>
          <w14:ligatures w14:val="none"/>
        </w:rPr>
        <w:t>Wanneer deze domeinen elkaar versterken in plaats van tegenwerken, ontstaat duurzame verandering in gedrag, beleving en positionering en ontwikkel je het vermogen om duurzaam te functioneren vanuit rust, kracht en regie.</w:t>
      </w:r>
    </w:p>
    <w:p w14:paraId="129DDC56" w14:textId="77777777" w:rsidR="00DE63A7" w:rsidRDefault="00DE63A7" w:rsidP="00DE63A7">
      <w:pPr>
        <w:rPr>
          <w:rFonts w:ascii="Calibri" w:eastAsia="Times New Roman" w:hAnsi="Calibri" w:cs="Calibri"/>
          <w:kern w:val="0"/>
          <w:lang w:eastAsia="nl-NL"/>
          <w14:ligatures w14:val="none"/>
        </w:rPr>
      </w:pPr>
    </w:p>
    <w:p w14:paraId="1117D059" w14:textId="77777777" w:rsidR="00DE63A7" w:rsidRPr="00D8534F" w:rsidRDefault="00DE63A7" w:rsidP="00DE63A7">
      <w:pPr>
        <w:rPr>
          <w:rFonts w:ascii="Calibri" w:eastAsia="Times New Roman" w:hAnsi="Calibri" w:cs="Calibri"/>
          <w:kern w:val="0"/>
          <w:lang w:eastAsia="nl-NL"/>
          <w14:ligatures w14:val="none"/>
        </w:rPr>
      </w:pPr>
    </w:p>
    <w:p w14:paraId="59521404" w14:textId="77777777" w:rsidR="00D8534F" w:rsidRPr="00D8534F" w:rsidRDefault="00D8534F" w:rsidP="00D8534F">
      <w:pPr>
        <w:outlineLvl w:val="1"/>
        <w:rPr>
          <w:rFonts w:ascii="Calibri" w:eastAsia="Times New Roman" w:hAnsi="Calibri" w:cs="Calibri"/>
          <w:b/>
          <w:bCs/>
          <w:kern w:val="0"/>
          <w:lang w:eastAsia="nl-NL"/>
          <w14:ligatures w14:val="none"/>
        </w:rPr>
      </w:pPr>
      <w:r w:rsidRPr="00D8534F">
        <w:rPr>
          <w:rFonts w:ascii="Calibri" w:eastAsia="Times New Roman" w:hAnsi="Calibri" w:cs="Calibri"/>
          <w:b/>
          <w:bCs/>
          <w:kern w:val="0"/>
          <w:lang w:eastAsia="nl-NL"/>
          <w14:ligatures w14:val="none"/>
        </w:rPr>
        <w:t>Lijf &amp; Brein in lijn</w:t>
      </w:r>
    </w:p>
    <w:p w14:paraId="3CD6C6E1" w14:textId="77777777" w:rsid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Veel spanning, twijfel en energieverlies ontstaan wanneer hoofd, hart en lichaam niet meer in samenhang functioneren.</w:t>
      </w:r>
    </w:p>
    <w:p w14:paraId="212AB6AB" w14:textId="77777777" w:rsidR="00D8534F" w:rsidRPr="00D8534F" w:rsidRDefault="00D8534F" w:rsidP="00D8534F">
      <w:pPr>
        <w:rPr>
          <w:rFonts w:ascii="Calibri" w:eastAsia="Times New Roman" w:hAnsi="Calibri" w:cs="Calibri"/>
          <w:kern w:val="0"/>
          <w:lang w:eastAsia="nl-NL"/>
          <w14:ligatures w14:val="none"/>
        </w:rPr>
      </w:pPr>
    </w:p>
    <w:p w14:paraId="16986F05" w14:textId="77777777" w:rsid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Je blijft doorgaan, maar het kost meer energie dan nodig is en je merkt dat je niet volledig handelt vanuit regie.</w:t>
      </w:r>
    </w:p>
    <w:p w14:paraId="06FAD8BB" w14:textId="77777777" w:rsidR="00D8534F" w:rsidRPr="00D8534F" w:rsidRDefault="00D8534F" w:rsidP="00D8534F">
      <w:pPr>
        <w:rPr>
          <w:rFonts w:ascii="Calibri" w:eastAsia="Times New Roman" w:hAnsi="Calibri" w:cs="Calibri"/>
          <w:kern w:val="0"/>
          <w:lang w:eastAsia="nl-NL"/>
          <w14:ligatures w14:val="none"/>
        </w:rPr>
      </w:pPr>
    </w:p>
    <w:p w14:paraId="70E7DF04" w14:textId="77777777" w:rsid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lastRenderedPageBreak/>
        <w:t>Coaching binnen WIN richt zich op het in lijn brengen en houden van Lijf &amp; Brein, zodat interne frictie afneemt en helderheid, rust en besluitkracht toenemen.</w:t>
      </w:r>
    </w:p>
    <w:p w14:paraId="57762A13" w14:textId="77777777" w:rsidR="00D8534F" w:rsidRPr="00D8534F" w:rsidRDefault="00D8534F" w:rsidP="00D8534F">
      <w:pPr>
        <w:rPr>
          <w:rFonts w:ascii="Calibri" w:eastAsia="Times New Roman" w:hAnsi="Calibri" w:cs="Calibri"/>
          <w:kern w:val="0"/>
          <w:lang w:eastAsia="nl-NL"/>
          <w14:ligatures w14:val="none"/>
        </w:rPr>
      </w:pPr>
    </w:p>
    <w:p w14:paraId="0A63923E" w14:textId="777777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Je wordt steviger aanwezig, maakt bewustere keuzes en ontwikkelt het vermogen om je te verhouden tot druk, verandering en verantwoordelijkheid zonder jezelf te verliezen.</w:t>
      </w:r>
    </w:p>
    <w:p w14:paraId="28EE1CAE" w14:textId="6B390E37" w:rsidR="00D8534F" w:rsidRDefault="00D8534F" w:rsidP="00D8534F">
      <w:pPr>
        <w:rPr>
          <w:rFonts w:ascii="Calibri" w:eastAsia="Times New Roman" w:hAnsi="Calibri" w:cs="Calibri"/>
          <w:kern w:val="0"/>
          <w:lang w:eastAsia="nl-NL"/>
          <w14:ligatures w14:val="none"/>
        </w:rPr>
      </w:pPr>
    </w:p>
    <w:p w14:paraId="2C0367B3" w14:textId="77777777" w:rsidR="00D8534F" w:rsidRPr="00D8534F" w:rsidRDefault="00D8534F" w:rsidP="00D8534F">
      <w:pPr>
        <w:rPr>
          <w:rFonts w:ascii="Calibri" w:eastAsia="Times New Roman" w:hAnsi="Calibri" w:cs="Calibri"/>
          <w:kern w:val="0"/>
          <w:lang w:eastAsia="nl-NL"/>
          <w14:ligatures w14:val="none"/>
        </w:rPr>
      </w:pPr>
    </w:p>
    <w:p w14:paraId="51CF15FA" w14:textId="77777777" w:rsidR="00D8534F" w:rsidRPr="00D8534F" w:rsidRDefault="00D8534F" w:rsidP="00D8534F">
      <w:pPr>
        <w:outlineLvl w:val="1"/>
        <w:rPr>
          <w:rFonts w:ascii="Calibri" w:eastAsia="Times New Roman" w:hAnsi="Calibri" w:cs="Calibri"/>
          <w:b/>
          <w:bCs/>
          <w:kern w:val="0"/>
          <w:lang w:eastAsia="nl-NL"/>
          <w14:ligatures w14:val="none"/>
        </w:rPr>
      </w:pPr>
      <w:r w:rsidRPr="00D8534F">
        <w:rPr>
          <w:rFonts w:ascii="Calibri" w:eastAsia="Times New Roman" w:hAnsi="Calibri" w:cs="Calibri"/>
          <w:b/>
          <w:bCs/>
          <w:kern w:val="0"/>
          <w:lang w:eastAsia="nl-NL"/>
          <w14:ligatures w14:val="none"/>
        </w:rPr>
        <w:t>De manier waarop we werken</w:t>
      </w:r>
    </w:p>
    <w:p w14:paraId="108AFEB3" w14:textId="777777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Coaching binnen WIN vindt plaats via maatwerktrajecten.</w:t>
      </w:r>
    </w:p>
    <w:p w14:paraId="0D646DB6" w14:textId="77777777" w:rsidR="00D8534F" w:rsidRDefault="00D8534F" w:rsidP="00D8534F">
      <w:pPr>
        <w:rPr>
          <w:rFonts w:ascii="Calibri" w:eastAsia="Times New Roman" w:hAnsi="Calibri" w:cs="Calibri"/>
          <w:kern w:val="0"/>
          <w:lang w:eastAsia="nl-NL"/>
          <w14:ligatures w14:val="none"/>
        </w:rPr>
      </w:pPr>
    </w:p>
    <w:p w14:paraId="7549088A" w14:textId="652DA92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Je doorloopt geen standaard programma, maar werkt in een traject dat wordt afgestemd op jouw situatie, vraag en ontwikkelfase.</w:t>
      </w:r>
      <w:r>
        <w:rPr>
          <w:rFonts w:ascii="Calibri" w:eastAsia="Times New Roman" w:hAnsi="Calibri" w:cs="Calibri"/>
          <w:kern w:val="0"/>
          <w:lang w:eastAsia="nl-NL"/>
          <w14:ligatures w14:val="none"/>
        </w:rPr>
        <w:t xml:space="preserve"> </w:t>
      </w:r>
      <w:r w:rsidRPr="00D8534F">
        <w:rPr>
          <w:rFonts w:ascii="Calibri" w:eastAsia="Times New Roman" w:hAnsi="Calibri" w:cs="Calibri"/>
          <w:kern w:val="0"/>
          <w:lang w:eastAsia="nl-NL"/>
          <w14:ligatures w14:val="none"/>
        </w:rPr>
        <w:t>Daarbij werken we vanuit de WIN ontwikkellijn:</w:t>
      </w:r>
    </w:p>
    <w:p w14:paraId="76F8C7E6" w14:textId="77777777" w:rsidR="00D8534F" w:rsidRDefault="00D8534F" w:rsidP="00D8534F">
      <w:pPr>
        <w:pStyle w:val="Lijstalinea"/>
        <w:numPr>
          <w:ilvl w:val="0"/>
          <w:numId w:val="8"/>
        </w:num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Fundamenteren</w:t>
      </w:r>
    </w:p>
    <w:p w14:paraId="48190E02" w14:textId="77777777" w:rsidR="00D8534F" w:rsidRDefault="00D8534F" w:rsidP="00D8534F">
      <w:pPr>
        <w:pStyle w:val="Lijstalinea"/>
        <w:numPr>
          <w:ilvl w:val="0"/>
          <w:numId w:val="8"/>
        </w:num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Stabiliseren</w:t>
      </w:r>
    </w:p>
    <w:p w14:paraId="6A647216" w14:textId="77777777" w:rsidR="00D8534F" w:rsidRDefault="00D8534F" w:rsidP="00D8534F">
      <w:pPr>
        <w:pStyle w:val="Lijstalinea"/>
        <w:numPr>
          <w:ilvl w:val="0"/>
          <w:numId w:val="8"/>
        </w:num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Versterken</w:t>
      </w:r>
    </w:p>
    <w:p w14:paraId="0DD97F30" w14:textId="300C7EAD" w:rsidR="00D8534F" w:rsidRPr="00D8534F" w:rsidRDefault="00D8534F" w:rsidP="00D8534F">
      <w:pPr>
        <w:pStyle w:val="Lijstalinea"/>
        <w:numPr>
          <w:ilvl w:val="0"/>
          <w:numId w:val="8"/>
        </w:num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Leiderschap</w:t>
      </w:r>
    </w:p>
    <w:p w14:paraId="16501BE1" w14:textId="77777777" w:rsidR="00D8534F" w:rsidRDefault="00D8534F" w:rsidP="00D8534F">
      <w:pPr>
        <w:rPr>
          <w:rFonts w:ascii="Calibri" w:eastAsia="Times New Roman" w:hAnsi="Calibri" w:cs="Calibri"/>
          <w:kern w:val="0"/>
          <w:lang w:eastAsia="nl-NL"/>
          <w14:ligatures w14:val="none"/>
        </w:rPr>
      </w:pPr>
    </w:p>
    <w:p w14:paraId="6BF0FB06" w14:textId="2A799B86"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Deze ontwikkellijn zorgt ervoor dat ontwikkeling niet oppervlakkig blijft, maar wordt opgebouwd, verdiept en geïntegreerd in hoe je denkt, voelt en handelt.</w:t>
      </w:r>
    </w:p>
    <w:p w14:paraId="4D92A8F9" w14:textId="77777777" w:rsidR="00D8534F" w:rsidRDefault="00D8534F" w:rsidP="00D8534F">
      <w:pPr>
        <w:rPr>
          <w:rFonts w:ascii="Apple Color Emoji" w:eastAsia="Times New Roman" w:hAnsi="Apple Color Emoji" w:cs="Apple Color Emoji"/>
          <w:kern w:val="0"/>
          <w:lang w:eastAsia="nl-NL"/>
          <w14:ligatures w14:val="none"/>
        </w:rPr>
      </w:pPr>
    </w:p>
    <w:p w14:paraId="16DB03ED" w14:textId="7233F032"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Bekijk de volledige werkwijze</w:t>
      </w:r>
    </w:p>
    <w:p w14:paraId="6B32608E" w14:textId="5BE2FF6E" w:rsidR="00D8534F" w:rsidRDefault="00D8534F" w:rsidP="00D8534F">
      <w:pPr>
        <w:rPr>
          <w:rFonts w:ascii="Calibri" w:eastAsia="Times New Roman" w:hAnsi="Calibri" w:cs="Calibri"/>
          <w:kern w:val="0"/>
          <w:lang w:eastAsia="nl-NL"/>
          <w14:ligatures w14:val="none"/>
        </w:rPr>
      </w:pPr>
    </w:p>
    <w:p w14:paraId="0B5242C9" w14:textId="77777777" w:rsidR="00AD3BBD" w:rsidRPr="00D8534F" w:rsidRDefault="00AD3BBD" w:rsidP="00D8534F">
      <w:pPr>
        <w:rPr>
          <w:rFonts w:ascii="Calibri" w:eastAsia="Times New Roman" w:hAnsi="Calibri" w:cs="Calibri"/>
          <w:kern w:val="0"/>
          <w:lang w:eastAsia="nl-NL"/>
          <w14:ligatures w14:val="none"/>
        </w:rPr>
      </w:pPr>
    </w:p>
    <w:p w14:paraId="06AF100A" w14:textId="77777777" w:rsidR="00D8534F" w:rsidRPr="00D8534F" w:rsidRDefault="00D8534F" w:rsidP="00D8534F">
      <w:pPr>
        <w:outlineLvl w:val="1"/>
        <w:rPr>
          <w:rFonts w:ascii="Calibri" w:eastAsia="Times New Roman" w:hAnsi="Calibri" w:cs="Calibri"/>
          <w:b/>
          <w:bCs/>
          <w:kern w:val="0"/>
          <w:lang w:eastAsia="nl-NL"/>
          <w14:ligatures w14:val="none"/>
        </w:rPr>
      </w:pPr>
      <w:r w:rsidRPr="00D8534F">
        <w:rPr>
          <w:rFonts w:ascii="Calibri" w:eastAsia="Times New Roman" w:hAnsi="Calibri" w:cs="Calibri"/>
          <w:b/>
          <w:bCs/>
          <w:kern w:val="0"/>
          <w:lang w:eastAsia="nl-NL"/>
          <w14:ligatures w14:val="none"/>
        </w:rPr>
        <w:t>Voor wie</w:t>
      </w:r>
    </w:p>
    <w:p w14:paraId="05070B34" w14:textId="777777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Coaching bij WIN is bedoeld voor mensen en professionals die:</w:t>
      </w:r>
    </w:p>
    <w:p w14:paraId="7A458CE0" w14:textId="777777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 blijven functioneren, maar merken dat het intern schuurt</w:t>
      </w:r>
      <w:r w:rsidRPr="00D8534F">
        <w:rPr>
          <w:rFonts w:ascii="Calibri" w:eastAsia="Times New Roman" w:hAnsi="Calibri" w:cs="Calibri"/>
          <w:kern w:val="0"/>
          <w:lang w:eastAsia="nl-NL"/>
          <w14:ligatures w14:val="none"/>
        </w:rPr>
        <w:br/>
        <w:t>• verantwoordelijkheid nemen voor hun ontwikkeling</w:t>
      </w:r>
      <w:r w:rsidRPr="00D8534F">
        <w:rPr>
          <w:rFonts w:ascii="Calibri" w:eastAsia="Times New Roman" w:hAnsi="Calibri" w:cs="Calibri"/>
          <w:kern w:val="0"/>
          <w:lang w:eastAsia="nl-NL"/>
          <w14:ligatures w14:val="none"/>
        </w:rPr>
        <w:br/>
        <w:t>• voelen dat het anders kan en moet</w:t>
      </w:r>
      <w:r w:rsidRPr="00D8534F">
        <w:rPr>
          <w:rFonts w:ascii="Calibri" w:eastAsia="Times New Roman" w:hAnsi="Calibri" w:cs="Calibri"/>
          <w:kern w:val="0"/>
          <w:lang w:eastAsia="nl-NL"/>
          <w14:ligatures w14:val="none"/>
        </w:rPr>
        <w:br/>
        <w:t>• niet langer willen blijven compenseren</w:t>
      </w:r>
      <w:r w:rsidRPr="00D8534F">
        <w:rPr>
          <w:rFonts w:ascii="Calibri" w:eastAsia="Times New Roman" w:hAnsi="Calibri" w:cs="Calibri"/>
          <w:kern w:val="0"/>
          <w:lang w:eastAsia="nl-NL"/>
          <w14:ligatures w14:val="none"/>
        </w:rPr>
        <w:br/>
        <w:t>• willen ontwikkelen in rust, kracht en regie</w:t>
      </w:r>
    </w:p>
    <w:p w14:paraId="593A560C" w14:textId="777777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Niet iedereen is daar aan toe.</w:t>
      </w:r>
    </w:p>
    <w:p w14:paraId="2E04011F" w14:textId="777777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Maar als je voelt dat dit voor jou klopt, dan is dit het moment om die stap te zetten.</w:t>
      </w:r>
    </w:p>
    <w:p w14:paraId="6AABD847" w14:textId="2E6E040A" w:rsidR="00D8534F" w:rsidRDefault="00D8534F" w:rsidP="00D8534F">
      <w:pPr>
        <w:rPr>
          <w:rFonts w:ascii="Calibri" w:eastAsia="Times New Roman" w:hAnsi="Calibri" w:cs="Calibri"/>
          <w:kern w:val="0"/>
          <w:lang w:eastAsia="nl-NL"/>
          <w14:ligatures w14:val="none"/>
        </w:rPr>
      </w:pPr>
    </w:p>
    <w:p w14:paraId="32A284DE" w14:textId="77777777" w:rsidR="00AD3BBD" w:rsidRPr="00D8534F" w:rsidRDefault="00AD3BBD" w:rsidP="00D8534F">
      <w:pPr>
        <w:rPr>
          <w:rFonts w:ascii="Calibri" w:eastAsia="Times New Roman" w:hAnsi="Calibri" w:cs="Calibri"/>
          <w:kern w:val="0"/>
          <w:lang w:eastAsia="nl-NL"/>
          <w14:ligatures w14:val="none"/>
        </w:rPr>
      </w:pPr>
    </w:p>
    <w:p w14:paraId="3EF9D4C2" w14:textId="77777777" w:rsidR="00035AB9" w:rsidRPr="00035AB9" w:rsidRDefault="00035AB9" w:rsidP="00035AB9">
      <w:pPr>
        <w:outlineLvl w:val="1"/>
        <w:rPr>
          <w:rFonts w:ascii="Calibri" w:eastAsia="Times New Roman" w:hAnsi="Calibri" w:cs="Calibri"/>
          <w:b/>
          <w:bCs/>
          <w:kern w:val="0"/>
          <w:lang w:eastAsia="nl-NL"/>
          <w14:ligatures w14:val="none"/>
        </w:rPr>
      </w:pPr>
      <w:r w:rsidRPr="00035AB9">
        <w:rPr>
          <w:rFonts w:ascii="Calibri" w:eastAsia="Times New Roman" w:hAnsi="Calibri" w:cs="Calibri"/>
          <w:b/>
          <w:bCs/>
          <w:kern w:val="0"/>
          <w:lang w:eastAsia="nl-NL"/>
          <w14:ligatures w14:val="none"/>
        </w:rPr>
        <w:t>Vorm van coaching</w:t>
      </w:r>
    </w:p>
    <w:p w14:paraId="1163F304" w14:textId="77777777" w:rsidR="00035AB9" w:rsidRPr="00035AB9" w:rsidRDefault="00035AB9" w:rsidP="00035AB9">
      <w:pPr>
        <w:rPr>
          <w:rFonts w:ascii="Calibri" w:eastAsia="Times New Roman" w:hAnsi="Calibri" w:cs="Calibri"/>
          <w:kern w:val="0"/>
          <w:lang w:eastAsia="nl-NL"/>
          <w14:ligatures w14:val="none"/>
        </w:rPr>
      </w:pPr>
      <w:r w:rsidRPr="00035AB9">
        <w:rPr>
          <w:rFonts w:ascii="Calibri" w:eastAsia="Times New Roman" w:hAnsi="Calibri" w:cs="Calibri"/>
          <w:kern w:val="0"/>
          <w:lang w:eastAsia="nl-NL"/>
          <w14:ligatures w14:val="none"/>
        </w:rPr>
        <w:t>Binnen WIN vindt coaching plaats in verschillende vormen, afhankelijk van je vraag, fase en intensiteit van begeleiding:</w:t>
      </w:r>
    </w:p>
    <w:p w14:paraId="4EF9FE2E" w14:textId="77777777" w:rsidR="00035AB9" w:rsidRDefault="00035AB9" w:rsidP="00035AB9">
      <w:pPr>
        <w:rPr>
          <w:rFonts w:ascii="Calibri" w:eastAsia="Times New Roman" w:hAnsi="Calibri" w:cs="Calibri"/>
          <w:b/>
          <w:bCs/>
          <w:kern w:val="0"/>
          <w:lang w:eastAsia="nl-NL"/>
          <w14:ligatures w14:val="none"/>
        </w:rPr>
      </w:pPr>
    </w:p>
    <w:p w14:paraId="426EA071" w14:textId="3C70D075" w:rsidR="00035AB9" w:rsidRPr="00035AB9" w:rsidRDefault="00035AB9" w:rsidP="00035AB9">
      <w:pPr>
        <w:pStyle w:val="Lijstalinea"/>
        <w:numPr>
          <w:ilvl w:val="0"/>
          <w:numId w:val="9"/>
        </w:numPr>
        <w:rPr>
          <w:rFonts w:ascii="Calibri" w:eastAsia="Times New Roman" w:hAnsi="Calibri" w:cs="Calibri"/>
          <w:kern w:val="0"/>
          <w:lang w:eastAsia="nl-NL"/>
          <w14:ligatures w14:val="none"/>
        </w:rPr>
      </w:pPr>
      <w:r w:rsidRPr="00035AB9">
        <w:rPr>
          <w:rFonts w:ascii="Calibri" w:eastAsia="Times New Roman" w:hAnsi="Calibri" w:cs="Calibri"/>
          <w:b/>
          <w:bCs/>
          <w:kern w:val="0"/>
          <w:lang w:eastAsia="nl-NL"/>
          <w14:ligatures w14:val="none"/>
        </w:rPr>
        <w:t>Solo trajecten</w:t>
      </w:r>
      <w:r w:rsidRPr="00035AB9">
        <w:rPr>
          <w:rFonts w:ascii="Calibri" w:eastAsia="Times New Roman" w:hAnsi="Calibri" w:cs="Calibri"/>
          <w:kern w:val="0"/>
          <w:lang w:eastAsia="nl-NL"/>
          <w14:ligatures w14:val="none"/>
        </w:rPr>
        <w:br/>
        <w:t>Persoonlijke begeleiding waarin je volledig werkt op jouw proces, ontwikkeling en positionering.</w:t>
      </w:r>
    </w:p>
    <w:p w14:paraId="771C26B0" w14:textId="77777777" w:rsidR="00035AB9" w:rsidRDefault="00035AB9" w:rsidP="00035AB9">
      <w:pPr>
        <w:rPr>
          <w:rFonts w:ascii="Calibri" w:eastAsia="Times New Roman" w:hAnsi="Calibri" w:cs="Calibri"/>
          <w:b/>
          <w:bCs/>
          <w:kern w:val="0"/>
          <w:lang w:eastAsia="nl-NL"/>
          <w14:ligatures w14:val="none"/>
        </w:rPr>
      </w:pPr>
    </w:p>
    <w:p w14:paraId="290DED89" w14:textId="67991734" w:rsidR="00035AB9" w:rsidRPr="00035AB9" w:rsidRDefault="00035AB9" w:rsidP="00035AB9">
      <w:pPr>
        <w:pStyle w:val="Lijstalinea"/>
        <w:numPr>
          <w:ilvl w:val="0"/>
          <w:numId w:val="9"/>
        </w:numPr>
        <w:rPr>
          <w:rFonts w:ascii="Calibri" w:eastAsia="Times New Roman" w:hAnsi="Calibri" w:cs="Calibri"/>
          <w:kern w:val="0"/>
          <w:lang w:eastAsia="nl-NL"/>
          <w14:ligatures w14:val="none"/>
        </w:rPr>
      </w:pPr>
      <w:r w:rsidRPr="00035AB9">
        <w:rPr>
          <w:rFonts w:ascii="Calibri" w:eastAsia="Times New Roman" w:hAnsi="Calibri" w:cs="Calibri"/>
          <w:b/>
          <w:bCs/>
          <w:kern w:val="0"/>
          <w:lang w:eastAsia="nl-NL"/>
          <w14:ligatures w14:val="none"/>
        </w:rPr>
        <w:t>Groepstrajecten</w:t>
      </w:r>
      <w:r w:rsidRPr="00035AB9">
        <w:rPr>
          <w:rFonts w:ascii="Calibri" w:eastAsia="Times New Roman" w:hAnsi="Calibri" w:cs="Calibri"/>
          <w:kern w:val="0"/>
          <w:lang w:eastAsia="nl-NL"/>
          <w14:ligatures w14:val="none"/>
        </w:rPr>
        <w:br/>
        <w:t>Ontwikkeling in interactie met anderen, gericht op positionering, communicatie en relationeel functioneren.</w:t>
      </w:r>
    </w:p>
    <w:p w14:paraId="79297CFD" w14:textId="77777777" w:rsidR="00035AB9" w:rsidRDefault="00035AB9" w:rsidP="00035AB9">
      <w:pPr>
        <w:rPr>
          <w:rFonts w:ascii="Calibri" w:eastAsia="Times New Roman" w:hAnsi="Calibri" w:cs="Calibri"/>
          <w:b/>
          <w:bCs/>
          <w:kern w:val="0"/>
          <w:lang w:eastAsia="nl-NL"/>
          <w14:ligatures w14:val="none"/>
        </w:rPr>
      </w:pPr>
    </w:p>
    <w:p w14:paraId="165E7C7C" w14:textId="0E05375C" w:rsidR="00035AB9" w:rsidRPr="00035AB9" w:rsidRDefault="00035AB9" w:rsidP="00035AB9">
      <w:pPr>
        <w:pStyle w:val="Lijstalinea"/>
        <w:numPr>
          <w:ilvl w:val="0"/>
          <w:numId w:val="9"/>
        </w:numPr>
        <w:rPr>
          <w:rFonts w:ascii="Calibri" w:eastAsia="Times New Roman" w:hAnsi="Calibri" w:cs="Calibri"/>
          <w:kern w:val="0"/>
          <w:lang w:eastAsia="nl-NL"/>
          <w14:ligatures w14:val="none"/>
        </w:rPr>
      </w:pPr>
      <w:r w:rsidRPr="00035AB9">
        <w:rPr>
          <w:rFonts w:ascii="Calibri" w:eastAsia="Times New Roman" w:hAnsi="Calibri" w:cs="Calibri"/>
          <w:b/>
          <w:bCs/>
          <w:kern w:val="0"/>
          <w:lang w:eastAsia="nl-NL"/>
          <w14:ligatures w14:val="none"/>
        </w:rPr>
        <w:lastRenderedPageBreak/>
        <w:t>Mentorschap</w:t>
      </w:r>
      <w:r w:rsidRPr="00035AB9">
        <w:rPr>
          <w:rFonts w:ascii="Calibri" w:eastAsia="Times New Roman" w:hAnsi="Calibri" w:cs="Calibri"/>
          <w:kern w:val="0"/>
          <w:lang w:eastAsia="nl-NL"/>
          <w14:ligatures w14:val="none"/>
        </w:rPr>
        <w:br/>
        <w:t>Verdiepende en intensieve vorm van begeleiding, waarin je niet alleen werkt aan ontwikkeling, maar ook aan integratie en toepassing in leiderschap, werk en leven.</w:t>
      </w:r>
    </w:p>
    <w:p w14:paraId="3ADCACCE" w14:textId="77777777" w:rsidR="00035AB9" w:rsidRDefault="00035AB9" w:rsidP="00D8534F"/>
    <w:p w14:paraId="45D05EE8" w14:textId="564B2F16" w:rsidR="00D8534F" w:rsidRDefault="00035AB9" w:rsidP="00035AB9">
      <w:pPr>
        <w:ind w:left="708"/>
        <w:rPr>
          <w:rFonts w:ascii="Calibri" w:eastAsia="Times New Roman" w:hAnsi="Calibri" w:cs="Calibri"/>
          <w:kern w:val="0"/>
          <w:lang w:eastAsia="nl-NL"/>
          <w14:ligatures w14:val="none"/>
        </w:rPr>
      </w:pPr>
      <w:r>
        <w:t>Mentorschap is juist ook bedoeld voor mensen die niet alleen willen ontwikkelen, maar dit ook willen integreren op het niveau van leiderschap en verantwoordelijkheid.</w:t>
      </w:r>
    </w:p>
    <w:p w14:paraId="148550A0" w14:textId="77777777" w:rsidR="00035AB9" w:rsidRPr="00D8534F" w:rsidRDefault="00035AB9" w:rsidP="00D8534F">
      <w:pPr>
        <w:rPr>
          <w:rFonts w:ascii="Calibri" w:eastAsia="Times New Roman" w:hAnsi="Calibri" w:cs="Calibri"/>
          <w:kern w:val="0"/>
          <w:lang w:eastAsia="nl-NL"/>
          <w14:ligatures w14:val="none"/>
        </w:rPr>
      </w:pPr>
    </w:p>
    <w:p w14:paraId="28BBFB21" w14:textId="77777777" w:rsidR="00035AB9" w:rsidRDefault="00035AB9" w:rsidP="00D8534F">
      <w:pPr>
        <w:outlineLvl w:val="1"/>
        <w:rPr>
          <w:rFonts w:ascii="Calibri" w:eastAsia="Times New Roman" w:hAnsi="Calibri" w:cs="Calibri"/>
          <w:b/>
          <w:bCs/>
          <w:kern w:val="0"/>
          <w:lang w:eastAsia="nl-NL"/>
          <w14:ligatures w14:val="none"/>
        </w:rPr>
      </w:pPr>
    </w:p>
    <w:p w14:paraId="1DE3063C" w14:textId="77777777" w:rsidR="00035AB9" w:rsidRDefault="00035AB9" w:rsidP="00D8534F">
      <w:pPr>
        <w:outlineLvl w:val="1"/>
        <w:rPr>
          <w:rFonts w:ascii="Calibri" w:eastAsia="Times New Roman" w:hAnsi="Calibri" w:cs="Calibri"/>
          <w:b/>
          <w:bCs/>
          <w:kern w:val="0"/>
          <w:lang w:eastAsia="nl-NL"/>
          <w14:ligatures w14:val="none"/>
        </w:rPr>
      </w:pPr>
    </w:p>
    <w:p w14:paraId="65D5CE75" w14:textId="2972DD40" w:rsidR="00D8534F" w:rsidRPr="00D8534F" w:rsidRDefault="00D8534F" w:rsidP="00D8534F">
      <w:pPr>
        <w:outlineLvl w:val="1"/>
        <w:rPr>
          <w:rFonts w:ascii="Calibri" w:eastAsia="Times New Roman" w:hAnsi="Calibri" w:cs="Calibri"/>
          <w:b/>
          <w:bCs/>
          <w:kern w:val="0"/>
          <w:lang w:eastAsia="nl-NL"/>
          <w14:ligatures w14:val="none"/>
        </w:rPr>
      </w:pPr>
      <w:r w:rsidRPr="00D8534F">
        <w:rPr>
          <w:rFonts w:ascii="Calibri" w:eastAsia="Times New Roman" w:hAnsi="Calibri" w:cs="Calibri"/>
          <w:b/>
          <w:bCs/>
          <w:kern w:val="0"/>
          <w:lang w:eastAsia="nl-NL"/>
          <w14:ligatures w14:val="none"/>
        </w:rPr>
        <w:t>Werkwijze coaching</w:t>
      </w:r>
    </w:p>
    <w:p w14:paraId="565E5916" w14:textId="77777777" w:rsid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Coaching binnen WIN combineert reflectie, gesprek en inzicht met ervaringsgericht en lichaamsgericht werken.</w:t>
      </w:r>
    </w:p>
    <w:p w14:paraId="17BB09E3" w14:textId="77777777" w:rsidR="00035AB9" w:rsidRPr="00D8534F" w:rsidRDefault="00035AB9" w:rsidP="00D8534F">
      <w:pPr>
        <w:rPr>
          <w:rFonts w:ascii="Calibri" w:eastAsia="Times New Roman" w:hAnsi="Calibri" w:cs="Calibri"/>
          <w:kern w:val="0"/>
          <w:lang w:eastAsia="nl-NL"/>
          <w14:ligatures w14:val="none"/>
        </w:rPr>
      </w:pPr>
    </w:p>
    <w:p w14:paraId="7C8C811F" w14:textId="77777777" w:rsid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Deze integratieve en psychofysieke benadering maakt het mogelijk om patronen te herkennen, spanning te reguleren en nieuw gedrag duurzaam te verankeren op fysiek, mentaal, sociaal en emotioneel niveau.</w:t>
      </w:r>
    </w:p>
    <w:p w14:paraId="55132D28" w14:textId="77777777" w:rsidR="00035AB9" w:rsidRPr="00D8534F" w:rsidRDefault="00035AB9" w:rsidP="00D8534F">
      <w:pPr>
        <w:rPr>
          <w:rFonts w:ascii="Calibri" w:eastAsia="Times New Roman" w:hAnsi="Calibri" w:cs="Calibri"/>
          <w:kern w:val="0"/>
          <w:lang w:eastAsia="nl-NL"/>
          <w14:ligatures w14:val="none"/>
        </w:rPr>
      </w:pPr>
    </w:p>
    <w:p w14:paraId="35428430" w14:textId="777777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Verandering wordt niet alleen begrepen, maar daadwerkelijk ervaren en geïntegreerd.</w:t>
      </w:r>
    </w:p>
    <w:p w14:paraId="53D5FE14" w14:textId="01A95DCA" w:rsidR="00D8534F" w:rsidRDefault="00D8534F" w:rsidP="00D8534F">
      <w:pPr>
        <w:rPr>
          <w:rFonts w:ascii="Calibri" w:eastAsia="Times New Roman" w:hAnsi="Calibri" w:cs="Calibri"/>
          <w:kern w:val="0"/>
          <w:lang w:eastAsia="nl-NL"/>
          <w14:ligatures w14:val="none"/>
        </w:rPr>
      </w:pPr>
    </w:p>
    <w:p w14:paraId="0BE95C84" w14:textId="77777777" w:rsidR="00AD3BBD" w:rsidRPr="00D8534F" w:rsidRDefault="00AD3BBD" w:rsidP="00D8534F">
      <w:pPr>
        <w:rPr>
          <w:rFonts w:ascii="Calibri" w:eastAsia="Times New Roman" w:hAnsi="Calibri" w:cs="Calibri"/>
          <w:kern w:val="0"/>
          <w:lang w:eastAsia="nl-NL"/>
          <w14:ligatures w14:val="none"/>
        </w:rPr>
      </w:pPr>
    </w:p>
    <w:p w14:paraId="53811A88" w14:textId="77777777" w:rsidR="00D8534F" w:rsidRPr="00D8534F" w:rsidRDefault="00D8534F" w:rsidP="00D8534F">
      <w:pPr>
        <w:outlineLvl w:val="1"/>
        <w:rPr>
          <w:rFonts w:ascii="Calibri" w:eastAsia="Times New Roman" w:hAnsi="Calibri" w:cs="Calibri"/>
          <w:b/>
          <w:bCs/>
          <w:kern w:val="0"/>
          <w:lang w:eastAsia="nl-NL"/>
          <w14:ligatures w14:val="none"/>
        </w:rPr>
      </w:pPr>
      <w:r w:rsidRPr="00D8534F">
        <w:rPr>
          <w:rFonts w:ascii="Calibri" w:eastAsia="Times New Roman" w:hAnsi="Calibri" w:cs="Calibri"/>
          <w:b/>
          <w:bCs/>
          <w:kern w:val="0"/>
          <w:lang w:eastAsia="nl-NL"/>
          <w14:ligatures w14:val="none"/>
        </w:rPr>
        <w:t>Resultaat</w:t>
      </w:r>
    </w:p>
    <w:p w14:paraId="1AE3C85F" w14:textId="777777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Versterkte Weerbaarheid binnen coaching leidt tot:</w:t>
      </w:r>
    </w:p>
    <w:p w14:paraId="1AD3FAF5" w14:textId="77777777" w:rsidR="00035AB9" w:rsidRDefault="00D8534F" w:rsidP="00035AB9">
      <w:pPr>
        <w:pStyle w:val="Lijstalinea"/>
        <w:numPr>
          <w:ilvl w:val="0"/>
          <w:numId w:val="10"/>
        </w:numPr>
        <w:rPr>
          <w:rFonts w:ascii="Calibri" w:eastAsia="Times New Roman" w:hAnsi="Calibri" w:cs="Calibri"/>
          <w:kern w:val="0"/>
          <w:lang w:eastAsia="nl-NL"/>
          <w14:ligatures w14:val="none"/>
        </w:rPr>
      </w:pPr>
      <w:r w:rsidRPr="00035AB9">
        <w:rPr>
          <w:rFonts w:ascii="Calibri" w:eastAsia="Times New Roman" w:hAnsi="Calibri" w:cs="Calibri"/>
          <w:kern w:val="0"/>
          <w:lang w:eastAsia="nl-NL"/>
          <w14:ligatures w14:val="none"/>
        </w:rPr>
        <w:t>meer rust en stabiliteit in jezelf</w:t>
      </w:r>
    </w:p>
    <w:p w14:paraId="26D87567" w14:textId="77777777" w:rsidR="00035AB9" w:rsidRDefault="00D8534F" w:rsidP="00035AB9">
      <w:pPr>
        <w:pStyle w:val="Lijstalinea"/>
        <w:numPr>
          <w:ilvl w:val="0"/>
          <w:numId w:val="10"/>
        </w:numPr>
        <w:rPr>
          <w:rFonts w:ascii="Calibri" w:eastAsia="Times New Roman" w:hAnsi="Calibri" w:cs="Calibri"/>
          <w:kern w:val="0"/>
          <w:lang w:eastAsia="nl-NL"/>
          <w14:ligatures w14:val="none"/>
        </w:rPr>
      </w:pPr>
      <w:r w:rsidRPr="00035AB9">
        <w:rPr>
          <w:rFonts w:ascii="Calibri" w:eastAsia="Times New Roman" w:hAnsi="Calibri" w:cs="Calibri"/>
          <w:kern w:val="0"/>
          <w:lang w:eastAsia="nl-NL"/>
          <w14:ligatures w14:val="none"/>
        </w:rPr>
        <w:t>minder interne ruis en twijfel</w:t>
      </w:r>
    </w:p>
    <w:p w14:paraId="5129A5EC" w14:textId="77777777" w:rsidR="00035AB9" w:rsidRDefault="00D8534F" w:rsidP="00035AB9">
      <w:pPr>
        <w:pStyle w:val="Lijstalinea"/>
        <w:numPr>
          <w:ilvl w:val="0"/>
          <w:numId w:val="10"/>
        </w:numPr>
        <w:rPr>
          <w:rFonts w:ascii="Calibri" w:eastAsia="Times New Roman" w:hAnsi="Calibri" w:cs="Calibri"/>
          <w:kern w:val="0"/>
          <w:lang w:eastAsia="nl-NL"/>
          <w14:ligatures w14:val="none"/>
        </w:rPr>
      </w:pPr>
      <w:r w:rsidRPr="00035AB9">
        <w:rPr>
          <w:rFonts w:ascii="Calibri" w:eastAsia="Times New Roman" w:hAnsi="Calibri" w:cs="Calibri"/>
          <w:kern w:val="0"/>
          <w:lang w:eastAsia="nl-NL"/>
          <w14:ligatures w14:val="none"/>
        </w:rPr>
        <w:t>helderheid in keuzes en richting</w:t>
      </w:r>
    </w:p>
    <w:p w14:paraId="247C6417" w14:textId="77777777" w:rsidR="00035AB9" w:rsidRDefault="00D8534F" w:rsidP="00035AB9">
      <w:pPr>
        <w:pStyle w:val="Lijstalinea"/>
        <w:numPr>
          <w:ilvl w:val="0"/>
          <w:numId w:val="10"/>
        </w:numPr>
        <w:rPr>
          <w:rFonts w:ascii="Calibri" w:eastAsia="Times New Roman" w:hAnsi="Calibri" w:cs="Calibri"/>
          <w:kern w:val="0"/>
          <w:lang w:eastAsia="nl-NL"/>
          <w14:ligatures w14:val="none"/>
        </w:rPr>
      </w:pPr>
      <w:r w:rsidRPr="00035AB9">
        <w:rPr>
          <w:rFonts w:ascii="Calibri" w:eastAsia="Times New Roman" w:hAnsi="Calibri" w:cs="Calibri"/>
          <w:kern w:val="0"/>
          <w:lang w:eastAsia="nl-NL"/>
          <w14:ligatures w14:val="none"/>
        </w:rPr>
        <w:t>steviger positionering en grenzen</w:t>
      </w:r>
    </w:p>
    <w:p w14:paraId="6EC9BAAA" w14:textId="77777777" w:rsidR="00035AB9" w:rsidRDefault="00D8534F" w:rsidP="00035AB9">
      <w:pPr>
        <w:pStyle w:val="Lijstalinea"/>
        <w:numPr>
          <w:ilvl w:val="0"/>
          <w:numId w:val="10"/>
        </w:numPr>
        <w:rPr>
          <w:rFonts w:ascii="Calibri" w:eastAsia="Times New Roman" w:hAnsi="Calibri" w:cs="Calibri"/>
          <w:kern w:val="0"/>
          <w:lang w:eastAsia="nl-NL"/>
          <w14:ligatures w14:val="none"/>
        </w:rPr>
      </w:pPr>
      <w:r w:rsidRPr="00035AB9">
        <w:rPr>
          <w:rFonts w:ascii="Calibri" w:eastAsia="Times New Roman" w:hAnsi="Calibri" w:cs="Calibri"/>
          <w:kern w:val="0"/>
          <w:lang w:eastAsia="nl-NL"/>
          <w14:ligatures w14:val="none"/>
        </w:rPr>
        <w:t>betere zelfregulatie onder druk</w:t>
      </w:r>
    </w:p>
    <w:p w14:paraId="2F8AACBE" w14:textId="3943881E" w:rsidR="00D8534F" w:rsidRPr="00035AB9" w:rsidRDefault="00D8534F" w:rsidP="00035AB9">
      <w:pPr>
        <w:pStyle w:val="Lijstalinea"/>
        <w:numPr>
          <w:ilvl w:val="0"/>
          <w:numId w:val="10"/>
        </w:numPr>
        <w:rPr>
          <w:rFonts w:ascii="Calibri" w:eastAsia="Times New Roman" w:hAnsi="Calibri" w:cs="Calibri"/>
          <w:kern w:val="0"/>
          <w:lang w:eastAsia="nl-NL"/>
          <w14:ligatures w14:val="none"/>
        </w:rPr>
      </w:pPr>
      <w:r w:rsidRPr="00035AB9">
        <w:rPr>
          <w:rFonts w:ascii="Calibri" w:eastAsia="Times New Roman" w:hAnsi="Calibri" w:cs="Calibri"/>
          <w:kern w:val="0"/>
          <w:lang w:eastAsia="nl-NL"/>
          <w14:ligatures w14:val="none"/>
        </w:rPr>
        <w:t>congruent functioneren in werk en relaties</w:t>
      </w:r>
    </w:p>
    <w:p w14:paraId="5F43E933" w14:textId="77777777" w:rsidR="00035AB9" w:rsidRDefault="00035AB9" w:rsidP="00D8534F">
      <w:pPr>
        <w:rPr>
          <w:rFonts w:ascii="Calibri" w:eastAsia="Times New Roman" w:hAnsi="Calibri" w:cs="Calibri"/>
          <w:kern w:val="0"/>
          <w:lang w:eastAsia="nl-NL"/>
          <w14:ligatures w14:val="none"/>
        </w:rPr>
      </w:pPr>
    </w:p>
    <w:p w14:paraId="24CF3F3C" w14:textId="5985AF94" w:rsidR="00D8534F" w:rsidRDefault="00817AAF" w:rsidP="00D8534F">
      <w:pPr>
        <w:rPr>
          <w:rFonts w:ascii="Calibri" w:eastAsia="Times New Roman" w:hAnsi="Calibri" w:cs="Calibri"/>
          <w:kern w:val="0"/>
          <w:lang w:eastAsia="nl-NL"/>
          <w14:ligatures w14:val="none"/>
        </w:rPr>
      </w:pPr>
      <w:r w:rsidRPr="00817AAF">
        <w:rPr>
          <w:rFonts w:ascii="Calibri" w:eastAsia="Times New Roman" w:hAnsi="Calibri" w:cs="Calibri"/>
          <w:kern w:val="0"/>
          <w:lang w:eastAsia="nl-NL"/>
          <w14:ligatures w14:val="none"/>
        </w:rPr>
        <w:t>Je ontwikkelt niet alleen inzicht, maar het vermogen om duurzaam anders te functioneren in hoe je denkt, voelt en handelt.</w:t>
      </w:r>
    </w:p>
    <w:p w14:paraId="12311787" w14:textId="77777777" w:rsidR="00AD3BBD" w:rsidRPr="00D8534F" w:rsidRDefault="00AD3BBD" w:rsidP="00D8534F">
      <w:pPr>
        <w:rPr>
          <w:rFonts w:ascii="Calibri" w:eastAsia="Times New Roman" w:hAnsi="Calibri" w:cs="Calibri"/>
          <w:kern w:val="0"/>
          <w:lang w:eastAsia="nl-NL"/>
          <w14:ligatures w14:val="none"/>
        </w:rPr>
      </w:pPr>
    </w:p>
    <w:p w14:paraId="3DB9A3DC" w14:textId="77777777" w:rsidR="00D8534F" w:rsidRPr="00D8534F" w:rsidRDefault="00D8534F" w:rsidP="00D8534F">
      <w:pPr>
        <w:outlineLvl w:val="1"/>
        <w:rPr>
          <w:rFonts w:ascii="Calibri" w:eastAsia="Times New Roman" w:hAnsi="Calibri" w:cs="Calibri"/>
          <w:b/>
          <w:bCs/>
          <w:kern w:val="0"/>
          <w:lang w:eastAsia="nl-NL"/>
          <w14:ligatures w14:val="none"/>
        </w:rPr>
      </w:pPr>
      <w:r w:rsidRPr="00D8534F">
        <w:rPr>
          <w:rFonts w:ascii="Calibri" w:eastAsia="Times New Roman" w:hAnsi="Calibri" w:cs="Calibri"/>
          <w:b/>
          <w:bCs/>
          <w:kern w:val="0"/>
          <w:lang w:eastAsia="nl-NL"/>
          <w14:ligatures w14:val="none"/>
        </w:rPr>
        <w:t>CTA</w:t>
      </w:r>
    </w:p>
    <w:p w14:paraId="15CFF834" w14:textId="77777777" w:rsidR="00D8534F"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Versterk je Weerbaarheid als fundament voor Groei en Leiderschap in werk, privé en leven.</w:t>
      </w:r>
    </w:p>
    <w:p w14:paraId="2913CA6D" w14:textId="2F890160" w:rsidR="00150B30" w:rsidRPr="00D8534F" w:rsidRDefault="00D8534F" w:rsidP="00D8534F">
      <w:pPr>
        <w:rPr>
          <w:rFonts w:ascii="Calibri" w:eastAsia="Times New Roman" w:hAnsi="Calibri" w:cs="Calibri"/>
          <w:kern w:val="0"/>
          <w:lang w:eastAsia="nl-NL"/>
          <w14:ligatures w14:val="none"/>
        </w:rPr>
      </w:pPr>
      <w:r w:rsidRPr="00D8534F">
        <w:rPr>
          <w:rFonts w:ascii="Calibri" w:eastAsia="Times New Roman" w:hAnsi="Calibri" w:cs="Calibri"/>
          <w:kern w:val="0"/>
          <w:lang w:eastAsia="nl-NL"/>
          <w14:ligatures w14:val="none"/>
        </w:rPr>
        <w:t>Plan een kennismaking</w:t>
      </w:r>
    </w:p>
    <w:p w14:paraId="11B6C06B" w14:textId="77777777" w:rsidR="00D8534F" w:rsidRPr="00D8534F" w:rsidRDefault="00D8534F" w:rsidP="00D8534F">
      <w:pPr>
        <w:rPr>
          <w:rFonts w:ascii="Calibri" w:eastAsia="Times New Roman" w:hAnsi="Calibri" w:cs="Calibri"/>
          <w:kern w:val="0"/>
          <w:lang w:eastAsia="nl-NL"/>
          <w14:ligatures w14:val="none"/>
        </w:rPr>
      </w:pPr>
    </w:p>
    <w:sectPr w:rsidR="00D8534F" w:rsidRPr="00D853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579F"/>
    <w:multiLevelType w:val="multilevel"/>
    <w:tmpl w:val="8DE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31F84"/>
    <w:multiLevelType w:val="hybridMultilevel"/>
    <w:tmpl w:val="A46E8B8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39D27944"/>
    <w:multiLevelType w:val="multilevel"/>
    <w:tmpl w:val="FF8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D4A34"/>
    <w:multiLevelType w:val="multilevel"/>
    <w:tmpl w:val="FD4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B2F48"/>
    <w:multiLevelType w:val="multilevel"/>
    <w:tmpl w:val="25E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B4DAF"/>
    <w:multiLevelType w:val="hybridMultilevel"/>
    <w:tmpl w:val="3A5650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35B179F"/>
    <w:multiLevelType w:val="multilevel"/>
    <w:tmpl w:val="E9C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147EE"/>
    <w:multiLevelType w:val="multilevel"/>
    <w:tmpl w:val="919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4679E"/>
    <w:multiLevelType w:val="multilevel"/>
    <w:tmpl w:val="C8D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F48DD"/>
    <w:multiLevelType w:val="hybridMultilevel"/>
    <w:tmpl w:val="F210E01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01147660">
    <w:abstractNumId w:val="7"/>
  </w:num>
  <w:num w:numId="2" w16cid:durableId="1651861061">
    <w:abstractNumId w:val="8"/>
  </w:num>
  <w:num w:numId="3" w16cid:durableId="889149610">
    <w:abstractNumId w:val="4"/>
  </w:num>
  <w:num w:numId="4" w16cid:durableId="1084230917">
    <w:abstractNumId w:val="2"/>
  </w:num>
  <w:num w:numId="5" w16cid:durableId="933364777">
    <w:abstractNumId w:val="0"/>
  </w:num>
  <w:num w:numId="6" w16cid:durableId="337586150">
    <w:abstractNumId w:val="3"/>
  </w:num>
  <w:num w:numId="7" w16cid:durableId="711228092">
    <w:abstractNumId w:val="6"/>
  </w:num>
  <w:num w:numId="8" w16cid:durableId="1432815816">
    <w:abstractNumId w:val="1"/>
  </w:num>
  <w:num w:numId="9" w16cid:durableId="1320576395">
    <w:abstractNumId w:val="5"/>
  </w:num>
  <w:num w:numId="10" w16cid:durableId="1272127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52"/>
    <w:rsid w:val="00035AB9"/>
    <w:rsid w:val="0004659C"/>
    <w:rsid w:val="00066437"/>
    <w:rsid w:val="00134CF2"/>
    <w:rsid w:val="00150B30"/>
    <w:rsid w:val="00185024"/>
    <w:rsid w:val="00210152"/>
    <w:rsid w:val="00262566"/>
    <w:rsid w:val="003C452E"/>
    <w:rsid w:val="006E3D07"/>
    <w:rsid w:val="006E7C45"/>
    <w:rsid w:val="0077001D"/>
    <w:rsid w:val="00806D65"/>
    <w:rsid w:val="00817AAF"/>
    <w:rsid w:val="00842A4B"/>
    <w:rsid w:val="008E5A98"/>
    <w:rsid w:val="009B5E02"/>
    <w:rsid w:val="00AD3BBD"/>
    <w:rsid w:val="00B95244"/>
    <w:rsid w:val="00C43B02"/>
    <w:rsid w:val="00CC599C"/>
    <w:rsid w:val="00D043F0"/>
    <w:rsid w:val="00D8534F"/>
    <w:rsid w:val="00DD7CDD"/>
    <w:rsid w:val="00DE63A7"/>
    <w:rsid w:val="00ED5DF9"/>
    <w:rsid w:val="00F84296"/>
    <w:rsid w:val="00F954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812D"/>
  <w15:chartTrackingRefBased/>
  <w15:docId w15:val="{9E0F9A32-5527-0949-AE3A-2CEE9D46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1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1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101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101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101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1015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1015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1015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1015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101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101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101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101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101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101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101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101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10152"/>
    <w:rPr>
      <w:rFonts w:eastAsiaTheme="majorEastAsia" w:cstheme="majorBidi"/>
      <w:color w:val="272727" w:themeColor="text1" w:themeTint="D8"/>
    </w:rPr>
  </w:style>
  <w:style w:type="paragraph" w:styleId="Titel">
    <w:name w:val="Title"/>
    <w:basedOn w:val="Standaard"/>
    <w:next w:val="Standaard"/>
    <w:link w:val="TitelChar"/>
    <w:uiPriority w:val="10"/>
    <w:qFormat/>
    <w:rsid w:val="00210152"/>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01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10152"/>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101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10152"/>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10152"/>
    <w:rPr>
      <w:i/>
      <w:iCs/>
      <w:color w:val="404040" w:themeColor="text1" w:themeTint="BF"/>
    </w:rPr>
  </w:style>
  <w:style w:type="paragraph" w:styleId="Lijstalinea">
    <w:name w:val="List Paragraph"/>
    <w:basedOn w:val="Standaard"/>
    <w:uiPriority w:val="34"/>
    <w:qFormat/>
    <w:rsid w:val="00210152"/>
    <w:pPr>
      <w:ind w:left="720"/>
      <w:contextualSpacing/>
    </w:pPr>
  </w:style>
  <w:style w:type="character" w:styleId="Intensievebenadrukking">
    <w:name w:val="Intense Emphasis"/>
    <w:basedOn w:val="Standaardalinea-lettertype"/>
    <w:uiPriority w:val="21"/>
    <w:qFormat/>
    <w:rsid w:val="00210152"/>
    <w:rPr>
      <w:i/>
      <w:iCs/>
      <w:color w:val="0F4761" w:themeColor="accent1" w:themeShade="BF"/>
    </w:rPr>
  </w:style>
  <w:style w:type="paragraph" w:styleId="Duidelijkcitaat">
    <w:name w:val="Intense Quote"/>
    <w:basedOn w:val="Standaard"/>
    <w:next w:val="Standaard"/>
    <w:link w:val="DuidelijkcitaatChar"/>
    <w:uiPriority w:val="30"/>
    <w:qFormat/>
    <w:rsid w:val="0021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10152"/>
    <w:rPr>
      <w:i/>
      <w:iCs/>
      <w:color w:val="0F4761" w:themeColor="accent1" w:themeShade="BF"/>
    </w:rPr>
  </w:style>
  <w:style w:type="character" w:styleId="Intensieveverwijzing">
    <w:name w:val="Intense Reference"/>
    <w:basedOn w:val="Standaardalinea-lettertype"/>
    <w:uiPriority w:val="32"/>
    <w:qFormat/>
    <w:rsid w:val="00210152"/>
    <w:rPr>
      <w:b/>
      <w:bCs/>
      <w:smallCaps/>
      <w:color w:val="0F4761" w:themeColor="accent1" w:themeShade="BF"/>
      <w:spacing w:val="5"/>
    </w:rPr>
  </w:style>
  <w:style w:type="paragraph" w:styleId="Normaalweb">
    <w:name w:val="Normal (Web)"/>
    <w:basedOn w:val="Standaard"/>
    <w:uiPriority w:val="99"/>
    <w:semiHidden/>
    <w:unhideWhenUsed/>
    <w:rsid w:val="00210152"/>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210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748</Words>
  <Characters>4119</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de Groot</dc:creator>
  <cp:keywords/>
  <dc:description/>
  <cp:lastModifiedBy>Reza de Groot</cp:lastModifiedBy>
  <cp:revision>8</cp:revision>
  <dcterms:created xsi:type="dcterms:W3CDTF">2026-03-20T11:53:00Z</dcterms:created>
  <dcterms:modified xsi:type="dcterms:W3CDTF">2026-03-20T18:17:00Z</dcterms:modified>
</cp:coreProperties>
</file>