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AB042" w14:textId="77777777" w:rsidR="00C17857" w:rsidRPr="006A4957" w:rsidRDefault="00C17857" w:rsidP="006A4957">
      <w:pPr>
        <w:outlineLvl w:val="1"/>
        <w:rPr>
          <w:rFonts w:ascii="Calibri" w:eastAsia="Times New Roman" w:hAnsi="Calibri" w:cs="Calibri"/>
          <w:b/>
          <w:bCs/>
          <w:kern w:val="0"/>
          <w:lang w:eastAsia="nl-NL"/>
          <w14:ligatures w14:val="none"/>
        </w:rPr>
      </w:pPr>
      <w:r w:rsidRPr="006A4957">
        <w:rPr>
          <w:rFonts w:ascii="Calibri" w:eastAsia="Times New Roman" w:hAnsi="Calibri" w:cs="Calibri"/>
          <w:b/>
          <w:bCs/>
          <w:kern w:val="0"/>
          <w:lang w:eastAsia="nl-NL"/>
          <w14:ligatures w14:val="none"/>
        </w:rPr>
        <w:t>WIN Mentorschap</w:t>
      </w:r>
    </w:p>
    <w:p w14:paraId="43C8CE09"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Weerbaarheid als fundament voor Groei en Leiderschap</w:t>
      </w:r>
      <w:r w:rsidRPr="006A4957">
        <w:rPr>
          <w:rFonts w:ascii="Calibri" w:eastAsia="Times New Roman" w:hAnsi="Calibri" w:cs="Calibri"/>
          <w:kern w:val="0"/>
          <w:lang w:eastAsia="nl-NL"/>
          <w14:ligatures w14:val="none"/>
        </w:rPr>
        <w:br/>
        <w:t>Voor mensen die verantwoordelijkheid dragen en willen functioneren vanuit rust, kracht en regie</w:t>
      </w:r>
    </w:p>
    <w:p w14:paraId="09950511" w14:textId="391566A7" w:rsidR="00C17857" w:rsidRPr="006A4957" w:rsidRDefault="00C17857" w:rsidP="006A4957">
      <w:pPr>
        <w:rPr>
          <w:rFonts w:ascii="Calibri" w:eastAsia="Times New Roman" w:hAnsi="Calibri" w:cs="Calibri"/>
          <w:kern w:val="0"/>
          <w:lang w:eastAsia="nl-NL"/>
          <w14:ligatures w14:val="none"/>
        </w:rPr>
      </w:pPr>
    </w:p>
    <w:p w14:paraId="34F00FD4" w14:textId="77777777" w:rsidR="00C17857" w:rsidRPr="006A4957" w:rsidRDefault="00C17857" w:rsidP="006A4957">
      <w:pPr>
        <w:outlineLvl w:val="1"/>
        <w:rPr>
          <w:rFonts w:ascii="Calibri" w:eastAsia="Times New Roman" w:hAnsi="Calibri" w:cs="Calibri"/>
          <w:b/>
          <w:bCs/>
          <w:kern w:val="0"/>
          <w:lang w:eastAsia="nl-NL"/>
          <w14:ligatures w14:val="none"/>
        </w:rPr>
      </w:pPr>
      <w:r w:rsidRPr="006A4957">
        <w:rPr>
          <w:rFonts w:ascii="Calibri" w:eastAsia="Times New Roman" w:hAnsi="Calibri" w:cs="Calibri"/>
          <w:b/>
          <w:bCs/>
          <w:kern w:val="0"/>
          <w:lang w:eastAsia="nl-NL"/>
          <w14:ligatures w14:val="none"/>
        </w:rPr>
        <w:t>Intro</w:t>
      </w:r>
    </w:p>
    <w:p w14:paraId="789C09C2"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Er komt een punt waarop inzicht niet meer voldoende is.</w:t>
      </w:r>
    </w:p>
    <w:p w14:paraId="152F5E33" w14:textId="77777777" w:rsidR="00C178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Je hebt ervaring, je hebt verantwoordelijkheid, je weet hoe het werkt en toch merk je dat er momenten zijn waarop spanning oploopt, keuzes complexer worden en het steeds meer vraagt om scherpte, stabiliteit en innerlijke regie.</w:t>
      </w:r>
    </w:p>
    <w:p w14:paraId="4FEFFAE1" w14:textId="77777777" w:rsidR="006A4957" w:rsidRPr="006A4957" w:rsidRDefault="006A4957" w:rsidP="006A4957">
      <w:pPr>
        <w:rPr>
          <w:rFonts w:ascii="Calibri" w:eastAsia="Times New Roman" w:hAnsi="Calibri" w:cs="Calibri"/>
          <w:kern w:val="0"/>
          <w:lang w:eastAsia="nl-NL"/>
          <w14:ligatures w14:val="none"/>
        </w:rPr>
      </w:pPr>
    </w:p>
    <w:p w14:paraId="553D94C8"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Niet alleen in wat je doet, maar in hoe je aanwezig bent in alles wat je draagt.</w:t>
      </w:r>
    </w:p>
    <w:p w14:paraId="368196B9"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WIN Mentorschap is bedoeld voor mensen die niet langer willen blijven optimaliseren aan de oppervlakte, maar willen werken op het niveau waar het verschil daadwerkelijk wordt gemaakt.</w:t>
      </w:r>
    </w:p>
    <w:p w14:paraId="247FF76C" w14:textId="4478702A" w:rsidR="00C17857" w:rsidRPr="006A4957" w:rsidRDefault="00C17857" w:rsidP="006A4957">
      <w:pPr>
        <w:rPr>
          <w:rFonts w:ascii="Calibri" w:eastAsia="Times New Roman" w:hAnsi="Calibri" w:cs="Calibri"/>
          <w:kern w:val="0"/>
          <w:lang w:eastAsia="nl-NL"/>
          <w14:ligatures w14:val="none"/>
        </w:rPr>
      </w:pPr>
    </w:p>
    <w:p w14:paraId="5C43B742" w14:textId="77777777" w:rsidR="00C17857" w:rsidRPr="006A4957" w:rsidRDefault="00C17857" w:rsidP="006A4957">
      <w:pPr>
        <w:outlineLvl w:val="1"/>
        <w:rPr>
          <w:rFonts w:ascii="Calibri" w:eastAsia="Times New Roman" w:hAnsi="Calibri" w:cs="Calibri"/>
          <w:b/>
          <w:bCs/>
          <w:kern w:val="0"/>
          <w:lang w:eastAsia="nl-NL"/>
          <w14:ligatures w14:val="none"/>
        </w:rPr>
      </w:pPr>
      <w:r w:rsidRPr="006A4957">
        <w:rPr>
          <w:rFonts w:ascii="Calibri" w:eastAsia="Times New Roman" w:hAnsi="Calibri" w:cs="Calibri"/>
          <w:b/>
          <w:bCs/>
          <w:kern w:val="0"/>
          <w:lang w:eastAsia="nl-NL"/>
          <w14:ligatures w14:val="none"/>
        </w:rPr>
        <w:t>Wanneer je merkt dat het anders moet</w:t>
      </w:r>
    </w:p>
    <w:p w14:paraId="2CDA54B1" w14:textId="77777777" w:rsidR="00C178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Je blijft functioneren, je blijft leveren en neemt verantwoordelijkheid, maar je merkt dat het meer energie kost dan nodig is.</w:t>
      </w:r>
    </w:p>
    <w:p w14:paraId="07807DB6" w14:textId="77777777" w:rsidR="006A4957" w:rsidRPr="006A4957" w:rsidRDefault="006A4957" w:rsidP="006A4957">
      <w:pPr>
        <w:rPr>
          <w:rFonts w:ascii="Calibri" w:eastAsia="Times New Roman" w:hAnsi="Calibri" w:cs="Calibri"/>
          <w:kern w:val="0"/>
          <w:lang w:eastAsia="nl-NL"/>
          <w14:ligatures w14:val="none"/>
        </w:rPr>
      </w:pPr>
    </w:p>
    <w:p w14:paraId="4EEFCB7D" w14:textId="6FA4BD4D"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 xml:space="preserve">Je beweegt tussen druk, verwachtingen en verantwoordelijkheid, terwijl je voelt dat het anders kan en moet, maar het nog niet volledig wordt </w:t>
      </w:r>
      <w:r w:rsidR="006A4957" w:rsidRPr="006A4957">
        <w:rPr>
          <w:rFonts w:ascii="Calibri" w:eastAsia="Times New Roman" w:hAnsi="Calibri" w:cs="Calibri"/>
          <w:kern w:val="0"/>
          <w:lang w:eastAsia="nl-NL"/>
          <w14:ligatures w14:val="none"/>
        </w:rPr>
        <w:t>door vertaald</w:t>
      </w:r>
      <w:r w:rsidRPr="006A4957">
        <w:rPr>
          <w:rFonts w:ascii="Calibri" w:eastAsia="Times New Roman" w:hAnsi="Calibri" w:cs="Calibri"/>
          <w:kern w:val="0"/>
          <w:lang w:eastAsia="nl-NL"/>
          <w14:ligatures w14:val="none"/>
        </w:rPr>
        <w:t xml:space="preserve"> in hoe je leeft en werkt.</w:t>
      </w:r>
    </w:p>
    <w:p w14:paraId="605E554C"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En precies daar zit het verschil tussen functioneren en werkelijk leiden.</w:t>
      </w:r>
    </w:p>
    <w:p w14:paraId="1DFB2B1D" w14:textId="1DFF1BCD" w:rsidR="00C17857" w:rsidRPr="006A4957" w:rsidRDefault="00C17857" w:rsidP="006A4957">
      <w:pPr>
        <w:rPr>
          <w:rFonts w:ascii="Calibri" w:eastAsia="Times New Roman" w:hAnsi="Calibri" w:cs="Calibri"/>
          <w:kern w:val="0"/>
          <w:lang w:eastAsia="nl-NL"/>
          <w14:ligatures w14:val="none"/>
        </w:rPr>
      </w:pPr>
    </w:p>
    <w:p w14:paraId="47B1BD98" w14:textId="77777777" w:rsidR="00C17857" w:rsidRPr="006A4957" w:rsidRDefault="00C17857" w:rsidP="006A4957">
      <w:pPr>
        <w:outlineLvl w:val="1"/>
        <w:rPr>
          <w:rFonts w:ascii="Calibri" w:eastAsia="Times New Roman" w:hAnsi="Calibri" w:cs="Calibri"/>
          <w:b/>
          <w:bCs/>
          <w:kern w:val="0"/>
          <w:lang w:eastAsia="nl-NL"/>
          <w14:ligatures w14:val="none"/>
        </w:rPr>
      </w:pPr>
      <w:r w:rsidRPr="006A4957">
        <w:rPr>
          <w:rFonts w:ascii="Calibri" w:eastAsia="Times New Roman" w:hAnsi="Calibri" w:cs="Calibri"/>
          <w:b/>
          <w:bCs/>
          <w:kern w:val="0"/>
          <w:lang w:eastAsia="nl-NL"/>
          <w14:ligatures w14:val="none"/>
        </w:rPr>
        <w:t>Voor wie dit bedoeld is</w:t>
      </w:r>
    </w:p>
    <w:p w14:paraId="08C343B1"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Voor ondernemers, leiders en professionals die:</w:t>
      </w:r>
    </w:p>
    <w:p w14:paraId="653036D2" w14:textId="77777777" w:rsidR="006A4957" w:rsidRDefault="00C17857" w:rsidP="006A4957">
      <w:pPr>
        <w:pStyle w:val="Lijstalinea"/>
        <w:numPr>
          <w:ilvl w:val="0"/>
          <w:numId w:val="11"/>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eindverantwoordelijkheid dragen</w:t>
      </w:r>
    </w:p>
    <w:p w14:paraId="39079590" w14:textId="77777777" w:rsidR="006A4957" w:rsidRDefault="00C17857" w:rsidP="006A4957">
      <w:pPr>
        <w:pStyle w:val="Lijstalinea"/>
        <w:numPr>
          <w:ilvl w:val="0"/>
          <w:numId w:val="11"/>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functioneren onder druk en complexiteit</w:t>
      </w:r>
    </w:p>
    <w:p w14:paraId="05029973" w14:textId="77777777" w:rsidR="006A4957" w:rsidRDefault="00C17857" w:rsidP="006A4957">
      <w:pPr>
        <w:pStyle w:val="Lijstalinea"/>
        <w:numPr>
          <w:ilvl w:val="0"/>
          <w:numId w:val="11"/>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beslissingen nemen met impact</w:t>
      </w:r>
    </w:p>
    <w:p w14:paraId="260E24BE" w14:textId="77777777" w:rsidR="006A4957" w:rsidRDefault="00C17857" w:rsidP="006A4957">
      <w:pPr>
        <w:pStyle w:val="Lijstalinea"/>
        <w:numPr>
          <w:ilvl w:val="0"/>
          <w:numId w:val="11"/>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niet alleen willen begrijpen, maar willen belichamen</w:t>
      </w:r>
    </w:p>
    <w:p w14:paraId="46089E1D" w14:textId="5BDC1B3F" w:rsidR="00C17857" w:rsidRPr="006A4957" w:rsidRDefault="00C17857" w:rsidP="006A4957">
      <w:pPr>
        <w:pStyle w:val="Lijstalinea"/>
        <w:numPr>
          <w:ilvl w:val="0"/>
          <w:numId w:val="11"/>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willen ontwikkelen in rust, kracht en regie</w:t>
      </w:r>
    </w:p>
    <w:p w14:paraId="4619DFD7" w14:textId="77777777" w:rsidR="006A4957" w:rsidRDefault="006A4957" w:rsidP="006A4957">
      <w:pPr>
        <w:rPr>
          <w:rFonts w:ascii="Calibri" w:eastAsia="Times New Roman" w:hAnsi="Calibri" w:cs="Calibri"/>
          <w:kern w:val="0"/>
          <w:lang w:eastAsia="nl-NL"/>
          <w14:ligatures w14:val="none"/>
        </w:rPr>
      </w:pPr>
    </w:p>
    <w:p w14:paraId="53A69CF2" w14:textId="0354137A"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Dit is geen traject voor iedereen.</w:t>
      </w:r>
      <w:r w:rsidR="006A4957">
        <w:rPr>
          <w:rFonts w:ascii="Calibri" w:eastAsia="Times New Roman" w:hAnsi="Calibri" w:cs="Calibri"/>
          <w:kern w:val="0"/>
          <w:lang w:eastAsia="nl-NL"/>
          <w14:ligatures w14:val="none"/>
        </w:rPr>
        <w:t xml:space="preserve"> </w:t>
      </w:r>
      <w:r w:rsidRPr="006A4957">
        <w:rPr>
          <w:rFonts w:ascii="Calibri" w:eastAsia="Times New Roman" w:hAnsi="Calibri" w:cs="Calibri"/>
          <w:kern w:val="0"/>
          <w:lang w:eastAsia="nl-NL"/>
          <w14:ligatures w14:val="none"/>
        </w:rPr>
        <w:t xml:space="preserve">Dit is voor mensen die bereid zijn </w:t>
      </w:r>
      <w:r w:rsidR="006A4957">
        <w:rPr>
          <w:rFonts w:ascii="Calibri" w:eastAsia="Times New Roman" w:hAnsi="Calibri" w:cs="Calibri"/>
          <w:kern w:val="0"/>
          <w:lang w:eastAsia="nl-NL"/>
          <w14:ligatures w14:val="none"/>
        </w:rPr>
        <w:t xml:space="preserve">eigenaarschap te nemen over </w:t>
      </w:r>
      <w:r w:rsidRPr="006A4957">
        <w:rPr>
          <w:rFonts w:ascii="Calibri" w:eastAsia="Times New Roman" w:hAnsi="Calibri" w:cs="Calibri"/>
          <w:kern w:val="0"/>
          <w:lang w:eastAsia="nl-NL"/>
          <w14:ligatures w14:val="none"/>
        </w:rPr>
        <w:t>verantwoordelijkheid op een dieper niveau en daarin ook te investeren.</w:t>
      </w:r>
    </w:p>
    <w:p w14:paraId="39DFC4A9" w14:textId="19D4B3DB" w:rsidR="00C17857" w:rsidRPr="006A4957" w:rsidRDefault="00C17857" w:rsidP="006A4957">
      <w:pPr>
        <w:rPr>
          <w:rFonts w:ascii="Calibri" w:eastAsia="Times New Roman" w:hAnsi="Calibri" w:cs="Calibri"/>
          <w:kern w:val="0"/>
          <w:lang w:eastAsia="nl-NL"/>
          <w14:ligatures w14:val="none"/>
        </w:rPr>
      </w:pPr>
    </w:p>
    <w:p w14:paraId="58884B94" w14:textId="77777777" w:rsidR="00C17857" w:rsidRPr="006A4957" w:rsidRDefault="00C17857" w:rsidP="006A4957">
      <w:pPr>
        <w:outlineLvl w:val="1"/>
        <w:rPr>
          <w:rFonts w:ascii="Calibri" w:eastAsia="Times New Roman" w:hAnsi="Calibri" w:cs="Calibri"/>
          <w:b/>
          <w:bCs/>
          <w:kern w:val="0"/>
          <w:lang w:eastAsia="nl-NL"/>
          <w14:ligatures w14:val="none"/>
        </w:rPr>
      </w:pPr>
      <w:r w:rsidRPr="006A4957">
        <w:rPr>
          <w:rFonts w:ascii="Calibri" w:eastAsia="Times New Roman" w:hAnsi="Calibri" w:cs="Calibri"/>
          <w:b/>
          <w:bCs/>
          <w:kern w:val="0"/>
          <w:lang w:eastAsia="nl-NL"/>
          <w14:ligatures w14:val="none"/>
        </w:rPr>
        <w:t>Wat mentorschap anders maakt</w:t>
      </w:r>
    </w:p>
    <w:p w14:paraId="7FC851D7"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Mentorschap binnen WIN gaat verder dan coaching.</w:t>
      </w:r>
    </w:p>
    <w:p w14:paraId="42F8A695"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Waar coaching zich vaak richt op ontwikkeling binnen een afgebakend vraagstuk, richt mentorschap zich op hoe jij functioneert binnen alles wat je draagt als mens en als professional.</w:t>
      </w:r>
    </w:p>
    <w:p w14:paraId="68121C4D" w14:textId="77777777" w:rsidR="006A4957" w:rsidRDefault="006A4957" w:rsidP="006A4957">
      <w:pPr>
        <w:rPr>
          <w:rFonts w:ascii="Calibri" w:eastAsia="Times New Roman" w:hAnsi="Calibri" w:cs="Calibri"/>
          <w:kern w:val="0"/>
          <w:lang w:eastAsia="nl-NL"/>
          <w14:ligatures w14:val="none"/>
        </w:rPr>
      </w:pPr>
    </w:p>
    <w:p w14:paraId="581B772C" w14:textId="4B7BD11D"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Je werkt niet aan losse thema’s, maar aan het versterken van Weerbaarheid als fundament onder alles wat je doet, zodat denken, voelen en handelen in lijn komen en je functioneert vanuit samenhang in plaats van compensatie.</w:t>
      </w:r>
    </w:p>
    <w:p w14:paraId="30B7B30B" w14:textId="10049208" w:rsidR="00C17857" w:rsidRDefault="00C17857" w:rsidP="006A4957">
      <w:pPr>
        <w:rPr>
          <w:rFonts w:ascii="Calibri" w:eastAsia="Times New Roman" w:hAnsi="Calibri" w:cs="Calibri"/>
          <w:kern w:val="0"/>
          <w:lang w:eastAsia="nl-NL"/>
          <w14:ligatures w14:val="none"/>
        </w:rPr>
      </w:pPr>
    </w:p>
    <w:p w14:paraId="62813C31" w14:textId="77777777" w:rsidR="006A4957" w:rsidRDefault="006A4957" w:rsidP="006A4957">
      <w:pPr>
        <w:rPr>
          <w:rFonts w:ascii="Calibri" w:eastAsia="Times New Roman" w:hAnsi="Calibri" w:cs="Calibri"/>
          <w:kern w:val="0"/>
          <w:lang w:eastAsia="nl-NL"/>
          <w14:ligatures w14:val="none"/>
        </w:rPr>
      </w:pPr>
    </w:p>
    <w:p w14:paraId="285E5037" w14:textId="77777777" w:rsidR="006A4957" w:rsidRPr="006A4957" w:rsidRDefault="006A4957" w:rsidP="006A4957">
      <w:pPr>
        <w:rPr>
          <w:rFonts w:ascii="Calibri" w:eastAsia="Times New Roman" w:hAnsi="Calibri" w:cs="Calibri"/>
          <w:kern w:val="0"/>
          <w:lang w:eastAsia="nl-NL"/>
          <w14:ligatures w14:val="none"/>
        </w:rPr>
      </w:pPr>
    </w:p>
    <w:p w14:paraId="125C8198" w14:textId="77777777" w:rsidR="00C17857" w:rsidRPr="006A4957" w:rsidRDefault="00C17857" w:rsidP="006A4957">
      <w:pPr>
        <w:outlineLvl w:val="1"/>
        <w:rPr>
          <w:rFonts w:ascii="Calibri" w:eastAsia="Times New Roman" w:hAnsi="Calibri" w:cs="Calibri"/>
          <w:b/>
          <w:bCs/>
          <w:kern w:val="0"/>
          <w:lang w:eastAsia="nl-NL"/>
          <w14:ligatures w14:val="none"/>
        </w:rPr>
      </w:pPr>
      <w:r w:rsidRPr="006A4957">
        <w:rPr>
          <w:rFonts w:ascii="Calibri" w:eastAsia="Times New Roman" w:hAnsi="Calibri" w:cs="Calibri"/>
          <w:b/>
          <w:bCs/>
          <w:kern w:val="0"/>
          <w:lang w:eastAsia="nl-NL"/>
          <w14:ligatures w14:val="none"/>
        </w:rPr>
        <w:lastRenderedPageBreak/>
        <w:t>De manier waarop we werken</w:t>
      </w:r>
    </w:p>
    <w:p w14:paraId="01E45A79"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Binnen het mentorschap werken we integratief en psychofysiek aan het in lijn brengen en houden van Lijf &amp; Brein.</w:t>
      </w:r>
    </w:p>
    <w:p w14:paraId="1556E0BC" w14:textId="77777777" w:rsidR="006A4957" w:rsidRDefault="006A4957" w:rsidP="006A4957">
      <w:pPr>
        <w:rPr>
          <w:rFonts w:ascii="Calibri" w:eastAsia="Times New Roman" w:hAnsi="Calibri" w:cs="Calibri"/>
          <w:kern w:val="0"/>
          <w:lang w:eastAsia="nl-NL"/>
          <w14:ligatures w14:val="none"/>
        </w:rPr>
      </w:pPr>
    </w:p>
    <w:p w14:paraId="306F748D" w14:textId="45382100"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We combineren inzicht, reflectie en strategie met ervaringsgericht en lichaamsgericht werken, zodat ontwikkeling niet alleen wordt begrepen, maar daadwerkelijk wordt geïntegreerd in hoe je leeft, werkt en leiding neemt.</w:t>
      </w:r>
    </w:p>
    <w:p w14:paraId="0D579041" w14:textId="77777777" w:rsidR="006A4957" w:rsidRDefault="006A4957" w:rsidP="006A4957">
      <w:pPr>
        <w:rPr>
          <w:rFonts w:ascii="Calibri" w:eastAsia="Times New Roman" w:hAnsi="Calibri" w:cs="Calibri"/>
          <w:kern w:val="0"/>
          <w:lang w:eastAsia="nl-NL"/>
          <w14:ligatures w14:val="none"/>
        </w:rPr>
      </w:pPr>
    </w:p>
    <w:p w14:paraId="3ED71F97" w14:textId="40F836B5"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Je ontwikkelt het vermogen om:</w:t>
      </w:r>
    </w:p>
    <w:p w14:paraId="1F9AC682" w14:textId="77777777" w:rsidR="006A4957" w:rsidRDefault="00C17857" w:rsidP="006A4957">
      <w:pPr>
        <w:pStyle w:val="Lijstalinea"/>
        <w:numPr>
          <w:ilvl w:val="0"/>
          <w:numId w:val="12"/>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spanning te dragen zonder te verharden</w:t>
      </w:r>
    </w:p>
    <w:p w14:paraId="4E795F3C" w14:textId="77777777" w:rsidR="006A4957" w:rsidRDefault="00C17857" w:rsidP="006A4957">
      <w:pPr>
        <w:pStyle w:val="Lijstalinea"/>
        <w:numPr>
          <w:ilvl w:val="0"/>
          <w:numId w:val="12"/>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helder te blijven onder druk</w:t>
      </w:r>
    </w:p>
    <w:p w14:paraId="424A2CCC" w14:textId="77777777" w:rsidR="006A4957" w:rsidRDefault="00C17857" w:rsidP="006A4957">
      <w:pPr>
        <w:pStyle w:val="Lijstalinea"/>
        <w:numPr>
          <w:ilvl w:val="0"/>
          <w:numId w:val="12"/>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keuzes te maken vanuit regie</w:t>
      </w:r>
    </w:p>
    <w:p w14:paraId="7A36153B" w14:textId="77777777" w:rsidR="006A4957" w:rsidRDefault="00C17857" w:rsidP="006A4957">
      <w:pPr>
        <w:pStyle w:val="Lijstalinea"/>
        <w:numPr>
          <w:ilvl w:val="0"/>
          <w:numId w:val="12"/>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jezelf te positioneren zonder aanpassing</w:t>
      </w:r>
    </w:p>
    <w:p w14:paraId="5DE3B095" w14:textId="39B54573" w:rsidR="00C17857" w:rsidRPr="006A4957" w:rsidRDefault="00C17857" w:rsidP="006A4957">
      <w:pPr>
        <w:pStyle w:val="Lijstalinea"/>
        <w:numPr>
          <w:ilvl w:val="0"/>
          <w:numId w:val="12"/>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te handelen vanuit samenhang</w:t>
      </w:r>
    </w:p>
    <w:p w14:paraId="3AED8E72" w14:textId="77777777" w:rsidR="006A4957" w:rsidRDefault="006A4957" w:rsidP="006A4957">
      <w:pPr>
        <w:rPr>
          <w:rFonts w:ascii="Calibri" w:eastAsia="Times New Roman" w:hAnsi="Calibri" w:cs="Calibri"/>
          <w:kern w:val="0"/>
          <w:lang w:eastAsia="nl-NL"/>
          <w14:ligatures w14:val="none"/>
        </w:rPr>
      </w:pPr>
    </w:p>
    <w:p w14:paraId="02FA1DF9" w14:textId="07D96B14"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De WIN ontwikkellijn vormt hierin de basis:</w:t>
      </w:r>
    </w:p>
    <w:p w14:paraId="505C84C4"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Fundamenteren • Stabiliseren • Versterken • Leiderschap</w:t>
      </w:r>
    </w:p>
    <w:p w14:paraId="31F839D7" w14:textId="77777777" w:rsidR="006A4957" w:rsidRDefault="006A4957" w:rsidP="006A4957">
      <w:pPr>
        <w:rPr>
          <w:rFonts w:ascii="Calibri" w:eastAsia="Times New Roman" w:hAnsi="Calibri" w:cs="Calibri"/>
          <w:kern w:val="0"/>
          <w:lang w:eastAsia="nl-NL"/>
          <w14:ligatures w14:val="none"/>
        </w:rPr>
      </w:pPr>
    </w:p>
    <w:p w14:paraId="085E2C99" w14:textId="137CB353"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Bekijk de volledige werkwijze</w:t>
      </w:r>
    </w:p>
    <w:p w14:paraId="1FE1A873" w14:textId="1ACFB9E9" w:rsidR="00C17857" w:rsidRPr="006A4957" w:rsidRDefault="00C17857" w:rsidP="006A4957">
      <w:pPr>
        <w:rPr>
          <w:rFonts w:ascii="Calibri" w:eastAsia="Times New Roman" w:hAnsi="Calibri" w:cs="Calibri"/>
          <w:kern w:val="0"/>
          <w:lang w:eastAsia="nl-NL"/>
          <w14:ligatures w14:val="none"/>
        </w:rPr>
      </w:pPr>
    </w:p>
    <w:p w14:paraId="2F080677" w14:textId="77777777" w:rsidR="00C17857" w:rsidRPr="006A4957" w:rsidRDefault="00C17857" w:rsidP="006A4957">
      <w:pPr>
        <w:outlineLvl w:val="1"/>
        <w:rPr>
          <w:rFonts w:ascii="Calibri" w:eastAsia="Times New Roman" w:hAnsi="Calibri" w:cs="Calibri"/>
          <w:b/>
          <w:bCs/>
          <w:kern w:val="0"/>
          <w:lang w:eastAsia="nl-NL"/>
          <w14:ligatures w14:val="none"/>
        </w:rPr>
      </w:pPr>
      <w:r w:rsidRPr="006A4957">
        <w:rPr>
          <w:rFonts w:ascii="Calibri" w:eastAsia="Times New Roman" w:hAnsi="Calibri" w:cs="Calibri"/>
          <w:b/>
          <w:bCs/>
          <w:kern w:val="0"/>
          <w:lang w:eastAsia="nl-NL"/>
          <w14:ligatures w14:val="none"/>
        </w:rPr>
        <w:t>Resultaat</w:t>
      </w:r>
    </w:p>
    <w:p w14:paraId="61ECD008" w14:textId="4E31DAC6"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 xml:space="preserve">Mentorschap leidt tot een ander niveau </w:t>
      </w:r>
      <w:r w:rsidR="006A4957">
        <w:rPr>
          <w:rFonts w:ascii="Calibri" w:eastAsia="Times New Roman" w:hAnsi="Calibri" w:cs="Calibri"/>
          <w:kern w:val="0"/>
          <w:lang w:eastAsia="nl-NL"/>
          <w14:ligatures w14:val="none"/>
        </w:rPr>
        <w:t xml:space="preserve">bewustzijn, innerlijke kracht en regie </w:t>
      </w:r>
      <w:r w:rsidRPr="006A4957">
        <w:rPr>
          <w:rFonts w:ascii="Calibri" w:eastAsia="Times New Roman" w:hAnsi="Calibri" w:cs="Calibri"/>
          <w:kern w:val="0"/>
          <w:lang w:eastAsia="nl-NL"/>
          <w14:ligatures w14:val="none"/>
        </w:rPr>
        <w:t>van functioneren:</w:t>
      </w:r>
    </w:p>
    <w:p w14:paraId="20B5D97A" w14:textId="77777777" w:rsidR="006A4957" w:rsidRDefault="00C17857" w:rsidP="006A4957">
      <w:pPr>
        <w:pStyle w:val="Lijstalinea"/>
        <w:numPr>
          <w:ilvl w:val="0"/>
          <w:numId w:val="13"/>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rust en stabiliteit onder druk</w:t>
      </w:r>
    </w:p>
    <w:p w14:paraId="1E52A597" w14:textId="241EBD6B" w:rsidR="006A4957" w:rsidRDefault="00C17857" w:rsidP="006A4957">
      <w:pPr>
        <w:pStyle w:val="Lijstalinea"/>
        <w:numPr>
          <w:ilvl w:val="0"/>
          <w:numId w:val="13"/>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scherpte in denken</w:t>
      </w:r>
      <w:r w:rsidR="006A4957">
        <w:rPr>
          <w:rFonts w:ascii="Calibri" w:eastAsia="Times New Roman" w:hAnsi="Calibri" w:cs="Calibri"/>
          <w:kern w:val="0"/>
          <w:lang w:eastAsia="nl-NL"/>
          <w14:ligatures w14:val="none"/>
        </w:rPr>
        <w:t xml:space="preserve">, voelen </w:t>
      </w:r>
      <w:r w:rsidRPr="006A4957">
        <w:rPr>
          <w:rFonts w:ascii="Calibri" w:eastAsia="Times New Roman" w:hAnsi="Calibri" w:cs="Calibri"/>
          <w:kern w:val="0"/>
          <w:lang w:eastAsia="nl-NL"/>
          <w14:ligatures w14:val="none"/>
        </w:rPr>
        <w:t>en besluitvorming</w:t>
      </w:r>
    </w:p>
    <w:p w14:paraId="3BC21956" w14:textId="77777777" w:rsidR="006A4957" w:rsidRDefault="00C17857" w:rsidP="006A4957">
      <w:pPr>
        <w:pStyle w:val="Lijstalinea"/>
        <w:numPr>
          <w:ilvl w:val="0"/>
          <w:numId w:val="13"/>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stevigheid in positionering en leiderschap</w:t>
      </w:r>
    </w:p>
    <w:p w14:paraId="58216DF7" w14:textId="77777777" w:rsidR="006A4957" w:rsidRDefault="00C17857" w:rsidP="006A4957">
      <w:pPr>
        <w:pStyle w:val="Lijstalinea"/>
        <w:numPr>
          <w:ilvl w:val="0"/>
          <w:numId w:val="13"/>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congruent handelen in complexe situaties</w:t>
      </w:r>
    </w:p>
    <w:p w14:paraId="54F5A3B6" w14:textId="6B7DE75B" w:rsidR="00C17857" w:rsidRPr="006A4957" w:rsidRDefault="00C17857" w:rsidP="006A4957">
      <w:pPr>
        <w:pStyle w:val="Lijstalinea"/>
        <w:numPr>
          <w:ilvl w:val="0"/>
          <w:numId w:val="13"/>
        </w:num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duurzame energie en focus</w:t>
      </w:r>
    </w:p>
    <w:p w14:paraId="18A56F9B" w14:textId="77777777" w:rsidR="006A4957" w:rsidRDefault="006A4957" w:rsidP="006A4957">
      <w:pPr>
        <w:rPr>
          <w:rFonts w:ascii="Calibri" w:eastAsia="Times New Roman" w:hAnsi="Calibri" w:cs="Calibri"/>
          <w:kern w:val="0"/>
          <w:lang w:eastAsia="nl-NL"/>
          <w14:ligatures w14:val="none"/>
        </w:rPr>
      </w:pPr>
    </w:p>
    <w:p w14:paraId="6E967107" w14:textId="158489C1"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Je beweegt niet langer vanuit spanning of compensatie, maar vanuit samenhang, kracht en regie.</w:t>
      </w:r>
    </w:p>
    <w:p w14:paraId="1C7B19AC" w14:textId="4A556798" w:rsidR="00C17857" w:rsidRPr="006A4957" w:rsidRDefault="00C17857" w:rsidP="006A4957">
      <w:pPr>
        <w:rPr>
          <w:rFonts w:ascii="Calibri" w:eastAsia="Times New Roman" w:hAnsi="Calibri" w:cs="Calibri"/>
          <w:kern w:val="0"/>
          <w:lang w:eastAsia="nl-NL"/>
          <w14:ligatures w14:val="none"/>
        </w:rPr>
      </w:pPr>
    </w:p>
    <w:p w14:paraId="3994A657" w14:textId="77777777" w:rsidR="00C17857" w:rsidRPr="006A4957" w:rsidRDefault="00C17857" w:rsidP="006A4957">
      <w:pPr>
        <w:outlineLvl w:val="1"/>
        <w:rPr>
          <w:rFonts w:ascii="Calibri" w:eastAsia="Times New Roman" w:hAnsi="Calibri" w:cs="Calibri"/>
          <w:b/>
          <w:bCs/>
          <w:kern w:val="0"/>
          <w:lang w:eastAsia="nl-NL"/>
          <w14:ligatures w14:val="none"/>
        </w:rPr>
      </w:pPr>
      <w:r w:rsidRPr="006A4957">
        <w:rPr>
          <w:rFonts w:ascii="Calibri" w:eastAsia="Times New Roman" w:hAnsi="Calibri" w:cs="Calibri"/>
          <w:b/>
          <w:bCs/>
          <w:kern w:val="0"/>
          <w:lang w:eastAsia="nl-NL"/>
          <w14:ligatures w14:val="none"/>
        </w:rPr>
        <w:t>Vorm van mentorschap</w:t>
      </w:r>
    </w:p>
    <w:p w14:paraId="165F77E9" w14:textId="5600A05E"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Mentorschap wordt altijd aangeboden als maatwerktraject en afgestemd op jouw situatie, verantwoordelijkheid en ontwikkelfase.</w:t>
      </w:r>
      <w:r w:rsidR="00AA298D">
        <w:rPr>
          <w:rFonts w:ascii="Calibri" w:eastAsia="Times New Roman" w:hAnsi="Calibri" w:cs="Calibri"/>
          <w:kern w:val="0"/>
          <w:lang w:eastAsia="nl-NL"/>
          <w14:ligatures w14:val="none"/>
        </w:rPr>
        <w:t xml:space="preserve"> </w:t>
      </w:r>
      <w:r w:rsidRPr="006A4957">
        <w:rPr>
          <w:rFonts w:ascii="Calibri" w:eastAsia="Times New Roman" w:hAnsi="Calibri" w:cs="Calibri"/>
          <w:kern w:val="0"/>
          <w:lang w:eastAsia="nl-NL"/>
          <w14:ligatures w14:val="none"/>
        </w:rPr>
        <w:t>Dit kan bestaan uit:</w:t>
      </w:r>
    </w:p>
    <w:p w14:paraId="2EACEB19" w14:textId="77777777" w:rsidR="00AA298D" w:rsidRDefault="00C17857" w:rsidP="00AA298D">
      <w:pPr>
        <w:pStyle w:val="Lijstalinea"/>
        <w:numPr>
          <w:ilvl w:val="0"/>
          <w:numId w:val="14"/>
        </w:numPr>
        <w:rPr>
          <w:rFonts w:ascii="Calibri" w:eastAsia="Times New Roman" w:hAnsi="Calibri" w:cs="Calibri"/>
          <w:kern w:val="0"/>
          <w:lang w:eastAsia="nl-NL"/>
          <w14:ligatures w14:val="none"/>
        </w:rPr>
      </w:pPr>
      <w:r w:rsidRPr="00AA298D">
        <w:rPr>
          <w:rFonts w:ascii="Calibri" w:eastAsia="Times New Roman" w:hAnsi="Calibri" w:cs="Calibri"/>
          <w:kern w:val="0"/>
          <w:lang w:eastAsia="nl-NL"/>
          <w14:ligatures w14:val="none"/>
        </w:rPr>
        <w:t>1 op 1 sessies</w:t>
      </w:r>
    </w:p>
    <w:p w14:paraId="4AC62307" w14:textId="77777777" w:rsidR="00AA298D" w:rsidRDefault="00C17857" w:rsidP="00AA298D">
      <w:pPr>
        <w:pStyle w:val="Lijstalinea"/>
        <w:numPr>
          <w:ilvl w:val="0"/>
          <w:numId w:val="14"/>
        </w:numPr>
        <w:rPr>
          <w:rFonts w:ascii="Calibri" w:eastAsia="Times New Roman" w:hAnsi="Calibri" w:cs="Calibri"/>
          <w:kern w:val="0"/>
          <w:lang w:eastAsia="nl-NL"/>
          <w14:ligatures w14:val="none"/>
        </w:rPr>
      </w:pPr>
      <w:r w:rsidRPr="00AA298D">
        <w:rPr>
          <w:rFonts w:ascii="Calibri" w:eastAsia="Times New Roman" w:hAnsi="Calibri" w:cs="Calibri"/>
          <w:kern w:val="0"/>
          <w:lang w:eastAsia="nl-NL"/>
          <w14:ligatures w14:val="none"/>
        </w:rPr>
        <w:t>intensieve verdiepingssessies</w:t>
      </w:r>
    </w:p>
    <w:p w14:paraId="541E83BB" w14:textId="77777777" w:rsidR="00AA298D" w:rsidRDefault="00C17857" w:rsidP="00AA298D">
      <w:pPr>
        <w:pStyle w:val="Lijstalinea"/>
        <w:numPr>
          <w:ilvl w:val="0"/>
          <w:numId w:val="14"/>
        </w:numPr>
        <w:rPr>
          <w:rFonts w:ascii="Calibri" w:eastAsia="Times New Roman" w:hAnsi="Calibri" w:cs="Calibri"/>
          <w:kern w:val="0"/>
          <w:lang w:eastAsia="nl-NL"/>
          <w14:ligatures w14:val="none"/>
        </w:rPr>
      </w:pPr>
      <w:r w:rsidRPr="00AA298D">
        <w:rPr>
          <w:rFonts w:ascii="Calibri" w:eastAsia="Times New Roman" w:hAnsi="Calibri" w:cs="Calibri"/>
          <w:kern w:val="0"/>
          <w:lang w:eastAsia="nl-NL"/>
          <w14:ligatures w14:val="none"/>
        </w:rPr>
        <w:t>tussentijdse afstemming en begeleiding</w:t>
      </w:r>
    </w:p>
    <w:p w14:paraId="6787F5AA" w14:textId="3E1F5C23" w:rsidR="00C17857" w:rsidRPr="00AA298D" w:rsidRDefault="00C17857" w:rsidP="00AA298D">
      <w:pPr>
        <w:pStyle w:val="Lijstalinea"/>
        <w:numPr>
          <w:ilvl w:val="0"/>
          <w:numId w:val="14"/>
        </w:numPr>
        <w:rPr>
          <w:rFonts w:ascii="Calibri" w:eastAsia="Times New Roman" w:hAnsi="Calibri" w:cs="Calibri"/>
          <w:kern w:val="0"/>
          <w:lang w:eastAsia="nl-NL"/>
          <w14:ligatures w14:val="none"/>
        </w:rPr>
      </w:pPr>
      <w:r w:rsidRPr="00AA298D">
        <w:rPr>
          <w:rFonts w:ascii="Calibri" w:eastAsia="Times New Roman" w:hAnsi="Calibri" w:cs="Calibri"/>
          <w:kern w:val="0"/>
          <w:lang w:eastAsia="nl-NL"/>
          <w14:ligatures w14:val="none"/>
        </w:rPr>
        <w:t>directe toepassing in werk en praktijk</w:t>
      </w:r>
    </w:p>
    <w:p w14:paraId="5892E991" w14:textId="77777777" w:rsidR="00AA298D" w:rsidRDefault="00AA298D" w:rsidP="006A4957">
      <w:pPr>
        <w:rPr>
          <w:rFonts w:ascii="Calibri" w:eastAsia="Times New Roman" w:hAnsi="Calibri" w:cs="Calibri"/>
          <w:kern w:val="0"/>
          <w:lang w:eastAsia="nl-NL"/>
          <w14:ligatures w14:val="none"/>
        </w:rPr>
      </w:pPr>
    </w:p>
    <w:p w14:paraId="65E87AA9" w14:textId="31B06EAE"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De begeleiding is niet alleen gericht op ontwikkeling, maar op integratie in hoe je functioneert en leiding neemt.</w:t>
      </w:r>
    </w:p>
    <w:p w14:paraId="22B6818F" w14:textId="17175025" w:rsidR="00C17857" w:rsidRPr="006A4957" w:rsidRDefault="00C17857" w:rsidP="006A4957">
      <w:pPr>
        <w:rPr>
          <w:rFonts w:ascii="Calibri" w:eastAsia="Times New Roman" w:hAnsi="Calibri" w:cs="Calibri"/>
          <w:kern w:val="0"/>
          <w:lang w:eastAsia="nl-NL"/>
          <w14:ligatures w14:val="none"/>
        </w:rPr>
      </w:pPr>
    </w:p>
    <w:p w14:paraId="3114147F" w14:textId="77777777" w:rsidR="00AA298D" w:rsidRDefault="00AA298D" w:rsidP="006A4957">
      <w:pPr>
        <w:outlineLvl w:val="1"/>
        <w:rPr>
          <w:rFonts w:ascii="Calibri" w:eastAsia="Times New Roman" w:hAnsi="Calibri" w:cs="Calibri"/>
          <w:b/>
          <w:bCs/>
          <w:kern w:val="0"/>
          <w:lang w:eastAsia="nl-NL"/>
          <w14:ligatures w14:val="none"/>
        </w:rPr>
      </w:pPr>
    </w:p>
    <w:p w14:paraId="76AF50C5" w14:textId="77777777" w:rsidR="00AA298D" w:rsidRDefault="00AA298D" w:rsidP="006A4957">
      <w:pPr>
        <w:outlineLvl w:val="1"/>
        <w:rPr>
          <w:rFonts w:ascii="Calibri" w:eastAsia="Times New Roman" w:hAnsi="Calibri" w:cs="Calibri"/>
          <w:b/>
          <w:bCs/>
          <w:kern w:val="0"/>
          <w:lang w:eastAsia="nl-NL"/>
          <w14:ligatures w14:val="none"/>
        </w:rPr>
      </w:pPr>
    </w:p>
    <w:p w14:paraId="132DE510" w14:textId="77777777" w:rsidR="00AA298D" w:rsidRDefault="00AA298D" w:rsidP="006A4957">
      <w:pPr>
        <w:outlineLvl w:val="1"/>
        <w:rPr>
          <w:rFonts w:ascii="Calibri" w:eastAsia="Times New Roman" w:hAnsi="Calibri" w:cs="Calibri"/>
          <w:b/>
          <w:bCs/>
          <w:kern w:val="0"/>
          <w:lang w:eastAsia="nl-NL"/>
          <w14:ligatures w14:val="none"/>
        </w:rPr>
      </w:pPr>
    </w:p>
    <w:p w14:paraId="7B55142E" w14:textId="77777777" w:rsidR="00AA298D" w:rsidRDefault="00AA298D" w:rsidP="006A4957">
      <w:pPr>
        <w:outlineLvl w:val="1"/>
        <w:rPr>
          <w:rFonts w:ascii="Calibri" w:eastAsia="Times New Roman" w:hAnsi="Calibri" w:cs="Calibri"/>
          <w:b/>
          <w:bCs/>
          <w:kern w:val="0"/>
          <w:lang w:eastAsia="nl-NL"/>
          <w14:ligatures w14:val="none"/>
        </w:rPr>
      </w:pPr>
    </w:p>
    <w:p w14:paraId="4E950E76" w14:textId="62B95740" w:rsidR="00C17857" w:rsidRPr="006A4957" w:rsidRDefault="00C17857" w:rsidP="006A4957">
      <w:pPr>
        <w:outlineLvl w:val="1"/>
        <w:rPr>
          <w:rFonts w:ascii="Calibri" w:eastAsia="Times New Roman" w:hAnsi="Calibri" w:cs="Calibri"/>
          <w:b/>
          <w:bCs/>
          <w:kern w:val="0"/>
          <w:lang w:eastAsia="nl-NL"/>
          <w14:ligatures w14:val="none"/>
        </w:rPr>
      </w:pPr>
      <w:r w:rsidRPr="006A4957">
        <w:rPr>
          <w:rFonts w:ascii="Calibri" w:eastAsia="Times New Roman" w:hAnsi="Calibri" w:cs="Calibri"/>
          <w:b/>
          <w:bCs/>
          <w:kern w:val="0"/>
          <w:lang w:eastAsia="nl-NL"/>
          <w14:ligatures w14:val="none"/>
        </w:rPr>
        <w:lastRenderedPageBreak/>
        <w:t>Investering</w:t>
      </w:r>
    </w:p>
    <w:p w14:paraId="38E4400C" w14:textId="77777777" w:rsidR="00A43DB7" w:rsidRDefault="00A43DB7" w:rsidP="00A43DB7">
      <w:pPr>
        <w:pStyle w:val="Normaalweb"/>
        <w:spacing w:before="0" w:beforeAutospacing="0" w:after="0" w:afterAutospacing="0"/>
        <w:rPr>
          <w:rFonts w:ascii="Calibri" w:hAnsi="Calibri" w:cs="Calibri"/>
        </w:rPr>
      </w:pPr>
      <w:r w:rsidRPr="00A43DB7">
        <w:rPr>
          <w:rFonts w:ascii="Calibri" w:hAnsi="Calibri" w:cs="Calibri"/>
        </w:rPr>
        <w:t xml:space="preserve">WIN Mentorschap is geen standaard </w:t>
      </w:r>
      <w:proofErr w:type="spellStart"/>
      <w:r w:rsidRPr="00A43DB7">
        <w:rPr>
          <w:rFonts w:ascii="Calibri" w:hAnsi="Calibri" w:cs="Calibri"/>
        </w:rPr>
        <w:t>coachingstraject</w:t>
      </w:r>
      <w:proofErr w:type="spellEnd"/>
      <w:r w:rsidRPr="00A43DB7">
        <w:rPr>
          <w:rFonts w:ascii="Calibri" w:hAnsi="Calibri" w:cs="Calibri"/>
        </w:rPr>
        <w:t>, maar een intensief en verdiepend mentorschap op het niveau waar functioneren, leiderschap en persoonlijke integriteit samenkomen.</w:t>
      </w:r>
    </w:p>
    <w:p w14:paraId="786D3404" w14:textId="77777777" w:rsidR="00A43DB7" w:rsidRPr="00A43DB7" w:rsidRDefault="00A43DB7" w:rsidP="00A43DB7">
      <w:pPr>
        <w:pStyle w:val="Normaalweb"/>
        <w:spacing w:before="0" w:beforeAutospacing="0" w:after="0" w:afterAutospacing="0"/>
        <w:rPr>
          <w:rFonts w:ascii="Calibri" w:hAnsi="Calibri" w:cs="Calibri"/>
        </w:rPr>
      </w:pPr>
    </w:p>
    <w:p w14:paraId="2779F0B1" w14:textId="77777777" w:rsidR="00A43DB7" w:rsidRDefault="00A43DB7" w:rsidP="00A43DB7">
      <w:pPr>
        <w:pStyle w:val="Normaalweb"/>
        <w:spacing w:before="0" w:beforeAutospacing="0" w:after="0" w:afterAutospacing="0"/>
        <w:rPr>
          <w:rFonts w:ascii="Calibri" w:hAnsi="Calibri" w:cs="Calibri"/>
        </w:rPr>
      </w:pPr>
      <w:r w:rsidRPr="00A43DB7">
        <w:rPr>
          <w:rFonts w:ascii="Calibri" w:hAnsi="Calibri" w:cs="Calibri"/>
        </w:rPr>
        <w:t>Je werkt niet aan losse doelen of korte termijn optimalisatie, maar aan het versterken van het fundament onder hoe je denkt, voelt en handelt in alles wat je draagt, in werk, relaties en leven.</w:t>
      </w:r>
    </w:p>
    <w:p w14:paraId="6A9B6279" w14:textId="77777777" w:rsidR="00A43DB7" w:rsidRPr="00A43DB7" w:rsidRDefault="00A43DB7" w:rsidP="00A43DB7">
      <w:pPr>
        <w:pStyle w:val="Normaalweb"/>
        <w:spacing w:before="0" w:beforeAutospacing="0" w:after="0" w:afterAutospacing="0"/>
        <w:rPr>
          <w:rFonts w:ascii="Calibri" w:hAnsi="Calibri" w:cs="Calibri"/>
        </w:rPr>
      </w:pPr>
    </w:p>
    <w:p w14:paraId="0C137219" w14:textId="77777777" w:rsidR="00A43DB7" w:rsidRPr="00A43DB7" w:rsidRDefault="00A43DB7" w:rsidP="00A43DB7">
      <w:pPr>
        <w:pStyle w:val="Normaalweb"/>
        <w:spacing w:before="0" w:beforeAutospacing="0" w:after="0" w:afterAutospacing="0"/>
        <w:rPr>
          <w:rFonts w:ascii="Calibri" w:hAnsi="Calibri" w:cs="Calibri"/>
        </w:rPr>
      </w:pPr>
      <w:r w:rsidRPr="00A43DB7">
        <w:rPr>
          <w:rFonts w:ascii="Calibri" w:hAnsi="Calibri" w:cs="Calibri"/>
        </w:rPr>
        <w:t>Dit vraagt commitment, eigenaarschap en de bereidheid om te investeren in duurzame verandering op het niveau waar het verschil daadwerkelijk wordt gemaakt.</w:t>
      </w:r>
    </w:p>
    <w:p w14:paraId="195315E9" w14:textId="77777777" w:rsidR="00A43DB7" w:rsidRDefault="00A43DB7" w:rsidP="00A43DB7">
      <w:pPr>
        <w:pStyle w:val="Normaalweb"/>
        <w:spacing w:before="0" w:beforeAutospacing="0" w:after="0" w:afterAutospacing="0"/>
        <w:rPr>
          <w:rFonts w:ascii="Calibri" w:hAnsi="Calibri" w:cs="Calibri"/>
        </w:rPr>
      </w:pPr>
    </w:p>
    <w:p w14:paraId="610CDA9C" w14:textId="661D9E69" w:rsidR="00A43DB7" w:rsidRPr="00A43DB7" w:rsidRDefault="00A43DB7" w:rsidP="00A43DB7">
      <w:pPr>
        <w:pStyle w:val="Normaalweb"/>
        <w:spacing w:before="0" w:beforeAutospacing="0" w:after="0" w:afterAutospacing="0"/>
        <w:rPr>
          <w:rFonts w:ascii="Calibri" w:hAnsi="Calibri" w:cs="Calibri"/>
        </w:rPr>
      </w:pPr>
      <w:r w:rsidRPr="00A43DB7">
        <w:rPr>
          <w:rFonts w:ascii="Calibri" w:hAnsi="Calibri" w:cs="Calibri"/>
        </w:rPr>
        <w:t>De instap voor WIN Mentorschap start vanaf €5.000 voor een traject van 3 maanden.</w:t>
      </w:r>
    </w:p>
    <w:p w14:paraId="452B6EFC" w14:textId="77777777" w:rsidR="00A43DB7" w:rsidRPr="00A43DB7" w:rsidRDefault="00A43DB7" w:rsidP="00A43DB7">
      <w:pPr>
        <w:pStyle w:val="Normaalweb"/>
        <w:spacing w:before="0" w:beforeAutospacing="0" w:after="0" w:afterAutospacing="0"/>
        <w:rPr>
          <w:rFonts w:ascii="Calibri" w:hAnsi="Calibri" w:cs="Calibri"/>
        </w:rPr>
      </w:pPr>
      <w:r w:rsidRPr="00A43DB7">
        <w:rPr>
          <w:rFonts w:ascii="Calibri" w:hAnsi="Calibri" w:cs="Calibri"/>
        </w:rPr>
        <w:t>Verdiepende trajecten, verlengingen en jaarmentorschap worden afgestemd op jouw situatie, verantwoordelijkheid en ontwikkelfase en bevinden zich in een hoger segment.</w:t>
      </w:r>
    </w:p>
    <w:p w14:paraId="74348FE6" w14:textId="77777777" w:rsidR="00A43DB7" w:rsidRDefault="00A43DB7" w:rsidP="00A43DB7">
      <w:pPr>
        <w:pStyle w:val="Normaalweb"/>
        <w:spacing w:before="0" w:beforeAutospacing="0" w:after="0" w:afterAutospacing="0"/>
        <w:rPr>
          <w:rFonts w:ascii="Calibri" w:hAnsi="Calibri" w:cs="Calibri"/>
        </w:rPr>
      </w:pPr>
    </w:p>
    <w:p w14:paraId="2E4D8AFF" w14:textId="237C5779" w:rsidR="00A43DB7" w:rsidRPr="00A43DB7" w:rsidRDefault="00A43DB7" w:rsidP="00A43DB7">
      <w:pPr>
        <w:pStyle w:val="Normaalweb"/>
        <w:spacing w:before="0" w:beforeAutospacing="0" w:after="0" w:afterAutospacing="0"/>
        <w:rPr>
          <w:rFonts w:ascii="Calibri" w:hAnsi="Calibri" w:cs="Calibri"/>
        </w:rPr>
      </w:pPr>
      <w:r w:rsidRPr="00A43DB7">
        <w:rPr>
          <w:rFonts w:ascii="Calibri" w:hAnsi="Calibri" w:cs="Calibri"/>
        </w:rPr>
        <w:t>Mentorschap is bedoeld voor mensen die niet alleen willen ontwikkelen, maar bereid zijn om dit ook daadwerkelijk te integreren en door te vertalen in hoe zij functioneren en leiding nemen.</w:t>
      </w:r>
    </w:p>
    <w:p w14:paraId="577D671F" w14:textId="1F7505B1" w:rsidR="00C17857" w:rsidRPr="00A43DB7" w:rsidRDefault="00C17857" w:rsidP="00A43DB7">
      <w:pPr>
        <w:rPr>
          <w:rFonts w:ascii="Calibri" w:eastAsia="Times New Roman" w:hAnsi="Calibri" w:cs="Calibri"/>
          <w:kern w:val="0"/>
          <w:lang w:eastAsia="nl-NL"/>
          <w14:ligatures w14:val="none"/>
        </w:rPr>
      </w:pPr>
    </w:p>
    <w:p w14:paraId="00E9E9A8" w14:textId="77777777" w:rsidR="00C17857" w:rsidRPr="006A4957" w:rsidRDefault="00C17857" w:rsidP="006A4957">
      <w:pPr>
        <w:outlineLvl w:val="1"/>
        <w:rPr>
          <w:rFonts w:ascii="Calibri" w:eastAsia="Times New Roman" w:hAnsi="Calibri" w:cs="Calibri"/>
          <w:b/>
          <w:bCs/>
          <w:kern w:val="0"/>
          <w:lang w:eastAsia="nl-NL"/>
          <w14:ligatures w14:val="none"/>
        </w:rPr>
      </w:pPr>
      <w:r w:rsidRPr="006A4957">
        <w:rPr>
          <w:rFonts w:ascii="Calibri" w:eastAsia="Times New Roman" w:hAnsi="Calibri" w:cs="Calibri"/>
          <w:b/>
          <w:bCs/>
          <w:kern w:val="0"/>
          <w:lang w:eastAsia="nl-NL"/>
          <w14:ligatures w14:val="none"/>
        </w:rPr>
        <w:t>CTA</w:t>
      </w:r>
    </w:p>
    <w:p w14:paraId="28B579E5"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Werk op het niveau waar het verschil daadwerkelijk wordt gemaakt.</w:t>
      </w:r>
    </w:p>
    <w:p w14:paraId="551211F2" w14:textId="77777777" w:rsidR="00C17857" w:rsidRPr="006A4957" w:rsidRDefault="00C17857" w:rsidP="006A4957">
      <w:pPr>
        <w:rPr>
          <w:rFonts w:ascii="Calibri" w:eastAsia="Times New Roman" w:hAnsi="Calibri" w:cs="Calibri"/>
          <w:kern w:val="0"/>
          <w:lang w:eastAsia="nl-NL"/>
          <w14:ligatures w14:val="none"/>
        </w:rPr>
      </w:pPr>
      <w:r w:rsidRPr="006A4957">
        <w:rPr>
          <w:rFonts w:ascii="Calibri" w:eastAsia="Times New Roman" w:hAnsi="Calibri" w:cs="Calibri"/>
          <w:kern w:val="0"/>
          <w:lang w:eastAsia="nl-NL"/>
          <w14:ligatures w14:val="none"/>
        </w:rPr>
        <w:t>Plan een kennismaking</w:t>
      </w:r>
    </w:p>
    <w:p w14:paraId="2913CA6D" w14:textId="73276578" w:rsidR="00150B30" w:rsidRPr="006A4957" w:rsidRDefault="00150B30" w:rsidP="006A4957">
      <w:pPr>
        <w:rPr>
          <w:rFonts w:ascii="Calibri" w:eastAsia="Times New Roman" w:hAnsi="Calibri" w:cs="Calibri"/>
          <w:kern w:val="0"/>
          <w:lang w:eastAsia="nl-NL"/>
          <w14:ligatures w14:val="none"/>
        </w:rPr>
      </w:pPr>
    </w:p>
    <w:p w14:paraId="11B6C06B" w14:textId="77777777" w:rsidR="00D8534F" w:rsidRPr="006A4957" w:rsidRDefault="00D8534F" w:rsidP="006A4957">
      <w:pPr>
        <w:rPr>
          <w:rFonts w:ascii="Calibri" w:eastAsia="Times New Roman" w:hAnsi="Calibri" w:cs="Calibri"/>
          <w:kern w:val="0"/>
          <w:lang w:eastAsia="nl-NL"/>
          <w14:ligatures w14:val="none"/>
        </w:rPr>
      </w:pPr>
    </w:p>
    <w:sectPr w:rsidR="00D8534F" w:rsidRPr="006A49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8BF"/>
    <w:multiLevelType w:val="hybridMultilevel"/>
    <w:tmpl w:val="835E35F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13D7579F"/>
    <w:multiLevelType w:val="multilevel"/>
    <w:tmpl w:val="8DE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31F84"/>
    <w:multiLevelType w:val="hybridMultilevel"/>
    <w:tmpl w:val="A46E8B8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39D27944"/>
    <w:multiLevelType w:val="multilevel"/>
    <w:tmpl w:val="FF8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30265"/>
    <w:multiLevelType w:val="hybridMultilevel"/>
    <w:tmpl w:val="13EEF0B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472D4A34"/>
    <w:multiLevelType w:val="multilevel"/>
    <w:tmpl w:val="FD46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B2F48"/>
    <w:multiLevelType w:val="multilevel"/>
    <w:tmpl w:val="25E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B4DAF"/>
    <w:multiLevelType w:val="hybridMultilevel"/>
    <w:tmpl w:val="3A5650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35B179F"/>
    <w:multiLevelType w:val="multilevel"/>
    <w:tmpl w:val="E9C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F7ABE"/>
    <w:multiLevelType w:val="hybridMultilevel"/>
    <w:tmpl w:val="359ABB9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657A4974"/>
    <w:multiLevelType w:val="hybridMultilevel"/>
    <w:tmpl w:val="5C32607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6F5147EE"/>
    <w:multiLevelType w:val="multilevel"/>
    <w:tmpl w:val="919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4679E"/>
    <w:multiLevelType w:val="multilevel"/>
    <w:tmpl w:val="C8D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F48DD"/>
    <w:multiLevelType w:val="hybridMultilevel"/>
    <w:tmpl w:val="F210E01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801147660">
    <w:abstractNumId w:val="11"/>
  </w:num>
  <w:num w:numId="2" w16cid:durableId="1651861061">
    <w:abstractNumId w:val="12"/>
  </w:num>
  <w:num w:numId="3" w16cid:durableId="889149610">
    <w:abstractNumId w:val="6"/>
  </w:num>
  <w:num w:numId="4" w16cid:durableId="1084230917">
    <w:abstractNumId w:val="3"/>
  </w:num>
  <w:num w:numId="5" w16cid:durableId="933364777">
    <w:abstractNumId w:val="1"/>
  </w:num>
  <w:num w:numId="6" w16cid:durableId="337586150">
    <w:abstractNumId w:val="5"/>
  </w:num>
  <w:num w:numId="7" w16cid:durableId="711228092">
    <w:abstractNumId w:val="8"/>
  </w:num>
  <w:num w:numId="8" w16cid:durableId="1432815816">
    <w:abstractNumId w:val="2"/>
  </w:num>
  <w:num w:numId="9" w16cid:durableId="1320576395">
    <w:abstractNumId w:val="7"/>
  </w:num>
  <w:num w:numId="10" w16cid:durableId="1272127125">
    <w:abstractNumId w:val="13"/>
  </w:num>
  <w:num w:numId="11" w16cid:durableId="807667321">
    <w:abstractNumId w:val="0"/>
  </w:num>
  <w:num w:numId="12" w16cid:durableId="1944993787">
    <w:abstractNumId w:val="4"/>
  </w:num>
  <w:num w:numId="13" w16cid:durableId="958535263">
    <w:abstractNumId w:val="10"/>
  </w:num>
  <w:num w:numId="14" w16cid:durableId="10128805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52"/>
    <w:rsid w:val="00035AB9"/>
    <w:rsid w:val="0004659C"/>
    <w:rsid w:val="00066437"/>
    <w:rsid w:val="00134CF2"/>
    <w:rsid w:val="00150B30"/>
    <w:rsid w:val="00210152"/>
    <w:rsid w:val="00262566"/>
    <w:rsid w:val="003A24A0"/>
    <w:rsid w:val="006A4957"/>
    <w:rsid w:val="006E3D07"/>
    <w:rsid w:val="006E7C45"/>
    <w:rsid w:val="0077001D"/>
    <w:rsid w:val="00806D65"/>
    <w:rsid w:val="00842A4B"/>
    <w:rsid w:val="008E5A98"/>
    <w:rsid w:val="009B5E02"/>
    <w:rsid w:val="00A43DB7"/>
    <w:rsid w:val="00AA298D"/>
    <w:rsid w:val="00B95244"/>
    <w:rsid w:val="00C17857"/>
    <w:rsid w:val="00C34C10"/>
    <w:rsid w:val="00C43B02"/>
    <w:rsid w:val="00CC599C"/>
    <w:rsid w:val="00D043F0"/>
    <w:rsid w:val="00D8534F"/>
    <w:rsid w:val="00DD7CDD"/>
    <w:rsid w:val="00F84296"/>
    <w:rsid w:val="00F954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2812D"/>
  <w15:chartTrackingRefBased/>
  <w15:docId w15:val="{9E0F9A32-5527-0949-AE3A-2CEE9D46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1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1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1015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1015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1015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10152"/>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10152"/>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10152"/>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10152"/>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1015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1015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1015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1015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1015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1015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1015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1015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10152"/>
    <w:rPr>
      <w:rFonts w:eastAsiaTheme="majorEastAsia" w:cstheme="majorBidi"/>
      <w:color w:val="272727" w:themeColor="text1" w:themeTint="D8"/>
    </w:rPr>
  </w:style>
  <w:style w:type="paragraph" w:styleId="Titel">
    <w:name w:val="Title"/>
    <w:basedOn w:val="Standaard"/>
    <w:next w:val="Standaard"/>
    <w:link w:val="TitelChar"/>
    <w:uiPriority w:val="10"/>
    <w:qFormat/>
    <w:rsid w:val="00210152"/>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1015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10152"/>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1015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10152"/>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10152"/>
    <w:rPr>
      <w:i/>
      <w:iCs/>
      <w:color w:val="404040" w:themeColor="text1" w:themeTint="BF"/>
    </w:rPr>
  </w:style>
  <w:style w:type="paragraph" w:styleId="Lijstalinea">
    <w:name w:val="List Paragraph"/>
    <w:basedOn w:val="Standaard"/>
    <w:uiPriority w:val="34"/>
    <w:qFormat/>
    <w:rsid w:val="00210152"/>
    <w:pPr>
      <w:ind w:left="720"/>
      <w:contextualSpacing/>
    </w:pPr>
  </w:style>
  <w:style w:type="character" w:styleId="Intensievebenadrukking">
    <w:name w:val="Intense Emphasis"/>
    <w:basedOn w:val="Standaardalinea-lettertype"/>
    <w:uiPriority w:val="21"/>
    <w:qFormat/>
    <w:rsid w:val="00210152"/>
    <w:rPr>
      <w:i/>
      <w:iCs/>
      <w:color w:val="0F4761" w:themeColor="accent1" w:themeShade="BF"/>
    </w:rPr>
  </w:style>
  <w:style w:type="paragraph" w:styleId="Duidelijkcitaat">
    <w:name w:val="Intense Quote"/>
    <w:basedOn w:val="Standaard"/>
    <w:next w:val="Standaard"/>
    <w:link w:val="DuidelijkcitaatChar"/>
    <w:uiPriority w:val="30"/>
    <w:qFormat/>
    <w:rsid w:val="0021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10152"/>
    <w:rPr>
      <w:i/>
      <w:iCs/>
      <w:color w:val="0F4761" w:themeColor="accent1" w:themeShade="BF"/>
    </w:rPr>
  </w:style>
  <w:style w:type="character" w:styleId="Intensieveverwijzing">
    <w:name w:val="Intense Reference"/>
    <w:basedOn w:val="Standaardalinea-lettertype"/>
    <w:uiPriority w:val="32"/>
    <w:qFormat/>
    <w:rsid w:val="00210152"/>
    <w:rPr>
      <w:b/>
      <w:bCs/>
      <w:smallCaps/>
      <w:color w:val="0F4761" w:themeColor="accent1" w:themeShade="BF"/>
      <w:spacing w:val="5"/>
    </w:rPr>
  </w:style>
  <w:style w:type="paragraph" w:styleId="Normaalweb">
    <w:name w:val="Normal (Web)"/>
    <w:basedOn w:val="Standaard"/>
    <w:uiPriority w:val="99"/>
    <w:semiHidden/>
    <w:unhideWhenUsed/>
    <w:rsid w:val="00210152"/>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2101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715</Words>
  <Characters>3934</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de Groot</dc:creator>
  <cp:keywords/>
  <dc:description/>
  <cp:lastModifiedBy>Reza de Groot</cp:lastModifiedBy>
  <cp:revision>5</cp:revision>
  <dcterms:created xsi:type="dcterms:W3CDTF">2026-03-20T12:00:00Z</dcterms:created>
  <dcterms:modified xsi:type="dcterms:W3CDTF">2026-03-20T14:07:00Z</dcterms:modified>
</cp:coreProperties>
</file>