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ALEXEY DARTAU</w:t>
      </w:r>
    </w:p>
    <w:p>
      <w:r>
        <w:t>Senior Backend Engineer | Distributed Systems | High-Scale FinTech | 8+ Years Experience</w:t>
      </w:r>
    </w:p>
    <w:p>
      <w:pPr>
        <w:pStyle w:val="Heading2"/>
      </w:pPr>
      <w:r>
        <w:t>Professional Summary</w:t>
      </w:r>
    </w:p>
    <w:p>
      <w:r>
        <w:t>Senior Backend Engineer with 8+ years of experience designing scalable, fault-tolerant distributed systems in fintech and enterprise domains. Strong focus on high-load architecture, event-driven systems, and performance optimization.</w:t>
      </w:r>
    </w:p>
    <w:p>
      <w:pPr>
        <w:pStyle w:val="Heading2"/>
      </w:pPr>
      <w:r>
        <w:t>Core Expertise</w:t>
      </w:r>
    </w:p>
    <w:p>
      <w:r>
        <w:t>• Distributed Systems Architecture</w:t>
        <w:br/>
        <w:t>• Microservices &amp; Event-Driven Systems</w:t>
        <w:br/>
        <w:t>• High-Load Financial Platforms</w:t>
        <w:br/>
        <w:t>• Kafka / RabbitMQ Messaging</w:t>
        <w:br/>
        <w:t>• Docker &amp; Kubernetes</w:t>
        <w:br/>
        <w:t>• Database Performance Optimization</w:t>
        <w:br/>
        <w:t>• System Design &amp; Architecture Ownership</w:t>
        <w:br/>
        <w:t>• Technical Leadership &amp; Mentoring</w:t>
      </w:r>
    </w:p>
    <w:p>
      <w:pPr>
        <w:pStyle w:val="Heading2"/>
      </w:pPr>
      <w:r>
        <w:t>Technical Stack</w:t>
      </w:r>
    </w:p>
    <w:p>
      <w:r>
        <w:t>Languages: Java, Kotlin</w:t>
        <w:br/>
        <w:t>Frameworks: Spring Boot, WebFlux, Spring Security</w:t>
        <w:br/>
        <w:t>Databases: PostgreSQL, MongoDB, Oracle, MySQL, Redis</w:t>
        <w:br/>
        <w:t>Messaging: Kafka, RabbitMQ</w:t>
        <w:br/>
        <w:t>DevOps: Docker, Kubernetes</w:t>
        <w:br/>
        <w:t>Workflow: Camunda 7</w:t>
        <w:br/>
        <w:t>Other: Elasticsearch, Flyway, Swagger, Keycloak</w:t>
      </w:r>
    </w:p>
    <w:p>
      <w:pPr>
        <w:pStyle w:val="Heading2"/>
      </w:pPr>
      <w:r>
        <w:t>Professional Experience</w:t>
      </w:r>
    </w:p>
    <w:p>
      <w:r>
        <w:t>Lead Backend Engineer – ERP Platform (2024–Present)</w:t>
        <w:br/>
        <w:t>• Designed scalable microservices architecture</w:t>
        <w:br/>
        <w:t>• Built Kafka-based integration layer</w:t>
        <w:br/>
        <w:t>• Improved system performance and reliability</w:t>
        <w:br/>
        <w:t>• Led architectural decisions and mentored engineers</w:t>
        <w:br/>
        <w:br/>
        <w:t>Lead Backend Engineer – Online Banking Platform (2023–2024)</w:t>
        <w:br/>
        <w:t>• Built transactional banking system from scratch</w:t>
        <w:br/>
        <w:t>• Designed secure APIs and authentication mechanisms</w:t>
        <w:br/>
        <w:t>• Integrated external banking services</w:t>
        <w:br/>
        <w:t>• Led team of 20 engineers</w:t>
        <w:br/>
        <w:br/>
        <w:t>Senior Backend Engineer – Eurasian Bank (2022–2023)</w:t>
        <w:br/>
        <w:t>• Designed microservices for credit automation</w:t>
        <w:br/>
        <w:t>• Implemented workflow engine (Camunda)</w:t>
        <w:br/>
        <w:br/>
        <w:t>Backend Engineer – Alfa Bank (2021–2022)</w:t>
        <w:br/>
        <w:t>• Developed integration microservices (SOAP/REST)</w:t>
        <w:br/>
        <w:br/>
        <w:t>Backend Engineer – Tele2 (2019–2021)</w:t>
        <w:br/>
        <w:t>• Built backend system for location-based services</w:t>
      </w:r>
    </w:p>
    <w:p>
      <w:pPr>
        <w:pStyle w:val="Heading2"/>
      </w:pPr>
      <w:r>
        <w:t>Market Positioning Focus</w:t>
      </w:r>
    </w:p>
    <w:p>
      <w:r>
        <w:t>Emphasis on system scalability, distributed architecture, event streaming patterns, resilience, and performance under load.</w:t>
      </w:r>
    </w:p>
    <w:p>
      <w:pPr>
        <w:pStyle w:val="Heading2"/>
      </w:pPr>
      <w:r>
        <w:t>Education</w:t>
      </w:r>
    </w:p>
    <w:p>
      <w:r>
        <w:t>Master’s Degree in Technologies</w:t>
        <w:br/>
        <w:t>Almaty University of Power Engineering and Telecommunications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