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35"/>
        <w:gridCol w:w="1138"/>
        <w:gridCol w:w="1136"/>
        <w:gridCol w:w="1137"/>
        <w:gridCol w:w="1138"/>
        <w:gridCol w:w="1136"/>
        <w:gridCol w:w="1139"/>
        <w:gridCol w:w="1060"/>
      </w:tblGrid>
      <w:tr>
        <w:trPr>
          <w:trHeight w:val="284" w:hRule="atLeast"/>
        </w:trPr>
        <w:tc>
          <w:tcPr>
            <w:tcW w:w="3409" w:type="dxa"/>
            <w:gridSpan w:val="3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24000" cy="15240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9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9" w:type="dxa"/>
            <w:gridSpan w:val="2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</w:tr>
      <w:tr>
        <w:trPr>
          <w:trHeight w:val="296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3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Villa Greens Limited</w:t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3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>
                <w:sz w:val="23"/>
                <w:szCs w:val="23"/>
                <w:highlight w:val="white"/>
              </w:rPr>
              <w:t>+254728762322</w:t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3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info@villagreens.co.ke</w:t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3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Ruaka Town</w:t>
            </w:r>
          </w:p>
        </w:tc>
      </w:tr>
      <w:tr>
        <w:trPr>
          <w:trHeight w:val="296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35" w:type="dxa"/>
            <w:gridSpan w:val="3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35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6" w:hRule="atLeast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BILL TO</w:t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Invoice #</w:t>
            </w:r>
          </w:p>
        </w:tc>
        <w:tc>
          <w:tcPr>
            <w:tcW w:w="21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28525001</w:t>
            </w:r>
          </w:p>
        </w:tc>
      </w:tr>
      <w:tr>
        <w:trPr>
          <w:trHeight w:val="296" w:hRule="atLeast"/>
        </w:trPr>
        <w:tc>
          <w:tcPr>
            <w:tcW w:w="34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Bernard Muriuki</w:t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28/5/2025</w:t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1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5/6/2025</w:t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6" w:hRule="atLeast"/>
        </w:trPr>
        <w:tc>
          <w:tcPr>
            <w:tcW w:w="3409" w:type="dxa"/>
            <w:gridSpan w:val="3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409" w:type="dxa"/>
            <w:gridSpan w:val="3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Item/Service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Quantity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Price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lineRule="auto" w:line="240" w:before="0" w:after="0"/>
              <w:jc w:val="right"/>
              <w:rPr/>
            </w:pPr>
            <w:r>
              <w:rPr/>
              <w:t>Total</w:t>
            </w:r>
          </w:p>
        </w:tc>
      </w:tr>
      <w:tr>
        <w:trPr>
          <w:trHeight w:val="284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Rent payment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30000.00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30000.00</w:t>
            </w:r>
          </w:p>
        </w:tc>
      </w:tr>
      <w:tr>
        <w:trPr>
          <w:trHeight w:val="296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Water Bill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180.00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720.00</w:t>
            </w:r>
          </w:p>
        </w:tc>
      </w:tr>
      <w:tr>
        <w:trPr>
          <w:trHeight w:val="284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Late fees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Maintenance and repair services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Utilities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96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Cleaning fees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5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Miscellaneous charges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Payment Instruction/Terms and Conditions</w:t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6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  <w:t>Subtotal less discount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  <w:t>Tax Rate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96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  <w:t>Total tax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  <w:t>Shipping/Handling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0.00</w:t>
            </w:r>
          </w:p>
        </w:tc>
      </w:tr>
      <w:tr>
        <w:trPr>
          <w:trHeight w:val="296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546" w:type="dxa"/>
            <w:gridSpan w:val="4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341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240" w:before="0" w:after="0"/>
              <w:jc w:val="right"/>
              <w:rPr>
                <w:b/>
              </w:rPr>
            </w:pPr>
            <w:r>
              <w:rPr>
                <w:b/>
                <w:sz w:val="36"/>
                <w:szCs w:val="36"/>
              </w:rPr>
              <w:t>AMOUNT DUE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9FC5E8" w:val="clear"/>
          </w:tcPr>
          <w:p>
            <w:pPr>
              <w:pStyle w:val="normal1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0.00</w:t>
            </w:r>
          </w:p>
        </w:tc>
      </w:tr>
    </w:tbl>
    <w:p>
      <w:pPr>
        <w:pStyle w:val="normal1"/>
        <w:spacing w:before="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right" w:pos="9360" w:leader="none"/>
      </w:tabs>
      <w:spacing w:lineRule="auto" w:line="276" w:before="0" w:after="0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3"/>
      <w:tblW w:w="11880" w:type="dxa"/>
      <w:jc w:val="left"/>
      <w:tblInd w:w="-144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1880"/>
    </w:tblGrid>
    <w:tr>
      <w:trPr/>
      <w:tc>
        <w:tcPr>
          <w:tcW w:w="11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0B5394" w:val="clear"/>
        </w:tcPr>
        <w:p>
          <w:pPr>
            <w:pStyle w:val="normal1"/>
            <w:widowControl w:val="false"/>
            <w:spacing w:lineRule="auto" w:line="240" w:before="0" w:after="0"/>
            <w:rPr>
              <w:rFonts w:ascii="Arial" w:hAnsi="Arial" w:eastAsia="Arial" w:cs="Arial"/>
              <w:color w:val="FFFFFF"/>
            </w:rPr>
          </w:pPr>
          <w:r>
            <w:rPr>
              <w:rFonts w:eastAsia="Arial" w:cs="Arial" w:ascii="Arial" w:hAnsi="Arial"/>
              <w:color w:val="FFFFFF"/>
            </w:rPr>
          </w:r>
        </w:p>
      </w:tc>
    </w:tr>
  </w:tbl>
  <w:p>
    <w:pPr>
      <w:pStyle w:val="normal1"/>
      <w:spacing w:lineRule="auto" w:line="276" w:before="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right" w:pos="9360" w:leader="none"/>
      </w:tabs>
      <w:spacing w:lineRule="auto" w:line="276" w:before="0" w:after="0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3"/>
      <w:tblW w:w="11880" w:type="dxa"/>
      <w:jc w:val="left"/>
      <w:tblInd w:w="-144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1880"/>
    </w:tblGrid>
    <w:tr>
      <w:trPr/>
      <w:tc>
        <w:tcPr>
          <w:tcW w:w="11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0B5394" w:val="clear"/>
        </w:tcPr>
        <w:p>
          <w:pPr>
            <w:pStyle w:val="normal1"/>
            <w:widowControl w:val="false"/>
            <w:spacing w:lineRule="auto" w:line="240" w:before="0" w:after="0"/>
            <w:rPr>
              <w:rFonts w:ascii="Arial" w:hAnsi="Arial" w:eastAsia="Arial" w:cs="Arial"/>
              <w:color w:val="FFFFFF"/>
            </w:rPr>
          </w:pPr>
          <w:r>
            <w:rPr>
              <w:rFonts w:eastAsia="Arial" w:cs="Arial" w:ascii="Arial" w:hAnsi="Arial"/>
              <w:color w:val="FFFFFF"/>
            </w:rPr>
          </w:r>
        </w:p>
      </w:tc>
    </w:tr>
  </w:tbl>
  <w:p>
    <w:pPr>
      <w:pStyle w:val="normal1"/>
      <w:spacing w:lineRule="auto" w:line="276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right" w:pos="9360" w:leader="none"/>
      </w:tabs>
      <w:spacing w:lineRule="auto" w:line="276" w:before="0" w:after="0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2"/>
      <w:tblW w:w="11880" w:type="dxa"/>
      <w:jc w:val="left"/>
      <w:tblInd w:w="-144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1880"/>
    </w:tblGrid>
    <w:tr>
      <w:trPr/>
      <w:tc>
        <w:tcPr>
          <w:tcW w:w="11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0B5394" w:val="clear"/>
        </w:tcPr>
        <w:p>
          <w:pPr>
            <w:pStyle w:val="normal1"/>
            <w:widowControl w:val="false"/>
            <w:spacing w:lineRule="auto" w:line="240" w:before="0" w:after="0"/>
            <w:rPr>
              <w:rFonts w:ascii="Arial" w:hAnsi="Arial" w:eastAsia="Arial" w:cs="Arial"/>
              <w:color w:val="FFFFFF"/>
            </w:rPr>
          </w:pPr>
          <w:r>
            <w:rPr>
              <w:rFonts w:eastAsia="Arial" w:cs="Arial" w:ascii="Arial" w:hAnsi="Arial"/>
              <w:color w:val="FFFFFF"/>
            </w:rPr>
          </w:r>
        </w:p>
      </w:tc>
    </w:tr>
  </w:tbl>
  <w:p>
    <w:pPr>
      <w:pStyle w:val="normal1"/>
      <w:spacing w:lineRule="auto" w:line="276" w:before="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right" w:pos="9360" w:leader="none"/>
      </w:tabs>
      <w:spacing w:lineRule="auto" w:line="276" w:before="0" w:after="0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2"/>
      <w:tblW w:w="11880" w:type="dxa"/>
      <w:jc w:val="left"/>
      <w:tblInd w:w="-144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1880"/>
    </w:tblGrid>
    <w:tr>
      <w:trPr/>
      <w:tc>
        <w:tcPr>
          <w:tcW w:w="11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0B5394" w:val="clear"/>
        </w:tcPr>
        <w:p>
          <w:pPr>
            <w:pStyle w:val="normal1"/>
            <w:widowControl w:val="false"/>
            <w:spacing w:lineRule="auto" w:line="240" w:before="0" w:after="0"/>
            <w:rPr>
              <w:rFonts w:ascii="Arial" w:hAnsi="Arial" w:eastAsia="Arial" w:cs="Arial"/>
              <w:color w:val="FFFFFF"/>
            </w:rPr>
          </w:pPr>
          <w:r>
            <w:rPr>
              <w:rFonts w:eastAsia="Arial" w:cs="Arial" w:ascii="Arial" w:hAnsi="Arial"/>
              <w:color w:val="FFFFFF"/>
            </w:rPr>
          </w:r>
        </w:p>
      </w:tc>
    </w:tr>
  </w:tbl>
  <w:p>
    <w:pPr>
      <w:pStyle w:val="normal1"/>
      <w:spacing w:lineRule="auto" w:line="276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A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A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25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Qn2Ey06/Hfj2UWJI1wpDklQTE/A==">AMUW2mWnmoMuvtJwf1/XIQPG7RlpjrSilLKKow266GciRxK0Cw8bq7V7MYcVR5tRcNJWw6VZKAPkCMhhe36ge5n/6x91WGGFRb/KAU/a9HGzdvDRrPOKbow=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LibreOffice/25.2.4.3$Windows_X86_64 LibreOffice_project/33e196637044ead23f5c3226cde09b47731f7e27</Application>
  <AppVersion>15.0000</AppVersion>
  <Pages>2</Pages>
  <Words>77</Words>
  <Characters>471</Characters>
  <CharactersWithSpaces>494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2020-08-18T05:41:00Z</dcterms:created>
  <dc:creator>Madison La Pira</dc:creator>
  <dc:description/>
  <dc:language>en-US</dc:language>
  <cp:lastModifiedBy>Curtis Darzee Odhiambo</cp:lastModifiedBy>
  <dcterms:modified xsi:type="dcterms:W3CDTF">2025-06-26T17:31:48Z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