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opntb6qwfi" w:id="0"/>
      <w:bookmarkEnd w:id="0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Definition: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An interface describes actions. These actions can be implemented by classes.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Java programming language,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reference type, similar to a class, that can contain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constants, method signatures, default methods, static methods, and nested types. Method bodies exist only for default methods and static methods. Interfaces cannot be instantiated—they can only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classes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other interfaces.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definition is how java language uses interface concepts. But you need to know what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in the real world.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only you have got an idea how to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interfaces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programming language. See the link below and read the green tick solution.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https://stackoverflow.com/questions/2866987/what-is-the-definition-of-interface-in-object-oriented-programming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for creating interfaces::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constants (final variables)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Abstracts methods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methods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methods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Nested types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we can't instantiate interfaces directly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 interface can be empty, with no methods or variables in it (marker interface)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we can't use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word in the interface definition, as it will result in a compiler error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all interface declarations should have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or default access modifier;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modifier will be added automatically by the compiler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 interface method can't be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final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interface variables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by definition; we're not allowed to change their visibility.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Example of interface : interface always describes actions. It won’t care about how to implement the actions. 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Don’t confuse class and interfaces.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Interface cares about actions. Classes care about how to build or develop these actions.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What is class: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Class is a blueprint which can be used to create an individual object. The blueprint can describe how to develop or implement actions.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What is interface: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Interface is a collection of actions. Later these actions are archived by classes.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  <w:tab/>
        <w:t xml:space="preserve">Mobile has generally two actions which are ‘call’ and ‘message’.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When mobile companies develop actual mobile they need to use these two actions(call and mobile). for example samsung company developing mobile devices.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They have a blueprint of mobile which describes how to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action like  call and message.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Important note: a blueprint is a detailed plan of action(call, message).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Consider example of  `call`: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As of now call is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but we don’t know how to make a call and what are the things to use to make a call.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When the Samsung company having a blueprint of mobile means they develop functionality of this action by using dialer and need to dial a certain number. Each mobile number is unique and it should be 10 digits. 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programmatically we can write below 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interface Mobile {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abstract  void makeCall();  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abstract void doMessage();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By using classes we can implementing these actions 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// blueprint which is used to create individual objects.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SamsungMobile class can be used to create multiple objects (samsung mobiles)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public  class SamsungMobile  implements Mobile {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// override 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void makeCall(){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 println(“make a call “);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public  void doMessage() {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System.out. println(“send a message”);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As of now we have calls of samsung mobile new we can start manufacturing mobiles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programmatically we can create objects of SamsungMobile class.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SamsungMobile model1 = new SamsungMobile();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samsungMobile model2 = new SamsungMobile();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This is the journey of 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interface =&gt; class =&gt; object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Mobile =&gt; SamsungMobile =&gt; model1 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This is a basic interface, once you understand properly we will go further java 8 interface feature.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2866987/what-is-the-definition-of-interface-in-object-oriented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