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02">
      <w:pPr>
        <w:widowControl w:val="0"/>
        <w:pBdr>
          <w:top w:space="0" w:sz="0" w:val="nil"/>
          <w:left w:space="0" w:sz="0" w:val="nil"/>
          <w:bottom w:space="0" w:sz="0" w:val="nil"/>
          <w:right w:space="0" w:sz="0" w:val="nil"/>
          <w:between w:space="0" w:sz="0" w:val="nil"/>
        </w:pBdr>
        <w:spacing w:line="240" w:lineRule="auto"/>
        <w:jc w:val="center"/>
        <w:rPr>
          <w:b w:val="1"/>
          <w:bCs w:val="1"/>
          <w:color w:val="000000"/>
          <w:sz w:val="24"/>
          <w:szCs w:val="24"/>
        </w:rPr>
      </w:pPr>
      <w:r w:rsidDel="00000000" w:rsidR="00000000" w:rsidRPr="00000000">
        <w:rPr>
          <w:b w:val="1"/>
          <w:bCs w:val="1"/>
          <w:color w:val="000000"/>
          <w:sz w:val="24"/>
          <w:szCs w:val="24"/>
          <w:rtl w:val="0"/>
        </w:rPr>
        <w:t xml:space="preserve">PROJECT REPORT OF CO-OP</w:t>
        <w:tab/>
        <w:t xml:space="preserve">Project at Industry (Module-2) </w:t>
      </w:r>
    </w:p>
    <w:p w:rsidR="00000000" w:rsidDel="00000000" w:rsidP="00000000" w:rsidRDefault="00000000" w:rsidRPr="00000000" w14:paraId="00000003">
      <w:pPr>
        <w:widowControl w:val="0"/>
        <w:pBdr>
          <w:top w:space="0" w:sz="0" w:val="nil"/>
          <w:left w:space="0" w:sz="0" w:val="nil"/>
          <w:bottom w:space="0" w:sz="0" w:val="nil"/>
          <w:right w:space="0" w:sz="0" w:val="nil"/>
          <w:between w:space="0" w:sz="0" w:val="nil"/>
        </w:pBdr>
        <w:spacing w:before="222" w:line="240" w:lineRule="auto"/>
        <w:ind w:right="75"/>
        <w:jc w:val="center"/>
        <w:rPr>
          <w:b w:val="1"/>
          <w:bCs w:val="1"/>
          <w:color w:val="000000"/>
          <w:sz w:val="24"/>
          <w:szCs w:val="24"/>
        </w:rPr>
      </w:pPr>
      <w:r w:rsidDel="00000000" w:rsidR="00000000" w:rsidRPr="00000000">
        <w:rPr>
          <w:b w:val="1"/>
          <w:bCs w:val="1"/>
          <w:color w:val="000000"/>
          <w:sz w:val="24"/>
          <w:szCs w:val="24"/>
          <w:rtl w:val="0"/>
        </w:rPr>
        <w:t xml:space="preserve">ON </w:t>
      </w:r>
    </w:p>
    <w:p w:rsidR="00000000" w:rsidDel="00000000" w:rsidP="00000000" w:rsidRDefault="00000000" w:rsidRPr="00000000" w14:paraId="00000004">
      <w:pPr>
        <w:widowControl w:val="0"/>
        <w:pBdr>
          <w:top w:space="0" w:sz="0" w:val="nil"/>
          <w:left w:space="0" w:sz="0" w:val="nil"/>
          <w:bottom w:space="0" w:sz="0" w:val="nil"/>
          <w:right w:space="0" w:sz="0" w:val="nil"/>
          <w:between w:space="0" w:sz="0" w:val="nil"/>
        </w:pBdr>
        <w:spacing w:before="217" w:line="240" w:lineRule="auto"/>
        <w:ind w:right="75"/>
        <w:jc w:val="center"/>
        <w:rPr>
          <w:sz w:val="28"/>
          <w:szCs w:val="28"/>
        </w:rPr>
      </w:pPr>
      <w:r w:rsidDel="00000000" w:rsidR="00000000" w:rsidRPr="00000000">
        <w:rPr>
          <w:sz w:val="28"/>
          <w:szCs w:val="28"/>
          <w:u w:val="single"/>
          <w:rtl w:val="0"/>
        </w:rPr>
        <w:t xml:space="preserve">AI-Based Visual Detection of Musculoskeletal Disorders</w:t>
      </w:r>
      <w:r w:rsidDel="00000000" w:rsidR="00000000" w:rsidRPr="00000000">
        <w:rPr>
          <w:rtl w:val="0"/>
        </w:rPr>
      </w:r>
    </w:p>
    <w:p w:rsidR="00000000" w:rsidDel="00000000" w:rsidP="00000000" w:rsidRDefault="00000000" w:rsidRPr="00000000" w14:paraId="00000005">
      <w:pPr>
        <w:widowControl w:val="0"/>
        <w:pBdr>
          <w:top w:space="0" w:sz="0" w:val="nil"/>
          <w:left w:space="0" w:sz="0" w:val="nil"/>
          <w:bottom w:space="0" w:sz="0" w:val="nil"/>
          <w:right w:space="0" w:sz="0" w:val="nil"/>
          <w:between w:space="0" w:sz="0" w:val="nil"/>
        </w:pBdr>
        <w:spacing w:before="217" w:line="240" w:lineRule="auto"/>
        <w:ind w:right="-15"/>
        <w:rPr>
          <w:b w:val="1"/>
          <w:bCs w:val="1"/>
          <w:sz w:val="24"/>
          <w:szCs w:val="24"/>
        </w:rPr>
      </w:pPr>
      <w:r w:rsidDel="00000000" w:rsidR="00000000" w:rsidRPr="00000000">
        <w:rPr>
          <w:b w:val="1"/>
          <w:bCs w:val="1"/>
          <w:sz w:val="24"/>
          <w:szCs w:val="24"/>
          <w:rtl w:val="0"/>
        </w:rPr>
        <w:t xml:space="preserve">  submitted in partial fulfilment of the requirements for the award of degree of </w:t>
      </w:r>
    </w:p>
    <w:p w:rsidR="00000000" w:rsidDel="00000000" w:rsidP="00000000" w:rsidRDefault="00000000" w:rsidRPr="00000000" w14:paraId="00000006">
      <w:pPr>
        <w:widowControl w:val="0"/>
        <w:pBdr>
          <w:top w:space="0" w:sz="0" w:val="nil"/>
          <w:left w:space="0" w:sz="0" w:val="nil"/>
          <w:bottom w:space="0" w:sz="0" w:val="nil"/>
          <w:right w:space="0" w:sz="0" w:val="nil"/>
          <w:between w:space="0" w:sz="0" w:val="nil"/>
        </w:pBdr>
        <w:spacing w:before="217" w:line="240" w:lineRule="auto"/>
        <w:ind w:right="-15"/>
        <w:rPr>
          <w:b w:val="1"/>
          <w:bCs w:val="1"/>
          <w:sz w:val="24"/>
          <w:szCs w:val="24"/>
        </w:rPr>
      </w:pPr>
      <w:r w:rsidDel="00000000" w:rsidR="00000000" w:rsidRPr="00000000">
        <w:rPr>
          <w:rtl w:val="0"/>
        </w:rPr>
      </w:r>
    </w:p>
    <w:p w:rsidR="00000000" w:rsidDel="00000000" w:rsidP="00000000" w:rsidRDefault="00000000" w:rsidRPr="00000000" w14:paraId="00000007">
      <w:pPr>
        <w:widowControl w:val="0"/>
        <w:pBdr>
          <w:top w:space="0" w:sz="0" w:val="nil"/>
          <w:left w:space="0" w:sz="0" w:val="nil"/>
          <w:bottom w:space="0" w:sz="0" w:val="nil"/>
          <w:right w:space="0" w:sz="0" w:val="nil"/>
          <w:between w:space="0" w:sz="0" w:val="nil"/>
        </w:pBdr>
        <w:spacing w:before="252" w:line="240" w:lineRule="auto"/>
        <w:jc w:val="center"/>
        <w:rPr>
          <w:b w:val="1"/>
          <w:bCs w:val="1"/>
          <w:color w:val="000000"/>
          <w:sz w:val="24"/>
          <w:szCs w:val="24"/>
        </w:rPr>
      </w:pPr>
      <w:r w:rsidDel="00000000" w:rsidR="00000000" w:rsidRPr="00000000">
        <w:rPr>
          <w:b w:val="1"/>
          <w:bCs w:val="1"/>
          <w:color w:val="000000"/>
          <w:sz w:val="24"/>
          <w:szCs w:val="24"/>
          <w:rtl w:val="0"/>
        </w:rPr>
        <w:t xml:space="preserve">BACHELOR OF ENGINEERING </w:t>
      </w:r>
    </w:p>
    <w:p w:rsidR="00000000" w:rsidDel="00000000" w:rsidP="00000000" w:rsidRDefault="00000000" w:rsidRPr="00000000" w14:paraId="00000008">
      <w:pPr>
        <w:widowControl w:val="0"/>
        <w:pBdr>
          <w:top w:space="0" w:sz="0" w:val="nil"/>
          <w:left w:space="0" w:sz="0" w:val="nil"/>
          <w:bottom w:space="0" w:sz="0" w:val="nil"/>
          <w:right w:space="0" w:sz="0" w:val="nil"/>
          <w:between w:space="0" w:sz="0" w:val="nil"/>
        </w:pBdr>
        <w:spacing w:before="235" w:line="240" w:lineRule="auto"/>
        <w:jc w:val="center"/>
        <w:rPr>
          <w:b w:val="1"/>
          <w:bCs w:val="1"/>
          <w:color w:val="000000"/>
          <w:sz w:val="24"/>
          <w:szCs w:val="24"/>
        </w:rPr>
      </w:pPr>
      <w:r w:rsidDel="00000000" w:rsidR="00000000" w:rsidRPr="00000000">
        <w:rPr>
          <w:b w:val="1"/>
          <w:bCs w:val="1"/>
          <w:color w:val="000000"/>
          <w:sz w:val="24"/>
          <w:szCs w:val="24"/>
          <w:rtl w:val="0"/>
        </w:rPr>
        <w:t xml:space="preserve">In </w:t>
      </w:r>
    </w:p>
    <w:p w:rsidR="00000000" w:rsidDel="00000000" w:rsidP="00000000" w:rsidRDefault="00000000" w:rsidRPr="00000000" w14:paraId="00000009">
      <w:pPr>
        <w:widowControl w:val="0"/>
        <w:pBdr>
          <w:top w:space="0" w:sz="0" w:val="nil"/>
          <w:left w:space="0" w:sz="0" w:val="nil"/>
          <w:bottom w:space="0" w:sz="0" w:val="nil"/>
          <w:right w:space="0" w:sz="0" w:val="nil"/>
          <w:between w:space="0" w:sz="0" w:val="nil"/>
        </w:pBdr>
        <w:spacing w:before="235" w:line="240" w:lineRule="auto"/>
        <w:jc w:val="center"/>
        <w:rPr>
          <w:b w:val="1"/>
          <w:bCs w:val="1"/>
          <w:color w:val="000000"/>
          <w:sz w:val="24"/>
          <w:szCs w:val="24"/>
        </w:rPr>
      </w:pPr>
      <w:r w:rsidDel="00000000" w:rsidR="00000000" w:rsidRPr="00000000">
        <w:rPr>
          <w:b w:val="1"/>
          <w:bCs w:val="1"/>
          <w:color w:val="000000"/>
          <w:sz w:val="24"/>
          <w:szCs w:val="24"/>
          <w:rtl w:val="0"/>
        </w:rPr>
        <w:t xml:space="preserve">COMPUTER SCIENCE AND ENGINEERING </w:t>
      </w:r>
    </w:p>
    <w:p w:rsidR="00000000" w:rsidDel="00000000" w:rsidP="00000000" w:rsidRDefault="00000000" w:rsidRPr="00000000" w14:paraId="0000000A">
      <w:pPr>
        <w:widowControl w:val="0"/>
        <w:pBdr>
          <w:top w:space="0" w:sz="0" w:val="nil"/>
          <w:left w:space="0" w:sz="0" w:val="nil"/>
          <w:bottom w:space="0" w:sz="0" w:val="nil"/>
          <w:right w:space="0" w:sz="0" w:val="nil"/>
          <w:between w:space="0" w:sz="0" w:val="nil"/>
        </w:pBdr>
        <w:spacing w:before="235"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0B">
      <w:pPr>
        <w:widowControl w:val="0"/>
        <w:pBdr>
          <w:top w:space="0" w:sz="0" w:val="nil"/>
          <w:left w:space="0" w:sz="0" w:val="nil"/>
          <w:bottom w:space="0" w:sz="0" w:val="nil"/>
          <w:right w:space="0" w:sz="0" w:val="nil"/>
          <w:between w:space="0" w:sz="0" w:val="nil"/>
        </w:pBdr>
        <w:spacing w:before="235" w:line="240" w:lineRule="auto"/>
        <w:rPr>
          <w:b w:val="1"/>
          <w:bCs w:val="1"/>
          <w:color w:val="000000"/>
        </w:rPr>
      </w:pPr>
      <w:r w:rsidDel="00000000" w:rsidR="00000000" w:rsidRPr="00000000">
        <w:rPr>
          <w:b w:val="1"/>
          <w:bCs w:val="1"/>
          <w:rtl w:val="0"/>
        </w:rPr>
        <w:t xml:space="preserve">Submitted by:   </w:t>
        <w:tab/>
        <w:tab/>
        <w:tab/>
        <w:tab/>
        <w:tab/>
        <w:tab/>
        <w:tab/>
        <w:tab/>
        <w:t xml:space="preserve">    Supervised By:</w:t>
      </w:r>
      <w:r w:rsidDel="00000000" w:rsidR="00000000" w:rsidRPr="00000000">
        <w:rPr>
          <w:rtl w:val="0"/>
        </w:rPr>
      </w:r>
    </w:p>
    <w:p w:rsidR="00000000" w:rsidDel="00000000" w:rsidP="00000000" w:rsidRDefault="00000000" w:rsidRPr="00000000" w14:paraId="0000000C">
      <w:pPr>
        <w:widowControl w:val="0"/>
        <w:pBdr>
          <w:top w:space="0" w:sz="0" w:val="nil"/>
          <w:left w:space="0" w:sz="0" w:val="nil"/>
          <w:bottom w:space="0" w:sz="0" w:val="nil"/>
          <w:right w:space="0" w:sz="0" w:val="nil"/>
          <w:between w:space="0" w:sz="0" w:val="nil"/>
        </w:pBdr>
        <w:spacing w:before="235" w:line="240" w:lineRule="auto"/>
        <w:rPr>
          <w:b w:val="1"/>
          <w:bCs w:val="1"/>
        </w:rPr>
      </w:pPr>
      <w:r w:rsidDel="00000000" w:rsidR="00000000" w:rsidRPr="00000000">
        <w:rPr>
          <w:b w:val="1"/>
          <w:bCs w:val="1"/>
          <w:rtl w:val="0"/>
        </w:rPr>
        <w:t xml:space="preserve">Dheeraj Sharma  2210991503                   </w:t>
      </w:r>
      <w:r w:rsidDel="00000000" w:rsidR="00000000" w:rsidRPr="00000000">
        <w:rPr>
          <w:b w:val="1"/>
          <w:bCs w:val="1"/>
          <w:color w:val="000000"/>
          <w:rtl w:val="0"/>
        </w:rPr>
        <w:t xml:space="preserve">                                                       </w:t>
      </w:r>
      <w:r w:rsidDel="00000000" w:rsidR="00000000" w:rsidRPr="00000000">
        <w:rPr>
          <w:b w:val="1"/>
          <w:bCs w:val="1"/>
          <w:rtl w:val="0"/>
        </w:rPr>
        <w:t xml:space="preserve">Simarjit Kaur</w:t>
      </w:r>
    </w:p>
    <w:p w:rsidR="00000000" w:rsidDel="00000000" w:rsidP="00000000" w:rsidRDefault="00000000" w:rsidRPr="00000000" w14:paraId="0000000D">
      <w:pPr>
        <w:widowControl w:val="0"/>
        <w:pBdr>
          <w:top w:space="0" w:sz="0" w:val="nil"/>
          <w:left w:space="0" w:sz="0" w:val="nil"/>
          <w:bottom w:space="0" w:sz="0" w:val="nil"/>
          <w:right w:space="0" w:sz="0" w:val="nil"/>
          <w:between w:space="0" w:sz="0" w:val="nil"/>
        </w:pBdr>
        <w:spacing w:before="235" w:line="240" w:lineRule="auto"/>
        <w:rPr>
          <w:b w:val="1"/>
          <w:bCs w:val="1"/>
          <w:color w:val="000000"/>
        </w:rPr>
      </w:pPr>
      <w:r w:rsidDel="00000000" w:rsidR="00000000" w:rsidRPr="00000000">
        <w:rPr>
          <w:b w:val="1"/>
          <w:bCs w:val="1"/>
          <w:rtl w:val="0"/>
        </w:rPr>
        <w:t xml:space="preserve">Kapil Tanwar 2210991745              </w:t>
      </w:r>
      <w:r w:rsidDel="00000000" w:rsidR="00000000" w:rsidRPr="00000000">
        <w:rPr>
          <w:b w:val="1"/>
          <w:bCs w:val="1"/>
          <w:color w:val="000000"/>
          <w:rtl w:val="0"/>
        </w:rPr>
        <w:tab/>
        <w:tab/>
        <w:tab/>
        <w:tab/>
        <w:t xml:space="preserve">                     </w:t>
      </w:r>
      <w:r w:rsidDel="00000000" w:rsidR="00000000" w:rsidRPr="00000000">
        <w:rPr>
          <w:b w:val="1"/>
          <w:bCs w:val="1"/>
          <w:rtl w:val="0"/>
        </w:rPr>
        <w:t xml:space="preserve">Chitkara    University</w:t>
      </w:r>
      <w:r w:rsidDel="00000000" w:rsidR="00000000" w:rsidRPr="00000000">
        <w:rPr>
          <w:b w:val="1"/>
          <w:bCs w:val="1"/>
          <w:color w:val="000000"/>
          <w:rtl w:val="0"/>
        </w:rPr>
        <w:t xml:space="preserve">              </w:t>
      </w:r>
    </w:p>
    <w:p w:rsidR="00000000" w:rsidDel="00000000" w:rsidP="00000000" w:rsidRDefault="00000000" w:rsidRPr="00000000" w14:paraId="0000000E">
      <w:pPr>
        <w:widowControl w:val="0"/>
        <w:pBdr>
          <w:top w:space="0" w:sz="0" w:val="nil"/>
          <w:left w:space="0" w:sz="0" w:val="nil"/>
          <w:bottom w:space="0" w:sz="0" w:val="nil"/>
          <w:right w:space="0" w:sz="0" w:val="nil"/>
          <w:between w:space="0" w:sz="0" w:val="nil"/>
        </w:pBdr>
        <w:spacing w:before="235" w:line="240" w:lineRule="auto"/>
        <w:jc w:val="right"/>
        <w:rPr>
          <w:b w:val="1"/>
          <w:bCs w:val="1"/>
          <w:color w:val="000000"/>
        </w:rPr>
      </w:pPr>
      <w:r w:rsidDel="00000000" w:rsidR="00000000" w:rsidRPr="00000000">
        <w:rPr>
          <w:rtl w:val="0"/>
        </w:rPr>
      </w:r>
    </w:p>
    <w:p w:rsidR="00000000" w:rsidDel="00000000" w:rsidP="00000000" w:rsidRDefault="00000000" w:rsidRPr="00000000" w14:paraId="0000000F">
      <w:pPr>
        <w:widowControl w:val="0"/>
        <w:pBdr>
          <w:top w:space="0" w:sz="0" w:val="nil"/>
          <w:left w:space="0" w:sz="0" w:val="nil"/>
          <w:bottom w:space="0" w:sz="0" w:val="nil"/>
          <w:right w:space="0" w:sz="0" w:val="nil"/>
          <w:between w:space="0" w:sz="0" w:val="nil"/>
        </w:pBdr>
        <w:spacing w:before="793" w:line="24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Pr>
        <w:drawing>
          <wp:inline distB="0" distT="0" distL="0" distR="0">
            <wp:extent cx="1716059" cy="1699062"/>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716059" cy="1699062"/>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widowControl w:val="0"/>
        <w:pBdr>
          <w:top w:space="0" w:sz="0" w:val="nil"/>
          <w:left w:space="0" w:sz="0" w:val="nil"/>
          <w:bottom w:space="0" w:sz="0" w:val="nil"/>
          <w:right w:space="0" w:sz="0" w:val="nil"/>
          <w:between w:space="0" w:sz="0" w:val="nil"/>
        </w:pBdr>
        <w:spacing w:before="793" w:line="240" w:lineRule="auto"/>
        <w:jc w:val="center"/>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11">
      <w:pPr>
        <w:widowControl w:val="0"/>
        <w:pBdr>
          <w:top w:space="0" w:sz="0" w:val="nil"/>
          <w:left w:space="0" w:sz="0" w:val="nil"/>
          <w:bottom w:space="0" w:sz="0" w:val="nil"/>
          <w:right w:space="0" w:sz="0" w:val="nil"/>
          <w:between w:space="0" w:sz="0" w:val="nil"/>
        </w:pBdr>
        <w:spacing w:line="240" w:lineRule="auto"/>
        <w:jc w:val="center"/>
        <w:rPr>
          <w:b w:val="1"/>
          <w:bCs w:val="1"/>
          <w:color w:val="000000"/>
        </w:rPr>
      </w:pPr>
      <w:r w:rsidDel="00000000" w:rsidR="00000000" w:rsidRPr="00000000">
        <w:rPr>
          <w:b w:val="1"/>
          <w:bCs w:val="1"/>
          <w:color w:val="000000"/>
          <w:rtl w:val="0"/>
        </w:rPr>
        <w:t xml:space="preserve">DEPARTMENT OF COMPUTER SCIENCE AND ENGINEERING</w:t>
      </w:r>
    </w:p>
    <w:p w:rsidR="00000000" w:rsidDel="00000000" w:rsidP="00000000" w:rsidRDefault="00000000" w:rsidRPr="00000000" w14:paraId="00000012">
      <w:pPr>
        <w:widowControl w:val="0"/>
        <w:pBdr>
          <w:top w:space="0" w:sz="0" w:val="nil"/>
          <w:left w:space="0" w:sz="0" w:val="nil"/>
          <w:bottom w:space="0" w:sz="0" w:val="nil"/>
          <w:right w:space="0" w:sz="0" w:val="nil"/>
          <w:between w:space="0" w:sz="0" w:val="nil"/>
        </w:pBdr>
        <w:spacing w:line="240" w:lineRule="auto"/>
        <w:jc w:val="center"/>
        <w:rPr>
          <w:b w:val="1"/>
          <w:bCs w:val="1"/>
          <w:color w:val="000000"/>
        </w:rPr>
      </w:pPr>
      <w:r w:rsidDel="00000000" w:rsidR="00000000" w:rsidRPr="00000000">
        <w:rPr>
          <w:rtl w:val="0"/>
        </w:rPr>
      </w:r>
    </w:p>
    <w:p w:rsidR="00000000" w:rsidDel="00000000" w:rsidP="00000000" w:rsidRDefault="00000000" w:rsidRPr="00000000" w14:paraId="00000013">
      <w:pPr>
        <w:widowControl w:val="0"/>
        <w:pBdr>
          <w:top w:space="0" w:sz="0" w:val="nil"/>
          <w:left w:space="0" w:sz="0" w:val="nil"/>
          <w:bottom w:space="0" w:sz="0" w:val="nil"/>
          <w:right w:space="0" w:sz="0" w:val="nil"/>
          <w:between w:space="0" w:sz="0" w:val="nil"/>
        </w:pBdr>
        <w:spacing w:line="240" w:lineRule="auto"/>
        <w:jc w:val="center"/>
        <w:rPr>
          <w:b w:val="1"/>
          <w:bCs w:val="1"/>
          <w:color w:val="000000"/>
        </w:rPr>
      </w:pPr>
      <w:r w:rsidDel="00000000" w:rsidR="00000000" w:rsidRPr="00000000">
        <w:rPr>
          <w:rtl w:val="0"/>
        </w:rPr>
      </w:r>
    </w:p>
    <w:p w:rsidR="00000000" w:rsidDel="00000000" w:rsidP="00000000" w:rsidRDefault="00000000" w:rsidRPr="00000000" w14:paraId="00000014">
      <w:pPr>
        <w:widowControl w:val="0"/>
        <w:pBdr>
          <w:top w:space="0" w:sz="0" w:val="nil"/>
          <w:left w:space="0" w:sz="0" w:val="nil"/>
          <w:bottom w:space="0" w:sz="0" w:val="nil"/>
          <w:right w:space="0" w:sz="0" w:val="nil"/>
          <w:between w:space="0" w:sz="0" w:val="nil"/>
        </w:pBdr>
        <w:spacing w:line="240" w:lineRule="auto"/>
        <w:jc w:val="center"/>
        <w:rPr>
          <w:b w:val="1"/>
          <w:bCs w:val="1"/>
          <w:color w:val="000000"/>
        </w:rPr>
      </w:pPr>
      <w:r w:rsidDel="00000000" w:rsidR="00000000" w:rsidRPr="00000000">
        <w:rPr>
          <w:rtl w:val="0"/>
        </w:rPr>
      </w:r>
    </w:p>
    <w:p w:rsidR="00000000" w:rsidDel="00000000" w:rsidP="00000000" w:rsidRDefault="00000000" w:rsidRPr="00000000" w14:paraId="00000015">
      <w:pPr>
        <w:widowControl w:val="0"/>
        <w:pBdr>
          <w:top w:space="0" w:sz="0" w:val="nil"/>
          <w:left w:space="0" w:sz="0" w:val="nil"/>
          <w:bottom w:space="0" w:sz="0" w:val="nil"/>
          <w:right w:space="0" w:sz="0" w:val="nil"/>
          <w:between w:space="0" w:sz="0" w:val="nil"/>
        </w:pBdr>
        <w:spacing w:line="240" w:lineRule="auto"/>
        <w:jc w:val="center"/>
        <w:rPr>
          <w:b w:val="1"/>
          <w:bCs w:val="1"/>
          <w:color w:val="000000"/>
        </w:rPr>
      </w:pPr>
      <w:r w:rsidDel="00000000" w:rsidR="00000000" w:rsidRPr="00000000">
        <w:rPr>
          <w:b w:val="1"/>
          <w:bCs w:val="1"/>
          <w:color w:val="000000"/>
          <w:rtl w:val="0"/>
        </w:rPr>
        <w:t xml:space="preserve">CHITKARA UNIVERSITY INSTITUTE OF ENGINEERING AND TECHNOLOGY</w:t>
      </w:r>
    </w:p>
    <w:p w:rsidR="00000000" w:rsidDel="00000000" w:rsidP="00000000" w:rsidRDefault="00000000" w:rsidRPr="00000000" w14:paraId="00000016">
      <w:pPr>
        <w:widowControl w:val="0"/>
        <w:pBdr>
          <w:top w:space="0" w:sz="0" w:val="nil"/>
          <w:left w:space="0" w:sz="0" w:val="nil"/>
          <w:bottom w:space="0" w:sz="0" w:val="nil"/>
          <w:right w:space="0" w:sz="0" w:val="nil"/>
          <w:between w:space="0" w:sz="0" w:val="nil"/>
        </w:pBdr>
        <w:spacing w:line="240" w:lineRule="auto"/>
        <w:jc w:val="center"/>
        <w:rPr>
          <w:b w:val="1"/>
          <w:bCs w:val="1"/>
          <w:color w:val="000000"/>
        </w:rPr>
      </w:pPr>
      <w:r w:rsidDel="00000000" w:rsidR="00000000" w:rsidRPr="00000000">
        <w:rPr>
          <w:b w:val="1"/>
          <w:bCs w:val="1"/>
          <w:color w:val="000000"/>
          <w:rtl w:val="0"/>
        </w:rPr>
        <w:t xml:space="preserve">CHITKARA UNIVERSITY, PUNJAB, INDIA</w:t>
      </w:r>
    </w:p>
    <w:p w:rsidR="00000000" w:rsidDel="00000000" w:rsidP="00000000" w:rsidRDefault="00000000" w:rsidRPr="00000000" w14:paraId="00000017">
      <w:pPr>
        <w:jc w:val="center"/>
        <w:rPr>
          <w:rFonts w:ascii="Times New Roman" w:cs="Times New Roman" w:eastAsia="Times New Roman" w:hAnsi="Times New Roman"/>
          <w:b w:val="1"/>
          <w:bCs w:val="1"/>
          <w:sz w:val="32"/>
          <w:szCs w:val="32"/>
          <w:u w:val="single"/>
        </w:rPr>
      </w:pP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b w:val="1"/>
          <w:bCs w:val="1"/>
          <w:sz w:val="32"/>
          <w:szCs w:val="32"/>
          <w:u w:val="single"/>
        </w:rPr>
      </w:pPr>
      <w:r w:rsidDel="00000000" w:rsidR="00000000" w:rsidRPr="00000000">
        <w:rPr>
          <w:rFonts w:ascii="Times New Roman" w:cs="Times New Roman" w:eastAsia="Times New Roman" w:hAnsi="Times New Roman"/>
          <w:b w:val="1"/>
          <w:bCs w:val="1"/>
          <w:sz w:val="32"/>
          <w:szCs w:val="32"/>
          <w:u w:val="single"/>
          <w:rtl w:val="0"/>
        </w:rPr>
        <w:t xml:space="preserve">CONTENTS</w:t>
      </w:r>
    </w:p>
    <w:p w:rsidR="00000000" w:rsidDel="00000000" w:rsidP="00000000" w:rsidRDefault="00000000" w:rsidRPr="00000000" w14:paraId="00000019">
      <w:pPr>
        <w:jc w:val="center"/>
        <w:rPr>
          <w:b w:val="1"/>
          <w:bCs w:val="1"/>
          <w:sz w:val="28"/>
          <w:szCs w:val="28"/>
        </w:rPr>
      </w:pPr>
      <w:r w:rsidDel="00000000" w:rsidR="00000000" w:rsidRPr="00000000">
        <w:rPr>
          <w:rtl w:val="0"/>
        </w:rPr>
      </w:r>
    </w:p>
    <w:p w:rsidR="00000000" w:rsidDel="00000000" w:rsidP="00000000" w:rsidRDefault="00000000" w:rsidRPr="00000000" w14:paraId="0000001A">
      <w:pPr>
        <w:jc w:val="center"/>
        <w:rPr>
          <w:rFonts w:ascii="Times New Roman" w:cs="Times New Roman" w:eastAsia="Times New Roman" w:hAnsi="Times New Roman"/>
          <w:b w:val="1"/>
          <w:bCs w:val="1"/>
          <w:sz w:val="28"/>
          <w:szCs w:val="28"/>
        </w:rPr>
      </w:pPr>
      <w:r w:rsidDel="00000000" w:rsidR="00000000" w:rsidRPr="00000000">
        <w:rPr>
          <w:rtl w:val="0"/>
        </w:rPr>
      </w:r>
    </w:p>
    <w:tbl>
      <w:tblPr>
        <w:tblStyle w:val="Table1"/>
        <w:tblW w:w="9059.0" w:type="dxa"/>
        <w:jc w:val="left"/>
        <w:tblInd w:w="252.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336"/>
        <w:gridCol w:w="5103"/>
        <w:gridCol w:w="2620"/>
        <w:tblGridChange w:id="0">
          <w:tblGrid>
            <w:gridCol w:w="1336"/>
            <w:gridCol w:w="5103"/>
            <w:gridCol w:w="2620"/>
          </w:tblGrid>
        </w:tblGridChange>
      </w:tblGrid>
      <w:tr>
        <w:trPr>
          <w:cantSplit w:val="0"/>
          <w:tblHeader w:val="0"/>
        </w:trPr>
        <w:tc>
          <w:tcPr/>
          <w:p w:rsidR="00000000" w:rsidDel="00000000" w:rsidP="00000000" w:rsidRDefault="00000000" w:rsidRPr="00000000" w14:paraId="0000001B">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S.No.</w:t>
            </w:r>
          </w:p>
        </w:tc>
        <w:tc>
          <w:tcPr/>
          <w:p w:rsidR="00000000" w:rsidDel="00000000" w:rsidP="00000000" w:rsidRDefault="00000000" w:rsidRPr="00000000" w14:paraId="0000001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Title</w:t>
            </w:r>
          </w:p>
        </w:tc>
        <w:tc>
          <w:tcPr/>
          <w:p w:rsidR="00000000" w:rsidDel="00000000" w:rsidP="00000000" w:rsidRDefault="00000000" w:rsidRPr="00000000" w14:paraId="0000001D">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Page No.</w:t>
            </w:r>
          </w:p>
        </w:tc>
      </w:tr>
      <w:tr>
        <w:trPr>
          <w:cantSplit w:val="0"/>
          <w:tblHeader w:val="0"/>
        </w:trPr>
        <w:tc>
          <w:tcPr/>
          <w:p w:rsidR="00000000" w:rsidDel="00000000" w:rsidP="00000000" w:rsidRDefault="00000000" w:rsidRPr="00000000" w14:paraId="0000001E">
            <w:pPr>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1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Acknowledgement </w:t>
              <w:tab/>
            </w:r>
          </w:p>
        </w:tc>
        <w:tc>
          <w:tcPr/>
          <w:p w:rsidR="00000000" w:rsidDel="00000000" w:rsidP="00000000" w:rsidRDefault="00000000" w:rsidRPr="00000000" w14:paraId="00000020">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iv</w:t>
            </w:r>
          </w:p>
        </w:tc>
      </w:tr>
      <w:tr>
        <w:trPr>
          <w:cantSplit w:val="0"/>
          <w:tblHeader w:val="0"/>
        </w:trPr>
        <w:tc>
          <w:tcPr/>
          <w:p w:rsidR="00000000" w:rsidDel="00000000" w:rsidP="00000000" w:rsidRDefault="00000000" w:rsidRPr="00000000" w14:paraId="00000021">
            <w:pPr>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2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List of Figures and Tables</w:t>
            </w:r>
          </w:p>
        </w:tc>
        <w:tc>
          <w:tcPr/>
          <w:p w:rsidR="00000000" w:rsidDel="00000000" w:rsidP="00000000" w:rsidRDefault="00000000" w:rsidRPr="00000000" w14:paraId="00000023">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w:t>
            </w:r>
          </w:p>
        </w:tc>
      </w:tr>
      <w:tr>
        <w:trPr>
          <w:cantSplit w:val="0"/>
          <w:tblHeader w:val="0"/>
        </w:trPr>
        <w:tc>
          <w:tcPr/>
          <w:p w:rsidR="00000000" w:rsidDel="00000000" w:rsidP="00000000" w:rsidRDefault="00000000" w:rsidRPr="00000000" w14:paraId="00000024">
            <w:pPr>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2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Abstract</w:t>
            </w:r>
          </w:p>
        </w:tc>
        <w:tc>
          <w:tcPr/>
          <w:p w:rsidR="00000000" w:rsidDel="00000000" w:rsidP="00000000" w:rsidRDefault="00000000" w:rsidRPr="00000000" w14:paraId="00000026">
            <w:pPr>
              <w:jc w:val="center"/>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27">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p w:rsidR="00000000" w:rsidDel="00000000" w:rsidP="00000000" w:rsidRDefault="00000000" w:rsidRPr="00000000" w14:paraId="0000002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Introduction</w:t>
            </w:r>
          </w:p>
        </w:tc>
        <w:tc>
          <w:tcPr/>
          <w:p w:rsidR="00000000" w:rsidDel="00000000" w:rsidP="00000000" w:rsidRDefault="00000000" w:rsidRPr="00000000" w14:paraId="00000029">
            <w:pPr>
              <w:jc w:val="center"/>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2A">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p w:rsidR="00000000" w:rsidDel="00000000" w:rsidP="00000000" w:rsidRDefault="00000000" w:rsidRPr="00000000" w14:paraId="0000002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Methodology                                                                 </w:t>
            </w:r>
          </w:p>
        </w:tc>
        <w:tc>
          <w:tcPr/>
          <w:p w:rsidR="00000000" w:rsidDel="00000000" w:rsidP="00000000" w:rsidRDefault="00000000" w:rsidRPr="00000000" w14:paraId="0000002C">
            <w:pPr>
              <w:jc w:val="center"/>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2D">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p w:rsidR="00000000" w:rsidDel="00000000" w:rsidP="00000000" w:rsidRDefault="00000000" w:rsidRPr="00000000" w14:paraId="0000002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Tools and Technologies</w:t>
            </w:r>
          </w:p>
        </w:tc>
        <w:tc>
          <w:tcPr/>
          <w:p w:rsidR="00000000" w:rsidDel="00000000" w:rsidP="00000000" w:rsidRDefault="00000000" w:rsidRPr="00000000" w14:paraId="0000002F">
            <w:pPr>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30">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c>
          <w:tcPr/>
          <w:p w:rsidR="00000000" w:rsidDel="00000000" w:rsidP="00000000" w:rsidRDefault="00000000" w:rsidRPr="00000000" w14:paraId="0000003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Implementation</w:t>
            </w:r>
          </w:p>
        </w:tc>
        <w:tc>
          <w:tcPr/>
          <w:p w:rsidR="00000000" w:rsidDel="00000000" w:rsidP="00000000" w:rsidRDefault="00000000" w:rsidRPr="00000000" w14:paraId="00000032">
            <w:pPr>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33">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c>
          <w:tcPr/>
          <w:p w:rsidR="00000000" w:rsidDel="00000000" w:rsidP="00000000" w:rsidRDefault="00000000" w:rsidRPr="00000000" w14:paraId="0000003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Major Findings/Outcomes/Output/Results</w:t>
            </w:r>
          </w:p>
        </w:tc>
        <w:tc>
          <w:tcPr/>
          <w:p w:rsidR="00000000" w:rsidDel="00000000" w:rsidP="00000000" w:rsidRDefault="00000000" w:rsidRPr="00000000" w14:paraId="00000035">
            <w:pPr>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36">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w:t>
            </w:r>
          </w:p>
        </w:tc>
        <w:tc>
          <w:tcPr/>
          <w:p w:rsidR="00000000" w:rsidDel="00000000" w:rsidP="00000000" w:rsidRDefault="00000000" w:rsidRPr="00000000" w14:paraId="0000003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Conclusion and Future Scope</w:t>
            </w:r>
          </w:p>
        </w:tc>
        <w:tc>
          <w:tcPr/>
          <w:p w:rsidR="00000000" w:rsidDel="00000000" w:rsidP="00000000" w:rsidRDefault="00000000" w:rsidRPr="00000000" w14:paraId="00000038">
            <w:pPr>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3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7</w:t>
            </w:r>
          </w:p>
        </w:tc>
        <w:tc>
          <w:tcPr/>
          <w:p w:rsidR="00000000" w:rsidDel="00000000" w:rsidP="00000000" w:rsidRDefault="00000000" w:rsidRPr="00000000" w14:paraId="0000003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References</w:t>
            </w:r>
          </w:p>
        </w:tc>
        <w:tc>
          <w:tcPr/>
          <w:p w:rsidR="00000000" w:rsidDel="00000000" w:rsidP="00000000" w:rsidRDefault="00000000" w:rsidRPr="00000000" w14:paraId="0000003B">
            <w:pPr>
              <w:rPr>
                <w:rFonts w:ascii="Times New Roman" w:cs="Times New Roman" w:eastAsia="Times New Roman" w:hAnsi="Times New Roman"/>
                <w:sz w:val="28"/>
                <w:szCs w:val="28"/>
              </w:rPr>
            </w:pPr>
            <w:r w:rsidDel="00000000" w:rsidR="00000000" w:rsidRPr="00000000">
              <w:rPr>
                <w:rtl w:val="0"/>
              </w:rPr>
            </w:r>
          </w:p>
        </w:tc>
      </w:tr>
      <w:tr>
        <w:trPr>
          <w:cantSplit w:val="0"/>
          <w:trHeight w:val="0" w:hRule="atLeast"/>
          <w:tblHeader w:val="0"/>
        </w:trPr>
        <w:tc>
          <w:tcPr/>
          <w:p w:rsidR="00000000" w:rsidDel="00000000" w:rsidP="00000000" w:rsidRDefault="00000000" w:rsidRPr="00000000" w14:paraId="0000003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8</w:t>
            </w:r>
          </w:p>
        </w:tc>
        <w:tc>
          <w:tcPr/>
          <w:p w:rsidR="00000000" w:rsidDel="00000000" w:rsidP="00000000" w:rsidRDefault="00000000" w:rsidRPr="00000000" w14:paraId="0000003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Appendices</w:t>
              <w:tab/>
            </w:r>
          </w:p>
        </w:tc>
        <w:tc>
          <w:tcPr/>
          <w:p w:rsidR="00000000" w:rsidDel="00000000" w:rsidP="00000000" w:rsidRDefault="00000000" w:rsidRPr="00000000" w14:paraId="0000003E">
            <w:pPr>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03F">
      <w:pPr>
        <w:ind w:left="36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0">
      <w:pPr>
        <w:ind w:left="36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1">
      <w:pPr>
        <w:ind w:left="36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2">
      <w:pPr>
        <w:ind w:left="36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3">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ab/>
        <w:tab/>
        <w:tab/>
        <w:tab/>
        <w:tab/>
        <w:tab/>
        <w:tab/>
        <w:t xml:space="preserve">      </w:t>
        <w:tab/>
        <w:tab/>
        <w:t xml:space="preserve">        </w:t>
      </w:r>
    </w:p>
    <w:p w:rsidR="00000000" w:rsidDel="00000000" w:rsidP="00000000" w:rsidRDefault="00000000" w:rsidRPr="00000000" w14:paraId="00000044">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ab/>
        <w:tab/>
        <w:tab/>
        <w:tab/>
        <w:tab/>
        <w:tab/>
        <w:t xml:space="preserve">        </w:t>
      </w:r>
    </w:p>
    <w:p w:rsidR="00000000" w:rsidDel="00000000" w:rsidP="00000000" w:rsidRDefault="00000000" w:rsidRPr="00000000" w14:paraId="00000045">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ab/>
        <w:tab/>
        <w:tab/>
        <w:tab/>
        <w:tab/>
        <w:tab/>
        <w:tab/>
        <w:t xml:space="preserve">        </w:t>
      </w:r>
    </w:p>
    <w:p w:rsidR="00000000" w:rsidDel="00000000" w:rsidP="00000000" w:rsidRDefault="00000000" w:rsidRPr="00000000" w14:paraId="00000046">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ab/>
        <w:tab/>
        <w:tab/>
        <w:tab/>
        <w:tab/>
        <w:tab/>
        <w:tab/>
        <w:tab/>
        <w:t xml:space="preserve">  </w:t>
        <w:tab/>
        <w:tab/>
      </w:r>
    </w:p>
    <w:p w:rsidR="00000000" w:rsidDel="00000000" w:rsidP="00000000" w:rsidRDefault="00000000" w:rsidRPr="00000000" w14:paraId="00000047">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ab/>
        <w:tab/>
        <w:tab/>
        <w:tab/>
        <w:tab/>
        <w:tab/>
        <w:tab/>
        <w:tab/>
        <w:t xml:space="preserve">                  </w:t>
      </w:r>
    </w:p>
    <w:p w:rsidR="00000000" w:rsidDel="00000000" w:rsidP="00000000" w:rsidRDefault="00000000" w:rsidRPr="00000000" w14:paraId="00000048">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ab/>
        <w:t xml:space="preserve">                </w:t>
      </w:r>
    </w:p>
    <w:p w:rsidR="00000000" w:rsidDel="00000000" w:rsidP="00000000" w:rsidRDefault="00000000" w:rsidRPr="00000000" w14:paraId="00000049">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ab/>
        <w:tab/>
        <w:tab/>
        <w:tab/>
      </w:r>
    </w:p>
    <w:p w:rsidR="00000000" w:rsidDel="00000000" w:rsidP="00000000" w:rsidRDefault="00000000" w:rsidRPr="00000000" w14:paraId="0000004A">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ab/>
        <w:tab/>
        <w:tab/>
        <w:tab/>
        <w:tab/>
        <w:tab/>
        <w:tab/>
        <w:tab/>
        <w:tab/>
        <w:t xml:space="preserve">      </w:t>
      </w:r>
    </w:p>
    <w:p w:rsidR="00000000" w:rsidDel="00000000" w:rsidP="00000000" w:rsidRDefault="00000000" w:rsidRPr="00000000" w14:paraId="0000004B">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ab/>
        <w:tab/>
        <w:tab/>
        <w:tab/>
        <w:tab/>
        <w:tab/>
        <w:tab/>
        <w:t xml:space="preserve">     </w:t>
      </w:r>
    </w:p>
    <w:p w:rsidR="00000000" w:rsidDel="00000000" w:rsidP="00000000" w:rsidRDefault="00000000" w:rsidRPr="00000000" w14:paraId="0000004C">
      <w:pPr>
        <w:ind w:left="36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D">
      <w:pPr>
        <w:jc w:val="center"/>
        <w:rPr>
          <w:b w:val="1"/>
          <w:bCs w:val="1"/>
          <w:sz w:val="32"/>
          <w:szCs w:val="32"/>
          <w:u w:val="single"/>
        </w:rPr>
      </w:pPr>
      <w:r w:rsidDel="00000000" w:rsidR="00000000" w:rsidRPr="00000000">
        <w:rPr>
          <w:rtl w:val="0"/>
        </w:rPr>
      </w:r>
    </w:p>
    <w:p w:rsidR="00000000" w:rsidDel="00000000" w:rsidP="00000000" w:rsidRDefault="00000000" w:rsidRPr="00000000" w14:paraId="0000004E">
      <w:pPr>
        <w:jc w:val="center"/>
        <w:rPr>
          <w:b w:val="1"/>
          <w:bCs w:val="1"/>
          <w:sz w:val="32"/>
          <w:szCs w:val="32"/>
          <w:u w:val="single"/>
        </w:rPr>
      </w:pPr>
      <w:r w:rsidDel="00000000" w:rsidR="00000000" w:rsidRPr="00000000">
        <w:rPr>
          <w:rtl w:val="0"/>
        </w:rPr>
      </w:r>
    </w:p>
    <w:p w:rsidR="00000000" w:rsidDel="00000000" w:rsidP="00000000" w:rsidRDefault="00000000" w:rsidRPr="00000000" w14:paraId="0000004F">
      <w:pPr>
        <w:jc w:val="center"/>
        <w:rPr>
          <w:b w:val="1"/>
          <w:bCs w:val="1"/>
          <w:sz w:val="32"/>
          <w:szCs w:val="32"/>
          <w:u w:val="single"/>
        </w:rPr>
      </w:pPr>
      <w:r w:rsidDel="00000000" w:rsidR="00000000" w:rsidRPr="00000000">
        <w:rPr>
          <w:rtl w:val="0"/>
        </w:rPr>
      </w:r>
    </w:p>
    <w:p w:rsidR="00000000" w:rsidDel="00000000" w:rsidP="00000000" w:rsidRDefault="00000000" w:rsidRPr="00000000" w14:paraId="00000050">
      <w:pPr>
        <w:jc w:val="center"/>
        <w:rPr>
          <w:b w:val="1"/>
          <w:bCs w:val="1"/>
          <w:sz w:val="32"/>
          <w:szCs w:val="32"/>
          <w:u w:val="single"/>
        </w:rPr>
      </w:pPr>
      <w:r w:rsidDel="00000000" w:rsidR="00000000" w:rsidRPr="00000000">
        <w:rPr>
          <w:rtl w:val="0"/>
        </w:rPr>
      </w:r>
    </w:p>
    <w:p w:rsidR="00000000" w:rsidDel="00000000" w:rsidP="00000000" w:rsidRDefault="00000000" w:rsidRPr="00000000" w14:paraId="00000051">
      <w:pPr>
        <w:jc w:val="center"/>
        <w:rPr>
          <w:b w:val="1"/>
          <w:bCs w:val="1"/>
          <w:sz w:val="32"/>
          <w:szCs w:val="32"/>
          <w:u w:val="single"/>
        </w:rPr>
      </w:pPr>
      <w:r w:rsidDel="00000000" w:rsidR="00000000" w:rsidRPr="00000000">
        <w:rPr>
          <w:rtl w:val="0"/>
        </w:rPr>
      </w:r>
    </w:p>
    <w:p w:rsidR="00000000" w:rsidDel="00000000" w:rsidP="00000000" w:rsidRDefault="00000000" w:rsidRPr="00000000" w14:paraId="00000052">
      <w:pPr>
        <w:jc w:val="center"/>
        <w:rPr>
          <w:rFonts w:ascii="Times New Roman" w:cs="Times New Roman" w:eastAsia="Times New Roman" w:hAnsi="Times New Roman"/>
          <w:b w:val="1"/>
          <w:bCs w:val="1"/>
          <w:sz w:val="32"/>
          <w:szCs w:val="32"/>
          <w:u w:val="single"/>
        </w:rPr>
      </w:pPr>
      <w:r w:rsidDel="00000000" w:rsidR="00000000" w:rsidRPr="00000000">
        <w:rPr>
          <w:rtl w:val="0"/>
        </w:rPr>
      </w:r>
    </w:p>
    <w:p w:rsidR="00000000" w:rsidDel="00000000" w:rsidP="00000000" w:rsidRDefault="00000000" w:rsidRPr="00000000" w14:paraId="00000053">
      <w:pPr>
        <w:jc w:val="center"/>
        <w:rPr>
          <w:rFonts w:ascii="Times New Roman" w:cs="Times New Roman" w:eastAsia="Times New Roman" w:hAnsi="Times New Roman"/>
          <w:b w:val="1"/>
          <w:bCs w:val="1"/>
          <w:sz w:val="32"/>
          <w:szCs w:val="32"/>
          <w:u w:val="single"/>
        </w:rPr>
      </w:pPr>
      <w:r w:rsidDel="00000000" w:rsidR="00000000" w:rsidRPr="00000000">
        <w:rPr>
          <w:rtl w:val="0"/>
        </w:rPr>
      </w:r>
    </w:p>
    <w:p w:rsidR="00000000" w:rsidDel="00000000" w:rsidP="00000000" w:rsidRDefault="00000000" w:rsidRPr="00000000" w14:paraId="00000054">
      <w:pPr>
        <w:jc w:val="center"/>
        <w:rPr>
          <w:rFonts w:ascii="Times New Roman" w:cs="Times New Roman" w:eastAsia="Times New Roman" w:hAnsi="Times New Roman"/>
          <w:b w:val="1"/>
          <w:bCs w:val="1"/>
          <w:sz w:val="32"/>
          <w:szCs w:val="32"/>
          <w:u w:val="single"/>
        </w:rPr>
      </w:pPr>
      <w:r w:rsidDel="00000000" w:rsidR="00000000" w:rsidRPr="00000000">
        <w:rPr>
          <w:rFonts w:ascii="Times New Roman" w:cs="Times New Roman" w:eastAsia="Times New Roman" w:hAnsi="Times New Roman"/>
          <w:b w:val="1"/>
          <w:bCs w:val="1"/>
          <w:sz w:val="32"/>
          <w:szCs w:val="32"/>
          <w:u w:val="single"/>
          <w:rtl w:val="0"/>
        </w:rPr>
        <w:t xml:space="preserve">DECLARATION</w:t>
      </w:r>
    </w:p>
    <w:p w:rsidR="00000000" w:rsidDel="00000000" w:rsidP="00000000" w:rsidRDefault="00000000" w:rsidRPr="00000000" w14:paraId="00000055">
      <w:pPr>
        <w:jc w:val="center"/>
        <w:rPr>
          <w:rFonts w:ascii="Times New Roman" w:cs="Times New Roman" w:eastAsia="Times New Roman" w:hAnsi="Times New Roman"/>
          <w:b w:val="1"/>
          <w:bCs w:val="1"/>
          <w:sz w:val="32"/>
          <w:szCs w:val="32"/>
          <w:u w:val="single"/>
        </w:rPr>
      </w:pPr>
      <w:r w:rsidDel="00000000" w:rsidR="00000000" w:rsidRPr="00000000">
        <w:rPr>
          <w:rtl w:val="0"/>
        </w:rPr>
      </w:r>
    </w:p>
    <w:p w:rsidR="00000000" w:rsidDel="00000000" w:rsidP="00000000" w:rsidRDefault="00000000" w:rsidRPr="00000000" w14:paraId="00000056">
      <w:pPr>
        <w:spacing w:line="360" w:lineRule="auto"/>
        <w:jc w:val="both"/>
        <w:rPr>
          <w:rFonts w:ascii="Times New Roman" w:cs="Times New Roman" w:eastAsia="Times New Roman" w:hAnsi="Times New Roman"/>
          <w:b w:val="1"/>
          <w:bCs w:val="1"/>
          <w:highlight w:val="white"/>
        </w:rPr>
      </w:pPr>
      <w:bookmarkStart w:colFirst="0" w:colLast="0" w:name="_heading=h.b7pg0k5mtd2f" w:id="0"/>
      <w:bookmarkEnd w:id="0"/>
      <w:r w:rsidDel="00000000" w:rsidR="00000000" w:rsidRPr="00000000">
        <w:rPr>
          <w:rFonts w:ascii="Times New Roman" w:cs="Times New Roman" w:eastAsia="Times New Roman" w:hAnsi="Times New Roman"/>
          <w:rtl w:val="0"/>
        </w:rPr>
        <w:t xml:space="preserve">I hereby certify that the work which is being presented in the project report entitled</w:t>
      </w:r>
      <w:r w:rsidDel="00000000" w:rsidR="00000000" w:rsidRPr="00000000">
        <w:rPr>
          <w:rFonts w:ascii="Times New Roman" w:cs="Times New Roman" w:eastAsia="Times New Roman" w:hAnsi="Times New Roman"/>
          <w:b w:val="1"/>
          <w:bCs w:val="1"/>
          <w:rtl w:val="0"/>
        </w:rPr>
        <w:t xml:space="preserve"> “AI-Based Visual Detection of Musculoskeletal Disorders”  </w:t>
      </w:r>
      <w:r w:rsidDel="00000000" w:rsidR="00000000" w:rsidRPr="00000000">
        <w:rPr>
          <w:rFonts w:ascii="Times New Roman" w:cs="Times New Roman" w:eastAsia="Times New Roman" w:hAnsi="Times New Roman"/>
          <w:rtl w:val="0"/>
        </w:rPr>
        <w:t xml:space="preserve">in partial fulfilment of requirement for the award of the degree of Bachelor of Engineering (Computer Science and Engineering) submitted in the department of Computer Science and Engineering at Chitkara University Institute of Engineering and Technology, Chitkara University, Punjab, India, is an authentic record of my own work carried out under the supervision of </w:t>
      </w:r>
      <w:r w:rsidDel="00000000" w:rsidR="00000000" w:rsidRPr="00000000">
        <w:rPr>
          <w:rFonts w:ascii="Times New Roman" w:cs="Times New Roman" w:eastAsia="Times New Roman" w:hAnsi="Times New Roman"/>
          <w:b w:val="1"/>
          <w:bCs w:val="1"/>
          <w:rtl w:val="0"/>
        </w:rPr>
        <w:t xml:space="preserve">Simarjit Kaur</w:t>
      </w:r>
      <w:r w:rsidDel="00000000" w:rsidR="00000000" w:rsidRPr="00000000">
        <w:rPr>
          <w:rFonts w:ascii="Times New Roman" w:cs="Times New Roman" w:eastAsia="Times New Roman" w:hAnsi="Times New Roman"/>
          <w:rtl w:val="0"/>
        </w:rPr>
        <w:t xml:space="preserve">. The matter presented in this project report has not been submitted in any other university/institute for the award of any degree.</w:t>
      </w:r>
      <w:r w:rsidDel="00000000" w:rsidR="00000000" w:rsidRPr="00000000">
        <w:rPr>
          <w:rtl w:val="0"/>
        </w:rPr>
      </w:r>
    </w:p>
    <w:p w:rsidR="00000000" w:rsidDel="00000000" w:rsidP="00000000" w:rsidRDefault="00000000" w:rsidRPr="00000000" w14:paraId="0000005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Place:</w:t>
        <w:tab/>
        <w:t xml:space="preserve">Rajpura</w:t>
        <w:tab/>
        <w:tab/>
        <w:tab/>
        <w:tab/>
        <w:tab/>
        <w:t xml:space="preserve">   </w:t>
        <w:tab/>
        <w:tab/>
        <w:tab/>
        <w:t xml:space="preserve"> </w:t>
      </w:r>
      <w:r w:rsidDel="00000000" w:rsidR="00000000" w:rsidRPr="00000000">
        <w:rPr>
          <w:rFonts w:ascii="Times New Roman" w:cs="Times New Roman" w:eastAsia="Times New Roman" w:hAnsi="Times New Roman"/>
          <w:b w:val="1"/>
          <w:bCs w:val="1"/>
          <w:rtl w:val="0"/>
        </w:rPr>
        <w:t xml:space="preserve">Dheeraj Sharma   2210991503</w:t>
      </w:r>
      <w:r w:rsidDel="00000000" w:rsidR="00000000" w:rsidRPr="00000000">
        <w:rPr>
          <w:rtl w:val="0"/>
        </w:rPr>
      </w:r>
    </w:p>
    <w:p w:rsidR="00000000" w:rsidDel="00000000" w:rsidP="00000000" w:rsidRDefault="00000000" w:rsidRPr="00000000" w14:paraId="00000059">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Date:</w:t>
        <w:tab/>
        <w:t xml:space="preserve">29-04-2026    </w:t>
        <w:tab/>
        <w:tab/>
        <w:tab/>
        <w:t xml:space="preserve">           </w:t>
        <w:tab/>
        <w:t xml:space="preserve">                                        </w:t>
      </w:r>
      <w:r w:rsidDel="00000000" w:rsidR="00000000" w:rsidRPr="00000000">
        <w:rPr>
          <w:rFonts w:ascii="Times New Roman" w:cs="Times New Roman" w:eastAsia="Times New Roman" w:hAnsi="Times New Roman"/>
          <w:b w:val="1"/>
          <w:bCs w:val="1"/>
          <w:rtl w:val="0"/>
        </w:rPr>
        <w:t xml:space="preserve">Kapil Tanwar        2210991745</w:t>
      </w:r>
    </w:p>
    <w:p w:rsidR="00000000" w:rsidDel="00000000" w:rsidP="00000000" w:rsidRDefault="00000000" w:rsidRPr="00000000" w14:paraId="0000005A">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to certify that the above statement made by the candidate is correct to the best of my knowledge and belief.</w:t>
      </w:r>
    </w:p>
    <w:p w:rsidR="00000000" w:rsidDel="00000000" w:rsidP="00000000" w:rsidRDefault="00000000" w:rsidRPr="00000000" w14:paraId="0000005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D">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F">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Simarjit Kaur</w:t>
      </w:r>
      <w:r w:rsidDel="00000000" w:rsidR="00000000" w:rsidRPr="00000000">
        <w:rPr>
          <w:rFonts w:ascii="Times New Roman" w:cs="Times New Roman" w:eastAsia="Times New Roman" w:hAnsi="Times New Roman"/>
          <w:rtl w:val="0"/>
        </w:rPr>
        <w:tab/>
        <w:tab/>
        <w:tab/>
        <w:tab/>
      </w:r>
      <w:r w:rsidDel="00000000" w:rsidR="00000000" w:rsidRPr="00000000">
        <w:rPr>
          <w:rtl w:val="0"/>
        </w:rPr>
      </w:r>
    </w:p>
    <w:p w:rsidR="00000000" w:rsidDel="00000000" w:rsidP="00000000" w:rsidRDefault="00000000" w:rsidRPr="00000000" w14:paraId="0000006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Assistant Professor</w:t>
        <w:tab/>
        <w:tab/>
        <w:tab/>
      </w:r>
    </w:p>
    <w:p w:rsidR="00000000" w:rsidDel="00000000" w:rsidP="00000000" w:rsidRDefault="00000000" w:rsidRPr="00000000" w14:paraId="0000006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Department of Computer Science and Engineering</w:t>
      </w:r>
    </w:p>
    <w:p w:rsidR="00000000" w:rsidDel="00000000" w:rsidP="00000000" w:rsidRDefault="00000000" w:rsidRPr="00000000" w14:paraId="0000006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Chitkara University Institute of Engineering and Technology, </w:t>
      </w:r>
    </w:p>
    <w:p w:rsidR="00000000" w:rsidDel="00000000" w:rsidP="00000000" w:rsidRDefault="00000000" w:rsidRPr="00000000" w14:paraId="0000006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Chitkara University, Punjab, India</w:t>
        <w:tab/>
        <w:tab/>
        <w:tab/>
        <w:tab/>
        <w:tab/>
      </w:r>
    </w:p>
    <w:p w:rsidR="00000000" w:rsidDel="00000000" w:rsidP="00000000" w:rsidRDefault="00000000" w:rsidRPr="00000000" w14:paraId="00000064">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b w:val="1"/>
          <w:bCs w:val="1"/>
          <w:sz w:val="32"/>
          <w:szCs w:val="32"/>
          <w:u w:val="single"/>
        </w:rPr>
      </w:pPr>
      <w:r w:rsidDel="00000000" w:rsidR="00000000" w:rsidRPr="00000000">
        <w:rPr>
          <w:rtl w:val="0"/>
        </w:rPr>
      </w:r>
    </w:p>
    <w:p w:rsidR="00000000" w:rsidDel="00000000" w:rsidP="00000000" w:rsidRDefault="00000000" w:rsidRPr="00000000" w14:paraId="00000069">
      <w:pPr>
        <w:jc w:val="center"/>
        <w:rPr>
          <w:b w:val="1"/>
          <w:bCs w:val="1"/>
          <w:sz w:val="32"/>
          <w:szCs w:val="32"/>
          <w:u w:val="single"/>
        </w:rPr>
      </w:pPr>
      <w:r w:rsidDel="00000000" w:rsidR="00000000" w:rsidRPr="00000000">
        <w:rPr>
          <w:rtl w:val="0"/>
        </w:rPr>
      </w:r>
    </w:p>
    <w:p w:rsidR="00000000" w:rsidDel="00000000" w:rsidP="00000000" w:rsidRDefault="00000000" w:rsidRPr="00000000" w14:paraId="0000006A">
      <w:pPr>
        <w:jc w:val="center"/>
        <w:rPr>
          <w:b w:val="1"/>
          <w:bCs w:val="1"/>
          <w:sz w:val="32"/>
          <w:szCs w:val="32"/>
          <w:u w:val="single"/>
        </w:rPr>
      </w:pPr>
      <w:r w:rsidDel="00000000" w:rsidR="00000000" w:rsidRPr="00000000">
        <w:rPr>
          <w:rtl w:val="0"/>
        </w:rPr>
      </w:r>
    </w:p>
    <w:p w:rsidR="00000000" w:rsidDel="00000000" w:rsidP="00000000" w:rsidRDefault="00000000" w:rsidRPr="00000000" w14:paraId="0000006B">
      <w:pPr>
        <w:jc w:val="center"/>
        <w:rPr>
          <w:b w:val="1"/>
          <w:bCs w:val="1"/>
          <w:sz w:val="32"/>
          <w:szCs w:val="32"/>
          <w:u w:val="single"/>
        </w:rPr>
      </w:pPr>
      <w:r w:rsidDel="00000000" w:rsidR="00000000" w:rsidRPr="00000000">
        <w:rPr>
          <w:rtl w:val="0"/>
        </w:rPr>
      </w:r>
    </w:p>
    <w:p w:rsidR="00000000" w:rsidDel="00000000" w:rsidP="00000000" w:rsidRDefault="00000000" w:rsidRPr="00000000" w14:paraId="0000006C">
      <w:pPr>
        <w:jc w:val="center"/>
        <w:rPr>
          <w:b w:val="1"/>
          <w:bCs w:val="1"/>
          <w:sz w:val="32"/>
          <w:szCs w:val="32"/>
          <w:u w:val="single"/>
        </w:rPr>
      </w:pPr>
      <w:r w:rsidDel="00000000" w:rsidR="00000000" w:rsidRPr="00000000">
        <w:rPr>
          <w:rtl w:val="0"/>
        </w:rPr>
      </w:r>
    </w:p>
    <w:p w:rsidR="00000000" w:rsidDel="00000000" w:rsidP="00000000" w:rsidRDefault="00000000" w:rsidRPr="00000000" w14:paraId="0000006D">
      <w:pPr>
        <w:jc w:val="center"/>
        <w:rPr>
          <w:b w:val="1"/>
          <w:bCs w:val="1"/>
          <w:sz w:val="32"/>
          <w:szCs w:val="32"/>
          <w:u w:val="single"/>
        </w:rPr>
      </w:pPr>
      <w:r w:rsidDel="00000000" w:rsidR="00000000" w:rsidRPr="00000000">
        <w:rPr>
          <w:rtl w:val="0"/>
        </w:rPr>
      </w:r>
    </w:p>
    <w:p w:rsidR="00000000" w:rsidDel="00000000" w:rsidP="00000000" w:rsidRDefault="00000000" w:rsidRPr="00000000" w14:paraId="0000006E">
      <w:pPr>
        <w:jc w:val="center"/>
        <w:rPr>
          <w:b w:val="1"/>
          <w:bCs w:val="1"/>
          <w:sz w:val="32"/>
          <w:szCs w:val="32"/>
          <w:u w:val="single"/>
        </w:rPr>
      </w:pPr>
      <w:r w:rsidDel="00000000" w:rsidR="00000000" w:rsidRPr="00000000">
        <w:rPr>
          <w:rtl w:val="0"/>
        </w:rPr>
      </w:r>
    </w:p>
    <w:p w:rsidR="00000000" w:rsidDel="00000000" w:rsidP="00000000" w:rsidRDefault="00000000" w:rsidRPr="00000000" w14:paraId="0000006F">
      <w:pPr>
        <w:jc w:val="center"/>
        <w:rPr>
          <w:rFonts w:ascii="Times New Roman" w:cs="Times New Roman" w:eastAsia="Times New Roman" w:hAnsi="Times New Roman"/>
          <w:b w:val="1"/>
          <w:bCs w:val="1"/>
          <w:sz w:val="32"/>
          <w:szCs w:val="32"/>
          <w:u w:val="single"/>
        </w:rPr>
      </w:pPr>
      <w:bookmarkStart w:colFirst="0" w:colLast="0" w:name="_heading=h.b7cek922g7y2" w:id="1"/>
      <w:bookmarkEnd w:id="1"/>
      <w:r w:rsidDel="00000000" w:rsidR="00000000" w:rsidRPr="00000000">
        <w:rPr>
          <w:rFonts w:ascii="Times New Roman" w:cs="Times New Roman" w:eastAsia="Times New Roman" w:hAnsi="Times New Roman"/>
          <w:b w:val="1"/>
          <w:bCs w:val="1"/>
          <w:sz w:val="32"/>
          <w:szCs w:val="32"/>
          <w:u w:val="single"/>
          <w:rtl w:val="0"/>
        </w:rPr>
        <w:t xml:space="preserve">ACKNOWLEDGEMENT</w:t>
      </w:r>
    </w:p>
    <w:p w:rsidR="00000000" w:rsidDel="00000000" w:rsidP="00000000" w:rsidRDefault="00000000" w:rsidRPr="00000000" w14:paraId="00000070">
      <w:pPr>
        <w:rPr>
          <w:b w:val="1"/>
          <w:bCs w:val="1"/>
          <w:sz w:val="32"/>
          <w:szCs w:val="32"/>
          <w:u w:val="single"/>
        </w:rPr>
      </w:pPr>
      <w:r w:rsidDel="00000000" w:rsidR="00000000" w:rsidRPr="00000000">
        <w:rPr>
          <w:rtl w:val="0"/>
        </w:rPr>
      </w:r>
    </w:p>
    <w:p w:rsidR="00000000" w:rsidDel="00000000" w:rsidP="00000000" w:rsidRDefault="00000000" w:rsidRPr="00000000" w14:paraId="0000007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like to express my heartfelt gratitude to my respected teachers and mentors at Chitkara University for their constant support, guidance, and encouragement throughout the development of this research work. Their valuable suggestions and technical insights helped me understand complex concepts related to artificial intelligence, machine learning, and healthcare applications.</w:t>
      </w:r>
    </w:p>
    <w:p w:rsidR="00000000" w:rsidDel="00000000" w:rsidP="00000000" w:rsidRDefault="00000000" w:rsidRPr="00000000" w14:paraId="0000007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also like to thank my teammates for their continuous cooperation and teamwork, which played a significant role in successfully completing this project. Their dedication and contribution made it possible to implement and test the system effectively.</w:t>
      </w:r>
    </w:p>
    <w:p w:rsidR="00000000" w:rsidDel="00000000" w:rsidP="00000000" w:rsidRDefault="00000000" w:rsidRPr="00000000" w14:paraId="0000007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Additionally, I am thankful to the creators of open-source datasets such as the MURA dataset and EMG dataset, as well as developers of tools like TensorFlow, OpenCV, and NumPy, which were essential for building and training our model. Finally, I express my gratitude to my family for their support and motivation during the completion of this research.</w:t>
      </w:r>
    </w:p>
    <w:p w:rsidR="00000000" w:rsidDel="00000000" w:rsidP="00000000" w:rsidRDefault="00000000" w:rsidRPr="00000000" w14:paraId="0000007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jc w:val="center"/>
        <w:rPr>
          <w:b w:val="1"/>
          <w:bCs w:val="1"/>
          <w:sz w:val="32"/>
          <w:szCs w:val="32"/>
          <w:u w:val="single"/>
        </w:rPr>
      </w:pPr>
      <w:r w:rsidDel="00000000" w:rsidR="00000000" w:rsidRPr="00000000">
        <w:rPr>
          <w:rtl w:val="0"/>
        </w:rPr>
      </w:r>
    </w:p>
    <w:p w:rsidR="00000000" w:rsidDel="00000000" w:rsidP="00000000" w:rsidRDefault="00000000" w:rsidRPr="00000000" w14:paraId="00000076">
      <w:pPr>
        <w:jc w:val="center"/>
        <w:rPr>
          <w:b w:val="1"/>
          <w:bCs w:val="1"/>
          <w:sz w:val="32"/>
          <w:szCs w:val="32"/>
          <w:u w:val="single"/>
        </w:rPr>
      </w:pPr>
      <w:r w:rsidDel="00000000" w:rsidR="00000000" w:rsidRPr="00000000">
        <w:rPr>
          <w:rtl w:val="0"/>
        </w:rPr>
      </w:r>
    </w:p>
    <w:p w:rsidR="00000000" w:rsidDel="00000000" w:rsidP="00000000" w:rsidRDefault="00000000" w:rsidRPr="00000000" w14:paraId="00000077">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8">
      <w:pPr>
        <w:jc w:val="center"/>
        <w:rPr>
          <w:b w:val="1"/>
          <w:bCs w:val="1"/>
          <w:sz w:val="32"/>
          <w:szCs w:val="32"/>
          <w:u w:val="single"/>
        </w:rPr>
      </w:pPr>
      <w:r w:rsidDel="00000000" w:rsidR="00000000" w:rsidRPr="00000000">
        <w:rPr>
          <w:rtl w:val="0"/>
        </w:rPr>
      </w:r>
    </w:p>
    <w:p w:rsidR="00000000" w:rsidDel="00000000" w:rsidP="00000000" w:rsidRDefault="00000000" w:rsidRPr="00000000" w14:paraId="00000079">
      <w:pPr>
        <w:jc w:val="center"/>
        <w:rPr>
          <w:b w:val="1"/>
          <w:bCs w:val="1"/>
          <w:sz w:val="32"/>
          <w:szCs w:val="32"/>
          <w:u w:val="single"/>
        </w:rPr>
      </w:pPr>
      <w:r w:rsidDel="00000000" w:rsidR="00000000" w:rsidRPr="00000000">
        <w:rPr>
          <w:rtl w:val="0"/>
        </w:rPr>
      </w:r>
    </w:p>
    <w:p w:rsidR="00000000" w:rsidDel="00000000" w:rsidP="00000000" w:rsidRDefault="00000000" w:rsidRPr="00000000" w14:paraId="0000007A">
      <w:pPr>
        <w:spacing w:after="200" w:lineRule="auto"/>
        <w:jc w:val="center"/>
        <w:rPr>
          <w:b w:val="1"/>
          <w:bCs w:val="1"/>
          <w:sz w:val="32"/>
          <w:szCs w:val="32"/>
          <w:u w:val="single"/>
        </w:rPr>
      </w:pPr>
      <w:r w:rsidDel="00000000" w:rsidR="00000000" w:rsidRPr="00000000">
        <w:br w:type="page"/>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sz w:val="32"/>
          <w:szCs w:val="32"/>
          <w:rtl w:val="0"/>
        </w:rPr>
        <w:t xml:space="preserve">Abstract</w:t>
      </w: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Musculoskeletal disorders (MSDs) are among the most common health issues affecting people globally, leading to pain, reduced mobility, and long-term disability. Early detection of these disorders is often difficult due to lack of access to proper healthcare facilities and continuous monitoring systems.</w:t>
      </w:r>
    </w:p>
    <w:p w:rsidR="00000000" w:rsidDel="00000000" w:rsidP="00000000" w:rsidRDefault="00000000" w:rsidRPr="00000000" w14:paraId="0000007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research presents an intelligent AI-based system that uses computer vision and deep learning techniques to automatically detect musculoskeletal disorders. The system analyzes posture and radiographic images using pose estimation and feature extraction methods. Various machine learning and deep learning models are applied to classify the condition as normal or abnormal.</w:t>
      </w:r>
    </w:p>
    <w:p w:rsidR="00000000" w:rsidDel="00000000" w:rsidP="00000000" w:rsidRDefault="00000000" w:rsidRPr="00000000" w14:paraId="0000007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key feature of this system is its ability to provide personalized exercise recommendations based on the detected disorder and the affected body part. This makes the system not only diagnostic but also assistive in rehabilitation. The solution is designed to work in real-time using standard camera devices, making it affordable, scalable, and accessible to a wide range of users.</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92"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jc w:val="center"/>
        <w:rPr>
          <w:b w:val="1"/>
          <w:bCs w:val="1"/>
          <w:sz w:val="32"/>
          <w:szCs w:val="32"/>
          <w:u w:val="single"/>
        </w:rPr>
      </w:pPr>
      <w:r w:rsidDel="00000000" w:rsidR="00000000" w:rsidRPr="00000000">
        <w:rPr>
          <w:rtl w:val="0"/>
        </w:rPr>
      </w:r>
    </w:p>
    <w:p w:rsidR="00000000" w:rsidDel="00000000" w:rsidP="00000000" w:rsidRDefault="00000000" w:rsidRPr="00000000" w14:paraId="00000082">
      <w:pPr>
        <w:jc w:val="center"/>
        <w:rPr>
          <w:b w:val="1"/>
          <w:bCs w:val="1"/>
          <w:sz w:val="32"/>
          <w:szCs w:val="32"/>
          <w:u w:val="single"/>
        </w:rPr>
      </w:pPr>
      <w:r w:rsidDel="00000000" w:rsidR="00000000" w:rsidRPr="00000000">
        <w:rPr>
          <w:rtl w:val="0"/>
        </w:rPr>
      </w:r>
    </w:p>
    <w:p w:rsidR="00000000" w:rsidDel="00000000" w:rsidP="00000000" w:rsidRDefault="00000000" w:rsidRPr="00000000" w14:paraId="00000083">
      <w:pPr>
        <w:jc w:val="center"/>
        <w:rPr>
          <w:sz w:val="24"/>
          <w:szCs w:val="24"/>
        </w:rPr>
      </w:pPr>
      <w:r w:rsidDel="00000000" w:rsidR="00000000" w:rsidRPr="00000000">
        <w:rPr>
          <w:rtl w:val="0"/>
        </w:rPr>
      </w:r>
    </w:p>
    <w:p w:rsidR="00000000" w:rsidDel="00000000" w:rsidP="00000000" w:rsidRDefault="00000000" w:rsidRPr="00000000" w14:paraId="00000084">
      <w:pPr>
        <w:jc w:val="center"/>
        <w:rPr>
          <w:sz w:val="24"/>
          <w:szCs w:val="24"/>
        </w:rPr>
      </w:pPr>
      <w:r w:rsidDel="00000000" w:rsidR="00000000" w:rsidRPr="00000000">
        <w:rPr>
          <w:rtl w:val="0"/>
        </w:rPr>
      </w:r>
    </w:p>
    <w:p w:rsidR="00000000" w:rsidDel="00000000" w:rsidP="00000000" w:rsidRDefault="00000000" w:rsidRPr="00000000" w14:paraId="00000085">
      <w:pPr>
        <w:jc w:val="center"/>
        <w:rPr>
          <w:sz w:val="24"/>
          <w:szCs w:val="24"/>
        </w:rPr>
      </w:pPr>
      <w:r w:rsidDel="00000000" w:rsidR="00000000" w:rsidRPr="00000000">
        <w:rPr>
          <w:rtl w:val="0"/>
        </w:rPr>
      </w:r>
    </w:p>
    <w:p w:rsidR="00000000" w:rsidDel="00000000" w:rsidP="00000000" w:rsidRDefault="00000000" w:rsidRPr="00000000" w14:paraId="00000086">
      <w:pPr>
        <w:jc w:val="center"/>
        <w:rPr>
          <w:sz w:val="24"/>
          <w:szCs w:val="24"/>
        </w:rPr>
      </w:pPr>
      <w:r w:rsidDel="00000000" w:rsidR="00000000" w:rsidRPr="00000000">
        <w:rPr>
          <w:rtl w:val="0"/>
        </w:rPr>
      </w:r>
    </w:p>
    <w:p w:rsidR="00000000" w:rsidDel="00000000" w:rsidP="00000000" w:rsidRDefault="00000000" w:rsidRPr="00000000" w14:paraId="00000087">
      <w:pPr>
        <w:jc w:val="center"/>
        <w:rPr>
          <w:sz w:val="24"/>
          <w:szCs w:val="24"/>
        </w:rPr>
      </w:pPr>
      <w:r w:rsidDel="00000000" w:rsidR="00000000" w:rsidRPr="00000000">
        <w:rPr>
          <w:rtl w:val="0"/>
        </w:rPr>
      </w:r>
    </w:p>
    <w:p w:rsidR="00000000" w:rsidDel="00000000" w:rsidP="00000000" w:rsidRDefault="00000000" w:rsidRPr="00000000" w14:paraId="00000088">
      <w:pPr>
        <w:jc w:val="center"/>
        <w:rPr>
          <w:sz w:val="24"/>
          <w:szCs w:val="24"/>
        </w:rPr>
      </w:pPr>
      <w:r w:rsidDel="00000000" w:rsidR="00000000" w:rsidRPr="00000000">
        <w:rPr>
          <w:rtl w:val="0"/>
        </w:rPr>
      </w:r>
    </w:p>
    <w:p w:rsidR="00000000" w:rsidDel="00000000" w:rsidP="00000000" w:rsidRDefault="00000000" w:rsidRPr="00000000" w14:paraId="00000089">
      <w:pPr>
        <w:jc w:val="center"/>
        <w:rPr>
          <w:sz w:val="24"/>
          <w:szCs w:val="24"/>
        </w:rPr>
      </w:pPr>
      <w:r w:rsidDel="00000000" w:rsidR="00000000" w:rsidRPr="00000000">
        <w:rPr>
          <w:rtl w:val="0"/>
        </w:rPr>
      </w:r>
    </w:p>
    <w:p w:rsidR="00000000" w:rsidDel="00000000" w:rsidP="00000000" w:rsidRDefault="00000000" w:rsidRPr="00000000" w14:paraId="0000008A">
      <w:pPr>
        <w:jc w:val="center"/>
        <w:rPr>
          <w:sz w:val="24"/>
          <w:szCs w:val="24"/>
        </w:rPr>
      </w:pPr>
      <w:r w:rsidDel="00000000" w:rsidR="00000000" w:rsidRPr="00000000">
        <w:rPr>
          <w:rtl w:val="0"/>
        </w:rPr>
      </w:r>
    </w:p>
    <w:p w:rsidR="00000000" w:rsidDel="00000000" w:rsidP="00000000" w:rsidRDefault="00000000" w:rsidRPr="00000000" w14:paraId="0000008B">
      <w:pPr>
        <w:jc w:val="center"/>
        <w:rPr>
          <w:sz w:val="24"/>
          <w:szCs w:val="24"/>
        </w:rPr>
      </w:pPr>
      <w:r w:rsidDel="00000000" w:rsidR="00000000" w:rsidRPr="00000000">
        <w:rPr>
          <w:rtl w:val="0"/>
        </w:rPr>
      </w:r>
    </w:p>
    <w:p w:rsidR="00000000" w:rsidDel="00000000" w:rsidP="00000000" w:rsidRDefault="00000000" w:rsidRPr="00000000" w14:paraId="0000008C">
      <w:pPr>
        <w:jc w:val="center"/>
        <w:rPr>
          <w:sz w:val="24"/>
          <w:szCs w:val="24"/>
        </w:rPr>
      </w:pPr>
      <w:r w:rsidDel="00000000" w:rsidR="00000000" w:rsidRPr="00000000">
        <w:rPr>
          <w:rtl w:val="0"/>
        </w:rPr>
      </w:r>
    </w:p>
    <w:p w:rsidR="00000000" w:rsidDel="00000000" w:rsidP="00000000" w:rsidRDefault="00000000" w:rsidRPr="00000000" w14:paraId="0000008D">
      <w:pPr>
        <w:jc w:val="center"/>
        <w:rPr>
          <w:sz w:val="24"/>
          <w:szCs w:val="24"/>
        </w:rPr>
      </w:pPr>
      <w:r w:rsidDel="00000000" w:rsidR="00000000" w:rsidRPr="00000000">
        <w:rPr>
          <w:rtl w:val="0"/>
        </w:rPr>
      </w:r>
    </w:p>
    <w:p w:rsidR="00000000" w:rsidDel="00000000" w:rsidP="00000000" w:rsidRDefault="00000000" w:rsidRPr="00000000" w14:paraId="0000008E">
      <w:pPr>
        <w:jc w:val="center"/>
        <w:rPr>
          <w:sz w:val="24"/>
          <w:szCs w:val="24"/>
        </w:rPr>
      </w:pPr>
      <w:r w:rsidDel="00000000" w:rsidR="00000000" w:rsidRPr="00000000">
        <w:rPr>
          <w:rtl w:val="0"/>
        </w:rPr>
      </w:r>
    </w:p>
    <w:p w:rsidR="00000000" w:rsidDel="00000000" w:rsidP="00000000" w:rsidRDefault="00000000" w:rsidRPr="00000000" w14:paraId="0000008F">
      <w:pPr>
        <w:jc w:val="center"/>
        <w:rPr>
          <w:sz w:val="24"/>
          <w:szCs w:val="24"/>
        </w:rPr>
      </w:pPr>
      <w:r w:rsidDel="00000000" w:rsidR="00000000" w:rsidRPr="00000000">
        <w:rPr>
          <w:rtl w:val="0"/>
        </w:rPr>
      </w:r>
    </w:p>
    <w:p w:rsidR="00000000" w:rsidDel="00000000" w:rsidP="00000000" w:rsidRDefault="00000000" w:rsidRPr="00000000" w14:paraId="00000090">
      <w:pPr>
        <w:jc w:val="center"/>
        <w:rPr>
          <w:sz w:val="24"/>
          <w:szCs w:val="24"/>
        </w:rPr>
      </w:pPr>
      <w:r w:rsidDel="00000000" w:rsidR="00000000" w:rsidRPr="00000000">
        <w:rPr>
          <w:rtl w:val="0"/>
        </w:rPr>
      </w:r>
    </w:p>
    <w:p w:rsidR="00000000" w:rsidDel="00000000" w:rsidP="00000000" w:rsidRDefault="00000000" w:rsidRPr="00000000" w14:paraId="00000091">
      <w:pPr>
        <w:jc w:val="center"/>
        <w:rPr>
          <w:sz w:val="24"/>
          <w:szCs w:val="24"/>
        </w:rPr>
      </w:pPr>
      <w:r w:rsidDel="00000000" w:rsidR="00000000" w:rsidRPr="00000000">
        <w:rPr>
          <w:rtl w:val="0"/>
        </w:rPr>
      </w:r>
    </w:p>
    <w:p w:rsidR="00000000" w:rsidDel="00000000" w:rsidP="00000000" w:rsidRDefault="00000000" w:rsidRPr="00000000" w14:paraId="00000092">
      <w:pPr>
        <w:jc w:val="center"/>
        <w:rPr>
          <w:sz w:val="24"/>
          <w:szCs w:val="24"/>
        </w:rPr>
      </w:pPr>
      <w:r w:rsidDel="00000000" w:rsidR="00000000" w:rsidRPr="00000000">
        <w:rPr>
          <w:rtl w:val="0"/>
        </w:rPr>
      </w:r>
    </w:p>
    <w:p w:rsidR="00000000" w:rsidDel="00000000" w:rsidP="00000000" w:rsidRDefault="00000000" w:rsidRPr="00000000" w14:paraId="00000093">
      <w:pPr>
        <w:jc w:val="center"/>
        <w:rPr>
          <w:sz w:val="24"/>
          <w:szCs w:val="24"/>
        </w:rPr>
      </w:pPr>
      <w:r w:rsidDel="00000000" w:rsidR="00000000" w:rsidRPr="00000000">
        <w:rPr>
          <w:rtl w:val="0"/>
        </w:rPr>
      </w:r>
    </w:p>
    <w:p w:rsidR="00000000" w:rsidDel="00000000" w:rsidP="00000000" w:rsidRDefault="00000000" w:rsidRPr="00000000" w14:paraId="00000094">
      <w:pPr>
        <w:jc w:val="center"/>
        <w:rPr>
          <w:sz w:val="24"/>
          <w:szCs w:val="24"/>
        </w:rPr>
      </w:pPr>
      <w:r w:rsidDel="00000000" w:rsidR="00000000" w:rsidRPr="00000000">
        <w:rPr>
          <w:rtl w:val="0"/>
        </w:rPr>
      </w:r>
    </w:p>
    <w:p w:rsidR="00000000" w:rsidDel="00000000" w:rsidP="00000000" w:rsidRDefault="00000000" w:rsidRPr="00000000" w14:paraId="00000095">
      <w:pPr>
        <w:jc w:val="center"/>
        <w:rPr>
          <w:sz w:val="24"/>
          <w:szCs w:val="24"/>
        </w:rPr>
      </w:pPr>
      <w:r w:rsidDel="00000000" w:rsidR="00000000" w:rsidRPr="00000000">
        <w:rPr>
          <w:rtl w:val="0"/>
        </w:rPr>
      </w:r>
    </w:p>
    <w:p w:rsidR="00000000" w:rsidDel="00000000" w:rsidP="00000000" w:rsidRDefault="00000000" w:rsidRPr="00000000" w14:paraId="00000096">
      <w:pPr>
        <w:jc w:val="center"/>
        <w:rPr>
          <w:sz w:val="24"/>
          <w:szCs w:val="24"/>
        </w:rPr>
      </w:pPr>
      <w:r w:rsidDel="00000000" w:rsidR="00000000" w:rsidRPr="00000000">
        <w:rPr>
          <w:rtl w:val="0"/>
        </w:rPr>
      </w:r>
    </w:p>
    <w:p w:rsidR="00000000" w:rsidDel="00000000" w:rsidP="00000000" w:rsidRDefault="00000000" w:rsidRPr="00000000" w14:paraId="00000097">
      <w:pPr>
        <w:jc w:val="center"/>
        <w:rPr>
          <w:sz w:val="24"/>
          <w:szCs w:val="24"/>
        </w:rPr>
      </w:pPr>
      <w:r w:rsidDel="00000000" w:rsidR="00000000" w:rsidRPr="00000000">
        <w:rPr>
          <w:rtl w:val="0"/>
        </w:rPr>
      </w:r>
    </w:p>
    <w:p w:rsidR="00000000" w:rsidDel="00000000" w:rsidP="00000000" w:rsidRDefault="00000000" w:rsidRPr="00000000" w14:paraId="00000098">
      <w:pPr>
        <w:jc w:val="center"/>
        <w:rPr>
          <w:sz w:val="24"/>
          <w:szCs w:val="24"/>
        </w:rPr>
      </w:pPr>
      <w:r w:rsidDel="00000000" w:rsidR="00000000" w:rsidRPr="00000000">
        <w:rPr>
          <w:rtl w:val="0"/>
        </w:rPr>
      </w:r>
    </w:p>
    <w:p w:rsidR="00000000" w:rsidDel="00000000" w:rsidP="00000000" w:rsidRDefault="00000000" w:rsidRPr="00000000" w14:paraId="00000099">
      <w:pPr>
        <w:jc w:val="center"/>
        <w:rPr>
          <w:sz w:val="24"/>
          <w:szCs w:val="24"/>
        </w:rPr>
      </w:pPr>
      <w:r w:rsidDel="00000000" w:rsidR="00000000" w:rsidRPr="00000000">
        <w:rPr>
          <w:rtl w:val="0"/>
        </w:rPr>
      </w:r>
    </w:p>
    <w:p w:rsidR="00000000" w:rsidDel="00000000" w:rsidP="00000000" w:rsidRDefault="00000000" w:rsidRPr="00000000" w14:paraId="0000009A">
      <w:pPr>
        <w:numPr>
          <w:ilvl w:val="0"/>
          <w:numId w:val="2"/>
        </w:numPr>
        <w:spacing w:line="240" w:lineRule="auto"/>
        <w:ind w:left="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32"/>
          <w:szCs w:val="32"/>
          <w:rtl w:val="0"/>
        </w:rPr>
        <w:t xml:space="preserve">Introduction</w:t>
      </w:r>
      <w:r w:rsidDel="00000000" w:rsidR="00000000" w:rsidRPr="00000000">
        <w:rPr>
          <w:rtl w:val="0"/>
        </w:rPr>
      </w:r>
    </w:p>
    <w:p w:rsidR="00000000" w:rsidDel="00000000" w:rsidP="00000000" w:rsidRDefault="00000000" w:rsidRPr="00000000" w14:paraId="0000009B">
      <w:pPr>
        <w:jc w:val="center"/>
        <w:rPr>
          <w:sz w:val="24"/>
          <w:szCs w:val="24"/>
        </w:rPr>
      </w:pPr>
      <w:r w:rsidDel="00000000" w:rsidR="00000000" w:rsidRPr="00000000">
        <w:rPr>
          <w:rtl w:val="0"/>
        </w:rPr>
      </w:r>
    </w:p>
    <w:p w:rsidR="00000000" w:rsidDel="00000000" w:rsidP="00000000" w:rsidRDefault="00000000" w:rsidRPr="00000000" w14:paraId="0000009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Musculoskeletal disorders (MSDs) are conditions that affect muscles, bones, joints, and connective tissues in the human body. These disorders can cause pain, stiffness, and difficulty in movement, significantly impacting a person’s quality of life. In today’s modern lifestyle, where people spend long hours sitting, using computers, and maintaining poor posture, the risk of developing such disorders has increased rapidly.</w:t>
      </w:r>
    </w:p>
    <w:p w:rsidR="00000000" w:rsidDel="00000000" w:rsidP="00000000" w:rsidRDefault="00000000" w:rsidRPr="00000000" w14:paraId="0000009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Traditional methods for diagnosing MSDs involve physical examination by medical professionals and the use of specialized equipment such as X-rays or MRI scans. While these methods are effective, they require time, cost, and accessibility to healthcare facilities. Many people, especially in remote areas, do not have access to such services, which leads to delayed diagnosis and treatment.</w:t>
      </w:r>
    </w:p>
    <w:p w:rsidR="00000000" w:rsidDel="00000000" w:rsidP="00000000" w:rsidRDefault="00000000" w:rsidRPr="00000000" w14:paraId="0000009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advancements in artificial intelligence and computer vision, it is now possible to analyze human posture and movements using images and videos. This research aims to develop an AI-based system that can automatically detect posture-related abnormalities and provide corrective solutions. The system focuses not only on identifying problems but also on suggesting personalized exercises, making it a complete healthcare support tool.</w:t>
      </w:r>
    </w:p>
    <w:p w:rsidR="00000000" w:rsidDel="00000000" w:rsidP="00000000" w:rsidRDefault="00000000" w:rsidRPr="00000000" w14:paraId="0000009F">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numPr>
          <w:ilvl w:val="0"/>
          <w:numId w:val="2"/>
        </w:numPr>
        <w:spacing w:line="240" w:lineRule="auto"/>
        <w:ind w:left="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32"/>
          <w:szCs w:val="32"/>
          <w:rtl w:val="0"/>
        </w:rPr>
        <w:t xml:space="preserve">Methodology</w:t>
      </w:r>
      <w:r w:rsidDel="00000000" w:rsidR="00000000" w:rsidRPr="00000000">
        <w:rPr>
          <w:rtl w:val="0"/>
        </w:rPr>
      </w:r>
    </w:p>
    <w:p w:rsidR="00000000" w:rsidDel="00000000" w:rsidP="00000000" w:rsidRDefault="00000000" w:rsidRPr="00000000" w14:paraId="000000AF">
      <w:pPr>
        <w:jc w:val="center"/>
        <w:rPr>
          <w:sz w:val="24"/>
          <w:szCs w:val="24"/>
        </w:rPr>
      </w:pPr>
      <w:r w:rsidDel="00000000" w:rsidR="00000000" w:rsidRPr="00000000">
        <w:rPr>
          <w:rtl w:val="0"/>
        </w:rPr>
      </w:r>
    </w:p>
    <w:p w:rsidR="00000000" w:rsidDel="00000000" w:rsidP="00000000" w:rsidRDefault="00000000" w:rsidRPr="00000000" w14:paraId="000000B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methodology of this research is designed as a step-by-step pipeline to ensure accurate detection and recommendation.</w:t>
      </w:r>
    </w:p>
    <w:p w:rsidR="00000000" w:rsidDel="00000000" w:rsidP="00000000" w:rsidRDefault="00000000" w:rsidRPr="00000000" w14:paraId="000000B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step is </w:t>
      </w:r>
      <w:r w:rsidDel="00000000" w:rsidR="00000000" w:rsidRPr="00000000">
        <w:rPr>
          <w:rFonts w:ascii="Times New Roman" w:cs="Times New Roman" w:eastAsia="Times New Roman" w:hAnsi="Times New Roman"/>
          <w:b w:val="1"/>
          <w:bCs w:val="1"/>
          <w:sz w:val="24"/>
          <w:szCs w:val="24"/>
          <w:rtl w:val="0"/>
        </w:rPr>
        <w:t xml:space="preserve">data acquisition</w:t>
      </w:r>
      <w:r w:rsidDel="00000000" w:rsidR="00000000" w:rsidRPr="00000000">
        <w:rPr>
          <w:rFonts w:ascii="Times New Roman" w:cs="Times New Roman" w:eastAsia="Times New Roman" w:hAnsi="Times New Roman"/>
          <w:sz w:val="24"/>
          <w:szCs w:val="24"/>
          <w:rtl w:val="0"/>
        </w:rPr>
        <w:t xml:space="preserve">, where radiographic images are collected from the MURA dataset. These images are labeled as normal or abnormal and categorized based on different body parts such as wrist, shoulder, and elbow. This structured dataset helps in training the models effectively.</w:t>
      </w:r>
    </w:p>
    <w:p w:rsidR="00000000" w:rsidDel="00000000" w:rsidP="00000000" w:rsidRDefault="00000000" w:rsidRPr="00000000" w14:paraId="000000B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second step involves </w:t>
      </w:r>
      <w:r w:rsidDel="00000000" w:rsidR="00000000" w:rsidRPr="00000000">
        <w:rPr>
          <w:rFonts w:ascii="Times New Roman" w:cs="Times New Roman" w:eastAsia="Times New Roman" w:hAnsi="Times New Roman"/>
          <w:b w:val="1"/>
          <w:bCs w:val="1"/>
          <w:sz w:val="24"/>
          <w:szCs w:val="24"/>
          <w:rtl w:val="0"/>
        </w:rPr>
        <w:t xml:space="preserve">image preprocessing</w:t>
      </w:r>
      <w:r w:rsidDel="00000000" w:rsidR="00000000" w:rsidRPr="00000000">
        <w:rPr>
          <w:rFonts w:ascii="Times New Roman" w:cs="Times New Roman" w:eastAsia="Times New Roman" w:hAnsi="Times New Roman"/>
          <w:sz w:val="24"/>
          <w:szCs w:val="24"/>
          <w:rtl w:val="0"/>
        </w:rPr>
        <w:t xml:space="preserve">, where all images are resized to a fixed dimension and converted into grayscale format. Pixel normalization is performed to improve model performance and ensure faster convergence during training.</w:t>
      </w:r>
    </w:p>
    <w:p w:rsidR="00000000" w:rsidDel="00000000" w:rsidP="00000000" w:rsidRDefault="00000000" w:rsidRPr="00000000" w14:paraId="000000B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Next is the </w:t>
      </w:r>
      <w:r w:rsidDel="00000000" w:rsidR="00000000" w:rsidRPr="00000000">
        <w:rPr>
          <w:rFonts w:ascii="Times New Roman" w:cs="Times New Roman" w:eastAsia="Times New Roman" w:hAnsi="Times New Roman"/>
          <w:b w:val="1"/>
          <w:bCs w:val="1"/>
          <w:sz w:val="24"/>
          <w:szCs w:val="24"/>
          <w:rtl w:val="0"/>
        </w:rPr>
        <w:t xml:space="preserve">model training phase</w:t>
      </w:r>
      <w:r w:rsidDel="00000000" w:rsidR="00000000" w:rsidRPr="00000000">
        <w:rPr>
          <w:rFonts w:ascii="Times New Roman" w:cs="Times New Roman" w:eastAsia="Times New Roman" w:hAnsi="Times New Roman"/>
          <w:sz w:val="24"/>
          <w:szCs w:val="24"/>
          <w:rtl w:val="0"/>
        </w:rPr>
        <w:t xml:space="preserve">, where multiple machine learning algorithms such as Logistic Regression, Support Vector Machine, Random Forest, and K-Nearest Neighbors are used. Additionally, deep learning models like CNN, ResNet, and VGG are implemented to capture complex patterns in images.</w:t>
      </w:r>
    </w:p>
    <w:p w:rsidR="00000000" w:rsidDel="00000000" w:rsidP="00000000" w:rsidRDefault="00000000" w:rsidRPr="00000000" w14:paraId="000000B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training, the models are evaluated using performance metrics such as accuracy, precision, recall, and F1-score. The best-performing model is selected for deployment.</w:t>
      </w:r>
    </w:p>
    <w:p w:rsidR="00000000" w:rsidDel="00000000" w:rsidP="00000000" w:rsidRDefault="00000000" w:rsidRPr="00000000" w14:paraId="000000B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during prediction, the system processes a new input image, detects abnormalities, and provides personalized exercise recommendations. The results are displayed through an interactive user interface.</w:t>
      </w:r>
    </w:p>
    <w:p w:rsidR="00000000" w:rsidDel="00000000" w:rsidP="00000000" w:rsidRDefault="00000000" w:rsidRPr="00000000" w14:paraId="000000B6">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jc w:val="center"/>
        <w:rPr>
          <w:sz w:val="24"/>
          <w:szCs w:val="24"/>
        </w:rPr>
      </w:pPr>
      <w:r w:rsidDel="00000000" w:rsidR="00000000" w:rsidRPr="00000000">
        <w:rPr>
          <w:rtl w:val="0"/>
        </w:rPr>
      </w:r>
    </w:p>
    <w:p w:rsidR="00000000" w:rsidDel="00000000" w:rsidP="00000000" w:rsidRDefault="00000000" w:rsidRPr="00000000" w14:paraId="000000B8">
      <w:pPr>
        <w:jc w:val="center"/>
        <w:rPr>
          <w:sz w:val="24"/>
          <w:szCs w:val="24"/>
        </w:rPr>
      </w:pPr>
      <w:r w:rsidDel="00000000" w:rsidR="00000000" w:rsidRPr="00000000">
        <w:rPr>
          <w:rtl w:val="0"/>
        </w:rPr>
      </w:r>
    </w:p>
    <w:p w:rsidR="00000000" w:rsidDel="00000000" w:rsidP="00000000" w:rsidRDefault="00000000" w:rsidRPr="00000000" w14:paraId="000000B9">
      <w:pPr>
        <w:jc w:val="center"/>
        <w:rPr>
          <w:sz w:val="24"/>
          <w:szCs w:val="24"/>
        </w:rPr>
      </w:pPr>
      <w:r w:rsidDel="00000000" w:rsidR="00000000" w:rsidRPr="00000000">
        <w:rPr>
          <w:rtl w:val="0"/>
        </w:rPr>
      </w:r>
    </w:p>
    <w:p w:rsidR="00000000" w:rsidDel="00000000" w:rsidP="00000000" w:rsidRDefault="00000000" w:rsidRPr="00000000" w14:paraId="000000BA">
      <w:pPr>
        <w:jc w:val="center"/>
        <w:rPr>
          <w:sz w:val="24"/>
          <w:szCs w:val="24"/>
        </w:rPr>
      </w:pPr>
      <w:r w:rsidDel="00000000" w:rsidR="00000000" w:rsidRPr="00000000">
        <w:rPr>
          <w:rtl w:val="0"/>
        </w:rPr>
      </w:r>
    </w:p>
    <w:p w:rsidR="00000000" w:rsidDel="00000000" w:rsidP="00000000" w:rsidRDefault="00000000" w:rsidRPr="00000000" w14:paraId="000000BB">
      <w:pPr>
        <w:jc w:val="center"/>
        <w:rPr>
          <w:sz w:val="24"/>
          <w:szCs w:val="24"/>
        </w:rPr>
      </w:pPr>
      <w:r w:rsidDel="00000000" w:rsidR="00000000" w:rsidRPr="00000000">
        <w:rPr>
          <w:rtl w:val="0"/>
        </w:rPr>
      </w:r>
    </w:p>
    <w:p w:rsidR="00000000" w:rsidDel="00000000" w:rsidP="00000000" w:rsidRDefault="00000000" w:rsidRPr="00000000" w14:paraId="000000BC">
      <w:pPr>
        <w:jc w:val="center"/>
        <w:rPr>
          <w:sz w:val="24"/>
          <w:szCs w:val="24"/>
        </w:rPr>
      </w:pPr>
      <w:r w:rsidDel="00000000" w:rsidR="00000000" w:rsidRPr="00000000">
        <w:rPr>
          <w:rtl w:val="0"/>
        </w:rPr>
      </w:r>
    </w:p>
    <w:p w:rsidR="00000000" w:rsidDel="00000000" w:rsidP="00000000" w:rsidRDefault="00000000" w:rsidRPr="00000000" w14:paraId="000000BD">
      <w:pPr>
        <w:jc w:val="center"/>
        <w:rPr>
          <w:sz w:val="24"/>
          <w:szCs w:val="24"/>
        </w:rPr>
      </w:pPr>
      <w:r w:rsidDel="00000000" w:rsidR="00000000" w:rsidRPr="00000000">
        <w:rPr>
          <w:rtl w:val="0"/>
        </w:rPr>
      </w:r>
    </w:p>
    <w:p w:rsidR="00000000" w:rsidDel="00000000" w:rsidP="00000000" w:rsidRDefault="00000000" w:rsidRPr="00000000" w14:paraId="000000BE">
      <w:pPr>
        <w:jc w:val="center"/>
        <w:rPr>
          <w:sz w:val="24"/>
          <w:szCs w:val="24"/>
        </w:rPr>
      </w:pPr>
      <w:r w:rsidDel="00000000" w:rsidR="00000000" w:rsidRPr="00000000">
        <w:rPr>
          <w:rtl w:val="0"/>
        </w:rPr>
      </w:r>
    </w:p>
    <w:p w:rsidR="00000000" w:rsidDel="00000000" w:rsidP="00000000" w:rsidRDefault="00000000" w:rsidRPr="00000000" w14:paraId="000000BF">
      <w:pPr>
        <w:jc w:val="center"/>
        <w:rPr>
          <w:sz w:val="24"/>
          <w:szCs w:val="24"/>
        </w:rPr>
      </w:pPr>
      <w:r w:rsidDel="00000000" w:rsidR="00000000" w:rsidRPr="00000000">
        <w:rPr>
          <w:rtl w:val="0"/>
        </w:rPr>
      </w:r>
    </w:p>
    <w:p w:rsidR="00000000" w:rsidDel="00000000" w:rsidP="00000000" w:rsidRDefault="00000000" w:rsidRPr="00000000" w14:paraId="000000C0">
      <w:pPr>
        <w:jc w:val="left"/>
        <w:rPr>
          <w:sz w:val="24"/>
          <w:szCs w:val="24"/>
        </w:rPr>
      </w:pPr>
      <w:r w:rsidDel="00000000" w:rsidR="00000000" w:rsidRPr="00000000">
        <w:rPr>
          <w:rtl w:val="0"/>
        </w:rPr>
      </w:r>
    </w:p>
    <w:p w:rsidR="00000000" w:rsidDel="00000000" w:rsidP="00000000" w:rsidRDefault="00000000" w:rsidRPr="00000000" w14:paraId="000000C1">
      <w:pPr>
        <w:jc w:val="center"/>
        <w:rPr>
          <w:sz w:val="24"/>
          <w:szCs w:val="24"/>
        </w:rPr>
      </w:pPr>
      <w:r w:rsidDel="00000000" w:rsidR="00000000" w:rsidRPr="00000000">
        <w:rPr>
          <w:rtl w:val="0"/>
        </w:rPr>
      </w:r>
    </w:p>
    <w:p w:rsidR="00000000" w:rsidDel="00000000" w:rsidP="00000000" w:rsidRDefault="00000000" w:rsidRPr="00000000" w14:paraId="000000C2">
      <w:pPr>
        <w:jc w:val="center"/>
        <w:rPr>
          <w:sz w:val="24"/>
          <w:szCs w:val="24"/>
        </w:rPr>
      </w:pPr>
      <w:r w:rsidDel="00000000" w:rsidR="00000000" w:rsidRPr="00000000">
        <w:rPr>
          <w:rtl w:val="0"/>
        </w:rPr>
      </w:r>
    </w:p>
    <w:p w:rsidR="00000000" w:rsidDel="00000000" w:rsidP="00000000" w:rsidRDefault="00000000" w:rsidRPr="00000000" w14:paraId="000000C3">
      <w:pPr>
        <w:jc w:val="center"/>
        <w:rPr>
          <w:sz w:val="24"/>
          <w:szCs w:val="24"/>
        </w:rPr>
      </w:pPr>
      <w:r w:rsidDel="00000000" w:rsidR="00000000" w:rsidRPr="00000000">
        <w:rPr>
          <w:rtl w:val="0"/>
        </w:rPr>
      </w:r>
    </w:p>
    <w:p w:rsidR="00000000" w:rsidDel="00000000" w:rsidP="00000000" w:rsidRDefault="00000000" w:rsidRPr="00000000" w14:paraId="000000C4">
      <w:pPr>
        <w:jc w:val="center"/>
        <w:rPr>
          <w:sz w:val="24"/>
          <w:szCs w:val="24"/>
        </w:rPr>
      </w:pPr>
      <w:r w:rsidDel="00000000" w:rsidR="00000000" w:rsidRPr="00000000">
        <w:rPr>
          <w:rtl w:val="0"/>
        </w:rPr>
      </w:r>
    </w:p>
    <w:p w:rsidR="00000000" w:rsidDel="00000000" w:rsidP="00000000" w:rsidRDefault="00000000" w:rsidRPr="00000000" w14:paraId="000000C5">
      <w:pPr>
        <w:jc w:val="center"/>
        <w:rPr>
          <w:sz w:val="24"/>
          <w:szCs w:val="24"/>
        </w:rPr>
      </w:pPr>
      <w:r w:rsidDel="00000000" w:rsidR="00000000" w:rsidRPr="00000000">
        <w:rPr>
          <w:rtl w:val="0"/>
        </w:rPr>
      </w:r>
    </w:p>
    <w:p w:rsidR="00000000" w:rsidDel="00000000" w:rsidP="00000000" w:rsidRDefault="00000000" w:rsidRPr="00000000" w14:paraId="000000C6">
      <w:pPr>
        <w:jc w:val="left"/>
        <w:rPr>
          <w:sz w:val="24"/>
          <w:szCs w:val="24"/>
        </w:rPr>
      </w:pPr>
      <w:r w:rsidDel="00000000" w:rsidR="00000000" w:rsidRPr="00000000">
        <w:rPr>
          <w:rtl w:val="0"/>
        </w:rPr>
      </w:r>
    </w:p>
    <w:p w:rsidR="00000000" w:rsidDel="00000000" w:rsidP="00000000" w:rsidRDefault="00000000" w:rsidRPr="00000000" w14:paraId="000000C7">
      <w:pPr>
        <w:jc w:val="left"/>
        <w:rPr>
          <w:sz w:val="24"/>
          <w:szCs w:val="24"/>
        </w:rPr>
      </w:pPr>
      <w:r w:rsidDel="00000000" w:rsidR="00000000" w:rsidRPr="00000000">
        <w:rPr>
          <w:rtl w:val="0"/>
        </w:rPr>
      </w:r>
    </w:p>
    <w:p w:rsidR="00000000" w:rsidDel="00000000" w:rsidP="00000000" w:rsidRDefault="00000000" w:rsidRPr="00000000" w14:paraId="000000C8">
      <w:pPr>
        <w:numPr>
          <w:ilvl w:val="0"/>
          <w:numId w:val="2"/>
        </w:numPr>
        <w:spacing w:line="240" w:lineRule="auto"/>
        <w:ind w:left="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32"/>
          <w:szCs w:val="32"/>
          <w:rtl w:val="0"/>
        </w:rPr>
        <w:t xml:space="preserve">Tools and Technologies</w:t>
      </w:r>
      <w:r w:rsidDel="00000000" w:rsidR="00000000" w:rsidRPr="00000000">
        <w:rPr>
          <w:rtl w:val="0"/>
        </w:rPr>
      </w:r>
    </w:p>
    <w:p w:rsidR="00000000" w:rsidDel="00000000" w:rsidP="00000000" w:rsidRDefault="00000000" w:rsidRPr="00000000" w14:paraId="000000C9">
      <w:pPr>
        <w:jc w:val="center"/>
        <w:rPr>
          <w:sz w:val="24"/>
          <w:szCs w:val="24"/>
        </w:rPr>
      </w:pPr>
      <w:r w:rsidDel="00000000" w:rsidR="00000000" w:rsidRPr="00000000">
        <w:rPr>
          <w:rtl w:val="0"/>
        </w:rPr>
      </w:r>
    </w:p>
    <w:p w:rsidR="00000000" w:rsidDel="00000000" w:rsidP="00000000" w:rsidRDefault="00000000" w:rsidRPr="00000000" w14:paraId="000000C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utilizes a combination of modern tools and technologies to achieve efficient and accurate results.</w:t>
      </w:r>
    </w:p>
    <w:p w:rsidR="00000000" w:rsidDel="00000000" w:rsidP="00000000" w:rsidRDefault="00000000" w:rsidRPr="00000000" w14:paraId="000000C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 is used as the primary programming language due to its simplicity and strong support for machine learning libraries. Libraries such as OpenCV are used for image processing, while NumPy is used for numerical computations. TensorFlow and Keras are used for building and training deep learning models.</w:t>
      </w:r>
    </w:p>
    <w:p w:rsidR="00000000" w:rsidDel="00000000" w:rsidP="00000000" w:rsidRDefault="00000000" w:rsidRPr="00000000" w14:paraId="000000C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uses datasets such as the MURA dataset for radiographic images and the EMG dataset for muscle signal analysis. These datasets provide a strong foundation for training and evaluating the models.</w:t>
      </w:r>
    </w:p>
    <w:p w:rsidR="00000000" w:rsidDel="00000000" w:rsidP="00000000" w:rsidRDefault="00000000" w:rsidRPr="00000000" w14:paraId="000000C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Various machine learning and deep learning techniques are applied, including CNN, ResNet, and DenseNet architectures. Additionally, an API-based recommendation system is integrated to provide exercise suggestions.</w:t>
      </w:r>
    </w:p>
    <w:p w:rsidR="00000000" w:rsidDel="00000000" w:rsidP="00000000" w:rsidRDefault="00000000" w:rsidRPr="00000000" w14:paraId="000000C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entire system is designed to be deployed on web platforms, making it accessible and user-friendly.</w:t>
      </w:r>
    </w:p>
    <w:p w:rsidR="00000000" w:rsidDel="00000000" w:rsidP="00000000" w:rsidRDefault="00000000" w:rsidRPr="00000000" w14:paraId="000000CF">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rPr>
          <w:sz w:val="24"/>
          <w:szCs w:val="24"/>
        </w:rPr>
      </w:pPr>
      <w:r w:rsidDel="00000000" w:rsidR="00000000" w:rsidRPr="00000000">
        <w:rPr>
          <w:rtl w:val="0"/>
        </w:rPr>
      </w:r>
    </w:p>
    <w:p w:rsidR="00000000" w:rsidDel="00000000" w:rsidP="00000000" w:rsidRDefault="00000000" w:rsidRPr="00000000" w14:paraId="000000D2">
      <w:pPr>
        <w:jc w:val="center"/>
        <w:rPr>
          <w:sz w:val="24"/>
          <w:szCs w:val="24"/>
        </w:rPr>
      </w:pPr>
      <w:r w:rsidDel="00000000" w:rsidR="00000000" w:rsidRPr="00000000">
        <w:rPr>
          <w:rtl w:val="0"/>
        </w:rPr>
      </w:r>
    </w:p>
    <w:p w:rsidR="00000000" w:rsidDel="00000000" w:rsidP="00000000" w:rsidRDefault="00000000" w:rsidRPr="00000000" w14:paraId="000000D3">
      <w:pPr>
        <w:widowControl w:val="0"/>
        <w:pBdr>
          <w:top w:space="0" w:sz="0" w:val="nil"/>
          <w:left w:space="0" w:sz="0" w:val="nil"/>
          <w:bottom w:space="0" w:sz="0" w:val="nil"/>
          <w:right w:space="0" w:sz="0" w:val="nil"/>
          <w:between w:space="0" w:sz="0" w:val="nil"/>
        </w:pBdr>
        <w:spacing w:before="277" w:line="748" w:lineRule="auto"/>
        <w:ind w:left="9253" w:right="105" w:hanging="8741"/>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4">
      <w:pPr>
        <w:widowControl w:val="0"/>
        <w:pBdr>
          <w:top w:space="0" w:sz="0" w:val="nil"/>
          <w:left w:space="0" w:sz="0" w:val="nil"/>
          <w:bottom w:space="0" w:sz="0" w:val="nil"/>
          <w:right w:space="0" w:sz="0" w:val="nil"/>
          <w:between w:space="0" w:sz="0" w:val="nil"/>
        </w:pBdr>
        <w:spacing w:before="277" w:line="748" w:lineRule="auto"/>
        <w:ind w:left="9253" w:right="105" w:hanging="8741"/>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5">
      <w:pPr>
        <w:widowControl w:val="0"/>
        <w:pBdr>
          <w:top w:space="0" w:sz="0" w:val="nil"/>
          <w:left w:space="0" w:sz="0" w:val="nil"/>
          <w:bottom w:space="0" w:sz="0" w:val="nil"/>
          <w:right w:space="0" w:sz="0" w:val="nil"/>
          <w:between w:space="0" w:sz="0" w:val="nil"/>
        </w:pBdr>
        <w:spacing w:before="277" w:line="748" w:lineRule="auto"/>
        <w:ind w:left="9253" w:right="105" w:hanging="8741"/>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6">
      <w:pPr>
        <w:widowControl w:val="0"/>
        <w:pBdr>
          <w:top w:space="0" w:sz="0" w:val="nil"/>
          <w:left w:space="0" w:sz="0" w:val="nil"/>
          <w:bottom w:space="0" w:sz="0" w:val="nil"/>
          <w:right w:space="0" w:sz="0" w:val="nil"/>
          <w:between w:space="0" w:sz="0" w:val="nil"/>
        </w:pBdr>
        <w:spacing w:before="277" w:line="748" w:lineRule="auto"/>
        <w:ind w:left="9253" w:right="105" w:hanging="8741"/>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7">
      <w:pPr>
        <w:widowControl w:val="0"/>
        <w:pBdr>
          <w:top w:space="0" w:sz="0" w:val="nil"/>
          <w:left w:space="0" w:sz="0" w:val="nil"/>
          <w:bottom w:space="0" w:sz="0" w:val="nil"/>
          <w:right w:space="0" w:sz="0" w:val="nil"/>
          <w:between w:space="0" w:sz="0" w:val="nil"/>
        </w:pBdr>
        <w:spacing w:before="277" w:line="748" w:lineRule="auto"/>
        <w:ind w:left="0" w:right="105"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8">
      <w:pPr>
        <w:widowControl w:val="0"/>
        <w:pBdr>
          <w:top w:space="0" w:sz="0" w:val="nil"/>
          <w:left w:space="0" w:sz="0" w:val="nil"/>
          <w:bottom w:space="0" w:sz="0" w:val="nil"/>
          <w:right w:space="0" w:sz="0" w:val="nil"/>
          <w:between w:space="0" w:sz="0" w:val="nil"/>
        </w:pBdr>
        <w:spacing w:before="277" w:line="748" w:lineRule="auto"/>
        <w:ind w:left="0" w:right="105"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9">
      <w:pPr>
        <w:numPr>
          <w:ilvl w:val="0"/>
          <w:numId w:val="2"/>
        </w:numPr>
        <w:spacing w:line="240" w:lineRule="auto"/>
        <w:ind w:left="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32"/>
          <w:szCs w:val="32"/>
          <w:rtl w:val="0"/>
        </w:rPr>
        <w:t xml:space="preserve">Implementation</w:t>
      </w:r>
      <w:r w:rsidDel="00000000" w:rsidR="00000000" w:rsidRPr="00000000">
        <w:rPr>
          <w:rtl w:val="0"/>
        </w:rPr>
      </w:r>
    </w:p>
    <w:p w:rsidR="00000000" w:rsidDel="00000000" w:rsidP="00000000" w:rsidRDefault="00000000" w:rsidRPr="00000000" w14:paraId="000000DA">
      <w:pPr>
        <w:jc w:val="center"/>
        <w:rPr>
          <w:sz w:val="24"/>
          <w:szCs w:val="24"/>
        </w:rPr>
      </w:pPr>
      <w:r w:rsidDel="00000000" w:rsidR="00000000" w:rsidRPr="00000000">
        <w:rPr>
          <w:rtl w:val="0"/>
        </w:rPr>
      </w:r>
    </w:p>
    <w:p w:rsidR="00000000" w:rsidDel="00000000" w:rsidP="00000000" w:rsidRDefault="00000000" w:rsidRPr="00000000" w14:paraId="000000D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implementation phase involves converting the theoretical methodology into a working system. Initially, the datasets are collected and preprocessed to remove noise and inconsistencies. Feature extraction techniques are applied to convert raw data into meaningful input for machine learning models.</w:t>
      </w:r>
    </w:p>
    <w:p w:rsidR="00000000" w:rsidDel="00000000" w:rsidP="00000000" w:rsidRDefault="00000000" w:rsidRPr="00000000" w14:paraId="000000D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then trains multiple models using both traditional machine learning and deep learning approaches. Each model is evaluated based on performance metrics, and the best model is selected for final deployment.</w:t>
      </w:r>
    </w:p>
    <w:p w:rsidR="00000000" w:rsidDel="00000000" w:rsidP="00000000" w:rsidRDefault="00000000" w:rsidRPr="00000000" w14:paraId="000000D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user interface is developed where users can upload images or input data. The system processes this input, performs prediction, and generates output in real-time. The output includes disorder detection, confidence score, and recommended exercises.</w:t>
      </w:r>
    </w:p>
    <w:p w:rsidR="00000000" w:rsidDel="00000000" w:rsidP="00000000" w:rsidRDefault="00000000" w:rsidRPr="00000000" w14:paraId="000000D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Additionally, visualization tools are implemented to display graphs, confusion matrices, and performance reports, making the system more interactive and informative.</w:t>
      </w:r>
    </w:p>
    <w:p w:rsidR="00000000" w:rsidDel="00000000" w:rsidP="00000000" w:rsidRDefault="00000000" w:rsidRPr="00000000" w14:paraId="000000DF">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1">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3">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4">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5">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6">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7">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8">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9">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A">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B">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C">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D">
      <w:pPr>
        <w:numPr>
          <w:ilvl w:val="0"/>
          <w:numId w:val="2"/>
        </w:numPr>
        <w:spacing w:line="240" w:lineRule="auto"/>
        <w:ind w:left="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32"/>
          <w:szCs w:val="32"/>
          <w:rtl w:val="0"/>
        </w:rPr>
        <w:t xml:space="preserve">Major Results </w:t>
      </w:r>
      <w:r w:rsidDel="00000000" w:rsidR="00000000" w:rsidRPr="00000000">
        <w:rPr>
          <w:rtl w:val="0"/>
        </w:rPr>
      </w:r>
    </w:p>
    <w:p w:rsidR="00000000" w:rsidDel="00000000" w:rsidP="00000000" w:rsidRDefault="00000000" w:rsidRPr="00000000" w14:paraId="000000EE">
      <w:pPr>
        <w:jc w:val="center"/>
        <w:rPr>
          <w:sz w:val="24"/>
          <w:szCs w:val="24"/>
        </w:rPr>
      </w:pPr>
      <w:r w:rsidDel="00000000" w:rsidR="00000000" w:rsidRPr="00000000">
        <w:rPr>
          <w:rtl w:val="0"/>
        </w:rPr>
      </w:r>
    </w:p>
    <w:p w:rsidR="00000000" w:rsidDel="00000000" w:rsidP="00000000" w:rsidRDefault="00000000" w:rsidRPr="00000000" w14:paraId="000000E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results of this research demonstrate the effectiveness of the proposed system in detecting musculoskeletal disorders. The trained models achieved high accuracy and showed strong performance across multiple evaluation metrics.</w:t>
      </w:r>
    </w:p>
    <w:p w:rsidR="00000000" w:rsidDel="00000000" w:rsidP="00000000" w:rsidRDefault="00000000" w:rsidRPr="00000000" w14:paraId="000000F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Deep learning models such as ResNet and DenseNet outperformed traditional machine learning algorithms due to their ability to learn complex patterns. The confusion matrix indicated minimal misclassification, proving the reliability of the system.</w:t>
      </w:r>
    </w:p>
    <w:p w:rsidR="00000000" w:rsidDel="00000000" w:rsidP="00000000" w:rsidRDefault="00000000" w:rsidRPr="00000000" w14:paraId="000000F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major findings is the successful integration of disorder detection with personalized exercise recommendation. This combination makes the system more practical and useful for real-world applications.</w:t>
      </w:r>
    </w:p>
    <w:p w:rsidR="00000000" w:rsidDel="00000000" w:rsidP="00000000" w:rsidRDefault="00000000" w:rsidRPr="00000000" w14:paraId="000000F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also demonstrated robustness when tested on different inputs, maintaining consistent performance across various conditions. Real-time detection capability further enhances its usability in daily life.</w:t>
      </w:r>
    </w:p>
    <w:p w:rsidR="00000000" w:rsidDel="00000000" w:rsidP="00000000" w:rsidRDefault="00000000" w:rsidRPr="00000000" w14:paraId="000000F3">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4">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5">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6">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7">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8">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9">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A">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B">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C">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D">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E">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F">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0">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1">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2">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3">
      <w:pPr>
        <w:numPr>
          <w:ilvl w:val="0"/>
          <w:numId w:val="2"/>
        </w:numPr>
        <w:spacing w:line="240" w:lineRule="auto"/>
        <w:ind w:left="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32"/>
          <w:szCs w:val="32"/>
          <w:rtl w:val="0"/>
        </w:rPr>
        <w:t xml:space="preserve">Conclusion and Future Scope</w:t>
      </w:r>
      <w:r w:rsidDel="00000000" w:rsidR="00000000" w:rsidRPr="00000000">
        <w:rPr>
          <w:rtl w:val="0"/>
        </w:rPr>
      </w:r>
    </w:p>
    <w:p w:rsidR="00000000" w:rsidDel="00000000" w:rsidP="00000000" w:rsidRDefault="00000000" w:rsidRPr="00000000" w14:paraId="00000104">
      <w:pPr>
        <w:jc w:val="center"/>
        <w:rPr>
          <w:sz w:val="24"/>
          <w:szCs w:val="24"/>
        </w:rPr>
      </w:pPr>
      <w:r w:rsidDel="00000000" w:rsidR="00000000" w:rsidRPr="00000000">
        <w:rPr>
          <w:rtl w:val="0"/>
        </w:rPr>
      </w:r>
    </w:p>
    <w:p w:rsidR="00000000" w:rsidDel="00000000" w:rsidP="00000000" w:rsidRDefault="00000000" w:rsidRPr="00000000" w14:paraId="00000105">
      <w:pPr>
        <w:pStyle w:val="Heading3"/>
        <w:keepNext w:val="0"/>
        <w:keepLines w:val="0"/>
        <w:spacing w:line="240" w:lineRule="auto"/>
        <w:rPr>
          <w:rFonts w:ascii="Times New Roman" w:cs="Times New Roman" w:eastAsia="Times New Roman" w:hAnsi="Times New Roman"/>
          <w:sz w:val="26"/>
          <w:szCs w:val="26"/>
        </w:rPr>
      </w:pPr>
      <w:bookmarkStart w:colFirst="0" w:colLast="0" w:name="_heading=h.35jie5x6hlj5" w:id="2"/>
      <w:bookmarkEnd w:id="2"/>
      <w:r w:rsidDel="00000000" w:rsidR="00000000" w:rsidRPr="00000000">
        <w:rPr>
          <w:rFonts w:ascii="Times New Roman" w:cs="Times New Roman" w:eastAsia="Times New Roman" w:hAnsi="Times New Roman"/>
          <w:sz w:val="26"/>
          <w:szCs w:val="26"/>
          <w:rtl w:val="0"/>
        </w:rPr>
        <w:t xml:space="preserve">Conclusion</w:t>
      </w:r>
    </w:p>
    <w:p w:rsidR="00000000" w:rsidDel="00000000" w:rsidP="00000000" w:rsidRDefault="00000000" w:rsidRPr="00000000" w14:paraId="0000010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research successfully develops an AI-based system for detecting musculoskeletal disorders and providing personalized exercise recommendations. The system reduces dependency on manual diagnosis and enables early detection of health issues. Its real-time functionality and user-friendly interface make it suitable for both clinical and personal use.</w:t>
      </w:r>
    </w:p>
    <w:p w:rsidR="00000000" w:rsidDel="00000000" w:rsidP="00000000" w:rsidRDefault="00000000" w:rsidRPr="00000000" w14:paraId="00000107">
      <w:pPr>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08">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9">
      <w:pPr>
        <w:pStyle w:val="Heading3"/>
        <w:keepNext w:val="0"/>
        <w:keepLines w:val="0"/>
        <w:spacing w:line="240" w:lineRule="auto"/>
        <w:rPr>
          <w:rFonts w:ascii="Times New Roman" w:cs="Times New Roman" w:eastAsia="Times New Roman" w:hAnsi="Times New Roman"/>
          <w:sz w:val="26"/>
          <w:szCs w:val="26"/>
        </w:rPr>
      </w:pPr>
      <w:bookmarkStart w:colFirst="0" w:colLast="0" w:name="_heading=h.d6dw073jleia" w:id="3"/>
      <w:bookmarkEnd w:id="3"/>
      <w:r w:rsidDel="00000000" w:rsidR="00000000" w:rsidRPr="00000000">
        <w:rPr>
          <w:rFonts w:ascii="Times New Roman" w:cs="Times New Roman" w:eastAsia="Times New Roman" w:hAnsi="Times New Roman"/>
          <w:sz w:val="26"/>
          <w:szCs w:val="26"/>
          <w:rtl w:val="0"/>
        </w:rPr>
        <w:t xml:space="preserve">Future Scope</w:t>
      </w:r>
    </w:p>
    <w:p w:rsidR="00000000" w:rsidDel="00000000" w:rsidP="00000000" w:rsidRDefault="00000000" w:rsidRPr="00000000" w14:paraId="0000010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Future improvements can include expanding the dataset to improve accuracy and generalization. Advanced deep learning techniques such as transformer-based models can be implemented for better performance. The system can be extended to detect additional disorders such as spinal and neck problems.</w:t>
      </w:r>
    </w:p>
    <w:p w:rsidR="00000000" w:rsidDel="00000000" w:rsidP="00000000" w:rsidRDefault="00000000" w:rsidRPr="00000000" w14:paraId="0000010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Integration with mobile applications and wearable devices can make the system more accessible. Personalized recommendations can be further improved by considering user-specific factors such as age, fitness level, and medical history.</w:t>
      </w:r>
    </w:p>
    <w:p w:rsidR="00000000" w:rsidDel="00000000" w:rsidP="00000000" w:rsidRDefault="00000000" w:rsidRPr="00000000" w14:paraId="0000010C">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D">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E">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F">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0">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1">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2">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3">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4">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5">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6">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7">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8">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9">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A">
      <w:pPr>
        <w:numPr>
          <w:ilvl w:val="0"/>
          <w:numId w:val="2"/>
        </w:numPr>
        <w:spacing w:line="240" w:lineRule="auto"/>
        <w:ind w:left="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32"/>
          <w:szCs w:val="32"/>
          <w:rtl w:val="0"/>
        </w:rPr>
        <w:t xml:space="preserve">References</w:t>
      </w:r>
    </w:p>
    <w:p w:rsidR="00000000" w:rsidDel="00000000" w:rsidP="00000000" w:rsidRDefault="00000000" w:rsidRPr="00000000" w14:paraId="0000011B">
      <w:pPr>
        <w:spacing w:line="240" w:lineRule="auto"/>
        <w:ind w:left="360" w:firstLine="0"/>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1C">
      <w:pPr>
        <w:jc w:val="center"/>
        <w:rPr>
          <w:sz w:val="24"/>
          <w:szCs w:val="24"/>
        </w:rPr>
      </w:pPr>
      <w:r w:rsidDel="00000000" w:rsidR="00000000" w:rsidRPr="00000000">
        <w:rPr>
          <w:rtl w:val="0"/>
        </w:rPr>
      </w:r>
    </w:p>
    <w:p w:rsidR="00000000" w:rsidDel="00000000" w:rsidP="00000000" w:rsidRDefault="00000000" w:rsidRPr="00000000" w14:paraId="0000011D">
      <w:pPr>
        <w:numPr>
          <w:ilvl w:val="0"/>
          <w:numId w:val="1"/>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National Research Council (US) and Institute of Medicine (US), </w:t>
      </w:r>
      <w:r w:rsidDel="00000000" w:rsidR="00000000" w:rsidRPr="00000000">
        <w:rPr>
          <w:rFonts w:ascii="Times New Roman" w:cs="Times New Roman" w:eastAsia="Times New Roman" w:hAnsi="Times New Roman"/>
          <w:i w:val="1"/>
          <w:iCs w:val="1"/>
          <w:sz w:val="24"/>
          <w:szCs w:val="24"/>
          <w:rtl w:val="0"/>
        </w:rPr>
        <w:t xml:space="preserve">Musculoskeletal Disorders and the Workplace: Low Back and Upper Extremities</w:t>
      </w:r>
      <w:r w:rsidDel="00000000" w:rsidR="00000000" w:rsidRPr="00000000">
        <w:rPr>
          <w:rFonts w:ascii="Times New Roman" w:cs="Times New Roman" w:eastAsia="Times New Roman" w:hAnsi="Times New Roman"/>
          <w:sz w:val="24"/>
          <w:szCs w:val="24"/>
          <w:rtl w:val="0"/>
        </w:rPr>
        <w:t xml:space="preserve">, Washington, DC: National Academies Press, 2001. Available:</w:t>
      </w:r>
      <w:hyperlink r:id="rId8">
        <w:r w:rsidDel="00000000" w:rsidR="00000000" w:rsidRPr="00000000">
          <w:rPr>
            <w:rFonts w:ascii="Times New Roman" w:cs="Times New Roman" w:eastAsia="Times New Roman" w:hAnsi="Times New Roman"/>
            <w:sz w:val="24"/>
            <w:szCs w:val="24"/>
            <w:rtl w:val="0"/>
          </w:rPr>
          <w:t xml:space="preserve"> </w:t>
        </w:r>
      </w:hyperlink>
      <w:hyperlink r:id="rId9">
        <w:r w:rsidDel="00000000" w:rsidR="00000000" w:rsidRPr="00000000">
          <w:rPr>
            <w:rFonts w:ascii="Times New Roman" w:cs="Times New Roman" w:eastAsia="Times New Roman" w:hAnsi="Times New Roman"/>
            <w:color w:val="1155cc"/>
            <w:sz w:val="24"/>
            <w:szCs w:val="24"/>
            <w:u w:val="single"/>
            <w:rtl w:val="0"/>
          </w:rPr>
          <w:t xml:space="preserve">https://www.ncbi.nlm.nih.gov/books/NBK559512/</w:t>
        </w:r>
      </w:hyperlink>
      <w:r w:rsidDel="00000000" w:rsidR="00000000" w:rsidRPr="00000000">
        <w:rPr>
          <w:rtl w:val="0"/>
        </w:rPr>
      </w:r>
    </w:p>
    <w:p w:rsidR="00000000" w:rsidDel="00000000" w:rsidP="00000000" w:rsidRDefault="00000000" w:rsidRPr="00000000" w14:paraId="0000011E">
      <w:pPr>
        <w:numPr>
          <w:ilvl w:val="0"/>
          <w:numId w:val="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Patel, H. Park, P. Bonato, L. Chan, and M. Rodgers, “A review of wearable sensors and systems with application in rehabilitation,” </w:t>
      </w:r>
      <w:r w:rsidDel="00000000" w:rsidR="00000000" w:rsidRPr="00000000">
        <w:rPr>
          <w:rFonts w:ascii="Times New Roman" w:cs="Times New Roman" w:eastAsia="Times New Roman" w:hAnsi="Times New Roman"/>
          <w:i w:val="1"/>
          <w:iCs w:val="1"/>
          <w:sz w:val="24"/>
          <w:szCs w:val="24"/>
          <w:rtl w:val="0"/>
        </w:rPr>
        <w:t xml:space="preserve">Journal of NeuroEngineering and Rehabilitation</w:t>
      </w:r>
      <w:r w:rsidDel="00000000" w:rsidR="00000000" w:rsidRPr="00000000">
        <w:rPr>
          <w:rFonts w:ascii="Times New Roman" w:cs="Times New Roman" w:eastAsia="Times New Roman" w:hAnsi="Times New Roman"/>
          <w:sz w:val="24"/>
          <w:szCs w:val="24"/>
          <w:rtl w:val="0"/>
        </w:rPr>
        <w:t xml:space="preserve">, vol. 9, no. 21, 2012.</w:t>
      </w:r>
    </w:p>
    <w:p w:rsidR="00000000" w:rsidDel="00000000" w:rsidP="00000000" w:rsidRDefault="00000000" w:rsidRPr="00000000" w14:paraId="0000011F">
      <w:pPr>
        <w:numPr>
          <w:ilvl w:val="0"/>
          <w:numId w:val="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 Tiwari et al., “Prevalence and association of musculoskeletal disorders with various risk factors among older Indian adults,” </w:t>
      </w:r>
      <w:r w:rsidDel="00000000" w:rsidR="00000000" w:rsidRPr="00000000">
        <w:rPr>
          <w:rFonts w:ascii="Times New Roman" w:cs="Times New Roman" w:eastAsia="Times New Roman" w:hAnsi="Times New Roman"/>
          <w:i w:val="1"/>
          <w:iCs w:val="1"/>
          <w:sz w:val="24"/>
          <w:szCs w:val="24"/>
          <w:rtl w:val="0"/>
        </w:rPr>
        <w:t xml:space="preserve">PLoS One</w:t>
      </w:r>
      <w:r w:rsidDel="00000000" w:rsidR="00000000" w:rsidRPr="00000000">
        <w:rPr>
          <w:rFonts w:ascii="Times New Roman" w:cs="Times New Roman" w:eastAsia="Times New Roman" w:hAnsi="Times New Roman"/>
          <w:sz w:val="24"/>
          <w:szCs w:val="24"/>
          <w:rtl w:val="0"/>
        </w:rPr>
        <w:t xml:space="preserve">, vol. 19, no. 10, 2024. Available:</w:t>
      </w:r>
      <w:hyperlink r:id="rId10">
        <w:r w:rsidDel="00000000" w:rsidR="00000000" w:rsidRPr="00000000">
          <w:rPr>
            <w:rFonts w:ascii="Times New Roman" w:cs="Times New Roman" w:eastAsia="Times New Roman" w:hAnsi="Times New Roman"/>
            <w:sz w:val="24"/>
            <w:szCs w:val="24"/>
            <w:rtl w:val="0"/>
          </w:rPr>
          <w:t xml:space="preserve"> </w:t>
        </w:r>
      </w:hyperlink>
      <w:hyperlink r:id="rId11">
        <w:r w:rsidDel="00000000" w:rsidR="00000000" w:rsidRPr="00000000">
          <w:rPr>
            <w:rFonts w:ascii="Times New Roman" w:cs="Times New Roman" w:eastAsia="Times New Roman" w:hAnsi="Times New Roman"/>
            <w:color w:val="1155cc"/>
            <w:sz w:val="24"/>
            <w:szCs w:val="24"/>
            <w:u w:val="single"/>
            <w:rtl w:val="0"/>
          </w:rPr>
          <w:t xml:space="preserve">https://pmc.ncbi.nlm.nih.gov/articles/PMC11498719/</w:t>
        </w:r>
      </w:hyperlink>
      <w:r w:rsidDel="00000000" w:rsidR="00000000" w:rsidRPr="00000000">
        <w:rPr>
          <w:rtl w:val="0"/>
        </w:rPr>
      </w:r>
    </w:p>
    <w:p w:rsidR="00000000" w:rsidDel="00000000" w:rsidP="00000000" w:rsidRDefault="00000000" w:rsidRPr="00000000" w14:paraId="00000120">
      <w:pPr>
        <w:numPr>
          <w:ilvl w:val="0"/>
          <w:numId w:val="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Toshev and C. Szegedy, “DeepPose: Human Pose Estimation via Deep Neural Networks,” </w:t>
      </w:r>
      <w:r w:rsidDel="00000000" w:rsidR="00000000" w:rsidRPr="00000000">
        <w:rPr>
          <w:rFonts w:ascii="Times New Roman" w:cs="Times New Roman" w:eastAsia="Times New Roman" w:hAnsi="Times New Roman"/>
          <w:i w:val="1"/>
          <w:iCs w:val="1"/>
          <w:sz w:val="24"/>
          <w:szCs w:val="24"/>
          <w:rtl w:val="0"/>
        </w:rPr>
        <w:t xml:space="preserve">arXiv preprint arXiv:1312.4659</w:t>
      </w:r>
      <w:r w:rsidDel="00000000" w:rsidR="00000000" w:rsidRPr="00000000">
        <w:rPr>
          <w:rFonts w:ascii="Times New Roman" w:cs="Times New Roman" w:eastAsia="Times New Roman" w:hAnsi="Times New Roman"/>
          <w:sz w:val="24"/>
          <w:szCs w:val="24"/>
          <w:rtl w:val="0"/>
        </w:rPr>
        <w:t xml:space="preserve">, 2013. Available:</w:t>
      </w:r>
      <w:hyperlink r:id="rId12">
        <w:r w:rsidDel="00000000" w:rsidR="00000000" w:rsidRPr="00000000">
          <w:rPr>
            <w:rFonts w:ascii="Times New Roman" w:cs="Times New Roman" w:eastAsia="Times New Roman" w:hAnsi="Times New Roman"/>
            <w:sz w:val="24"/>
            <w:szCs w:val="24"/>
            <w:rtl w:val="0"/>
          </w:rPr>
          <w:t xml:space="preserve"> </w:t>
        </w:r>
      </w:hyperlink>
      <w:hyperlink r:id="rId13">
        <w:r w:rsidDel="00000000" w:rsidR="00000000" w:rsidRPr="00000000">
          <w:rPr>
            <w:rFonts w:ascii="Times New Roman" w:cs="Times New Roman" w:eastAsia="Times New Roman" w:hAnsi="Times New Roman"/>
            <w:color w:val="1155cc"/>
            <w:sz w:val="24"/>
            <w:szCs w:val="24"/>
            <w:u w:val="single"/>
            <w:rtl w:val="0"/>
          </w:rPr>
          <w:t xml:space="preserve">https://arxiv.org/abs/1312.4659</w:t>
        </w:r>
      </w:hyperlink>
      <w:r w:rsidDel="00000000" w:rsidR="00000000" w:rsidRPr="00000000">
        <w:rPr>
          <w:rtl w:val="0"/>
        </w:rPr>
      </w:r>
    </w:p>
    <w:p w:rsidR="00000000" w:rsidDel="00000000" w:rsidP="00000000" w:rsidRDefault="00000000" w:rsidRPr="00000000" w14:paraId="00000121">
      <w:pPr>
        <w:numPr>
          <w:ilvl w:val="0"/>
          <w:numId w:val="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Deep-Learning Based Posture Detection System for Preventing Telework-Related Musculoskeletal Disorders,” </w:t>
      </w:r>
      <w:r w:rsidDel="00000000" w:rsidR="00000000" w:rsidRPr="00000000">
        <w:rPr>
          <w:rFonts w:ascii="Times New Roman" w:cs="Times New Roman" w:eastAsia="Times New Roman" w:hAnsi="Times New Roman"/>
          <w:i w:val="1"/>
          <w:iCs w:val="1"/>
          <w:sz w:val="24"/>
          <w:szCs w:val="24"/>
          <w:rtl w:val="0"/>
        </w:rPr>
        <w:t xml:space="preserve">PMC</w:t>
      </w:r>
      <w:r w:rsidDel="00000000" w:rsidR="00000000" w:rsidRPr="00000000">
        <w:rPr>
          <w:rFonts w:ascii="Times New Roman" w:cs="Times New Roman" w:eastAsia="Times New Roman" w:hAnsi="Times New Roman"/>
          <w:sz w:val="24"/>
          <w:szCs w:val="24"/>
          <w:rtl w:val="0"/>
        </w:rPr>
        <w:t xml:space="preserve">, Available:</w:t>
      </w:r>
      <w:hyperlink r:id="rId14">
        <w:r w:rsidDel="00000000" w:rsidR="00000000" w:rsidRPr="00000000">
          <w:rPr>
            <w:rFonts w:ascii="Times New Roman" w:cs="Times New Roman" w:eastAsia="Times New Roman" w:hAnsi="Times New Roman"/>
            <w:sz w:val="24"/>
            <w:szCs w:val="24"/>
            <w:rtl w:val="0"/>
          </w:rPr>
          <w:t xml:space="preserve"> </w:t>
        </w:r>
      </w:hyperlink>
      <w:hyperlink r:id="rId15">
        <w:r w:rsidDel="00000000" w:rsidR="00000000" w:rsidRPr="00000000">
          <w:rPr>
            <w:rFonts w:ascii="Times New Roman" w:cs="Times New Roman" w:eastAsia="Times New Roman" w:hAnsi="Times New Roman"/>
            <w:color w:val="1155cc"/>
            <w:sz w:val="24"/>
            <w:szCs w:val="24"/>
            <w:u w:val="single"/>
            <w:rtl w:val="0"/>
          </w:rPr>
          <w:t xml:space="preserve">https://pmc.ncbi.nlm.nih.gov/articles/PMC8347472/</w:t>
        </w:r>
      </w:hyperlink>
      <w:r w:rsidDel="00000000" w:rsidR="00000000" w:rsidRPr="00000000">
        <w:rPr>
          <w:rtl w:val="0"/>
        </w:rPr>
      </w:r>
    </w:p>
    <w:p w:rsidR="00000000" w:rsidDel="00000000" w:rsidP="00000000" w:rsidRDefault="00000000" w:rsidRPr="00000000" w14:paraId="00000122">
      <w:pPr>
        <w:numPr>
          <w:ilvl w:val="0"/>
          <w:numId w:val="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Work-Related Musculoskeletal Disorders Risk-Assessment System Using a Single-View Pose Estimation Model,” </w:t>
      </w:r>
      <w:r w:rsidDel="00000000" w:rsidR="00000000" w:rsidRPr="00000000">
        <w:rPr>
          <w:rFonts w:ascii="Times New Roman" w:cs="Times New Roman" w:eastAsia="Times New Roman" w:hAnsi="Times New Roman"/>
          <w:i w:val="1"/>
          <w:iCs w:val="1"/>
          <w:sz w:val="24"/>
          <w:szCs w:val="24"/>
          <w:rtl w:val="0"/>
        </w:rPr>
        <w:t xml:space="preserve">MDPI</w:t>
      </w:r>
      <w:r w:rsidDel="00000000" w:rsidR="00000000" w:rsidRPr="00000000">
        <w:rPr>
          <w:rFonts w:ascii="Times New Roman" w:cs="Times New Roman" w:eastAsia="Times New Roman" w:hAnsi="Times New Roman"/>
          <w:sz w:val="24"/>
          <w:szCs w:val="24"/>
          <w:rtl w:val="0"/>
        </w:rPr>
        <w:t xml:space="preserve">, Available:</w:t>
      </w:r>
      <w:hyperlink r:id="rId16">
        <w:r w:rsidDel="00000000" w:rsidR="00000000" w:rsidRPr="00000000">
          <w:rPr>
            <w:rFonts w:ascii="Times New Roman" w:cs="Times New Roman" w:eastAsia="Times New Roman" w:hAnsi="Times New Roman"/>
            <w:sz w:val="24"/>
            <w:szCs w:val="24"/>
            <w:rtl w:val="0"/>
          </w:rPr>
          <w:t xml:space="preserve"> </w:t>
        </w:r>
      </w:hyperlink>
      <w:hyperlink r:id="rId17">
        <w:r w:rsidDel="00000000" w:rsidR="00000000" w:rsidRPr="00000000">
          <w:rPr>
            <w:rFonts w:ascii="Times New Roman" w:cs="Times New Roman" w:eastAsia="Times New Roman" w:hAnsi="Times New Roman"/>
            <w:color w:val="1155cc"/>
            <w:sz w:val="24"/>
            <w:szCs w:val="24"/>
            <w:u w:val="single"/>
            <w:rtl w:val="0"/>
          </w:rPr>
          <w:t xml:space="preserve">https://www.mdpi.com/1660-4601/19/16/9803</w:t>
        </w:r>
      </w:hyperlink>
      <w:r w:rsidDel="00000000" w:rsidR="00000000" w:rsidRPr="00000000">
        <w:rPr>
          <w:rtl w:val="0"/>
        </w:rPr>
      </w:r>
    </w:p>
    <w:p w:rsidR="00000000" w:rsidDel="00000000" w:rsidP="00000000" w:rsidRDefault="00000000" w:rsidRPr="00000000" w14:paraId="00000123">
      <w:pPr>
        <w:numPr>
          <w:ilvl w:val="0"/>
          <w:numId w:val="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“Machine Learning-Based Exercise Posture Recognition System Using MediaPipe Pose Estimation Framework,” </w:t>
      </w:r>
      <w:r w:rsidDel="00000000" w:rsidR="00000000" w:rsidRPr="00000000">
        <w:rPr>
          <w:rFonts w:ascii="Times New Roman" w:cs="Times New Roman" w:eastAsia="Times New Roman" w:hAnsi="Times New Roman"/>
          <w:i w:val="1"/>
          <w:iCs w:val="1"/>
          <w:sz w:val="24"/>
          <w:szCs w:val="24"/>
          <w:rtl w:val="0"/>
        </w:rPr>
        <w:t xml:space="preserve">IEEE Xplore</w:t>
      </w:r>
      <w:r w:rsidDel="00000000" w:rsidR="00000000" w:rsidRPr="00000000">
        <w:rPr>
          <w:rFonts w:ascii="Times New Roman" w:cs="Times New Roman" w:eastAsia="Times New Roman" w:hAnsi="Times New Roman"/>
          <w:sz w:val="24"/>
          <w:szCs w:val="24"/>
          <w:rtl w:val="0"/>
        </w:rPr>
        <w:t xml:space="preserve">, Available:</w:t>
      </w:r>
      <w:hyperlink r:id="rId18">
        <w:r w:rsidDel="00000000" w:rsidR="00000000" w:rsidRPr="00000000">
          <w:rPr>
            <w:rFonts w:ascii="Times New Roman" w:cs="Times New Roman" w:eastAsia="Times New Roman" w:hAnsi="Times New Roman"/>
            <w:sz w:val="24"/>
            <w:szCs w:val="24"/>
            <w:rtl w:val="0"/>
          </w:rPr>
          <w:t xml:space="preserve"> </w:t>
        </w:r>
      </w:hyperlink>
      <w:hyperlink r:id="rId19">
        <w:r w:rsidDel="00000000" w:rsidR="00000000" w:rsidRPr="00000000">
          <w:rPr>
            <w:rFonts w:ascii="Times New Roman" w:cs="Times New Roman" w:eastAsia="Times New Roman" w:hAnsi="Times New Roman"/>
            <w:color w:val="1155cc"/>
            <w:sz w:val="24"/>
            <w:szCs w:val="24"/>
            <w:u w:val="single"/>
            <w:rtl w:val="0"/>
          </w:rPr>
          <w:t xml:space="preserve">https://ieeexplore.ieee.org/document/10112726</w:t>
        </w:r>
      </w:hyperlink>
      <w:r w:rsidDel="00000000" w:rsidR="00000000" w:rsidRPr="00000000">
        <w:rPr>
          <w:rtl w:val="0"/>
        </w:rPr>
      </w:r>
    </w:p>
    <w:p w:rsidR="00000000" w:rsidDel="00000000" w:rsidP="00000000" w:rsidRDefault="00000000" w:rsidRPr="00000000" w14:paraId="00000124">
      <w:pPr>
        <w:numPr>
          <w:ilvl w:val="0"/>
          <w:numId w:val="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“Analyzing Data Efficiency and Performance of ML Algorithms for Assessing Low Back Pain Physical Rehabilitation Exercises,” </w:t>
      </w:r>
      <w:r w:rsidDel="00000000" w:rsidR="00000000" w:rsidRPr="00000000">
        <w:rPr>
          <w:rFonts w:ascii="Times New Roman" w:cs="Times New Roman" w:eastAsia="Times New Roman" w:hAnsi="Times New Roman"/>
          <w:i w:val="1"/>
          <w:iCs w:val="1"/>
          <w:sz w:val="24"/>
          <w:szCs w:val="24"/>
          <w:rtl w:val="0"/>
        </w:rPr>
        <w:t xml:space="preserve">arXiv</w:t>
      </w:r>
      <w:r w:rsidDel="00000000" w:rsidR="00000000" w:rsidRPr="00000000">
        <w:rPr>
          <w:rFonts w:ascii="Times New Roman" w:cs="Times New Roman" w:eastAsia="Times New Roman" w:hAnsi="Times New Roman"/>
          <w:sz w:val="24"/>
          <w:szCs w:val="24"/>
          <w:rtl w:val="0"/>
        </w:rPr>
        <w:t xml:space="preserve">, Available:</w:t>
      </w:r>
      <w:hyperlink r:id="rId20">
        <w:r w:rsidDel="00000000" w:rsidR="00000000" w:rsidRPr="00000000">
          <w:rPr>
            <w:rFonts w:ascii="Times New Roman" w:cs="Times New Roman" w:eastAsia="Times New Roman" w:hAnsi="Times New Roman"/>
            <w:sz w:val="24"/>
            <w:szCs w:val="24"/>
            <w:rtl w:val="0"/>
          </w:rPr>
          <w:t xml:space="preserve"> </w:t>
        </w:r>
      </w:hyperlink>
      <w:hyperlink r:id="rId21">
        <w:r w:rsidDel="00000000" w:rsidR="00000000" w:rsidRPr="00000000">
          <w:rPr>
            <w:rFonts w:ascii="Times New Roman" w:cs="Times New Roman" w:eastAsia="Times New Roman" w:hAnsi="Times New Roman"/>
            <w:color w:val="1155cc"/>
            <w:sz w:val="24"/>
            <w:szCs w:val="24"/>
            <w:u w:val="single"/>
            <w:rtl w:val="0"/>
          </w:rPr>
          <w:t xml:space="preserve">https://arxiv.org/abs/2408.02855</w:t>
        </w:r>
      </w:hyperlink>
      <w:r w:rsidDel="00000000" w:rsidR="00000000" w:rsidRPr="00000000">
        <w:rPr>
          <w:rtl w:val="0"/>
        </w:rPr>
      </w:r>
    </w:p>
    <w:p w:rsidR="00000000" w:rsidDel="00000000" w:rsidP="00000000" w:rsidRDefault="00000000" w:rsidRPr="00000000" w14:paraId="00000125">
      <w:pPr>
        <w:numPr>
          <w:ilvl w:val="0"/>
          <w:numId w:val="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Review of Machine Learning Techniques for Ergonomic Risk Assessment Based on Human Pose Estimation,” </w:t>
      </w:r>
      <w:r w:rsidDel="00000000" w:rsidR="00000000" w:rsidRPr="00000000">
        <w:rPr>
          <w:rFonts w:ascii="Times New Roman" w:cs="Times New Roman" w:eastAsia="Times New Roman" w:hAnsi="Times New Roman"/>
          <w:i w:val="1"/>
          <w:iCs w:val="1"/>
          <w:sz w:val="24"/>
          <w:szCs w:val="24"/>
          <w:rtl w:val="0"/>
        </w:rPr>
        <w:t xml:space="preserve">Springer</w:t>
      </w:r>
      <w:r w:rsidDel="00000000" w:rsidR="00000000" w:rsidRPr="00000000">
        <w:rPr>
          <w:rFonts w:ascii="Times New Roman" w:cs="Times New Roman" w:eastAsia="Times New Roman" w:hAnsi="Times New Roman"/>
          <w:sz w:val="24"/>
          <w:szCs w:val="24"/>
          <w:rtl w:val="0"/>
        </w:rPr>
        <w:t xml:space="preserve">, Available:</w:t>
      </w:r>
      <w:hyperlink r:id="rId22">
        <w:r w:rsidDel="00000000" w:rsidR="00000000" w:rsidRPr="00000000">
          <w:rPr>
            <w:rFonts w:ascii="Times New Roman" w:cs="Times New Roman" w:eastAsia="Times New Roman" w:hAnsi="Times New Roman"/>
            <w:sz w:val="24"/>
            <w:szCs w:val="24"/>
            <w:rtl w:val="0"/>
          </w:rPr>
          <w:t xml:space="preserve"> </w:t>
        </w:r>
      </w:hyperlink>
      <w:hyperlink r:id="rId23">
        <w:r w:rsidDel="00000000" w:rsidR="00000000" w:rsidRPr="00000000">
          <w:rPr>
            <w:rFonts w:ascii="Times New Roman" w:cs="Times New Roman" w:eastAsia="Times New Roman" w:hAnsi="Times New Roman"/>
            <w:color w:val="1155cc"/>
            <w:sz w:val="24"/>
            <w:szCs w:val="24"/>
            <w:u w:val="single"/>
            <w:rtl w:val="0"/>
          </w:rPr>
          <w:t xml:space="preserve">https://doi.org/10.1007/s44163-025-00566-5</w:t>
        </w:r>
      </w:hyperlink>
      <w:r w:rsidDel="00000000" w:rsidR="00000000" w:rsidRPr="00000000">
        <w:rPr>
          <w:rtl w:val="0"/>
        </w:rPr>
      </w:r>
    </w:p>
    <w:p w:rsidR="00000000" w:rsidDel="00000000" w:rsidP="00000000" w:rsidRDefault="00000000" w:rsidRPr="00000000" w14:paraId="00000126">
      <w:pPr>
        <w:numPr>
          <w:ilvl w:val="0"/>
          <w:numId w:val="1"/>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EMG Dataset of Limb Muscles, </w:t>
      </w:r>
      <w:r w:rsidDel="00000000" w:rsidR="00000000" w:rsidRPr="00000000">
        <w:rPr>
          <w:rFonts w:ascii="Times New Roman" w:cs="Times New Roman" w:eastAsia="Times New Roman" w:hAnsi="Times New Roman"/>
          <w:i w:val="1"/>
          <w:iCs w:val="1"/>
          <w:sz w:val="24"/>
          <w:szCs w:val="24"/>
          <w:rtl w:val="0"/>
        </w:rPr>
        <w:t xml:space="preserve">Kaggle Dataset</w:t>
      </w:r>
      <w:r w:rsidDel="00000000" w:rsidR="00000000" w:rsidRPr="00000000">
        <w:rPr>
          <w:rFonts w:ascii="Times New Roman" w:cs="Times New Roman" w:eastAsia="Times New Roman" w:hAnsi="Times New Roman"/>
          <w:sz w:val="24"/>
          <w:szCs w:val="24"/>
          <w:rtl w:val="0"/>
        </w:rPr>
        <w:t xml:space="preserve">, Available:</w:t>
      </w:r>
      <w:hyperlink r:id="rId24">
        <w:r w:rsidDel="00000000" w:rsidR="00000000" w:rsidRPr="00000000">
          <w:rPr>
            <w:rFonts w:ascii="Times New Roman" w:cs="Times New Roman" w:eastAsia="Times New Roman" w:hAnsi="Times New Roman"/>
            <w:sz w:val="24"/>
            <w:szCs w:val="24"/>
            <w:rtl w:val="0"/>
          </w:rPr>
          <w:t xml:space="preserve"> </w:t>
        </w:r>
      </w:hyperlink>
      <w:hyperlink r:id="rId25">
        <w:r w:rsidDel="00000000" w:rsidR="00000000" w:rsidRPr="00000000">
          <w:rPr>
            <w:rFonts w:ascii="Times New Roman" w:cs="Times New Roman" w:eastAsia="Times New Roman" w:hAnsi="Times New Roman"/>
            <w:color w:val="1155cc"/>
            <w:sz w:val="24"/>
            <w:szCs w:val="24"/>
            <w:u w:val="single"/>
            <w:rtl w:val="0"/>
          </w:rPr>
          <w:t xml:space="preserve">https://www.kaggle.com/datasets/saisivakrishnak/emg-dataset-of-limb-muscles</w:t>
        </w:r>
      </w:hyperlink>
      <w:r w:rsidDel="00000000" w:rsidR="00000000" w:rsidRPr="00000000">
        <w:rPr>
          <w:rtl w:val="0"/>
        </w:rPr>
      </w:r>
    </w:p>
    <w:p w:rsidR="00000000" w:rsidDel="00000000" w:rsidP="00000000" w:rsidRDefault="00000000" w:rsidRPr="00000000" w14:paraId="00000127">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8">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9">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A">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B">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C">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D">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E">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F">
      <w:pPr>
        <w:numPr>
          <w:ilvl w:val="0"/>
          <w:numId w:val="2"/>
        </w:numPr>
        <w:spacing w:line="240" w:lineRule="auto"/>
        <w:ind w:left="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32"/>
          <w:szCs w:val="32"/>
          <w:rtl w:val="0"/>
        </w:rPr>
        <w:t xml:space="preserve">Appendices</w:t>
      </w:r>
      <w:r w:rsidDel="00000000" w:rsidR="00000000" w:rsidRPr="00000000">
        <w:rPr>
          <w:rtl w:val="0"/>
        </w:rPr>
      </w:r>
    </w:p>
    <w:p w:rsidR="00000000" w:rsidDel="00000000" w:rsidP="00000000" w:rsidRDefault="00000000" w:rsidRPr="00000000" w14:paraId="00000130">
      <w:pPr>
        <w:jc w:val="center"/>
        <w:rPr>
          <w:sz w:val="24"/>
          <w:szCs w:val="24"/>
        </w:rPr>
      </w:pPr>
      <w:r w:rsidDel="00000000" w:rsidR="00000000" w:rsidRPr="00000000">
        <w:rPr>
          <w:rtl w:val="0"/>
        </w:rPr>
      </w:r>
    </w:p>
    <w:p w:rsidR="00000000" w:rsidDel="00000000" w:rsidP="00000000" w:rsidRDefault="00000000" w:rsidRPr="00000000" w14:paraId="00000131">
      <w:pPr>
        <w:spacing w:after="240" w:before="240" w:line="24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sz w:val="24"/>
          <w:szCs w:val="24"/>
          <w:rtl w:val="0"/>
        </w:rPr>
        <w:t xml:space="preserve">The appendices include additional details such as dataset descriptions, model performance graphs, confusion matrices, and screenshots of the user interface. These elements provide a deeper understanding of the system and support the findings of the research.</w:t>
      </w:r>
      <w:r w:rsidDel="00000000" w:rsidR="00000000" w:rsidRPr="00000000">
        <w:rPr>
          <w:rtl w:val="0"/>
        </w:rPr>
      </w:r>
    </w:p>
    <w:sectPr>
      <w:headerReference r:id="rId26" w:type="default"/>
      <w:footerReference r:id="rId27" w:type="default"/>
      <w:pgSz w:h="15840" w:w="12240" w:orient="portrait"/>
      <w:pgMar w:bottom="1059" w:top="1416" w:left="1430" w:right="1381"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3">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arxiv.org/abs/2408.02855" TargetMode="External"/><Relationship Id="rId22" Type="http://schemas.openxmlformats.org/officeDocument/2006/relationships/hyperlink" Target="https://doi.org/10.1007/s44163-025-00566-5" TargetMode="External"/><Relationship Id="rId21" Type="http://schemas.openxmlformats.org/officeDocument/2006/relationships/hyperlink" Target="https://arxiv.org/abs/2408.02855" TargetMode="External"/><Relationship Id="rId24" Type="http://schemas.openxmlformats.org/officeDocument/2006/relationships/hyperlink" Target="https://www.kaggle.com/datasets/saisivakrishnak/emg-dataset-of-limb-muscles" TargetMode="External"/><Relationship Id="rId23" Type="http://schemas.openxmlformats.org/officeDocument/2006/relationships/hyperlink" Target="https://doi.org/10.1007/s44163-025-00566-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ncbi.nlm.nih.gov/books/NBK559512/" TargetMode="External"/><Relationship Id="rId26" Type="http://schemas.openxmlformats.org/officeDocument/2006/relationships/header" Target="header1.xml"/><Relationship Id="rId25" Type="http://schemas.openxmlformats.org/officeDocument/2006/relationships/hyperlink" Target="https://www.kaggle.com/datasets/saisivakrishnak/emg-dataset-of-limb-muscles" TargetMode="External"/><Relationship Id="rId27"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www.ncbi.nlm.nih.gov/books/NBK559512/" TargetMode="External"/><Relationship Id="rId11" Type="http://schemas.openxmlformats.org/officeDocument/2006/relationships/hyperlink" Target="https://pmc.ncbi.nlm.nih.gov/articles/PMC11498719/" TargetMode="External"/><Relationship Id="rId10" Type="http://schemas.openxmlformats.org/officeDocument/2006/relationships/hyperlink" Target="https://pmc.ncbi.nlm.nih.gov/articles/PMC11498719/" TargetMode="External"/><Relationship Id="rId13" Type="http://schemas.openxmlformats.org/officeDocument/2006/relationships/hyperlink" Target="https://arxiv.org/abs/1312.4659" TargetMode="External"/><Relationship Id="rId12" Type="http://schemas.openxmlformats.org/officeDocument/2006/relationships/hyperlink" Target="https://arxiv.org/abs/1312.4659" TargetMode="External"/><Relationship Id="rId15" Type="http://schemas.openxmlformats.org/officeDocument/2006/relationships/hyperlink" Target="https://pmc.ncbi.nlm.nih.gov/articles/PMC8347472/" TargetMode="External"/><Relationship Id="rId14" Type="http://schemas.openxmlformats.org/officeDocument/2006/relationships/hyperlink" Target="https://pmc.ncbi.nlm.nih.gov/articles/PMC8347472/" TargetMode="External"/><Relationship Id="rId17" Type="http://schemas.openxmlformats.org/officeDocument/2006/relationships/hyperlink" Target="https://www.mdpi.com/1660-4601/19/16/9803" TargetMode="External"/><Relationship Id="rId16" Type="http://schemas.openxmlformats.org/officeDocument/2006/relationships/hyperlink" Target="https://www.mdpi.com/1660-4601/19/16/9803" TargetMode="External"/><Relationship Id="rId19" Type="http://schemas.openxmlformats.org/officeDocument/2006/relationships/hyperlink" Target="https://ieeexplore.ieee.org/document/10112726" TargetMode="External"/><Relationship Id="rId18" Type="http://schemas.openxmlformats.org/officeDocument/2006/relationships/hyperlink" Target="https://ieeexplore.ieee.org/document/101127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uDstcQoPyc8lrPxPuxgJo5z9BQ==">CgMxLjAyDmguYjdwZzBrNW10ZDJmMg5oLmI3Y2VrOTIyZzd5MjIOaC4zNWppZTV4NmhsajUyDmguZDZkdzA3M2psZWlhOAByITF5bnI5eFV3QVdQLUYyU3RjYi1ZdG1JT1VvVGNQMDBjUA==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