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B61" w:rsidRPr="000A5EA2" w:rsidRDefault="004B2B61" w:rsidP="004B2B61">
      <w:pPr>
        <w:rPr>
          <w:rFonts w:cstheme="minorHAnsi"/>
          <w:lang w:val="en-US"/>
        </w:rPr>
      </w:pPr>
      <w:r w:rsidRPr="004B2B61">
        <w:rPr>
          <w:rFonts w:cstheme="minorHAnsi"/>
          <w:color w:val="FF0000"/>
          <w:lang w:val="en-US"/>
        </w:rPr>
        <w:t xml:space="preserve">Roll No: </w:t>
      </w:r>
      <w:r w:rsidRPr="000A5EA2">
        <w:rPr>
          <w:rFonts w:cstheme="minorHAnsi"/>
          <w:lang w:val="en-US"/>
        </w:rPr>
        <w:t>20BCE204</w:t>
      </w:r>
    </w:p>
    <w:p w:rsidR="004B2B61" w:rsidRPr="000A5EA2" w:rsidRDefault="004B2B61" w:rsidP="004B2B61">
      <w:pPr>
        <w:rPr>
          <w:rFonts w:cstheme="minorHAnsi"/>
          <w:lang w:val="en-US"/>
        </w:rPr>
      </w:pPr>
      <w:r w:rsidRPr="004B2B61">
        <w:rPr>
          <w:rFonts w:cstheme="minorHAnsi"/>
          <w:color w:val="FF0000"/>
          <w:lang w:val="en-US"/>
        </w:rPr>
        <w:t xml:space="preserve">Course Code and Course Name: </w:t>
      </w:r>
      <w:r>
        <w:rPr>
          <w:rFonts w:cstheme="minorHAnsi"/>
          <w:lang w:val="en-US"/>
        </w:rPr>
        <w:t>2CSDE93 Blockchain Technology</w:t>
      </w:r>
    </w:p>
    <w:p w:rsidR="004B2B61" w:rsidRDefault="004B2B61" w:rsidP="004B2B61">
      <w:pPr>
        <w:rPr>
          <w:rFonts w:cstheme="minorHAnsi"/>
          <w:lang w:val="en-US"/>
        </w:rPr>
      </w:pPr>
      <w:r w:rsidRPr="004B2B61">
        <w:rPr>
          <w:rFonts w:cstheme="minorHAnsi"/>
          <w:color w:val="FF0000"/>
          <w:lang w:val="en-US"/>
        </w:rPr>
        <w:t xml:space="preserve">Practical No.  </w:t>
      </w:r>
      <w:r>
        <w:rPr>
          <w:rFonts w:cstheme="minorHAnsi"/>
          <w:lang w:val="en-US"/>
        </w:rPr>
        <w:t>5</w:t>
      </w:r>
    </w:p>
    <w:p w:rsidR="004B2B61" w:rsidRPr="004B2B61" w:rsidRDefault="004B2B61" w:rsidP="004B2B61">
      <w:r w:rsidRPr="004B2B61">
        <w:rPr>
          <w:color w:val="FF0000"/>
        </w:rPr>
        <w:t xml:space="preserve">Aim: </w:t>
      </w:r>
      <w:r w:rsidRPr="004B2B61">
        <w:t>To perform thorough study and installation of Remix IDE and Truffle IDE for deploying Smart Contracts and Decentralized Applications (</w:t>
      </w:r>
      <w:proofErr w:type="spellStart"/>
      <w:r w:rsidRPr="004B2B61">
        <w:t>dapps</w:t>
      </w:r>
      <w:proofErr w:type="spellEnd"/>
      <w:r w:rsidRPr="004B2B61">
        <w:t>) and create and deploy a Smart Contract for any application such as finance, healthcare etc.</w:t>
      </w:r>
    </w:p>
    <w:p w:rsidR="004B2B61" w:rsidRDefault="004B2B61" w:rsidP="004B2B61"/>
    <w:p w:rsidR="004B2B61" w:rsidRDefault="004B2B61" w:rsidP="004B2B61">
      <w:pPr>
        <w:rPr>
          <w:color w:val="FF0000"/>
        </w:rPr>
      </w:pPr>
      <w:r w:rsidRPr="004B2B61">
        <w:rPr>
          <w:color w:val="FF0000"/>
        </w:rPr>
        <w:t xml:space="preserve">Code: 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//SPDX-License-Identifier: GPL-3.0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pragma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solidity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^</w:t>
      </w:r>
      <w:r w:rsidRPr="004B2B6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0.8.18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Define a contract for the self-driving car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contract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SelfDrivingCar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owner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carAddress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carSpeed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carBalance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bool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isDriving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mapping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=&gt; 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passengerBalances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event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OwnershipTransferred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FFC107"/>
          <w:kern w:val="0"/>
          <w:sz w:val="18"/>
          <w:szCs w:val="18"/>
          <w:lang w:eastAsia="en-GB"/>
          <w14:ligatures w14:val="none"/>
        </w:rPr>
        <w:t>indexed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previousOwner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FFC107"/>
          <w:kern w:val="0"/>
          <w:sz w:val="18"/>
          <w:szCs w:val="18"/>
          <w:lang w:eastAsia="en-GB"/>
          <w14:ligatures w14:val="none"/>
        </w:rPr>
        <w:t>indexed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newOwner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event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CarSpeedUpdated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newSpeed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event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CarBalanceUpdated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newBalance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event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DrivingStatusUpdated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bool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isDriving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event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PassengerBalanceUpdated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newBalance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F38ABB"/>
          <w:kern w:val="0"/>
          <w:sz w:val="18"/>
          <w:szCs w:val="18"/>
          <w:lang w:eastAsia="en-GB"/>
          <w14:ligatures w14:val="none"/>
        </w:rPr>
        <w:t>constructor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owner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carAddress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086CB5"/>
          <w:kern w:val="0"/>
          <w:sz w:val="18"/>
          <w:szCs w:val="18"/>
          <w:lang w:eastAsia="en-GB"/>
          <w14:ligatures w14:val="none"/>
        </w:rPr>
        <w:t>this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carSpeed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carBalance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isDriving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modifier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onlyOwner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2B61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sender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owner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"Only the owner can perform this action"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_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modifier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notDriving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(!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isDriving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car is currently in motion"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_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F38ABB"/>
          <w:kern w:val="0"/>
          <w:sz w:val="18"/>
          <w:szCs w:val="18"/>
          <w:lang w:eastAsia="en-GB"/>
          <w14:ligatures w14:val="none"/>
        </w:rPr>
        <w:t>receive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external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payable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Handle incoming Ether (e.g., refilling car balance)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carBalance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msg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value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emit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CarBalanceUpdated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carBalance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4B2B61">
        <w:rPr>
          <w:rFonts w:ascii="Menlo" w:eastAsia="Times New Roman" w:hAnsi="Menlo" w:cs="Menlo"/>
          <w:color w:val="F38ABB"/>
          <w:kern w:val="0"/>
          <w:sz w:val="18"/>
          <w:szCs w:val="18"/>
          <w:lang w:eastAsia="en-GB"/>
          <w14:ligatures w14:val="none"/>
        </w:rPr>
        <w:t>fallback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external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 Handle unexpected transactions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transferOwnership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newOwner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onlyOwner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newOwner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!=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 address"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emit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OwnershipTransferred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owner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newOwner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owner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newOwner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updateCarSpeed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newSpeed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onlyOwner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notDriving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carSpeed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newSpeed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emit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CarSpeedUpdated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newSpeed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startDriving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onlyOwner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notDriving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isDriving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emit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DrivingStatusUpdated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stopDriving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onlyOwner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isDriving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emit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DrivingStatusUpdated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addPassenger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balance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onlyOwner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passenger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!=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 address"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passengerBalances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balance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emit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PassengerBalanceUpdated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balance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payPassenger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uint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32BA89"/>
          <w:kern w:val="0"/>
          <w:sz w:val="18"/>
          <w:szCs w:val="18"/>
          <w:lang w:eastAsia="en-GB"/>
          <w14:ligatures w14:val="none"/>
        </w:rPr>
        <w:t>public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onlyOwner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007AA6"/>
          <w:kern w:val="0"/>
          <w:sz w:val="18"/>
          <w:szCs w:val="18"/>
          <w:lang w:eastAsia="en-GB"/>
          <w14:ligatures w14:val="none"/>
        </w:rPr>
        <w:t>require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passengerBalances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&gt;=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funds for the passenger"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passengerBalances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-=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carBalance</w:t>
      </w:r>
      <w:proofErr w:type="spellEnd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-=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amount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2B6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emit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PassengerBalanceUpdated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passengerBalances</w:t>
      </w:r>
      <w:proofErr w:type="spellEnd"/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>passenger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]);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  <w:t xml:space="preserve">    </w:t>
      </w: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  <w:r w:rsidRPr="004B2B61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:rsidR="004B2B61" w:rsidRPr="004B2B61" w:rsidRDefault="004B2B61" w:rsidP="004B2B61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/>
          <w14:ligatures w14:val="none"/>
        </w:rPr>
      </w:pPr>
    </w:p>
    <w:p w:rsidR="004B2B61" w:rsidRDefault="004B2B61" w:rsidP="004B2B61">
      <w:pPr>
        <w:rPr>
          <w:color w:val="FF0000"/>
        </w:rPr>
      </w:pPr>
    </w:p>
    <w:p w:rsidR="004B2B61" w:rsidRDefault="004B2B61" w:rsidP="004B2B61">
      <w:pPr>
        <w:rPr>
          <w:color w:val="FF0000"/>
        </w:rPr>
      </w:pPr>
    </w:p>
    <w:p w:rsidR="004B2B61" w:rsidRDefault="004B2B61" w:rsidP="004B2B61">
      <w:pPr>
        <w:rPr>
          <w:color w:val="FF0000"/>
        </w:rPr>
      </w:pPr>
      <w:r>
        <w:rPr>
          <w:color w:val="FF0000"/>
        </w:rPr>
        <w:t>Output:</w:t>
      </w:r>
    </w:p>
    <w:p w:rsidR="004B2B61" w:rsidRPr="004B2B61" w:rsidRDefault="004B2B61" w:rsidP="004B2B61">
      <w:pPr>
        <w:rPr>
          <w:color w:val="FF0000"/>
        </w:rPr>
      </w:pPr>
    </w:p>
    <w:p w:rsidR="00856A91" w:rsidRDefault="004B2B61">
      <w:r>
        <w:rPr>
          <w:noProof/>
        </w:rPr>
        <w:lastRenderedPageBreak/>
        <w:drawing>
          <wp:inline distT="0" distB="0" distL="0" distR="0">
            <wp:extent cx="5731510" cy="3046730"/>
            <wp:effectExtent l="0" t="0" r="0" b="1270"/>
            <wp:docPr id="42511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17483" name="Picture 425117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61"/>
    <w:rsid w:val="004B2B61"/>
    <w:rsid w:val="00675C39"/>
    <w:rsid w:val="008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3F2A2"/>
  <w15:chartTrackingRefBased/>
  <w15:docId w15:val="{B7B756BB-01F4-AD49-B3D4-89F2BA4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2023-10-20T01:31:00Z</dcterms:created>
  <dcterms:modified xsi:type="dcterms:W3CDTF">2023-10-20T01:41:00Z</dcterms:modified>
</cp:coreProperties>
</file>