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51E" w:rsidRPr="00FD41C2" w:rsidRDefault="006D751E" w:rsidP="006D751E"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>Roll No:</w:t>
      </w:r>
      <w:r w:rsidRPr="00E164CA">
        <w:rPr>
          <w:rFonts w:ascii="Times New Roman" w:hAnsi="Times New Roman" w:cs="Times New Roman"/>
          <w:sz w:val="26"/>
          <w:szCs w:val="26"/>
          <w:lang w:val="en-GB"/>
        </w:rPr>
        <w:t xml:space="preserve"> 20BCE</w:t>
      </w:r>
      <w:r>
        <w:rPr>
          <w:rFonts w:ascii="Times New Roman" w:hAnsi="Times New Roman" w:cs="Times New Roman"/>
          <w:sz w:val="26"/>
          <w:szCs w:val="26"/>
          <w:lang w:val="en-GB"/>
        </w:rPr>
        <w:t>204</w:t>
      </w:r>
    </w:p>
    <w:p w:rsidR="006D751E" w:rsidRPr="00FD41C2" w:rsidRDefault="006D751E" w:rsidP="006D751E"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>Course Name and Course Code:</w:t>
      </w:r>
      <w:r w:rsidRPr="00E164CA">
        <w:rPr>
          <w:rFonts w:ascii="Times New Roman" w:hAnsi="Times New Roman" w:cs="Times New Roman"/>
          <w:sz w:val="26"/>
          <w:szCs w:val="26"/>
          <w:lang w:val="en-GB"/>
        </w:rPr>
        <w:t xml:space="preserve"> 2CS70</w:t>
      </w:r>
      <w:r>
        <w:rPr>
          <w:rFonts w:ascii="Times New Roman" w:hAnsi="Times New Roman" w:cs="Times New Roman"/>
          <w:sz w:val="26"/>
          <w:szCs w:val="26"/>
          <w:lang w:val="en-GB"/>
        </w:rPr>
        <w:t>1</w:t>
      </w:r>
      <w:r w:rsidRPr="00E164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t>Compiler Construction</w:t>
      </w:r>
    </w:p>
    <w:p w:rsidR="006D751E" w:rsidRPr="00E164CA" w:rsidRDefault="006D751E" w:rsidP="006D751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 xml:space="preserve">Practical No: </w:t>
      </w:r>
      <w:r>
        <w:rPr>
          <w:rFonts w:ascii="Times New Roman" w:hAnsi="Times New Roman" w:cs="Times New Roman"/>
          <w:sz w:val="26"/>
          <w:szCs w:val="26"/>
          <w:lang w:val="en-GB"/>
        </w:rPr>
        <w:t>7</w:t>
      </w:r>
    </w:p>
    <w:p w:rsidR="006D751E" w:rsidRDefault="006D751E" w:rsidP="006D751E"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>Aim</w:t>
      </w:r>
      <w:r w:rsidRPr="006D751E">
        <w:rPr>
          <w:rFonts w:ascii="Times New Roman" w:hAnsi="Times New Roman" w:cs="Times New Roman"/>
          <w:color w:val="FF0000"/>
          <w:sz w:val="26"/>
          <w:szCs w:val="26"/>
          <w:lang w:val="en-GB"/>
        </w:rPr>
        <w:t>:</w:t>
      </w:r>
      <w:r w:rsidRPr="006D751E">
        <w:rPr>
          <w:rFonts w:ascii="Times New Roman" w:hAnsi="Times New Roman" w:cs="Times New Roman"/>
          <w:color w:val="FF0000"/>
          <w:sz w:val="26"/>
          <w:szCs w:val="26"/>
          <w:lang w:val="en-GB"/>
        </w:rPr>
        <w:t xml:space="preserve"> </w:t>
      </w:r>
      <w:r w:rsidRPr="006D751E">
        <w:t>To implement grammar rules for control statements, and Loop control.</w:t>
      </w:r>
    </w:p>
    <w:p w:rsidR="006D751E" w:rsidRDefault="006D751E" w:rsidP="006D751E"/>
    <w:p w:rsidR="006D751E" w:rsidRPr="006D751E" w:rsidRDefault="006D751E" w:rsidP="006D751E">
      <w:pPr>
        <w:rPr>
          <w:color w:val="FF0000"/>
        </w:rPr>
      </w:pPr>
      <w:r w:rsidRPr="006D751E">
        <w:rPr>
          <w:color w:val="FF0000"/>
        </w:rPr>
        <w:t>Code:</w:t>
      </w:r>
    </w:p>
    <w:p w:rsidR="006D751E" w:rsidRPr="006D751E" w:rsidRDefault="006D751E" w:rsidP="006D751E">
      <w:pPr>
        <w:rPr>
          <w:color w:val="FF0000"/>
        </w:rPr>
      </w:pPr>
      <w:r w:rsidRPr="006D751E">
        <w:rPr>
          <w:color w:val="FF0000"/>
        </w:rPr>
        <w:t>prac7.l file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%{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  #include&lt;stdio.h&gt;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  #include "</w:t>
      </w:r>
      <w:proofErr w:type="spellStart"/>
      <w:r w:rsidRPr="006D751E">
        <w:rPr>
          <w:bCs/>
        </w:rPr>
        <w:t>y.tab.h</w:t>
      </w:r>
      <w:proofErr w:type="spellEnd"/>
      <w:r w:rsidRPr="006D751E">
        <w:rPr>
          <w:bCs/>
        </w:rPr>
        <w:t>"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%}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 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%%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"if" {return IF;}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"else" {return ELSE;}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"&lt;"|"&gt;"|"&lt;="|"&gt;="|"=="|"="|"&amp;&amp;"|"||"|"</w:t>
      </w:r>
      <w:proofErr w:type="spellStart"/>
      <w:r w:rsidRPr="006D751E">
        <w:rPr>
          <w:bCs/>
        </w:rPr>
        <w:t>and"|"or</w:t>
      </w:r>
      <w:proofErr w:type="spellEnd"/>
      <w:r w:rsidRPr="006D751E">
        <w:rPr>
          <w:bCs/>
        </w:rPr>
        <w:t>" {return OPR;}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[0-9]+ {return NUMBER;}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[A-Za-z][A-Za-z0-9_]* {return ID;}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" " {return S;}</w:t>
      </w:r>
    </w:p>
    <w:p w:rsidR="006D751E" w:rsidRPr="006D751E" w:rsidRDefault="006D751E" w:rsidP="006D751E">
      <w:pPr>
        <w:rPr>
          <w:bCs/>
        </w:rPr>
      </w:pP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[\t] ;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[\n] return 0;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. return </w:t>
      </w:r>
      <w:proofErr w:type="spellStart"/>
      <w:r w:rsidRPr="006D751E">
        <w:rPr>
          <w:bCs/>
        </w:rPr>
        <w:t>yytext</w:t>
      </w:r>
      <w:proofErr w:type="spellEnd"/>
      <w:r w:rsidRPr="006D751E">
        <w:rPr>
          <w:bCs/>
        </w:rPr>
        <w:t>[0];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 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%%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 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int </w:t>
      </w:r>
      <w:proofErr w:type="spellStart"/>
      <w:r w:rsidRPr="006D751E">
        <w:rPr>
          <w:bCs/>
        </w:rPr>
        <w:t>yywrap</w:t>
      </w:r>
      <w:proofErr w:type="spellEnd"/>
      <w:r w:rsidRPr="006D751E">
        <w:rPr>
          <w:bCs/>
        </w:rPr>
        <w:t>()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>{</w:t>
      </w:r>
    </w:p>
    <w:p w:rsidR="006D751E" w:rsidRPr="006D751E" w:rsidRDefault="006D751E" w:rsidP="006D751E">
      <w:pPr>
        <w:rPr>
          <w:bCs/>
        </w:rPr>
      </w:pPr>
      <w:r w:rsidRPr="006D751E">
        <w:rPr>
          <w:bCs/>
        </w:rPr>
        <w:t xml:space="preserve"> return 1;</w:t>
      </w:r>
    </w:p>
    <w:p w:rsidR="006D751E" w:rsidRDefault="006D751E" w:rsidP="006D751E">
      <w:pPr>
        <w:rPr>
          <w:bCs/>
        </w:rPr>
      </w:pPr>
      <w:r w:rsidRPr="006D751E">
        <w:rPr>
          <w:bCs/>
        </w:rPr>
        <w:t>}</w:t>
      </w:r>
    </w:p>
    <w:p w:rsidR="006D751E" w:rsidRDefault="006D751E" w:rsidP="006D751E">
      <w:pPr>
        <w:rPr>
          <w:bCs/>
        </w:rPr>
      </w:pPr>
    </w:p>
    <w:p w:rsidR="006D751E" w:rsidRDefault="006D751E" w:rsidP="006D751E">
      <w:pPr>
        <w:rPr>
          <w:bCs/>
        </w:rPr>
      </w:pPr>
      <w:r>
        <w:rPr>
          <w:bCs/>
        </w:rPr>
        <w:t>Prac7.y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%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{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#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include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&lt;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stdio.h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&gt;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</w:t>
      </w: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int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flag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=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0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</w:t>
      </w:r>
      <w:r w:rsidRPr="006D751E">
        <w:rPr>
          <w:rFonts w:ascii="Menlo" w:eastAsia="Times New Roman" w:hAnsi="Menlo" w:cs="Menlo"/>
          <w:i/>
          <w:iCs/>
          <w:color w:val="FFC600"/>
          <w:kern w:val="0"/>
          <w:sz w:val="18"/>
          <w:szCs w:val="18"/>
          <w:lang w:eastAsia="en-GB" w:bidi="ar-SA"/>
        </w:rPr>
        <w:t>extern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int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proofErr w:type="spellStart"/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yylex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();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</w:t>
      </w: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void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proofErr w:type="spellStart"/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yyerror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</w:t>
      </w:r>
      <w:proofErr w:type="spellStart"/>
      <w:r w:rsidRPr="006D751E">
        <w:rPr>
          <w:rFonts w:ascii="Menlo" w:eastAsia="Times New Roman" w:hAnsi="Menlo" w:cs="Menlo"/>
          <w:i/>
          <w:iCs/>
          <w:color w:val="FFC600"/>
          <w:kern w:val="0"/>
          <w:sz w:val="18"/>
          <w:szCs w:val="18"/>
          <w:lang w:eastAsia="en-GB" w:bidi="ar-SA"/>
        </w:rPr>
        <w:t>const</w:t>
      </w:r>
      <w:proofErr w:type="spellEnd"/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char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*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proofErr w:type="spellStart"/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>msg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);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%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}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%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token IF OPR NUMBER ID ELSE S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%%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proofErr w:type="spellStart"/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IfExpression</w:t>
      </w:r>
      <w:proofErr w:type="spellEnd"/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: E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 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{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 xml:space="preserve">         </w:t>
      </w:r>
      <w:r w:rsidRPr="006D751E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 w:bidi="ar-SA"/>
        </w:rPr>
        <w:t>//</w:t>
      </w:r>
      <w:proofErr w:type="spellStart"/>
      <w:r w:rsidRPr="006D751E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 w:bidi="ar-SA"/>
        </w:rPr>
        <w:t>printf</w:t>
      </w:r>
      <w:proofErr w:type="spellEnd"/>
      <w:r w:rsidRPr="006D751E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 w:bidi="ar-SA"/>
        </w:rPr>
        <w:t>("\</w:t>
      </w:r>
      <w:proofErr w:type="spellStart"/>
      <w:r w:rsidRPr="006D751E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 w:bidi="ar-SA"/>
        </w:rPr>
        <w:t>nResult</w:t>
      </w:r>
      <w:proofErr w:type="spellEnd"/>
      <w:r w:rsidRPr="006D751E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 w:bidi="ar-SA"/>
        </w:rPr>
        <w:t>=%d\n", $$);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       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return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0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};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E: IF 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(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C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)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{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C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}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|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IF 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(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C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)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{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C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}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ELSE 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{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C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}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'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C: T OPR T 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|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S 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|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>E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lastRenderedPageBreak/>
        <w:t xml:space="preserve"> T: NUMBER 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|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ID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%%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void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</w:t>
      </w: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main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()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{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 </w:t>
      </w:r>
      <w:proofErr w:type="spellStart"/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printf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"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\</w:t>
      </w:r>
      <w:proofErr w:type="spellStart"/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n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Enter</w:t>
      </w:r>
      <w:proofErr w:type="spellEnd"/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 xml:space="preserve"> Statement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\n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"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);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 </w:t>
      </w:r>
      <w:proofErr w:type="spellStart"/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yyparse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();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 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if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>flag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==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0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)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 </w:t>
      </w:r>
      <w:proofErr w:type="spellStart"/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printf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"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\</w:t>
      </w:r>
      <w:proofErr w:type="spellStart"/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n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Valid</w:t>
      </w:r>
      <w:proofErr w:type="spellEnd"/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 xml:space="preserve"> Statement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\n\n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"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);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}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void</w:t>
      </w:r>
      <w:r w:rsidRPr="006D751E"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  <w:t xml:space="preserve"> </w:t>
      </w:r>
      <w:proofErr w:type="spellStart"/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yyerror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</w:t>
      </w:r>
      <w:proofErr w:type="spellStart"/>
      <w:r w:rsidRPr="006D751E">
        <w:rPr>
          <w:rFonts w:ascii="Menlo" w:eastAsia="Times New Roman" w:hAnsi="Menlo" w:cs="Menlo"/>
          <w:i/>
          <w:iCs/>
          <w:color w:val="FFC600"/>
          <w:kern w:val="0"/>
          <w:sz w:val="18"/>
          <w:szCs w:val="18"/>
          <w:lang w:eastAsia="en-GB" w:bidi="ar-SA"/>
        </w:rPr>
        <w:t>const</w:t>
      </w:r>
      <w:proofErr w:type="spellEnd"/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char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*</w:t>
      </w: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</w:t>
      </w:r>
      <w:proofErr w:type="spellStart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msg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)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{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 </w:t>
      </w:r>
      <w:proofErr w:type="spellStart"/>
      <w:r w:rsidRPr="006D751E">
        <w:rPr>
          <w:rFonts w:ascii="Menlo" w:eastAsia="Times New Roman" w:hAnsi="Menlo" w:cs="Menlo"/>
          <w:color w:val="FFC600"/>
          <w:kern w:val="0"/>
          <w:sz w:val="18"/>
          <w:szCs w:val="18"/>
          <w:lang w:eastAsia="en-GB" w:bidi="ar-SA"/>
        </w:rPr>
        <w:t>printf</w:t>
      </w:r>
      <w:proofErr w:type="spellEnd"/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(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"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\</w:t>
      </w:r>
      <w:proofErr w:type="spellStart"/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n</w:t>
      </w:r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>Invalid</w:t>
      </w:r>
      <w:proofErr w:type="spellEnd"/>
      <w:r w:rsidRPr="006D751E">
        <w:rPr>
          <w:rFonts w:ascii="Menlo" w:eastAsia="Times New Roman" w:hAnsi="Menlo" w:cs="Menlo"/>
          <w:color w:val="A5FF90"/>
          <w:kern w:val="0"/>
          <w:sz w:val="18"/>
          <w:szCs w:val="18"/>
          <w:lang w:eastAsia="en-GB" w:bidi="ar-SA"/>
        </w:rPr>
        <w:t xml:space="preserve"> Statement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\n\n</w:t>
      </w:r>
      <w:r w:rsidRPr="006D751E">
        <w:rPr>
          <w:rFonts w:ascii="Menlo" w:eastAsia="Times New Roman" w:hAnsi="Menlo" w:cs="Menlo"/>
          <w:color w:val="92FC79"/>
          <w:kern w:val="0"/>
          <w:sz w:val="18"/>
          <w:szCs w:val="18"/>
          <w:lang w:eastAsia="en-GB" w:bidi="ar-SA"/>
        </w:rPr>
        <w:t>"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);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9EFFFF"/>
          <w:kern w:val="0"/>
          <w:sz w:val="18"/>
          <w:szCs w:val="18"/>
          <w:lang w:eastAsia="en-GB" w:bidi="ar-SA"/>
        </w:rPr>
        <w:t xml:space="preserve">   flag</w:t>
      </w:r>
      <w:r w:rsidRPr="006D751E">
        <w:rPr>
          <w:rFonts w:ascii="Menlo" w:eastAsia="Times New Roman" w:hAnsi="Menlo" w:cs="Menlo"/>
          <w:color w:val="FF9D00"/>
          <w:kern w:val="0"/>
          <w:sz w:val="18"/>
          <w:szCs w:val="18"/>
          <w:lang w:eastAsia="en-GB" w:bidi="ar-SA"/>
        </w:rPr>
        <w:t>=</w:t>
      </w:r>
      <w:r w:rsidRPr="006D751E">
        <w:rPr>
          <w:rFonts w:ascii="Menlo" w:eastAsia="Times New Roman" w:hAnsi="Menlo" w:cs="Menlo"/>
          <w:color w:val="FF628C"/>
          <w:kern w:val="0"/>
          <w:sz w:val="18"/>
          <w:szCs w:val="18"/>
          <w:lang w:eastAsia="en-GB" w:bidi="ar-SA"/>
        </w:rPr>
        <w:t>1</w:t>
      </w: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;</w:t>
      </w:r>
    </w:p>
    <w:p w:rsidR="006D751E" w:rsidRPr="006D751E" w:rsidRDefault="006D751E" w:rsidP="006D751E">
      <w:pPr>
        <w:shd w:val="clear" w:color="auto" w:fill="193549"/>
        <w:suppressAutoHyphens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  <w:r w:rsidRPr="006D751E">
        <w:rPr>
          <w:rFonts w:ascii="Menlo" w:eastAsia="Times New Roman" w:hAnsi="Menlo" w:cs="Menlo"/>
          <w:color w:val="E1EFFF"/>
          <w:kern w:val="0"/>
          <w:sz w:val="18"/>
          <w:szCs w:val="18"/>
          <w:lang w:eastAsia="en-GB" w:bidi="ar-SA"/>
        </w:rPr>
        <w:t>}</w:t>
      </w:r>
    </w:p>
    <w:p w:rsidR="006D751E" w:rsidRPr="006D751E" w:rsidRDefault="006D751E" w:rsidP="006D751E">
      <w:pPr>
        <w:shd w:val="clear" w:color="auto" w:fill="193549"/>
        <w:suppressAutoHyphens w:val="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 w:bidi="ar-SA"/>
        </w:rPr>
      </w:pPr>
    </w:p>
    <w:p w:rsidR="006D751E" w:rsidRDefault="006D751E" w:rsidP="006D751E">
      <w:pPr>
        <w:rPr>
          <w:bCs/>
        </w:rPr>
      </w:pPr>
      <w:r>
        <w:rPr>
          <w:bCs/>
        </w:rPr>
        <w:t>Output:</w:t>
      </w:r>
    </w:p>
    <w:p w:rsidR="006D751E" w:rsidRPr="006D751E" w:rsidRDefault="006D751E" w:rsidP="006D751E">
      <w:pPr>
        <w:rPr>
          <w:bCs/>
        </w:rPr>
      </w:pPr>
    </w:p>
    <w:p w:rsidR="00856A91" w:rsidRDefault="006D751E" w:rsidP="006D751E">
      <w:r>
        <w:rPr>
          <w:noProof/>
          <w14:ligatures w14:val="standardContextual"/>
        </w:rPr>
        <w:drawing>
          <wp:inline distT="0" distB="0" distL="0" distR="0">
            <wp:extent cx="5731510" cy="2380615"/>
            <wp:effectExtent l="0" t="0" r="0" b="0"/>
            <wp:docPr id="43710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06712" name="Picture 4371067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1E" w:rsidRDefault="006D751E" w:rsidP="006D751E"/>
    <w:p w:rsidR="006D751E" w:rsidRDefault="006D751E" w:rsidP="006D751E"/>
    <w:sectPr w:rsidR="006D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1E"/>
    <w:rsid w:val="00675C39"/>
    <w:rsid w:val="006D751E"/>
    <w:rsid w:val="008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7399A"/>
  <w15:chartTrackingRefBased/>
  <w15:docId w15:val="{39C4C5DA-9F3B-ED48-84CD-B5645A8A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1E"/>
    <w:pPr>
      <w:suppressAutoHyphens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2023-10-05T06:16:00Z</dcterms:created>
  <dcterms:modified xsi:type="dcterms:W3CDTF">2023-10-05T06:24:00Z</dcterms:modified>
</cp:coreProperties>
</file>