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4DCD65"/>
    <w:p w14:paraId="15595FD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第三次读霍金的《时间简史》。</w:t>
      </w:r>
    </w:p>
    <w:p w14:paraId="30FC5AE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读的时候，这本书刚刚译为汉语，正时髦，那时我也还年轻，还喜欢追逐所谓学术前沿。第二次读的时候，这本书的热度已经消退，但霍金还在，我也不再是躁动的年纪，知道自己第一遍读的时候并未看懂，想着自己思想似乎成熟了一些，试试能否看懂。而今第三次拿起这本书来，霍金已经不在了，而我依旧未能完全看懂。霍金未能战胜时间，而时间也未能让我看懂霍金。</w:t>
      </w:r>
    </w:p>
    <w:p w14:paraId="5134931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最大的感慨是，在有关宇宙的研究中，所谓科学的方法，不过是理论家们做出种种猜想，然后靠观测到的现象来证明或否定。说来说去，还没有脱离眼见为实的范畴。</w:t>
      </w:r>
      <w:bookmarkStart w:id="0" w:name="_GoBack"/>
      <w:bookmarkEnd w:id="0"/>
    </w:p>
    <w:p w14:paraId="273100D8">
      <w:pPr>
        <w:ind w:firstLine="420"/>
        <w:rPr>
          <w:rFonts w:hint="default"/>
          <w:lang w:val="en-US" w:eastAsia="zh-CN"/>
        </w:rPr>
      </w:pPr>
    </w:p>
    <w:p w14:paraId="380724D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D2F52"/>
    <w:rsid w:val="5F01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2024-12-25T07:23:00Z</dcterms:created>
  <dc:creator>iblah</dc:creator>
  <cp:lastModifiedBy>杨军</cp:lastModifiedBy>
  <dcterms:modified xsi:type="dcterms:W3CDTF">2024-12-25T07:57:56Z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eyJoZGlkIjoiZWJlNzU1MzA1ZWQzODcxNDE5ZGI3NzYwM2YxYmE2OTQiLCJ1c2VySWQiOiI0OTYzNDE1NzAifQ==</vt:lpwstr>
  </property>
  <property fmtid="{D5CDD505-2E9C-101B-9397-08002B2CF9AE}" pid="4" name="ICV">
    <vt:lpwstr>172615666AE44C6FAC48163D6BE337CC_12</vt:lpwstr>
  </property>
</Properties>
</file>