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sz w:val="28"/>
          <w:szCs w:val="28"/>
        </w:rPr>
        <w:t>时间：8月13日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地点：深圳龙岗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主办：天一组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主题：论格物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主讲：杨军师父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我们格物格不明白的原因？（难度系数大）</w:t>
      </w:r>
    </w:p>
    <w:p>
      <w:pPr>
        <w:pStyle w:val="9"/>
        <w:numPr>
          <w:ilvl w:val="0"/>
          <w:numId w:val="2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格物、致知、诚意、正心是一个整体。分开单独出来一个“格物”，是为了找一入手处；</w:t>
      </w:r>
    </w:p>
    <w:p>
      <w:pPr>
        <w:pStyle w:val="9"/>
        <w:numPr>
          <w:ilvl w:val="0"/>
          <w:numId w:val="2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初学乍练为“格物”，</w:t>
      </w:r>
      <w:r>
        <w:rPr>
          <w:rFonts w:hint="eastAsia" w:ascii="STKaiti" w:hAnsi="STKaiti" w:eastAsia="STKaiti"/>
          <w:color w:val="FF0000"/>
          <w:sz w:val="28"/>
          <w:szCs w:val="28"/>
        </w:rPr>
        <w:t>才修行要知入手处（格物），成就时要有得力处（真给力）</w:t>
      </w:r>
      <w:r>
        <w:rPr>
          <w:rFonts w:hint="eastAsia" w:ascii="STKaiti" w:hAnsi="STKaiti" w:eastAsia="STKaiti"/>
          <w:sz w:val="28"/>
          <w:szCs w:val="28"/>
        </w:rPr>
        <w:t>。入手处是“格物”。成就时还是“格物“。</w:t>
      </w:r>
    </w:p>
    <w:p>
      <w:pPr>
        <w:pStyle w:val="9"/>
        <w:numPr>
          <w:ilvl w:val="0"/>
          <w:numId w:val="2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今人与古人的区别，古人基础好（牙口好）整体消化得了，而今人底子差，整体却消化不了。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格物的方法梳理：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类似加减乘除、四则混合运算。格物+诚意；格物+诚意+正心，最后再加上“致良知”。格物是做加法：格物每天多加一点，每次多格对一点；诚意是做减法，少欺骗自己一点；正心，是乘法，效果成倍；致良知是做除法，是减法的加倍，是把后天的因素、不良习气的全部祛除，（如擦镜子）天生的良知呈现；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修身的过程中是以“致良知”为统领（先天为体）；遇到具体事是以格物为统领（后天为用）；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练习要上一定的量级，要多格些案例，多少呢？（通常170～180个案例；资质高的100个，务必认认真真、极致专注）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师门小组活动，即便每次都是格物，每次都很专注、认真，一年也就12次，180个案例需要15年方才格完，才有所成就。所以，“格物”应该成为日常该做的功课，小组活动可以变成是每月的“考核”；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师门内师兄弟相互间的请教、交流；追寻最佳的答案，如果最终得不到或仍有困惑时，可以请教师父；</w:t>
      </w:r>
    </w:p>
    <w:p>
      <w:pPr>
        <w:pStyle w:val="9"/>
        <w:numPr>
          <w:ilvl w:val="0"/>
          <w:numId w:val="3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做日课：当方法基本掌握，思路清楚了，接着就要做大量的日课。当前小组内练“格物”是为了弄明白、搞清楚方法。下一个评比周期，要进行大量“格物”日课，并考核。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格物的实践方法与步骤：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步骤一：首先观念头，随时知道自己情欲念的变化（随处察心）（针对格物致知、诚意正心整体而言有静坐思心、定境观心、随处察心三个阶段）。具备此能力方能参与小组格物练习。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步骤二：修专注，重要的一点是“倾听”，并且必须专注，不能心不在焉，以免听而不闻。专注非常重要，其专注的目的之一是清楚了解案例，以免对案例的情况了解不全，更可怕的是，错误理解其中的意思；（提供几个练习专注的方法：a、专注认真听歌，背歌词；b、读古诗3遍，一字不漏背出来；c、抄经，感受笔尖与纸张之间的磨擦，等等。 开始会有一定的难度，但只要心诚求之，虽不中，不远矣！ —— 倾听与专注力不足也是师门共有的毛病。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步骤三：情欲念的概念要清楚。情：包括两个方面，一是情感，是</w:t>
      </w:r>
      <w:r>
        <w:rPr>
          <w:rFonts w:hint="eastAsia" w:ascii="STKaiti" w:hAnsi="STKaiti" w:eastAsia="STKaiti"/>
          <w:color w:val="FF0000"/>
          <w:sz w:val="28"/>
          <w:szCs w:val="28"/>
        </w:rPr>
        <w:t>针对人的，是持久的</w:t>
      </w:r>
      <w:r>
        <w:rPr>
          <w:rFonts w:hint="eastAsia" w:ascii="STKaiti" w:hAnsi="STKaiti" w:eastAsia="STKaiti"/>
          <w:sz w:val="28"/>
          <w:szCs w:val="28"/>
        </w:rPr>
        <w:t>；还有情绪，情绪是</w:t>
      </w:r>
      <w:r>
        <w:rPr>
          <w:rFonts w:hint="eastAsia" w:ascii="STKaiti" w:hAnsi="STKaiti" w:eastAsia="STKaiti"/>
          <w:color w:val="FF0000"/>
          <w:sz w:val="28"/>
          <w:szCs w:val="28"/>
        </w:rPr>
        <w:t>因事而发，短时的、暂时</w:t>
      </w:r>
      <w:r>
        <w:rPr>
          <w:rFonts w:hint="eastAsia" w:ascii="STKaiti" w:hAnsi="STKaiti" w:eastAsia="STKaiti"/>
          <w:sz w:val="28"/>
          <w:szCs w:val="28"/>
        </w:rPr>
        <w:t>的。欲：想要达到什么效果、预期的目的；念：动机、起心动念、念头。（举例：肚子饿了，想吃七分饱，饿了是念；吃七分饱是欲）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四：识别自欺，真正格对情欲念，要扣准！就好比合盖子，务必吻合。（所谓自欺就是以为自己知道、自己是这么想的，自以为是。自欺时自己是看不清楚的，“人之视己，如见其肺肝然”自欺不是欺骗、不是撒谎，不同于“伪”，也不是“伪”。真正地做假是“伪”，谎撒得很圆满，别人还觉察不到，这是真的“伪”，是外在看不出来的。</w:t>
      </w:r>
      <w:r>
        <w:rPr>
          <w:rFonts w:hint="eastAsia" w:ascii="STKaiti" w:hAnsi="STKaiti" w:eastAsia="STKaiti"/>
          <w:color w:val="FF0000"/>
          <w:sz w:val="28"/>
          <w:szCs w:val="28"/>
        </w:rPr>
        <w:t xml:space="preserve">自欺不自知、欺人是真“伪” </w:t>
      </w:r>
      <w:r>
        <w:rPr>
          <w:rFonts w:hint="eastAsia"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步骤五：寻找解决问题的方法。从情欲念出发，找到解决问题的方法必须同情欲念配套、吻合。（主持人，负责观念头，保持按照情欲念的思路走。阻止上“左手” 【左手之意是指过去的思维习惯】）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步骤六：出方案，进行互动。所出的方案、方法对当事人（案例提供者）是否可行、是否妥当？观察案例提供方是否有自欺；如果格物没格明白，再来一轮。（格物格明白，方法自然来）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七：反思。如果反复格了还是不明白就得反思方法。可以考虑是不是该上“左手”。但问应不应该，不问喜不喜欢，不能因为不喜欢，而说应该或不应该。有时候，案主不喜欢该解决的方案，这时候师兄弟要帮忙，帮忙做正确的事，排除一切不可能，剩下的就算是不可思议、是离奇，这就是可能的答案。</w:t>
      </w:r>
    </w:p>
    <w:p>
      <w:pPr>
        <w:pStyle w:val="9"/>
        <w:numPr>
          <w:ilvl w:val="0"/>
          <w:numId w:val="4"/>
        </w:numPr>
        <w:ind w:firstLineChars="0"/>
        <w:rPr>
          <w:rFonts w:ascii="STKaiti" w:hAnsi="STKaiti" w:eastAsia="STKait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TKaiti" w:hAnsi="STKaiti" w:eastAsia="STKaiti"/>
          <w:sz w:val="28"/>
          <w:szCs w:val="28"/>
        </w:rPr>
        <w:t>步骤八：全体“静坐思心”，是否有自欺，第一个念一般都是准的； “红尘炼心”，事上磨练。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格物的形式，要有主持人、主格与副格：</w:t>
      </w:r>
    </w:p>
    <w:p>
      <w:pPr>
        <w:pStyle w:val="9"/>
        <w:numPr>
          <w:ilvl w:val="0"/>
          <w:numId w:val="5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主持人：</w:t>
      </w:r>
    </w:p>
    <w:p>
      <w:pPr>
        <w:pStyle w:val="9"/>
        <w:numPr>
          <w:ilvl w:val="0"/>
          <w:numId w:val="6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保持格物始终控制在情欲念上；</w:t>
      </w:r>
    </w:p>
    <w:p>
      <w:pPr>
        <w:pStyle w:val="9"/>
        <w:numPr>
          <w:ilvl w:val="0"/>
          <w:numId w:val="6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格物中，对于打岔的、插话的、逗笑的这些，要制止，以免影响大家专注力。</w:t>
      </w:r>
    </w:p>
    <w:p>
      <w:pPr>
        <w:pStyle w:val="9"/>
        <w:numPr>
          <w:ilvl w:val="0"/>
          <w:numId w:val="5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主格：务必专注倾听，了解案例详情。提问、补充信息不得超过三个；所提问题，不要脱离情欲念；主格的发言尽量充分；</w:t>
      </w:r>
    </w:p>
    <w:p>
      <w:pPr>
        <w:pStyle w:val="9"/>
        <w:numPr>
          <w:ilvl w:val="0"/>
          <w:numId w:val="5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副格：做补充，对于主格提的问题不要再提、再重复；不过可以针对问题点，提出不同的看法或意见。副格的职责是在主格的基础上做补充，及提出不同的观点、意见，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提供案例基本要求，五要素：</w:t>
      </w:r>
    </w:p>
    <w:p>
      <w:pPr>
        <w:pStyle w:val="9"/>
        <w:numPr>
          <w:ilvl w:val="0"/>
          <w:numId w:val="7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时间</w:t>
      </w:r>
    </w:p>
    <w:p>
      <w:pPr>
        <w:pStyle w:val="9"/>
        <w:numPr>
          <w:ilvl w:val="0"/>
          <w:numId w:val="7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地点</w:t>
      </w:r>
    </w:p>
    <w:p>
      <w:pPr>
        <w:pStyle w:val="9"/>
        <w:numPr>
          <w:ilvl w:val="0"/>
          <w:numId w:val="7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人物</w:t>
      </w:r>
    </w:p>
    <w:p>
      <w:pPr>
        <w:pStyle w:val="9"/>
        <w:numPr>
          <w:ilvl w:val="0"/>
          <w:numId w:val="7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事件</w:t>
      </w:r>
    </w:p>
    <w:p>
      <w:pPr>
        <w:pStyle w:val="9"/>
        <w:numPr>
          <w:ilvl w:val="0"/>
          <w:numId w:val="7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一定要和本人有关（确保对事件有全面、清晰的了解、掌握）</w:t>
      </w:r>
    </w:p>
    <w:p>
      <w:pPr>
        <w:pStyle w:val="9"/>
        <w:numPr>
          <w:ilvl w:val="0"/>
          <w:numId w:val="1"/>
        </w:numPr>
        <w:ind w:firstLineChars="0"/>
        <w:rPr>
          <w:rFonts w:ascii="DengXian" w:hAnsi="DengXian" w:eastAsia="DengXian"/>
          <w:sz w:val="28"/>
          <w:szCs w:val="28"/>
        </w:rPr>
      </w:pPr>
      <w:r>
        <w:rPr>
          <w:rFonts w:hint="eastAsia" w:ascii="DengXian" w:hAnsi="DengXian" w:eastAsia="DengXian"/>
          <w:sz w:val="28"/>
          <w:szCs w:val="28"/>
        </w:rPr>
        <w:t>特别提示：</w:t>
      </w:r>
      <w:r>
        <w:rPr>
          <w:rFonts w:ascii="DengXian" w:hAnsi="DengXian" w:eastAsia="DengXian"/>
          <w:sz w:val="28"/>
          <w:szCs w:val="28"/>
        </w:rPr>
        <w:t xml:space="preserve"> </w:t>
      </w:r>
    </w:p>
    <w:p>
      <w:pPr>
        <w:pStyle w:val="9"/>
        <w:numPr>
          <w:ilvl w:val="0"/>
          <w:numId w:val="8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格物是修身的过程，不是帮他人出方案，而是自我修身的过程。格物是以修身为目的，不是以出解决方案为目的。</w:t>
      </w:r>
    </w:p>
    <w:p>
      <w:pPr>
        <w:pStyle w:val="9"/>
        <w:numPr>
          <w:ilvl w:val="0"/>
          <w:numId w:val="8"/>
        </w:numPr>
        <w:ind w:firstLineChars="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通过互动游戏（本次听讲专注度调查），有两点总结：一是，第一个“念”才是真实的或接近于真实的，越往后越自欺。二是，人会因为被引导而“自欺”。</w:t>
      </w:r>
    </w:p>
    <w:sectPr>
      <w:headerReference r:id="rId3" w:type="default"/>
      <w:footerReference r:id="rId4" w:type="default"/>
      <w:footerReference r:id="rId5" w:type="even"/>
      <w:pgSz w:w="11900" w:h="16840"/>
      <w:pgMar w:top="1134" w:right="907" w:bottom="1134" w:left="90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STKaiti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TFangsong">
    <w:altName w:val="宋体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STFangsong" w:hAnsi="STFangsong" w:eastAsia="STFangsong"/>
        <w:b/>
        <w:sz w:val="28"/>
        <w:szCs w:val="28"/>
      </w:rPr>
    </w:pPr>
    <w:r>
      <w:rPr>
        <w:rFonts w:hint="eastAsia" w:ascii="STFangsong" w:hAnsi="STFangsong" w:eastAsia="STFangsong"/>
        <w:b/>
        <w:sz w:val="28"/>
        <w:szCs w:val="28"/>
      </w:rPr>
      <w:t>启予国学【格物】学习记录</w:t>
    </w:r>
  </w:p>
  <w:p>
    <w:pPr>
      <w:pStyle w:val="4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EE3"/>
    <w:multiLevelType w:val="multilevel"/>
    <w:tmpl w:val="05484EE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E91F8E"/>
    <w:multiLevelType w:val="multilevel"/>
    <w:tmpl w:val="12E91F8E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B395E17"/>
    <w:multiLevelType w:val="multilevel"/>
    <w:tmpl w:val="2B395E17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52B6898"/>
    <w:multiLevelType w:val="multilevel"/>
    <w:tmpl w:val="352B689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1092755"/>
    <w:multiLevelType w:val="multilevel"/>
    <w:tmpl w:val="41092755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5821A61"/>
    <w:multiLevelType w:val="multilevel"/>
    <w:tmpl w:val="55821A61"/>
    <w:lvl w:ilvl="0" w:tentative="0">
      <w:start w:val="1"/>
      <w:numFmt w:val="lowerLetter"/>
      <w:lvlText w:val="%1、"/>
      <w:lvlJc w:val="left"/>
      <w:pPr>
        <w:ind w:left="216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0" w:hanging="480"/>
      </w:pPr>
    </w:lvl>
    <w:lvl w:ilvl="2" w:tentative="0">
      <w:start w:val="1"/>
      <w:numFmt w:val="lowerRoman"/>
      <w:lvlText w:val="%3."/>
      <w:lvlJc w:val="right"/>
      <w:pPr>
        <w:ind w:left="2880" w:hanging="480"/>
      </w:pPr>
    </w:lvl>
    <w:lvl w:ilvl="3" w:tentative="0">
      <w:start w:val="1"/>
      <w:numFmt w:val="decimal"/>
      <w:lvlText w:val="%4."/>
      <w:lvlJc w:val="left"/>
      <w:pPr>
        <w:ind w:left="3360" w:hanging="480"/>
      </w:pPr>
    </w:lvl>
    <w:lvl w:ilvl="4" w:tentative="0">
      <w:start w:val="1"/>
      <w:numFmt w:val="lowerLetter"/>
      <w:lvlText w:val="%5)"/>
      <w:lvlJc w:val="left"/>
      <w:pPr>
        <w:ind w:left="3840" w:hanging="480"/>
      </w:pPr>
    </w:lvl>
    <w:lvl w:ilvl="5" w:tentative="0">
      <w:start w:val="1"/>
      <w:numFmt w:val="lowerRoman"/>
      <w:lvlText w:val="%6."/>
      <w:lvlJc w:val="righ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4800" w:hanging="480"/>
      </w:pPr>
    </w:lvl>
    <w:lvl w:ilvl="7" w:tentative="0">
      <w:start w:val="1"/>
      <w:numFmt w:val="lowerLetter"/>
      <w:lvlText w:val="%8)"/>
      <w:lvlJc w:val="left"/>
      <w:pPr>
        <w:ind w:left="5280" w:hanging="480"/>
      </w:pPr>
    </w:lvl>
    <w:lvl w:ilvl="8" w:tentative="0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619317B3"/>
    <w:multiLevelType w:val="multilevel"/>
    <w:tmpl w:val="619317B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64D8051A"/>
    <w:multiLevelType w:val="multilevel"/>
    <w:tmpl w:val="64D8051A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15"/>
    <w:rsid w:val="00000F1E"/>
    <w:rsid w:val="00036DEC"/>
    <w:rsid w:val="00094D9B"/>
    <w:rsid w:val="000C4DF4"/>
    <w:rsid w:val="000D6938"/>
    <w:rsid w:val="000D7228"/>
    <w:rsid w:val="000E32CA"/>
    <w:rsid w:val="000F1BF8"/>
    <w:rsid w:val="000F7A39"/>
    <w:rsid w:val="001771E5"/>
    <w:rsid w:val="0018043D"/>
    <w:rsid w:val="001C66A9"/>
    <w:rsid w:val="002026F2"/>
    <w:rsid w:val="0021370E"/>
    <w:rsid w:val="002A1431"/>
    <w:rsid w:val="003329A4"/>
    <w:rsid w:val="00350B51"/>
    <w:rsid w:val="003B2F5F"/>
    <w:rsid w:val="003C277F"/>
    <w:rsid w:val="004314A9"/>
    <w:rsid w:val="00440E1C"/>
    <w:rsid w:val="004D281B"/>
    <w:rsid w:val="004D7299"/>
    <w:rsid w:val="004E3B00"/>
    <w:rsid w:val="004E4D88"/>
    <w:rsid w:val="0052150C"/>
    <w:rsid w:val="00531C3F"/>
    <w:rsid w:val="00557198"/>
    <w:rsid w:val="005747CF"/>
    <w:rsid w:val="005D5655"/>
    <w:rsid w:val="005F066D"/>
    <w:rsid w:val="00611A57"/>
    <w:rsid w:val="0067507F"/>
    <w:rsid w:val="00676915"/>
    <w:rsid w:val="006A756F"/>
    <w:rsid w:val="006B2515"/>
    <w:rsid w:val="006E4EE6"/>
    <w:rsid w:val="00724350"/>
    <w:rsid w:val="0076239C"/>
    <w:rsid w:val="007667D5"/>
    <w:rsid w:val="00782624"/>
    <w:rsid w:val="00794E56"/>
    <w:rsid w:val="007C4946"/>
    <w:rsid w:val="007D0911"/>
    <w:rsid w:val="00807230"/>
    <w:rsid w:val="00810478"/>
    <w:rsid w:val="008245F3"/>
    <w:rsid w:val="00847DEE"/>
    <w:rsid w:val="008557C8"/>
    <w:rsid w:val="008617B6"/>
    <w:rsid w:val="00877990"/>
    <w:rsid w:val="008A00A9"/>
    <w:rsid w:val="008C5254"/>
    <w:rsid w:val="008F41CF"/>
    <w:rsid w:val="008F7779"/>
    <w:rsid w:val="00901C84"/>
    <w:rsid w:val="00914D5B"/>
    <w:rsid w:val="00940B06"/>
    <w:rsid w:val="00960AD2"/>
    <w:rsid w:val="00984973"/>
    <w:rsid w:val="00994763"/>
    <w:rsid w:val="009C70E7"/>
    <w:rsid w:val="00A14DA5"/>
    <w:rsid w:val="00A35995"/>
    <w:rsid w:val="00A45A9F"/>
    <w:rsid w:val="00A97917"/>
    <w:rsid w:val="00A97C84"/>
    <w:rsid w:val="00AC4A62"/>
    <w:rsid w:val="00AD7A4A"/>
    <w:rsid w:val="00B02B00"/>
    <w:rsid w:val="00B27D29"/>
    <w:rsid w:val="00B36AF3"/>
    <w:rsid w:val="00B454BA"/>
    <w:rsid w:val="00BC441F"/>
    <w:rsid w:val="00BE64D0"/>
    <w:rsid w:val="00BF042B"/>
    <w:rsid w:val="00C77601"/>
    <w:rsid w:val="00C8506A"/>
    <w:rsid w:val="00CA05C4"/>
    <w:rsid w:val="00D068F6"/>
    <w:rsid w:val="00D22433"/>
    <w:rsid w:val="00D33AE1"/>
    <w:rsid w:val="00D40C1F"/>
    <w:rsid w:val="00D56D6A"/>
    <w:rsid w:val="00D80A23"/>
    <w:rsid w:val="00DE4579"/>
    <w:rsid w:val="00E53108"/>
    <w:rsid w:val="00E5470E"/>
    <w:rsid w:val="00E73039"/>
    <w:rsid w:val="00E73814"/>
    <w:rsid w:val="00E80F46"/>
    <w:rsid w:val="00F206E4"/>
    <w:rsid w:val="00F31A17"/>
    <w:rsid w:val="00F406DB"/>
    <w:rsid w:val="00F40738"/>
    <w:rsid w:val="00F43B29"/>
    <w:rsid w:val="00F550E9"/>
    <w:rsid w:val="00F55AB0"/>
    <w:rsid w:val="00F55ABC"/>
    <w:rsid w:val="00FA0DD0"/>
    <w:rsid w:val="00FB4D22"/>
    <w:rsid w:val="00FC2CFC"/>
    <w:rsid w:val="00FC4FF8"/>
    <w:rsid w:val="00FE22A9"/>
    <w:rsid w:val="637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customStyle="1" w:styleId="8">
    <w:name w:val="日期字符"/>
    <w:basedOn w:val="5"/>
    <w:link w:val="2"/>
    <w:semiHidden/>
    <w:uiPriority w:val="99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296</Words>
  <Characters>1692</Characters>
  <Lines>14</Lines>
  <Paragraphs>3</Paragraphs>
  <TotalTime>713</TotalTime>
  <ScaleCrop>false</ScaleCrop>
  <LinksUpToDate>false</LinksUpToDate>
  <CharactersWithSpaces>1985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2017-08-13T01:13:00Z</dcterms:created>
  <dc:creator>陈卫军</dc:creator>
  <cp:lastModifiedBy>Administrator</cp:lastModifiedBy>
  <dcterms:modified xsi:type="dcterms:W3CDTF">2020-11-12T07:08:04Z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