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B66C" w14:textId="04E262E5" w:rsidR="00564EFF" w:rsidRPr="00FA759D" w:rsidRDefault="00FA759D" w:rsidP="00715C5F">
      <w:pPr>
        <w:pStyle w:val="Title"/>
        <w:jc w:val="center"/>
        <w:rPr>
          <w:sz w:val="44"/>
          <w:szCs w:val="44"/>
        </w:rPr>
      </w:pPr>
      <w:r>
        <w:rPr>
          <w:sz w:val="44"/>
          <w:szCs w:val="44"/>
        </w:rPr>
        <w:t>Documentation</w:t>
      </w:r>
    </w:p>
    <w:p w14:paraId="3BCF1051" w14:textId="77777777" w:rsidR="00564EFF" w:rsidRPr="00FA759D" w:rsidRDefault="00564EFF">
      <w:pPr>
        <w:rPr>
          <w:rFonts w:eastAsia="Century Schoolbook"/>
          <w:sz w:val="24"/>
          <w:szCs w:val="24"/>
        </w:rPr>
      </w:pPr>
    </w:p>
    <w:p w14:paraId="00000001" w14:textId="1AE41A3B" w:rsidR="001677C0" w:rsidRPr="00FA759D" w:rsidRDefault="00564EFF">
      <w:pPr>
        <w:rPr>
          <w:rFonts w:eastAsia="Century Schoolbook"/>
          <w:sz w:val="24"/>
          <w:szCs w:val="24"/>
        </w:rPr>
      </w:pPr>
      <w:r w:rsidRPr="00FA759D">
        <w:rPr>
          <w:rFonts w:eastAsia="Century Schoolbook"/>
          <w:sz w:val="24"/>
          <w:szCs w:val="24"/>
        </w:rPr>
        <w:t>For many years, women in Indian culture have been viewed as inferior to men. They have to face different challenges and problems in their lives because of this form of inferiority. To prove themselves equal, they have to go additional miles than men. Earlier, they were never allowed to go outside and engage as men in social events. Even in the modern world, women in their daily lives have to face far more challenges and fail a lot to develop their careers. There are so many parents who only prefer to have a boy child and only encourage boys to be taught. For them, women are just a way of preserving family happiness and health.</w:t>
      </w:r>
    </w:p>
    <w:p w14:paraId="00000002" w14:textId="77777777" w:rsidR="001677C0" w:rsidRPr="00FA759D" w:rsidRDefault="001677C0">
      <w:pPr>
        <w:rPr>
          <w:rFonts w:eastAsia="Century Schoolbook"/>
          <w:sz w:val="24"/>
          <w:szCs w:val="24"/>
        </w:rPr>
      </w:pPr>
    </w:p>
    <w:p w14:paraId="00000003" w14:textId="07FCE9F8" w:rsidR="001677C0" w:rsidRPr="00FA759D" w:rsidRDefault="00564EFF">
      <w:pPr>
        <w:rPr>
          <w:rFonts w:eastAsia="Century Schoolbook"/>
          <w:sz w:val="24"/>
          <w:szCs w:val="24"/>
        </w:rPr>
      </w:pPr>
      <w:r w:rsidRPr="00FA759D">
        <w:rPr>
          <w:rFonts w:eastAsia="Century Schoolbook"/>
          <w:sz w:val="24"/>
          <w:szCs w:val="24"/>
        </w:rPr>
        <w:t xml:space="preserve">The government has taken measures to improve this condition. </w:t>
      </w:r>
      <w:r w:rsidR="00FA759D" w:rsidRPr="00FA759D">
        <w:rPr>
          <w:rFonts w:eastAsia="Century Schoolbook"/>
          <w:sz w:val="24"/>
          <w:szCs w:val="24"/>
        </w:rPr>
        <w:t>But</w:t>
      </w:r>
      <w:r w:rsidRPr="00FA759D">
        <w:rPr>
          <w:rFonts w:eastAsia="Century Schoolbook"/>
          <w:sz w:val="24"/>
          <w:szCs w:val="24"/>
        </w:rPr>
        <w:t xml:space="preserve"> most women are unaware of these various norms or schemes undertaken by the government for their benefit. It is also seen that women are deprived of the basic rights and resources available to them from a very young age in both rural and urban areas. This often leads to manipulation or exploitation, even at workplaces.</w:t>
      </w:r>
    </w:p>
    <w:p w14:paraId="00000004" w14:textId="77777777" w:rsidR="001677C0" w:rsidRPr="00FA759D" w:rsidRDefault="001677C0">
      <w:pPr>
        <w:rPr>
          <w:rFonts w:eastAsia="Century Schoolbook"/>
          <w:sz w:val="24"/>
          <w:szCs w:val="24"/>
        </w:rPr>
      </w:pPr>
    </w:p>
    <w:p w14:paraId="00000005" w14:textId="1E55445B" w:rsidR="001677C0" w:rsidRPr="00FA759D" w:rsidRDefault="00564EFF">
      <w:pPr>
        <w:rPr>
          <w:rFonts w:eastAsia="Century Schoolbook"/>
          <w:sz w:val="24"/>
          <w:szCs w:val="24"/>
        </w:rPr>
      </w:pPr>
      <w:r w:rsidRPr="00FA759D">
        <w:rPr>
          <w:rFonts w:eastAsia="Century Schoolbook"/>
          <w:sz w:val="24"/>
          <w:szCs w:val="24"/>
        </w:rPr>
        <w:t xml:space="preserve">This is where </w:t>
      </w:r>
      <w:proofErr w:type="spellStart"/>
      <w:r w:rsidRPr="00FA759D">
        <w:rPr>
          <w:rFonts w:eastAsia="Century Schoolbook"/>
          <w:sz w:val="24"/>
          <w:szCs w:val="24"/>
        </w:rPr>
        <w:t>WeCare</w:t>
      </w:r>
      <w:proofErr w:type="spellEnd"/>
      <w:r w:rsidRPr="00FA759D">
        <w:rPr>
          <w:rFonts w:eastAsia="Century Schoolbook"/>
          <w:sz w:val="24"/>
          <w:szCs w:val="24"/>
        </w:rPr>
        <w:t xml:space="preserve"> comes into play. Our website provides all the relevant information regarding these schemes or norms. We make women aware of their rights and empower them. Here, they learn about the various laws and the resources available in areas such as healthcare, education, employment, and protection. Our goal is to provide a safe environment for women and make this world a better place for them to live in.</w:t>
      </w:r>
    </w:p>
    <w:p w14:paraId="2845AA8D" w14:textId="2A74C52B" w:rsidR="00715C5F" w:rsidRPr="00FA759D" w:rsidRDefault="00715C5F">
      <w:pPr>
        <w:rPr>
          <w:rFonts w:eastAsia="Century Schoolbook"/>
          <w:sz w:val="24"/>
          <w:szCs w:val="24"/>
        </w:rPr>
      </w:pPr>
    </w:p>
    <w:p w14:paraId="4D5F5E4F" w14:textId="3041E41D" w:rsidR="00715C5F" w:rsidRPr="00FA759D" w:rsidRDefault="00715C5F">
      <w:pPr>
        <w:rPr>
          <w:rFonts w:eastAsia="Century Schoolbook"/>
          <w:sz w:val="24"/>
          <w:szCs w:val="24"/>
        </w:rPr>
      </w:pPr>
      <w:r w:rsidRPr="00FA759D">
        <w:rPr>
          <w:rFonts w:eastAsia="Century Schoolbook"/>
          <w:sz w:val="24"/>
          <w:szCs w:val="24"/>
          <w:u w:val="single"/>
        </w:rPr>
        <w:t>Sanitation:</w:t>
      </w:r>
    </w:p>
    <w:p w14:paraId="59C2A894" w14:textId="78D06CD9" w:rsidR="00715C5F" w:rsidRPr="00FA759D" w:rsidRDefault="00715C5F" w:rsidP="00715C5F">
      <w:pPr>
        <w:pStyle w:val="ListParagraph"/>
        <w:numPr>
          <w:ilvl w:val="0"/>
          <w:numId w:val="1"/>
        </w:numPr>
        <w:rPr>
          <w:rFonts w:eastAsia="Century Schoolbook"/>
          <w:sz w:val="24"/>
          <w:szCs w:val="24"/>
        </w:rPr>
      </w:pPr>
      <w:r w:rsidRPr="00FA759D">
        <w:rPr>
          <w:rFonts w:eastAsia="Century Schoolbook"/>
          <w:sz w:val="24"/>
          <w:szCs w:val="24"/>
        </w:rPr>
        <w:t>General hygiene</w:t>
      </w:r>
    </w:p>
    <w:p w14:paraId="7C454140" w14:textId="77777777" w:rsidR="00715C5F" w:rsidRPr="00FA759D" w:rsidRDefault="00715C5F" w:rsidP="00715C5F">
      <w:pPr>
        <w:pStyle w:val="ListParagraph"/>
        <w:numPr>
          <w:ilvl w:val="0"/>
          <w:numId w:val="1"/>
        </w:numPr>
        <w:rPr>
          <w:rFonts w:eastAsia="Century Schoolbook"/>
          <w:sz w:val="24"/>
          <w:szCs w:val="24"/>
        </w:rPr>
      </w:pPr>
      <w:r w:rsidRPr="00FA759D">
        <w:rPr>
          <w:rFonts w:eastAsia="Century Schoolbook"/>
          <w:sz w:val="24"/>
          <w:szCs w:val="24"/>
        </w:rPr>
        <w:t>Menstrual Cycle Awareness</w:t>
      </w:r>
    </w:p>
    <w:p w14:paraId="1C8762F6" w14:textId="77777777" w:rsidR="00715C5F" w:rsidRPr="00FA759D" w:rsidRDefault="00715C5F" w:rsidP="00715C5F">
      <w:pPr>
        <w:pStyle w:val="ListParagraph"/>
        <w:numPr>
          <w:ilvl w:val="0"/>
          <w:numId w:val="1"/>
        </w:numPr>
        <w:rPr>
          <w:rFonts w:eastAsia="Century Schoolbook"/>
          <w:sz w:val="24"/>
          <w:szCs w:val="24"/>
        </w:rPr>
      </w:pPr>
      <w:r w:rsidRPr="00FA759D">
        <w:rPr>
          <w:rFonts w:eastAsia="Century Schoolbook"/>
          <w:sz w:val="24"/>
          <w:szCs w:val="24"/>
        </w:rPr>
        <w:t>Menstrual Products</w:t>
      </w:r>
    </w:p>
    <w:p w14:paraId="4810535B" w14:textId="599BDA6A" w:rsidR="00B245C3" w:rsidRPr="00FA759D" w:rsidRDefault="00715C5F" w:rsidP="00B245C3">
      <w:pPr>
        <w:pStyle w:val="ListParagraph"/>
        <w:numPr>
          <w:ilvl w:val="0"/>
          <w:numId w:val="1"/>
        </w:numPr>
        <w:rPr>
          <w:rFonts w:eastAsia="Century Schoolbook"/>
          <w:sz w:val="24"/>
          <w:szCs w:val="24"/>
        </w:rPr>
      </w:pPr>
      <w:r w:rsidRPr="00FA759D">
        <w:rPr>
          <w:rFonts w:eastAsia="Century Schoolbook"/>
          <w:sz w:val="24"/>
          <w:szCs w:val="24"/>
        </w:rPr>
        <w:t>Gynecologists Nearby</w:t>
      </w:r>
    </w:p>
    <w:p w14:paraId="66608BB3" w14:textId="77777777" w:rsidR="00715C5F" w:rsidRPr="00FA759D" w:rsidRDefault="00715C5F">
      <w:pPr>
        <w:rPr>
          <w:rFonts w:eastAsia="Century Schoolbook"/>
          <w:sz w:val="24"/>
          <w:szCs w:val="24"/>
          <w:u w:val="single"/>
        </w:rPr>
      </w:pPr>
      <w:r w:rsidRPr="00FA759D">
        <w:rPr>
          <w:rFonts w:eastAsia="Century Schoolbook"/>
          <w:sz w:val="24"/>
          <w:szCs w:val="24"/>
          <w:u w:val="single"/>
        </w:rPr>
        <w:t>Laws &amp; Rights:</w:t>
      </w:r>
    </w:p>
    <w:p w14:paraId="6826CF79" w14:textId="48DB1644" w:rsidR="00715C5F" w:rsidRPr="00FA759D" w:rsidRDefault="00715C5F" w:rsidP="00715C5F">
      <w:pPr>
        <w:pStyle w:val="ListParagraph"/>
        <w:numPr>
          <w:ilvl w:val="0"/>
          <w:numId w:val="2"/>
        </w:numPr>
        <w:rPr>
          <w:rFonts w:eastAsia="Century Schoolbook"/>
          <w:sz w:val="24"/>
          <w:szCs w:val="24"/>
        </w:rPr>
      </w:pPr>
      <w:r w:rsidRPr="00FA759D">
        <w:rPr>
          <w:rFonts w:eastAsia="Century Schoolbook"/>
          <w:sz w:val="24"/>
          <w:szCs w:val="24"/>
        </w:rPr>
        <w:t>Marital Rights</w:t>
      </w:r>
    </w:p>
    <w:p w14:paraId="17F213C9" w14:textId="44D67ECD" w:rsidR="00715C5F" w:rsidRPr="00FA759D" w:rsidRDefault="00715C5F" w:rsidP="00715C5F">
      <w:pPr>
        <w:pStyle w:val="ListParagraph"/>
        <w:numPr>
          <w:ilvl w:val="0"/>
          <w:numId w:val="2"/>
        </w:numPr>
        <w:rPr>
          <w:rFonts w:eastAsia="Century Schoolbook"/>
          <w:sz w:val="24"/>
          <w:szCs w:val="24"/>
        </w:rPr>
      </w:pPr>
      <w:r w:rsidRPr="00FA759D">
        <w:rPr>
          <w:rFonts w:eastAsia="Century Schoolbook"/>
          <w:sz w:val="24"/>
          <w:szCs w:val="24"/>
        </w:rPr>
        <w:t>Educational Rights</w:t>
      </w:r>
    </w:p>
    <w:p w14:paraId="73CB5769" w14:textId="292454AA" w:rsidR="00715C5F" w:rsidRPr="00FA759D" w:rsidRDefault="00715C5F" w:rsidP="00715C5F">
      <w:pPr>
        <w:pStyle w:val="ListParagraph"/>
        <w:numPr>
          <w:ilvl w:val="0"/>
          <w:numId w:val="2"/>
        </w:numPr>
        <w:rPr>
          <w:rFonts w:eastAsia="Century Schoolbook"/>
          <w:sz w:val="24"/>
          <w:szCs w:val="24"/>
        </w:rPr>
      </w:pPr>
      <w:r w:rsidRPr="00FA759D">
        <w:rPr>
          <w:rFonts w:eastAsia="Century Schoolbook"/>
          <w:sz w:val="24"/>
          <w:szCs w:val="24"/>
        </w:rPr>
        <w:t>Child Support Rights</w:t>
      </w:r>
    </w:p>
    <w:p w14:paraId="71D0B8B9" w14:textId="7F238141" w:rsidR="00715C5F" w:rsidRPr="00FA759D" w:rsidRDefault="00715C5F" w:rsidP="00715C5F">
      <w:pPr>
        <w:pStyle w:val="ListParagraph"/>
        <w:numPr>
          <w:ilvl w:val="0"/>
          <w:numId w:val="2"/>
        </w:numPr>
        <w:rPr>
          <w:rFonts w:eastAsia="Century Schoolbook"/>
          <w:sz w:val="24"/>
          <w:szCs w:val="24"/>
        </w:rPr>
      </w:pPr>
      <w:r w:rsidRPr="00FA759D">
        <w:rPr>
          <w:rFonts w:eastAsia="Century Schoolbook"/>
          <w:sz w:val="24"/>
          <w:szCs w:val="24"/>
        </w:rPr>
        <w:t>Government Schemes</w:t>
      </w:r>
    </w:p>
    <w:p w14:paraId="102298B9" w14:textId="1A49994C" w:rsidR="00715C5F" w:rsidRPr="00FA759D" w:rsidRDefault="00715C5F">
      <w:pPr>
        <w:rPr>
          <w:rFonts w:eastAsia="Century Schoolbook"/>
          <w:sz w:val="24"/>
          <w:szCs w:val="24"/>
        </w:rPr>
      </w:pPr>
    </w:p>
    <w:p w14:paraId="148AB2E8" w14:textId="007FAD3D" w:rsidR="00715C5F" w:rsidRPr="00FA759D" w:rsidRDefault="00715C5F">
      <w:pPr>
        <w:rPr>
          <w:rFonts w:eastAsia="Century Schoolbook"/>
          <w:sz w:val="24"/>
          <w:szCs w:val="24"/>
          <w:u w:val="single"/>
        </w:rPr>
      </w:pPr>
      <w:r w:rsidRPr="00FA759D">
        <w:rPr>
          <w:rFonts w:eastAsia="Century Schoolbook"/>
          <w:sz w:val="24"/>
          <w:szCs w:val="24"/>
          <w:u w:val="single"/>
        </w:rPr>
        <w:t>Education &amp; Careers:</w:t>
      </w:r>
    </w:p>
    <w:p w14:paraId="3D25B967" w14:textId="61046521" w:rsidR="00715C5F" w:rsidRPr="00FA759D" w:rsidRDefault="00715C5F" w:rsidP="00715C5F">
      <w:pPr>
        <w:pStyle w:val="ListParagraph"/>
        <w:numPr>
          <w:ilvl w:val="0"/>
          <w:numId w:val="3"/>
        </w:numPr>
        <w:rPr>
          <w:rFonts w:eastAsia="Century Schoolbook"/>
          <w:sz w:val="24"/>
          <w:szCs w:val="24"/>
        </w:rPr>
      </w:pPr>
      <w:r w:rsidRPr="00FA759D">
        <w:rPr>
          <w:rFonts w:eastAsia="Century Schoolbook"/>
          <w:sz w:val="24"/>
          <w:szCs w:val="24"/>
        </w:rPr>
        <w:t>Importance</w:t>
      </w:r>
    </w:p>
    <w:p w14:paraId="00A87FAE" w14:textId="5F6029E3" w:rsidR="00C973D9" w:rsidRPr="00FA759D" w:rsidRDefault="00C973D9" w:rsidP="00715C5F">
      <w:pPr>
        <w:pStyle w:val="ListParagraph"/>
        <w:numPr>
          <w:ilvl w:val="0"/>
          <w:numId w:val="3"/>
        </w:numPr>
        <w:rPr>
          <w:rFonts w:eastAsia="Century Schoolbook"/>
          <w:sz w:val="24"/>
          <w:szCs w:val="24"/>
        </w:rPr>
      </w:pPr>
      <w:r w:rsidRPr="00FA759D">
        <w:rPr>
          <w:rFonts w:eastAsia="Century Schoolbook"/>
          <w:sz w:val="24"/>
          <w:szCs w:val="24"/>
        </w:rPr>
        <w:t>Government Schemes and Scholarships</w:t>
      </w:r>
    </w:p>
    <w:p w14:paraId="0733D2EE" w14:textId="06D2D9D2" w:rsidR="00C973D9" w:rsidRPr="00FA759D" w:rsidRDefault="00C973D9" w:rsidP="00715C5F">
      <w:pPr>
        <w:pStyle w:val="ListParagraph"/>
        <w:numPr>
          <w:ilvl w:val="0"/>
          <w:numId w:val="3"/>
        </w:numPr>
        <w:rPr>
          <w:rFonts w:eastAsia="Century Schoolbook"/>
          <w:sz w:val="24"/>
          <w:szCs w:val="24"/>
        </w:rPr>
      </w:pPr>
      <w:r w:rsidRPr="00FA759D">
        <w:rPr>
          <w:rFonts w:eastAsia="Century Schoolbook"/>
          <w:sz w:val="24"/>
          <w:szCs w:val="24"/>
        </w:rPr>
        <w:t>Career Opportunities</w:t>
      </w:r>
    </w:p>
    <w:p w14:paraId="0E3B13D8" w14:textId="056321E8" w:rsidR="00C973D9" w:rsidRPr="00FA759D" w:rsidRDefault="00C973D9" w:rsidP="00715C5F">
      <w:pPr>
        <w:pStyle w:val="ListParagraph"/>
        <w:numPr>
          <w:ilvl w:val="0"/>
          <w:numId w:val="3"/>
        </w:numPr>
        <w:rPr>
          <w:rFonts w:eastAsia="Century Schoolbook"/>
          <w:sz w:val="24"/>
          <w:szCs w:val="24"/>
        </w:rPr>
      </w:pPr>
      <w:r w:rsidRPr="00FA759D">
        <w:rPr>
          <w:rFonts w:eastAsia="Century Schoolbook"/>
          <w:sz w:val="24"/>
          <w:szCs w:val="24"/>
        </w:rPr>
        <w:lastRenderedPageBreak/>
        <w:t>Equality and Equal Wages at Workplaces</w:t>
      </w:r>
    </w:p>
    <w:p w14:paraId="47186698" w14:textId="4695E060" w:rsidR="00C973D9" w:rsidRPr="00FA759D" w:rsidRDefault="00C973D9" w:rsidP="00715C5F">
      <w:pPr>
        <w:pStyle w:val="ListParagraph"/>
        <w:numPr>
          <w:ilvl w:val="0"/>
          <w:numId w:val="3"/>
        </w:numPr>
        <w:rPr>
          <w:rFonts w:eastAsia="Century Schoolbook"/>
          <w:sz w:val="24"/>
          <w:szCs w:val="24"/>
        </w:rPr>
      </w:pPr>
      <w:r w:rsidRPr="00FA759D">
        <w:rPr>
          <w:rFonts w:eastAsia="Century Schoolbook"/>
          <w:sz w:val="24"/>
          <w:szCs w:val="24"/>
        </w:rPr>
        <w:t>Career for Housewives or Moms</w:t>
      </w:r>
    </w:p>
    <w:p w14:paraId="07A8F7E4" w14:textId="77777777" w:rsidR="00715C5F" w:rsidRPr="00FA759D" w:rsidRDefault="00715C5F">
      <w:pPr>
        <w:rPr>
          <w:rFonts w:eastAsia="Century Schoolbook"/>
          <w:sz w:val="24"/>
          <w:szCs w:val="24"/>
          <w:u w:val="single"/>
        </w:rPr>
      </w:pPr>
    </w:p>
    <w:p w14:paraId="5CBCD052" w14:textId="0BE2C1E0" w:rsidR="00715C5F" w:rsidRPr="00FA759D" w:rsidRDefault="00C973D9">
      <w:pPr>
        <w:rPr>
          <w:rFonts w:eastAsia="Century Schoolbook"/>
          <w:sz w:val="24"/>
          <w:szCs w:val="24"/>
          <w:u w:val="single"/>
        </w:rPr>
      </w:pPr>
      <w:r w:rsidRPr="00FA759D">
        <w:rPr>
          <w:rFonts w:eastAsia="Century Schoolbook"/>
          <w:sz w:val="24"/>
          <w:szCs w:val="24"/>
          <w:u w:val="single"/>
        </w:rPr>
        <w:t>Safety:</w:t>
      </w:r>
    </w:p>
    <w:p w14:paraId="2D90A137" w14:textId="5B4B461B" w:rsidR="00C973D9" w:rsidRPr="00FA759D" w:rsidRDefault="00C973D9" w:rsidP="00C973D9">
      <w:pPr>
        <w:pStyle w:val="ListParagraph"/>
        <w:numPr>
          <w:ilvl w:val="0"/>
          <w:numId w:val="4"/>
        </w:numPr>
        <w:rPr>
          <w:rFonts w:eastAsia="Century Schoolbook"/>
          <w:sz w:val="24"/>
          <w:szCs w:val="24"/>
          <w:u w:val="single"/>
        </w:rPr>
      </w:pPr>
      <w:r w:rsidRPr="00FA759D">
        <w:rPr>
          <w:rFonts w:eastAsia="Century Schoolbook"/>
          <w:sz w:val="24"/>
          <w:szCs w:val="24"/>
        </w:rPr>
        <w:t>Safety Measures</w:t>
      </w:r>
    </w:p>
    <w:p w14:paraId="71CD6939" w14:textId="7BB7F0CE" w:rsidR="00C973D9" w:rsidRPr="00FA759D" w:rsidRDefault="00C973D9" w:rsidP="00C973D9">
      <w:pPr>
        <w:pStyle w:val="ListParagraph"/>
        <w:numPr>
          <w:ilvl w:val="0"/>
          <w:numId w:val="4"/>
        </w:numPr>
        <w:rPr>
          <w:rFonts w:eastAsia="Century Schoolbook"/>
          <w:sz w:val="24"/>
          <w:szCs w:val="24"/>
          <w:u w:val="single"/>
        </w:rPr>
      </w:pPr>
      <w:r w:rsidRPr="00FA759D">
        <w:rPr>
          <w:rFonts w:eastAsia="Century Schoolbook"/>
          <w:sz w:val="24"/>
          <w:szCs w:val="24"/>
        </w:rPr>
        <w:t>Safety Products</w:t>
      </w:r>
    </w:p>
    <w:p w14:paraId="5A9E0AD7" w14:textId="15345591" w:rsidR="00C973D9" w:rsidRPr="00FA759D" w:rsidRDefault="00C973D9" w:rsidP="00C973D9">
      <w:pPr>
        <w:pStyle w:val="ListParagraph"/>
        <w:numPr>
          <w:ilvl w:val="0"/>
          <w:numId w:val="4"/>
        </w:numPr>
        <w:rPr>
          <w:rFonts w:eastAsia="Century Schoolbook"/>
          <w:sz w:val="24"/>
          <w:szCs w:val="24"/>
          <w:u w:val="single"/>
        </w:rPr>
      </w:pPr>
      <w:r w:rsidRPr="00FA759D">
        <w:rPr>
          <w:rFonts w:eastAsia="Century Schoolbook"/>
          <w:sz w:val="24"/>
          <w:szCs w:val="24"/>
        </w:rPr>
        <w:t>Self Defense</w:t>
      </w:r>
    </w:p>
    <w:p w14:paraId="13C34F14" w14:textId="58549359" w:rsidR="00C973D9" w:rsidRPr="00FA759D" w:rsidRDefault="00C973D9" w:rsidP="00C973D9">
      <w:pPr>
        <w:pStyle w:val="ListParagraph"/>
        <w:numPr>
          <w:ilvl w:val="0"/>
          <w:numId w:val="4"/>
        </w:numPr>
        <w:rPr>
          <w:rFonts w:eastAsia="Century Schoolbook"/>
          <w:sz w:val="24"/>
          <w:szCs w:val="24"/>
          <w:u w:val="single"/>
        </w:rPr>
      </w:pPr>
      <w:r w:rsidRPr="00FA759D">
        <w:rPr>
          <w:rFonts w:eastAsia="Century Schoolbook"/>
          <w:sz w:val="24"/>
          <w:szCs w:val="24"/>
        </w:rPr>
        <w:t>Government Schemes</w:t>
      </w:r>
    </w:p>
    <w:p w14:paraId="3FA5A88E" w14:textId="127CAF61" w:rsidR="00C973D9" w:rsidRPr="00FA759D" w:rsidRDefault="00C973D9" w:rsidP="00C973D9">
      <w:pPr>
        <w:rPr>
          <w:rFonts w:eastAsia="Century Schoolbook"/>
          <w:sz w:val="24"/>
          <w:szCs w:val="24"/>
          <w:u w:val="single"/>
        </w:rPr>
      </w:pPr>
    </w:p>
    <w:p w14:paraId="5460DE40" w14:textId="04DF217F" w:rsidR="00C973D9" w:rsidRPr="00FA759D" w:rsidRDefault="00C973D9" w:rsidP="00C973D9">
      <w:pPr>
        <w:rPr>
          <w:rFonts w:eastAsia="Century Schoolbook"/>
          <w:sz w:val="24"/>
          <w:szCs w:val="24"/>
          <w:u w:val="single"/>
        </w:rPr>
      </w:pPr>
      <w:r w:rsidRPr="00FA759D">
        <w:rPr>
          <w:rFonts w:eastAsia="Century Schoolbook"/>
          <w:sz w:val="24"/>
          <w:szCs w:val="24"/>
          <w:u w:val="single"/>
        </w:rPr>
        <w:t>Health Care:</w:t>
      </w:r>
    </w:p>
    <w:p w14:paraId="31B13783" w14:textId="29B79979" w:rsidR="00C973D9" w:rsidRPr="00FA759D" w:rsidRDefault="00C973D9" w:rsidP="00C973D9">
      <w:pPr>
        <w:pStyle w:val="ListParagraph"/>
        <w:numPr>
          <w:ilvl w:val="0"/>
          <w:numId w:val="5"/>
        </w:numPr>
        <w:rPr>
          <w:rFonts w:eastAsia="Century Schoolbook"/>
          <w:sz w:val="24"/>
          <w:szCs w:val="24"/>
        </w:rPr>
      </w:pPr>
      <w:r w:rsidRPr="00FA759D">
        <w:rPr>
          <w:rFonts w:eastAsia="Century Schoolbook"/>
          <w:sz w:val="24"/>
          <w:szCs w:val="24"/>
        </w:rPr>
        <w:t>Consult a Gynecologist</w:t>
      </w:r>
    </w:p>
    <w:p w14:paraId="7F14A79A" w14:textId="7883F927" w:rsidR="00C973D9" w:rsidRPr="00FA759D" w:rsidRDefault="00C973D9" w:rsidP="00C973D9">
      <w:pPr>
        <w:pStyle w:val="ListParagraph"/>
        <w:numPr>
          <w:ilvl w:val="0"/>
          <w:numId w:val="5"/>
        </w:numPr>
        <w:rPr>
          <w:rFonts w:eastAsia="Century Schoolbook"/>
          <w:sz w:val="24"/>
          <w:szCs w:val="24"/>
        </w:rPr>
      </w:pPr>
      <w:r w:rsidRPr="00FA759D">
        <w:rPr>
          <w:rFonts w:eastAsia="Century Schoolbook"/>
          <w:sz w:val="24"/>
          <w:szCs w:val="24"/>
        </w:rPr>
        <w:t>All about Pregnancy</w:t>
      </w:r>
    </w:p>
    <w:p w14:paraId="7E0B1BED" w14:textId="2AF0AB34" w:rsidR="00C973D9" w:rsidRPr="00FA759D" w:rsidRDefault="00C973D9" w:rsidP="00C973D9">
      <w:pPr>
        <w:pStyle w:val="ListParagraph"/>
        <w:numPr>
          <w:ilvl w:val="0"/>
          <w:numId w:val="5"/>
        </w:numPr>
        <w:rPr>
          <w:rFonts w:eastAsia="Century Schoolbook"/>
          <w:sz w:val="24"/>
          <w:szCs w:val="24"/>
        </w:rPr>
      </w:pPr>
      <w:r w:rsidRPr="00FA759D">
        <w:rPr>
          <w:rFonts w:eastAsia="Century Schoolbook"/>
          <w:sz w:val="24"/>
          <w:szCs w:val="24"/>
        </w:rPr>
        <w:t>Child Health Care</w:t>
      </w:r>
    </w:p>
    <w:p w14:paraId="6DE4AB13" w14:textId="7B46FBA3" w:rsidR="00C973D9" w:rsidRPr="00FA759D" w:rsidRDefault="00C973D9" w:rsidP="00C973D9">
      <w:pPr>
        <w:pStyle w:val="ListParagraph"/>
        <w:numPr>
          <w:ilvl w:val="0"/>
          <w:numId w:val="5"/>
        </w:numPr>
        <w:rPr>
          <w:rFonts w:eastAsia="Century Schoolbook"/>
          <w:sz w:val="24"/>
          <w:szCs w:val="24"/>
        </w:rPr>
      </w:pPr>
      <w:r w:rsidRPr="00FA759D">
        <w:rPr>
          <w:rFonts w:eastAsia="Century Schoolbook"/>
          <w:sz w:val="24"/>
          <w:szCs w:val="24"/>
        </w:rPr>
        <w:t xml:space="preserve">Consult a </w:t>
      </w:r>
      <w:proofErr w:type="gramStart"/>
      <w:r w:rsidRPr="00FA759D">
        <w:rPr>
          <w:rFonts w:eastAsia="Century Schoolbook"/>
          <w:sz w:val="24"/>
          <w:szCs w:val="24"/>
        </w:rPr>
        <w:t>Pediatrician</w:t>
      </w:r>
      <w:proofErr w:type="gramEnd"/>
    </w:p>
    <w:p w14:paraId="5837E3D3" w14:textId="2BD241DE" w:rsidR="00C973D9" w:rsidRPr="00FA759D" w:rsidRDefault="00C973D9" w:rsidP="00C973D9">
      <w:pPr>
        <w:pStyle w:val="ListParagraph"/>
        <w:numPr>
          <w:ilvl w:val="0"/>
          <w:numId w:val="5"/>
        </w:numPr>
        <w:rPr>
          <w:rFonts w:eastAsia="Century Schoolbook"/>
          <w:sz w:val="24"/>
          <w:szCs w:val="24"/>
        </w:rPr>
      </w:pPr>
      <w:r w:rsidRPr="00FA759D">
        <w:rPr>
          <w:rFonts w:eastAsia="Century Schoolbook"/>
          <w:sz w:val="24"/>
          <w:szCs w:val="24"/>
        </w:rPr>
        <w:t>Hospitals Nearby</w:t>
      </w:r>
    </w:p>
    <w:p w14:paraId="3C35B3D8" w14:textId="3260A7E7" w:rsidR="00C973D9" w:rsidRPr="00FA759D" w:rsidRDefault="00C973D9" w:rsidP="00C973D9">
      <w:pPr>
        <w:rPr>
          <w:rFonts w:eastAsia="Century Schoolbook"/>
          <w:sz w:val="24"/>
          <w:szCs w:val="24"/>
        </w:rPr>
      </w:pPr>
    </w:p>
    <w:p w14:paraId="411612DF" w14:textId="1E356325" w:rsidR="00C973D9" w:rsidRPr="00FA759D" w:rsidRDefault="00C973D9" w:rsidP="00C973D9">
      <w:pPr>
        <w:rPr>
          <w:rFonts w:eastAsia="Century Schoolbook"/>
          <w:sz w:val="24"/>
          <w:szCs w:val="24"/>
          <w:u w:val="single"/>
        </w:rPr>
      </w:pPr>
      <w:r w:rsidRPr="00FA759D">
        <w:rPr>
          <w:rFonts w:eastAsia="Century Schoolbook"/>
          <w:sz w:val="24"/>
          <w:szCs w:val="24"/>
          <w:u w:val="single"/>
        </w:rPr>
        <w:t>Helpline Numbers:</w:t>
      </w:r>
    </w:p>
    <w:p w14:paraId="012955B1" w14:textId="6A0B5CAD" w:rsidR="00C973D9" w:rsidRPr="00FA759D" w:rsidRDefault="00B245C3" w:rsidP="00C973D9">
      <w:pPr>
        <w:pStyle w:val="ListParagraph"/>
        <w:numPr>
          <w:ilvl w:val="0"/>
          <w:numId w:val="6"/>
        </w:numPr>
        <w:rPr>
          <w:rFonts w:eastAsia="Century Schoolbook"/>
          <w:sz w:val="24"/>
          <w:szCs w:val="24"/>
        </w:rPr>
      </w:pPr>
      <w:r w:rsidRPr="00FA759D">
        <w:rPr>
          <w:rFonts w:eastAsia="Century Schoolbook"/>
          <w:sz w:val="24"/>
          <w:szCs w:val="24"/>
        </w:rPr>
        <w:t>Police</w:t>
      </w:r>
    </w:p>
    <w:p w14:paraId="50EF5740" w14:textId="3E40AFE4" w:rsidR="00B245C3" w:rsidRPr="00FA759D" w:rsidRDefault="00B245C3" w:rsidP="00C973D9">
      <w:pPr>
        <w:pStyle w:val="ListParagraph"/>
        <w:numPr>
          <w:ilvl w:val="0"/>
          <w:numId w:val="6"/>
        </w:numPr>
        <w:rPr>
          <w:rFonts w:eastAsia="Century Schoolbook"/>
          <w:sz w:val="24"/>
          <w:szCs w:val="24"/>
        </w:rPr>
      </w:pPr>
      <w:r w:rsidRPr="00FA759D">
        <w:rPr>
          <w:rFonts w:eastAsia="Century Schoolbook"/>
          <w:sz w:val="24"/>
          <w:szCs w:val="24"/>
        </w:rPr>
        <w:t>Ambulance</w:t>
      </w:r>
    </w:p>
    <w:p w14:paraId="52A8A3A8" w14:textId="4B6C2DE1" w:rsidR="00B245C3" w:rsidRPr="00FA759D" w:rsidRDefault="00B245C3" w:rsidP="00C973D9">
      <w:pPr>
        <w:pStyle w:val="ListParagraph"/>
        <w:numPr>
          <w:ilvl w:val="0"/>
          <w:numId w:val="6"/>
        </w:numPr>
        <w:rPr>
          <w:rFonts w:eastAsia="Century Schoolbook"/>
          <w:sz w:val="24"/>
          <w:szCs w:val="24"/>
        </w:rPr>
      </w:pPr>
      <w:r w:rsidRPr="00FA759D">
        <w:rPr>
          <w:rFonts w:eastAsia="Century Schoolbook"/>
          <w:sz w:val="24"/>
          <w:szCs w:val="24"/>
        </w:rPr>
        <w:t>Women Helpline</w:t>
      </w:r>
    </w:p>
    <w:p w14:paraId="1028F43F" w14:textId="7363C1A9" w:rsidR="00B245C3" w:rsidRPr="00FA759D" w:rsidRDefault="00B245C3" w:rsidP="00C973D9">
      <w:pPr>
        <w:pStyle w:val="ListParagraph"/>
        <w:numPr>
          <w:ilvl w:val="0"/>
          <w:numId w:val="6"/>
        </w:numPr>
        <w:rPr>
          <w:rFonts w:eastAsia="Century Schoolbook"/>
          <w:sz w:val="24"/>
          <w:szCs w:val="24"/>
        </w:rPr>
      </w:pPr>
      <w:r w:rsidRPr="00FA759D">
        <w:rPr>
          <w:rFonts w:eastAsia="Century Schoolbook"/>
          <w:sz w:val="24"/>
          <w:szCs w:val="24"/>
        </w:rPr>
        <w:t>Women Helpline (Domestic Abuse)</w:t>
      </w:r>
    </w:p>
    <w:p w14:paraId="5509776A" w14:textId="4F66611C" w:rsidR="00B245C3" w:rsidRPr="00FA759D" w:rsidRDefault="00B245C3" w:rsidP="00C973D9">
      <w:pPr>
        <w:pStyle w:val="ListParagraph"/>
        <w:numPr>
          <w:ilvl w:val="0"/>
          <w:numId w:val="6"/>
        </w:numPr>
        <w:rPr>
          <w:rFonts w:eastAsia="Century Schoolbook"/>
          <w:sz w:val="24"/>
          <w:szCs w:val="24"/>
        </w:rPr>
      </w:pPr>
      <w:r w:rsidRPr="00FA759D">
        <w:rPr>
          <w:rFonts w:eastAsia="Century Schoolbook"/>
          <w:sz w:val="24"/>
          <w:szCs w:val="24"/>
        </w:rPr>
        <w:t>Missing Report</w:t>
      </w:r>
    </w:p>
    <w:sectPr w:rsidR="00B245C3" w:rsidRPr="00FA7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6BEE"/>
    <w:multiLevelType w:val="hybridMultilevel"/>
    <w:tmpl w:val="BA2EE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53FF5"/>
    <w:multiLevelType w:val="hybridMultilevel"/>
    <w:tmpl w:val="A6D2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C821F2"/>
    <w:multiLevelType w:val="hybridMultilevel"/>
    <w:tmpl w:val="F25E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E529D"/>
    <w:multiLevelType w:val="hybridMultilevel"/>
    <w:tmpl w:val="2A4E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6E6F17"/>
    <w:multiLevelType w:val="hybridMultilevel"/>
    <w:tmpl w:val="351CB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450A9F"/>
    <w:multiLevelType w:val="hybridMultilevel"/>
    <w:tmpl w:val="6FB4A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1724782">
    <w:abstractNumId w:val="0"/>
  </w:num>
  <w:num w:numId="2" w16cid:durableId="1129980287">
    <w:abstractNumId w:val="3"/>
  </w:num>
  <w:num w:numId="3" w16cid:durableId="581524164">
    <w:abstractNumId w:val="5"/>
  </w:num>
  <w:num w:numId="4" w16cid:durableId="2019113489">
    <w:abstractNumId w:val="1"/>
  </w:num>
  <w:num w:numId="5" w16cid:durableId="823932389">
    <w:abstractNumId w:val="4"/>
  </w:num>
  <w:num w:numId="6" w16cid:durableId="2089691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C0"/>
    <w:rsid w:val="001677C0"/>
    <w:rsid w:val="00564EFF"/>
    <w:rsid w:val="00715C5F"/>
    <w:rsid w:val="00B245C3"/>
    <w:rsid w:val="00C973D9"/>
    <w:rsid w:val="00FA7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3BEE"/>
  <w15:docId w15:val="{24A209B2-8C86-412C-B7EE-C9CDDEA5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5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Navneet Kaur</cp:lastModifiedBy>
  <cp:revision>6</cp:revision>
  <dcterms:created xsi:type="dcterms:W3CDTF">2021-01-16T15:16:00Z</dcterms:created>
  <dcterms:modified xsi:type="dcterms:W3CDTF">2023-01-01T18:19:00Z</dcterms:modified>
</cp:coreProperties>
</file>