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5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5"/>
          <w:color w:val="000000"/>
        </w:rPr>
        <w:t>禁止</w:t>
      </w:r>
      <w:r>
        <w:rPr>
          <w:rFonts w:ascii="Arial" w:hAnsi="Arial" w:cs="Arial" w:eastAsia="Microsoft YaHei"/>
          <w:b w:val="0"/>
          <w:sz w:val="15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5"/>
          <w:color w:val="000000"/>
        </w:rPr>
        <w:t>Power</w:t>
      </w:r>
      <w:r>
        <w:rPr>
          <w:rFonts w:ascii="Arial" w:hAnsi="Arial" w:cs="Arial" w:eastAsia="Microsoft YaHei"/>
          <w:b w:val="0"/>
          <w:sz w:val="15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5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5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5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5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5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5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5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5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5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5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5"/>
          <w:color w:val="000000"/>
        </w:rPr>
        <w:t>Make Ice</w:t>
      </w:r>
      <w:r>
        <w:rPr>
          <w:rFonts w:ascii="Arial" w:hAnsi="Arial" w:cs="Arial" w:eastAsia="Microsoft YaHei"/>
          <w:b w:val="0"/>
          <w:sz w:val="15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5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5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5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5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5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5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5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5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5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5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5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5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5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5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5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5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5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5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5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5"/>
          <w:color w:val="000000"/>
        </w:rPr>
        <w:t>Clean</w:t>
      </w:r>
      <w:r>
        <w:rPr>
          <w:rFonts w:ascii="Arial" w:hAnsi="Arial" w:cs="Arial" w:eastAsia="Microsoft YaHei"/>
          <w:b w:val="0"/>
          <w:sz w:val="15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5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5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5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5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5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5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5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5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5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5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5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5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5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3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5"/>
          <w:color w:val="1A1A1A"/>
        </w:rPr>
        <w:t>向我们发送电子邮件申请保修服务： support@wevactech.com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