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380"/>
      </w:pPr>
      <w:r>
        <w:rPr>
          <w:rFonts w:ascii="Arial" w:cs="Arial" w:eastAsia="Arial" w:hAnsi="Arial"/>
          <w:b/>
          <w:bCs/>
          <w:color w:val="1A1A1A"/>
          <w:sz w:val="28"/>
          <w:szCs w:val="28"/>
        </w:rPr>
        <w:t xml:space="preserve">WEVAC</w:t>
      </w:r>
    </w:p>
    <w:p>
      <w:pPr>
        <w:spacing w:after="50"/>
      </w:pPr>
      <w:r>
        <w:rPr>
          <w:rFonts w:ascii="Arial" w:cs="Arial" w:eastAsia="Arial" w:hAnsi="Arial"/>
          <w:b/>
          <w:bCs/>
          <w:color w:val="E63946"/>
          <w:sz w:val="20"/>
          <w:szCs w:val="20"/>
        </w:rPr>
        <w:t xml:space="preserve">MODEL V23</w:t>
      </w:r>
    </w:p>
    <w:p>
      <w:pPr>
        <w:spacing w:after="120"/>
      </w:pPr>
      <w:r>
        <w:rPr>
          <w:rFonts w:ascii="Arial" w:cs="Arial" w:eastAsia="Arial" w:hAnsi="Arial"/>
          <w:b/>
          <w:bCs/>
          <w:color w:val="1A1A1A"/>
          <w:sz w:val="32"/>
          <w:szCs w:val="32"/>
        </w:rPr>
        <w:t xml:space="preserve">Vacuum Sealer</w:t>
      </w:r>
    </w:p>
    <w:p>
      <w:pPr>
        <w:pBdr>
          <w:bottom w:val="single" w:color="E63946" w:sz="12"/>
        </w:pBdr>
        <w:spacing w:after="160"/>
      </w:pPr>
    </w:p>
    <w:p>
      <w:pPr>
        <w:spacing w:after="180" w:before="180"/>
        <w:jc w:val="center"/>
      </w:pPr>
      <w:r>
        <w:drawing>
          <wp:inline distT="0" distB="0" distL="0" distR="0">
            <wp:extent cx="3095625" cy="2428875"/>
            <wp:effectExtent t="0" r="0" b="0" l="0"/>
            <wp:docPr id="1" name="Product cover image" descr="Product cover image" title="Produc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95625" cy="2428875"/>
                    </a:xfrm>
                    <a:prstGeom prst="rect">
                      <a:avLst/>
                    </a:prstGeom>
                  </pic:spPr>
                </pic:pic>
              </a:graphicData>
            </a:graphic>
          </wp:inline>
        </w:drawing>
      </w:r>
    </w:p>
    <w:p>
      <w:pPr>
        <w:spacing w:after="40"/>
      </w:pPr>
      <w:r>
        <w:rPr>
          <w:rFonts w:ascii="Arial" w:cs="Arial" w:eastAsia="Arial" w:hAnsi="Arial"/>
          <w:color w:val="666666"/>
          <w:sz w:val="24"/>
          <w:szCs w:val="24"/>
        </w:rPr>
        <w:t xml:space="preserve">User Manual</w:t>
      </w:r>
    </w:p>
    <w:p>
      <w:pPr>
        <w:spacing w:after="0" w:before="140"/>
      </w:pPr>
      <w:r>
        <w:rPr>
          <w:rFonts w:ascii="Arial" w:cs="Arial" w:eastAsia="Arial" w:hAnsi="Arial"/>
          <w:color w:val="666666"/>
          <w:sz w:val="16"/>
          <w:szCs w:val="16"/>
        </w:rPr>
        <w:t xml:space="preserve">WEVAC TECHNOLOGY CO., LIMITED</w:t>
      </w:r>
    </w:p>
    <w:p>
      <w:pPr>
        <w:sectPr>
          <w:pgSz w:w="8392" w:h="11907" w:orient="portrait"/>
          <w:pgMar w:top="567" w:right="567" w:bottom="567" w:left="567" w:header="708" w:footer="708" w:gutter="0"/>
          <w:pgNumType/>
          <w:docGrid w:linePitch="360"/>
        </w:sectPr>
      </w:pPr>
    </w:p>
    <w:p>
      <w:pPr>
        <w:pageBreakBefore/>
        <w:spacing w:after="120" w:before="0"/>
      </w:pPr>
      <w:r>
        <w:rPr>
          <w:rFonts w:ascii="Arial" w:cs="Arial" w:eastAsia="Arial" w:hAnsi="Arial"/>
          <w:b/>
          <w:bCs/>
          <w:color w:val="1A1A1A"/>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01 </w:t>
      </w:r>
      <w:r>
        <w:rPr>
          <w:rFonts w:ascii="Arial" w:cs="Arial" w:eastAsia="Arial" w:hAnsi="Arial"/>
          <w:b/>
          <w:bCs/>
          <w:color w:val="1A1A1A"/>
          <w:sz w:val="34"/>
          <w:szCs w:val="34"/>
        </w:rPr>
        <w:t xml:space="preserve">Safety Instructions</w:t>
      </w:r>
    </w:p>
    <w:p>
      <w:pPr>
        <w:spacing w:after="120"/>
        <w:jc w:val="right"/>
      </w:pPr>
      <w:r>
        <w:rPr>
          <w:rFonts w:ascii="Arial" w:cs="Arial" w:eastAsia="Arial" w:hAnsi="Arial"/>
          <w:color w:val="666666"/>
          <w:sz w:val="16"/>
          <w:szCs w:val="16"/>
        </w:rPr>
        <w:t xml:space="preserve">CH.01 — SAFETY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FF3D6"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WARNING</w:t>
            </w:r>
          </w:p>
          <w:p>
            <w:pPr>
              <w:spacing w:after="70"/>
            </w:pPr>
            <w:r>
              <w:drawing>
                <wp:inline distT="0" distB="0" distL="0" distR="0">
                  <wp:extent cx="266700" cy="247650"/>
                  <wp:effectExtent t="0" r="0" b="0" l="0"/>
                  <wp:docPr id="1" name="Warning icon" descr="Warning icon" title="War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 cy="247650"/>
                          </a:xfrm>
                          <a:prstGeom prst="rect">
                            <a:avLst/>
                          </a:prstGeom>
                        </pic:spPr>
                      </pic:pic>
                    </a:graphicData>
                  </a:graphic>
                </wp:inline>
              </w:drawing>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is for household use only. Do not use for any purpose other than its intended design.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allow children to play with the machine or power cord. Children and persons with reduced physical, sensory or mental capabilities should use the machine under adult supervision. Supervise children during use to prevent accidents.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Small parts and vacuum bags may pose a choking hazard. Keep out of reach of children.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use the machine in high humidity, high temperature, or other unsuitable environments. Never use in the presence of flammable or explosive gases.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Ensure the power supply voltage matches the rating on the machine nameplate.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leave the machine unattended while it is operating.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After sealing, the seal area is very hot. Do not touch to avoid burns.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Disconnect the power supply after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unplugging from the outlet, grasp the plug firmly. Do not pull on the power cord.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immerse the main unit or power cord in water or any other liquid.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power cord must be plugged directly into a properly grounded outlet that meets safety standards.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If the plug, power cord, or main unit is damaged, stop use immediately and contact the manufacturer or authorized service center. Do not attempt to repair yourself.</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let the power cord hang over the edge of the counter, where children could pull it or someone could trip.</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CAUTION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Keep this manual in a safe place.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does not require lubrication. Do not clean with organic solvents.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not in use for extended periods, do not engage the latch to avoid deforming the seal gasket under pressure.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dispose of this product with household waste. Recycle or dispose of according to your local regulations for electronic waste.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NOTICE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product is intended for household food preservation.</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Read this manual in full before first 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Retain your proof of purchase for warranty service.</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02 </w:t>
      </w:r>
      <w:r>
        <w:rPr>
          <w:rFonts w:ascii="Arial" w:cs="Arial" w:eastAsia="Arial" w:hAnsi="Arial"/>
          <w:b/>
          <w:bCs/>
          <w:color w:val="1A1A1A"/>
          <w:sz w:val="34"/>
          <w:szCs w:val="34"/>
        </w:rPr>
        <w:t xml:space="preserve">Product &amp; Vacuum Bag Tips</w:t>
      </w:r>
    </w:p>
    <w:p>
      <w:pPr>
        <w:spacing w:after="120"/>
        <w:jc w:val="right"/>
      </w:pPr>
      <w:r>
        <w:rPr>
          <w:rFonts w:ascii="Arial" w:cs="Arial" w:eastAsia="Arial" w:hAnsi="Arial"/>
          <w:color w:val="666666"/>
          <w:sz w:val="16"/>
          <w:szCs w:val="16"/>
        </w:rPr>
        <w:t xml:space="preserve">CH.02 — USAGE TIPS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is only compatible with vacuum bags that have air channel grooves.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items with sharp points or edges, wrap corners with puncture-resistant sheets, paper towels, or other soft materials to prevent puncturing the vacuum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Vacuum bags may be used for heating or microwave heating, but you must first cut a small vent in a corner of the bag.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Vacuum bags used for storage can be reused, but bags used for heating or microwave heating should be used only once. Bags that have stored seafood or oily foods are not recommended for reuse.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placing the bag, the bag opening must lie flat across the heating element.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filling bags, always leave at least 2 inch (5 cm) of space between the bag opening and the food.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sealing liquids, sauces, or foods with liquid, avoid wetting the bag opening. Wipe the opening dry before sealing to ensure a proper seal.</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soft, high-moisture foods that need to retain their shape after packaging, consider freezing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Do not place heavy objects on the lid, as this may damage the machine.</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03 </w:t>
      </w:r>
      <w:r>
        <w:rPr>
          <w:rFonts w:ascii="Arial" w:cs="Arial" w:eastAsia="Arial" w:hAnsi="Arial"/>
          <w:b/>
          <w:bCs/>
          <w:color w:val="1A1A1A"/>
          <w:sz w:val="34"/>
          <w:szCs w:val="34"/>
        </w:rPr>
        <w:t xml:space="preserve">Product Structure</w:t>
      </w:r>
    </w:p>
    <w:p>
      <w:pPr>
        <w:spacing w:after="120"/>
        <w:jc w:val="right"/>
      </w:pPr>
      <w:r>
        <w:rPr>
          <w:rFonts w:ascii="Arial" w:cs="Arial" w:eastAsia="Arial" w:hAnsi="Arial"/>
          <w:color w:val="666666"/>
          <w:sz w:val="16"/>
          <w:szCs w:val="16"/>
        </w:rPr>
        <w:t xml:space="preserve">CH.03 — STRUCTURE</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structure.main]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1"/>
        <w:gridCol w:w="2758"/>
        <w:gridCol w:w="871"/>
        <w:gridCol w:w="2758"/>
      </w:tblGrid>
      <w:tr>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c>
          <w:tcPr>
            <w:tcW w:type="dxa" w:w="871"/>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Name</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Latch Handle</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8</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Roll Bag Support Tube</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Control Panel</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9</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Main Body</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External Vacuum Port</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Bag Cutter Bracket</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Top Lid</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11</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Drip Tray (Vacuum Chamber Below)</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Sealing Gasket Strip</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Heat-resistant Tape &amp; Heating Element</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Sealing Ring</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13</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Bag Cutter</w:t>
            </w:r>
          </w:p>
        </w:tc>
      </w:tr>
      <w:tr>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Roll Bag Compartment</w:t>
            </w:r>
          </w:p>
        </w:tc>
        <w:tc>
          <w:tcPr>
            <w:tcW w:type="dxa" w:w="87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NOTE</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After operation, the heating element is very hot. Do not touch to avoid burns!</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04 </w:t>
      </w:r>
      <w:r>
        <w:rPr>
          <w:rFonts w:ascii="Arial" w:cs="Arial" w:eastAsia="Arial" w:hAnsi="Arial"/>
          <w:b/>
          <w:bCs/>
          <w:color w:val="1A1A1A"/>
          <w:sz w:val="34"/>
          <w:szCs w:val="34"/>
        </w:rPr>
        <w:t xml:space="preserve">Product Functions</w:t>
      </w:r>
    </w:p>
    <w:p>
      <w:pPr>
        <w:spacing w:after="120"/>
        <w:jc w:val="right"/>
      </w:pPr>
      <w:r>
        <w:rPr>
          <w:rFonts w:ascii="Arial" w:cs="Arial" w:eastAsia="Arial" w:hAnsi="Arial"/>
          <w:color w:val="666666"/>
          <w:sz w:val="16"/>
          <w:szCs w:val="16"/>
        </w:rPr>
        <w:t xml:space="preserve">CH.04 — FUNCTIONS</w:t>
      </w:r>
    </w:p>
    <w:p>
      <w:pPr>
        <w:keepNext w:val="false"/>
        <w:keepLines w:val="false"/>
        <w:spacing w:after="120" w:before="0" w:line="320"/>
        <w:jc w:val="center"/>
      </w:pPr>
      <w:r>
        <w:rPr>
          <w:rFonts w:ascii="Arial" w:cs="Arial" w:eastAsia="Arial" w:hAnsi="Arial"/>
          <w:b w:val="false"/>
          <w:bCs w:val="false"/>
          <w:i/>
          <w:iCs/>
          <w:color w:val="666666"/>
          <w:sz w:val="16"/>
          <w:szCs w:val="16"/>
        </w:rPr>
        <w:t xml:space="preserve">[Image: control_panel.main]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No. / Button</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Description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 </w:t>
            </w:r>
            <w:r>
              <w:rPr>
                <w:rFonts w:ascii="Arial" w:cs="Arial" w:eastAsia="Arial" w:hAnsi="Arial"/>
                <w:b w:val="false"/>
                <w:bCs w:val="false"/>
                <w:i w:val="false"/>
                <w:iCs w:val="false"/>
                <w:color w:val="1A1A1A"/>
                <w:sz w:val="19"/>
                <w:szCs w:val="19"/>
              </w:rPr>
              <w:t xml:space="preserve">Vac&amp;Seal / Start</w:t>
            </w:r>
            <w:r>
              <w:rPr>
                <w:rFonts w:ascii="Arial" w:cs="Arial" w:eastAsia="Arial" w:hAnsi="Arial"/>
                <w:b w:val="false"/>
                <w:bCs w:val="false"/>
                <w:i w:val="false"/>
                <w:iCs w:val="false"/>
                <w:color w:val="1A1A1A"/>
                <w:sz w:val="19"/>
                <w:szCs w:val="19"/>
              </w:rPr>
              <w:t xml:space="preserve"> Vacuum Seal / Start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this button to start the selected mode.</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 </w:t>
            </w:r>
            <w:r>
              <w:rPr>
                <w:rFonts w:ascii="Arial" w:cs="Arial" w:eastAsia="Arial" w:hAnsi="Arial"/>
                <w:b w:val="false"/>
                <w:bCs w:val="false"/>
                <w:i w:val="false"/>
                <w:iCs w:val="false"/>
                <w:color w:val="1A1A1A"/>
                <w:sz w:val="19"/>
                <w:szCs w:val="19"/>
              </w:rPr>
              <w:t xml:space="preserve">Stop</w:t>
            </w:r>
            <w:r>
              <w:rPr>
                <w:rFonts w:ascii="Arial" w:cs="Arial" w:eastAsia="Arial" w:hAnsi="Arial"/>
                <w:b w:val="false"/>
                <w:bCs w:val="false"/>
                <w:i w:val="false"/>
                <w:iCs w:val="false"/>
                <w:color w:val="1A1A1A"/>
                <w:sz w:val="19"/>
                <w:szCs w:val="19"/>
              </w:rPr>
              <w:t xml:space="preserve"> Stop</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this button during any process to stop the operation.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 </w:t>
            </w:r>
            <w:r>
              <w:rPr>
                <w:rFonts w:ascii="Arial" w:cs="Arial" w:eastAsia="Arial" w:hAnsi="Arial"/>
                <w:b w:val="false"/>
                <w:bCs w:val="false"/>
                <w:i w:val="false"/>
                <w:iCs w:val="false"/>
                <w:color w:val="1A1A1A"/>
                <w:sz w:val="19"/>
                <w:szCs w:val="19"/>
              </w:rPr>
              <w:t xml:space="preserve">Vac Mode</w:t>
            </w:r>
            <w:r>
              <w:rPr>
                <w:rFonts w:ascii="Arial" w:cs="Arial" w:eastAsia="Arial" w:hAnsi="Arial"/>
                <w:b w:val="false"/>
                <w:bCs w:val="false"/>
                <w:i w:val="false"/>
                <w:iCs w:val="false"/>
                <w:color w:val="1A1A1A"/>
                <w:sz w:val="19"/>
                <w:szCs w:val="19"/>
              </w:rPr>
              <w:t xml:space="preserve"> Vacuum Mode Selection</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&lt;b&gt;Normal&lt;/b&gt; (default pressure) / &lt;b&gt;Gentle&lt;/b&gt; (light pressure) / &lt;b&gt;Liquid&lt;/b&gt; (liquid items)</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 </w:t>
            </w:r>
            <w:r>
              <w:rPr>
                <w:rFonts w:ascii="Arial" w:cs="Arial" w:eastAsia="Arial" w:hAnsi="Arial"/>
                <w:b w:val="false"/>
                <w:bCs w:val="false"/>
                <w:i w:val="false"/>
                <w:iCs w:val="false"/>
                <w:color w:val="1A1A1A"/>
                <w:sz w:val="19"/>
                <w:szCs w:val="19"/>
              </w:rPr>
              <w:t xml:space="preserve">Pulse Vac</w:t>
            </w:r>
            <w:r>
              <w:rPr>
                <w:rFonts w:ascii="Arial" w:cs="Arial" w:eastAsia="Arial" w:hAnsi="Arial"/>
                <w:b w:val="false"/>
                <w:bCs w:val="false"/>
                <w:i w:val="false"/>
                <w:iCs w:val="false"/>
                <w:color w:val="1A1A1A"/>
                <w:sz w:val="19"/>
                <w:szCs w:val="19"/>
              </w:rPr>
              <w:t xml:space="preserve"> Manual Vacuum</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and hold for manual vacuum control; release to pause. Press Seal when desired level is reached.</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 </w:t>
            </w:r>
            <w:r>
              <w:rPr>
                <w:rFonts w:ascii="Arial" w:cs="Arial" w:eastAsia="Arial" w:hAnsi="Arial"/>
                <w:b w:val="false"/>
                <w:bCs w:val="false"/>
                <w:i w:val="false"/>
                <w:iCs w:val="false"/>
                <w:color w:val="1A1A1A"/>
                <w:sz w:val="19"/>
                <w:szCs w:val="19"/>
              </w:rPr>
              <w:t xml:space="preserve">Seal</w:t>
            </w:r>
            <w:r>
              <w:rPr>
                <w:rFonts w:ascii="Arial" w:cs="Arial" w:eastAsia="Arial" w:hAnsi="Arial"/>
                <w:b w:val="false"/>
                <w:bCs w:val="false"/>
                <w:i w:val="false"/>
                <w:iCs w:val="false"/>
                <w:color w:val="1A1A1A"/>
                <w:sz w:val="19"/>
                <w:szCs w:val="19"/>
              </w:rPr>
              <w:t xml:space="preserve"> Seal</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this button to seal immediately.</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w:t>
            </w:r>
            <w:r>
              <w:rPr>
                <w:rFonts w:ascii="Arial" w:cs="Arial" w:eastAsia="Arial" w:hAnsi="Arial"/>
                <w:b w:val="false"/>
                <w:bCs w:val="false"/>
                <w:i w:val="false"/>
                <w:iCs w:val="false"/>
                <w:color w:val="1A1A1A"/>
                <w:sz w:val="19"/>
                <w:szCs w:val="19"/>
              </w:rPr>
              <w:t xml:space="preserve">Accessories</w:t>
            </w:r>
            <w:r>
              <w:rPr>
                <w:rFonts w:ascii="Arial" w:cs="Arial" w:eastAsia="Arial" w:hAnsi="Arial"/>
                <w:b w:val="false"/>
                <w:bCs w:val="false"/>
                <w:i w:val="false"/>
                <w:iCs w:val="false"/>
                <w:color w:val="1A1A1A"/>
                <w:sz w:val="19"/>
                <w:szCs w:val="19"/>
              </w:rPr>
              <w:t xml:space="preserve"> Accessories</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&lt;b&gt;Mason Jar&lt;/b&gt; / &lt;b&gt;Canister&lt;/b&gt; / &lt;b&gt;Marinate&lt;/b&gt;</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 </w:t>
            </w:r>
            <w:r>
              <w:rPr>
                <w:rFonts w:ascii="Arial" w:cs="Arial" w:eastAsia="Arial" w:hAnsi="Arial"/>
                <w:b w:val="false"/>
                <w:bCs w:val="false"/>
                <w:i w:val="false"/>
                <w:iCs w:val="false"/>
                <w:color w:val="1A1A1A"/>
                <w:sz w:val="19"/>
                <w:szCs w:val="19"/>
              </w:rPr>
              <w:t xml:space="preserve">Extend Seal Time</w:t>
            </w:r>
            <w:r>
              <w:rPr>
                <w:rFonts w:ascii="Arial" w:cs="Arial" w:eastAsia="Arial" w:hAnsi="Arial"/>
                <w:b w:val="false"/>
                <w:bCs w:val="false"/>
                <w:i w:val="false"/>
                <w:iCs w:val="false"/>
                <w:color w:val="1A1A1A"/>
                <w:sz w:val="19"/>
                <w:szCs w:val="19"/>
              </w:rPr>
              <w:t xml:space="preserve"> Extend Seal Time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Press before operation to extend sealing time.</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05 </w:t>
      </w:r>
      <w:r>
        <w:rPr>
          <w:rFonts w:ascii="Arial" w:cs="Arial" w:eastAsia="Arial" w:hAnsi="Arial"/>
          <w:b/>
          <w:bCs/>
          <w:color w:val="1A1A1A"/>
          <w:sz w:val="34"/>
          <w:szCs w:val="34"/>
        </w:rPr>
        <w:t xml:space="preserve">Specifications</w:t>
      </w:r>
    </w:p>
    <w:p>
      <w:pPr>
        <w:spacing w:after="120"/>
        <w:jc w:val="right"/>
      </w:pPr>
      <w:r>
        <w:rPr>
          <w:rFonts w:ascii="Arial" w:cs="Arial" w:eastAsia="Arial" w:hAnsi="Arial"/>
          <w:color w:val="666666"/>
          <w:sz w:val="16"/>
          <w:szCs w:val="16"/>
        </w:rPr>
        <w:t xml:space="preserve">CH.05 — SPECIFICATIONS</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6"/>
        <w:gridCol w:w="3992"/>
      </w:tblGrid>
      <w:tr>
        <w:tc>
          <w:tcPr>
            <w:tcW w:type="dxa" w:w="3266"/>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Parameter</w:t>
            </w:r>
          </w:p>
        </w:tc>
        <w:tc>
          <w:tcPr>
            <w:tcW w:type="dxa" w:w="3992"/>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Specification</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Voltage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220~240 Vac</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Frequency</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50 Hz</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Power</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190 W</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Pump</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Dual Pump</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Vacuum Pressure</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-958 mbar</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Sealing Wire Width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1.8 mm × 2</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Max Bag Width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315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Dimensions (L×W×H)</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380 × 205 × 155 mm</w:t>
            </w:r>
          </w:p>
        </w:tc>
      </w:tr>
      <w:tr>
        <w:tc>
          <w:tcPr>
            <w:tcW w:type="dxa" w:w="3266"/>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Weight</w:t>
            </w:r>
          </w:p>
        </w:tc>
        <w:tc>
          <w:tcPr>
            <w:tcW w:type="dxa" w:w="3992"/>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3.0 kg</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06 </w:t>
      </w:r>
      <w:r>
        <w:rPr>
          <w:rFonts w:ascii="Arial" w:cs="Arial" w:eastAsia="Arial" w:hAnsi="Arial"/>
          <w:b/>
          <w:bCs/>
          <w:color w:val="1A1A1A"/>
          <w:sz w:val="34"/>
          <w:szCs w:val="34"/>
        </w:rPr>
        <w:t xml:space="preserve">Operation Guide</w:t>
      </w:r>
    </w:p>
    <w:p>
      <w:pPr>
        <w:spacing w:after="120"/>
        <w:jc w:val="right"/>
      </w:pPr>
      <w:r>
        <w:rPr>
          <w:rFonts w:ascii="Arial" w:cs="Arial" w:eastAsia="Arial" w:hAnsi="Arial"/>
          <w:color w:val="666666"/>
          <w:sz w:val="16"/>
          <w:szCs w:val="16"/>
        </w:rPr>
        <w:t xml:space="preserve">CH.06 — OPERATION</w:t>
      </w:r>
    </w:p>
    <w:p>
      <w:pPr>
        <w:keepNext/>
        <w:keepLines w:val="false"/>
        <w:spacing w:after="100" w:before="120" w:line="320"/>
      </w:pPr>
      <w:r>
        <w:rPr>
          <w:rFonts w:ascii="Arial" w:cs="Arial" w:eastAsia="Arial" w:hAnsi="Arial"/>
          <w:b/>
          <w:bCs/>
          <w:i w:val="false"/>
          <w:iCs w:val="false"/>
          <w:color w:val="1A1A1A"/>
          <w:sz w:val="24"/>
          <w:szCs w:val="24"/>
        </w:rPr>
        <w:t xml:space="preserve">6.1 How to Use the Bag Cutter</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Open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Open the bag cutter holder.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Pull the desired length of bag from the roll.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Move the bag cutter to the far left or right, then press the holder down onto the bag.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bag cutter down and slide it across the bag for a clean cut.</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06-operation.page01.image01]</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6.2 How to Use the Seal Function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Making a bag from a roll and sealing:</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Create an open-ended bag using the bag cutter steps above.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one open end of the bag flat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and wait for the machine to complete.</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Sealing a bag only:</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items in the bag and put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and wait for the machine to complete.</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06-operation.page01.image02]</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6.3 How to Extend Seal Time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To extend seal time, press the </w:t>
            </w:r>
            <w:r>
              <w:rPr>
                <w:rFonts w:ascii="Arial" w:cs="Arial" w:eastAsia="Arial" w:hAnsi="Arial"/>
                <w:b w:val="false"/>
                <w:bCs w:val="false"/>
                <w:i w:val="false"/>
                <w:iCs w:val="false"/>
                <w:color w:val="1A1A1A"/>
                <w:sz w:val="20"/>
                <w:szCs w:val="20"/>
              </w:rPr>
              <w:t xml:space="preserve">Extend Seal Time</w:t>
            </w:r>
            <w:r>
              <w:rPr>
                <w:rFonts w:ascii="Arial" w:cs="Arial" w:eastAsia="Arial" w:hAnsi="Arial"/>
                <w:b w:val="false"/>
                <w:bCs w:val="false"/>
                <w:i w:val="false"/>
                <w:iCs w:val="false"/>
                <w:color w:val="1A1A1A"/>
                <w:sz w:val="20"/>
                <w:szCs w:val="20"/>
              </w:rPr>
              <w:t xml:space="preserve"> button before operation so its indicator lights up. The extended time setting remains in effect. To restore default seal time, press the button again before the next operation. When the machine enters sleep mode or is powered off and on again, seal time will revert to the default setting.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CAUTION</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When Extend Seal Time is enabled, smart seal adjustment is temporarily disabled. Allow more than 20 seconds between consecutive operations and open the lid for cooling.</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6.4 How to Use Vacuum Seal</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Vacuum sealing solid items: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 Mode</w:t>
            </w:r>
            <w:r>
              <w:rPr>
                <w:rFonts w:ascii="Arial" w:cs="Arial" w:eastAsia="Arial" w:hAnsi="Arial"/>
                <w:b w:val="false"/>
                <w:bCs w:val="false"/>
                <w:i w:val="false"/>
                <w:iCs w:val="false"/>
                <w:color w:val="1A1A1A"/>
                <w:sz w:val="20"/>
                <w:szCs w:val="20"/>
              </w:rPr>
              <w:t xml:space="preserve"> button to select </w:t>
            </w:r>
            <w:r>
              <w:rPr>
                <w:rFonts w:ascii="Arial" w:cs="Arial" w:eastAsia="Arial" w:hAnsi="Arial"/>
                <w:b w:val="false"/>
                <w:bCs w:val="false"/>
                <w:i w:val="false"/>
                <w:iCs w:val="false"/>
                <w:color w:val="1A1A1A"/>
                <w:sz w:val="20"/>
                <w:szCs w:val="20"/>
              </w:rPr>
              <w:t xml:space="preserve">Normal</w:t>
            </w:r>
            <w:r>
              <w:rPr>
                <w:rFonts w:ascii="Arial" w:cs="Arial" w:eastAsia="Arial" w:hAnsi="Arial"/>
                <w:b w:val="false"/>
                <w:bCs w:val="false"/>
                <w:i w:val="false"/>
                <w:iCs w:val="false"/>
                <w:color w:val="1A1A1A"/>
                <w:sz w:val="20"/>
                <w:szCs w:val="20"/>
              </w:rPr>
              <w:t xml:space="preserve"> or </w:t>
            </w:r>
            <w:r>
              <w:rPr>
                <w:rFonts w:ascii="Arial" w:cs="Arial" w:eastAsia="Arial" w:hAnsi="Arial"/>
                <w:b w:val="false"/>
                <w:bCs w:val="false"/>
                <w:i w:val="false"/>
                <w:iCs w:val="false"/>
                <w:color w:val="1A1A1A"/>
                <w:sz w:val="20"/>
                <w:szCs w:val="20"/>
              </w:rPr>
              <w:t xml:space="preserve">Gentle</w:t>
            </w:r>
            <w:r>
              <w:rPr>
                <w:rFonts w:ascii="Arial" w:cs="Arial" w:eastAsia="Arial" w:hAnsi="Arial"/>
                <w:b w:val="false"/>
                <w:bCs w:val="false"/>
                <w:i w:val="false"/>
                <w:iCs w:val="false"/>
                <w:color w:val="1A1A1A"/>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To stop, press the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button.</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Before using Gentle mode for delicate items, test with other items first to ensure the compression level meets your needs and does not crush the contents.</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Vacuum sealing liquids: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Keep the bag upright so the liquid level stays below the heating element. Leave about 7 inch (18 cm) of space between the liquid and the bag opening.</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 Mode</w:t>
                  </w:r>
                  <w:r>
                    <w:rPr>
                      <w:rFonts w:ascii="Arial" w:cs="Arial" w:eastAsia="Arial" w:hAnsi="Arial"/>
                      <w:b w:val="false"/>
                      <w:bCs w:val="false"/>
                      <w:i w:val="false"/>
                      <w:iCs w:val="false"/>
                      <w:color w:val="1A1A1A"/>
                      <w:sz w:val="20"/>
                      <w:szCs w:val="20"/>
                    </w:rPr>
                    <w:t xml:space="preserve"> button to select </w:t>
                  </w:r>
                  <w:r>
                    <w:rPr>
                      <w:rFonts w:ascii="Arial" w:cs="Arial" w:eastAsia="Arial" w:hAnsi="Arial"/>
                      <w:b w:val="false"/>
                      <w:bCs w:val="false"/>
                      <w:i w:val="false"/>
                      <w:iCs w:val="false"/>
                      <w:color w:val="1A1A1A"/>
                      <w:sz w:val="20"/>
                      <w:szCs w:val="20"/>
                    </w:rPr>
                    <w:t xml:space="preserve">Liquid</w:t>
                  </w:r>
                  <w:r>
                    <w:rPr>
                      <w:rFonts w:ascii="Arial" w:cs="Arial" w:eastAsia="Arial" w:hAnsi="Arial"/>
                      <w:b w:val="false"/>
                      <w:bCs w:val="false"/>
                      <w:i w:val="false"/>
                      <w:iCs w:val="false"/>
                      <w:color w:val="1A1A1A"/>
                      <w:sz w:val="20"/>
                      <w:szCs w:val="20"/>
                    </w:rPr>
                    <w:t xml:space="preserve">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06-operation.page02.image03]</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6.5 How to Use Manual Vacuum</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Method 1 (Switch to Pulse Vac during auto vacuum):</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Hold the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the desired vacuum level is reached, 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to seal.</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Method 2 (Direct Pulse Vac mode):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bag opening into the vacuum chamber.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lid and press the handle down to lock.</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Hold the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button to vacuum.</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Release the button to pause.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the desired vacuum level is reached, press the </w:t>
            </w:r>
            <w:r>
              <w:rPr>
                <w:rFonts w:ascii="Arial" w:cs="Arial" w:eastAsia="Arial" w:hAnsi="Arial"/>
                <w:b w:val="false"/>
                <w:bCs w:val="false"/>
                <w:i w:val="false"/>
                <w:iCs w:val="false"/>
                <w:color w:val="1A1A1A"/>
                <w:sz w:val="20"/>
                <w:szCs w:val="20"/>
              </w:rPr>
              <w:t xml:space="preserve">Seal</w:t>
            </w:r>
            <w:r>
              <w:rPr>
                <w:rFonts w:ascii="Arial" w:cs="Arial" w:eastAsia="Arial" w:hAnsi="Arial"/>
                <w:b w:val="false"/>
                <w:bCs w:val="false"/>
                <w:i w:val="false"/>
                <w:iCs w:val="false"/>
                <w:color w:val="1A1A1A"/>
                <w:sz w:val="20"/>
                <w:szCs w:val="20"/>
              </w:rPr>
              <w:t xml:space="preserve"> button to seal.</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During manual vacuum, holding the button runs the pump and releasing pauses it (pressure is maintained). If no action is taken within 10 seconds, the machine will automatically release pressure and exit manual vacuum mode.</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A1A1A"/>
          <w:sz w:val="24"/>
          <w:szCs w:val="24"/>
        </w:rPr>
        <w:t xml:space="preserve">6.6 Vacuum Hose Usage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Mason jar adapters and valve zipper bags, use the round nozzle in orientation 1.</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For vacuum canisters and bottle stoppers, choose orientation 1 or 2 depending on the valve size.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flat nozzle 3 on the vacuum hose connects to the external vacuum port 3 on the machine lid.</w:t>
            </w: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06-operation.page03.image04]</w:t>
            </w:r>
          </w:p>
        </w:tc>
      </w:tr>
    </w:tbl>
    <w:p>
      <w:pPr>
        <w:spacing w:after="100"/>
      </w:pPr>
    </w:p>
    <w:p>
      <w:pPr>
        <w:keepNext/>
        <w:keepLines w:val="false"/>
        <w:spacing w:after="100" w:before="120" w:line="320"/>
      </w:pPr>
      <w:r>
        <w:rPr>
          <w:rFonts w:ascii="Arial" w:cs="Arial" w:eastAsia="Arial" w:hAnsi="Arial"/>
          <w:b/>
          <w:bCs/>
          <w:i w:val="false"/>
          <w:iCs w:val="false"/>
          <w:color w:val="1A1A1A"/>
          <w:sz w:val="24"/>
          <w:szCs w:val="24"/>
        </w:rPr>
        <w:t xml:space="preserve">6.7 How to Vacuum Mason Jars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Close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Place the lid on the Mason jar mouth without screwing on the ring (if present).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Attach the adapter to the Mason jar.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 button and select </w:t>
                  </w:r>
                  <w:r>
                    <w:rPr>
                      <w:rFonts w:ascii="Arial" w:cs="Arial" w:eastAsia="Arial" w:hAnsi="Arial"/>
                      <w:b w:val="false"/>
                      <w:bCs w:val="false"/>
                      <w:i w:val="false"/>
                      <w:iCs w:val="false"/>
                      <w:color w:val="1A1A1A"/>
                      <w:sz w:val="20"/>
                      <w:szCs w:val="20"/>
                    </w:rPr>
                    <w:t xml:space="preserve">Mason Jar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Cover the adapter vacuum port with the vacuum hose round nozzle and press gently with your hand.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9</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done, remove the vacuum hose and adapter.</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06-operation.page03.image05]</w:t>
            </w:r>
          </w:p>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06-operation.page03.image06]</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(Accessories)</w:t>
      </w:r>
    </w:p>
    <w:p>
      <w:pPr>
        <w:keepNext/>
        <w:keepLines w:val="false"/>
        <w:spacing w:after="100" w:before="120" w:line="320"/>
      </w:pPr>
      <w:r>
        <w:rPr>
          <w:rFonts w:ascii="Arial" w:cs="Arial" w:eastAsia="Arial" w:hAnsi="Arial"/>
          <w:b/>
          <w:bCs/>
          <w:i w:val="false"/>
          <w:iCs w:val="false"/>
          <w:color w:val="1A1A1A"/>
          <w:sz w:val="24"/>
          <w:szCs w:val="24"/>
        </w:rPr>
        <w:t xml:space="preserve">6.8 How to Vacuum Canisters</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Before use, confirm the canister is compatible with this machine's vacuum hose.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 button and select </w:t>
                  </w:r>
                  <w:r>
                    <w:rPr>
                      <w:rFonts w:ascii="Arial" w:cs="Arial" w:eastAsia="Arial" w:hAnsi="Arial"/>
                      <w:b w:val="false"/>
                      <w:bCs w:val="false"/>
                      <w:i w:val="false"/>
                      <w:iCs w:val="false"/>
                      <w:color w:val="1A1A1A"/>
                      <w:sz w:val="20"/>
                      <w:szCs w:val="20"/>
                    </w:rPr>
                    <w:t xml:space="preserve">Canister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Cover the canister valve vacuum port with the vacuum hose round nozzle and press gently.</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done, remove the vacuum hose.</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06-operation.page03.image07]</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6.9 How to Marinate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210"/>
        <w:gridCol w:w="3048"/>
      </w:tblGrid>
      <w:tr>
        <w:tc>
          <w:tcPr>
            <w:tcW w:type="dxa" w:w="4210"/>
            <w:tcBorders>
              <w:top w:val="none" w:color="FFFFFF" w:sz="0"/>
              <w:left w:val="none" w:color="FFFFFF" w:sz="0"/>
              <w:bottom w:val="none" w:color="FFFFFF" w:sz="0"/>
              <w:right w:val="none" w:color="FFFFFF" w:sz="0"/>
            </w:tcBorders>
            <w:tcMar>
              <w:top w:type="dxa" w:w="0"/>
              <w:left w:type="dxa" w:w="0"/>
              <w:bottom w:type="dxa" w:w="0"/>
              <w:right w:type="dxa" w:w="120"/>
            </w:tcMar>
            <w:vAlign w:val="top"/>
          </w:tcPr>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Cover food with marinade and place in the vacuum canister.</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Confirm the canister is in Vacuum mode.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flat nozzle into the external vacuum port on the machine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Insert the vacuum hose round nozzle into the valve vacuum port.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handle down to lock the lid.</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Accessories</w:t>
                  </w:r>
                  <w:r>
                    <w:rPr>
                      <w:rFonts w:ascii="Arial" w:cs="Arial" w:eastAsia="Arial" w:hAnsi="Arial"/>
                      <w:b w:val="false"/>
                      <w:bCs w:val="false"/>
                      <w:i w:val="false"/>
                      <w:iCs w:val="false"/>
                      <w:color w:val="1A1A1A"/>
                      <w:sz w:val="20"/>
                      <w:szCs w:val="20"/>
                    </w:rPr>
                    <w:t xml:space="preserve"> button and select </w:t>
                  </w:r>
                  <w:r>
                    <w:rPr>
                      <w:rFonts w:ascii="Arial" w:cs="Arial" w:eastAsia="Arial" w:hAnsi="Arial"/>
                      <w:b w:val="false"/>
                      <w:bCs w:val="false"/>
                      <w:i w:val="false"/>
                      <w:iCs w:val="false"/>
                      <w:color w:val="1A1A1A"/>
                      <w:sz w:val="20"/>
                      <w:szCs w:val="20"/>
                    </w:rPr>
                    <w:t xml:space="preserve">Canister</w:t>
                  </w:r>
                  <w:r>
                    <w:rPr>
                      <w:rFonts w:ascii="Arial" w:cs="Arial" w:eastAsia="Arial" w:hAnsi="Arial"/>
                      <w:b w:val="false"/>
                      <w:bCs w:val="false"/>
                      <w:i w:val="false"/>
                      <w:iCs w:val="false"/>
                      <w:color w:val="1A1A1A"/>
                      <w:sz w:val="20"/>
                      <w:szCs w:val="20"/>
                    </w:rPr>
                    <w:t xml:space="preserve">.</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7</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Press the </w:t>
                  </w:r>
                  <w:r>
                    <w:rPr>
                      <w:rFonts w:ascii="Arial" w:cs="Arial" w:eastAsia="Arial" w:hAnsi="Arial"/>
                      <w:b w:val="false"/>
                      <w:bCs w:val="false"/>
                      <w:i w:val="false"/>
                      <w:iCs w:val="false"/>
                      <w:color w:val="1A1A1A"/>
                      <w:sz w:val="20"/>
                      <w:szCs w:val="20"/>
                    </w:rPr>
                    <w:t xml:space="preserve">Vac&amp;Seal / Start</w:t>
                  </w:r>
                  <w:r>
                    <w:rPr>
                      <w:rFonts w:ascii="Arial" w:cs="Arial" w:eastAsia="Arial" w:hAnsi="Arial"/>
                      <w:b w:val="false"/>
                      <w:bCs w:val="false"/>
                      <w:i w:val="false"/>
                      <w:iCs w:val="false"/>
                      <w:color w:val="1A1A1A"/>
                      <w:sz w:val="20"/>
                      <w:szCs w:val="20"/>
                    </w:rPr>
                    <w:t xml:space="preserve"> button to start.</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8</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When done, remove the vacuum hose.</w:t>
                  </w:r>
                </w:p>
              </w:tc>
            </w:tr>
          </w:tbl>
          <w:p>
            <w:pPr>
              <w:spacing w:after="80"/>
            </w:pPr>
          </w:p>
        </w:tc>
        <w:tc>
          <w:tcPr>
            <w:tcW w:type="dxa" w:w="3048"/>
            <w:tcBorders>
              <w:top w:val="single" w:color="D9D9D9" w:sz="1"/>
              <w:left w:val="single" w:color="D9D9D9" w:sz="1"/>
              <w:bottom w:val="single" w:color="D9D9D9" w:sz="1"/>
              <w:right w:val="single" w:color="D9D9D9" w:sz="1"/>
            </w:tcBorders>
            <w:tcMar>
              <w:top w:type="dxa" w:w="90"/>
              <w:left w:type="dxa" w:w="90"/>
              <w:bottom w:type="dxa" w:w="90"/>
              <w:right w:type="dxa" w:w="90"/>
            </w:tcMar>
            <w:vAlign w:val="top"/>
          </w:tcPr>
          <w:p>
            <w:pPr>
              <w:keepNext w:val="false"/>
              <w:keepLines w:val="false"/>
              <w:spacing w:after="90" w:before="0" w:line="320"/>
              <w:jc w:val="center"/>
            </w:pPr>
            <w:r>
              <w:rPr>
                <w:rFonts w:ascii="Arial" w:cs="Arial" w:eastAsia="Arial" w:hAnsi="Arial"/>
                <w:b w:val="false"/>
                <w:bCs w:val="false"/>
                <w:i/>
                <w:iCs/>
                <w:color w:val="666666"/>
                <w:sz w:val="16"/>
                <w:szCs w:val="16"/>
              </w:rPr>
              <w:t xml:space="preserve">[Image: 06-operation.page04.image08]</w:t>
            </w:r>
          </w:p>
        </w:tc>
      </w:tr>
    </w:tbl>
    <w:p>
      <w:pPr>
        <w:spacing w:after="100"/>
      </w:pPr>
    </w:p>
    <w:p>
      <w:pPr>
        <w:keepNext/>
        <w:keepLines w:val="false"/>
        <w:spacing w:after="90" w:before="40" w:line="320"/>
      </w:pPr>
      <w:r>
        <w:rPr>
          <w:rFonts w:ascii="Arial" w:cs="Arial" w:eastAsia="Arial" w:hAnsi="Arial"/>
          <w:b/>
          <w:bCs/>
          <w:i w:val="false"/>
          <w:iCs w:val="false"/>
          <w:color w:val="1A1A1A"/>
          <w:sz w:val="24"/>
          <w:szCs w:val="24"/>
        </w:rPr>
        <w:t xml:space="preserve">Operation Guide (Cont.)</w:t>
      </w:r>
    </w:p>
    <w:p>
      <w:pPr>
        <w:keepNext/>
        <w:keepLines w:val="false"/>
        <w:spacing w:after="100" w:before="120" w:line="320"/>
      </w:pPr>
      <w:r>
        <w:rPr>
          <w:rFonts w:ascii="Arial" w:cs="Arial" w:eastAsia="Arial" w:hAnsi="Arial"/>
          <w:b/>
          <w:bCs/>
          <w:i w:val="false"/>
          <w:iCs w:val="false"/>
          <w:color w:val="1A1A1A"/>
          <w:sz w:val="24"/>
          <w:szCs w:val="24"/>
        </w:rPr>
        <w:t xml:space="preserve">6.10 Roll Bag Compartment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This machine can hold two rolls at once (e.g., two rolls up to 20 ft / 6 m each).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using a single roll, maximum length is 50 ft (15 m).</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roll compartment accepts rolls up to 12 inch (300 mm) wide. A dedicated slot is provided for rolls up to 8 inch (200 mm) wide.</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3629"/>
        <w:gridCol w:w="3629"/>
      </w:tblGrid>
      <w:tr>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06-operation.page04.image09]</w:t>
            </w:r>
          </w:p>
        </w:tc>
        <w:tc>
          <w:tcPr>
            <w:tcW w:type="dxa" w:w="3629"/>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keepLines w:val="false"/>
              <w:spacing w:after="40" w:before="0" w:line="320"/>
              <w:jc w:val="center"/>
            </w:pPr>
            <w:r>
              <w:rPr>
                <w:rFonts w:ascii="Arial" w:cs="Arial" w:eastAsia="Arial" w:hAnsi="Arial"/>
                <w:b w:val="false"/>
                <w:bCs w:val="false"/>
                <w:i/>
                <w:iCs/>
                <w:color w:val="666666"/>
                <w:sz w:val="16"/>
                <w:szCs w:val="16"/>
              </w:rPr>
              <w:t xml:space="preserve">[Image: 06-operation.page04.image10]</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07 </w:t>
      </w:r>
      <w:r>
        <w:rPr>
          <w:rFonts w:ascii="Arial" w:cs="Arial" w:eastAsia="Arial" w:hAnsi="Arial"/>
          <w:b/>
          <w:bCs/>
          <w:color w:val="1A1A1A"/>
          <w:sz w:val="34"/>
          <w:szCs w:val="34"/>
        </w:rPr>
        <w:t xml:space="preserve">Troubleshooting</w:t>
      </w:r>
    </w:p>
    <w:p>
      <w:pPr>
        <w:spacing w:after="120"/>
        <w:jc w:val="right"/>
      </w:pPr>
      <w:r>
        <w:rPr>
          <w:rFonts w:ascii="Arial" w:cs="Arial" w:eastAsia="Arial" w:hAnsi="Arial"/>
          <w:color w:val="666666"/>
          <w:sz w:val="16"/>
          <w:szCs w:val="16"/>
        </w:rPr>
        <w:t xml:space="preserve">CH.07 — TROUBLESHOOTING</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D4D4D4" w:sz="1"/>
              <w:left w:val="single" w:color="D4D4D4" w:sz="1"/>
              <w:bottom w:val="single" w:color="D4D4D4" w:sz="1"/>
              <w:right w:val="single" w:color="D4D4D4" w:sz="1"/>
            </w:tcBorders>
            <w:shd w:fill="1A1A1A" w:val="clear"/>
            <w:tcMar>
              <w:top w:type="dxa" w:w="40"/>
              <w:left w:type="dxa" w:w="70"/>
              <w:bottom w:type="dxa" w:w="40"/>
              <w:right w:type="dxa" w:w="7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Will not power on</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Power cord not properly plugged in</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Ensure the power cord is properly inserted.</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Power cord damaged or frayed</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Unplug and inspect the power cord. If damaged, have it replaced by a qualified technician.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Control board or panel cable connector loose</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Contact a qualified technician for repair.</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Poor vacuum / air remains</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Bag opening not fully inside the seal gasket</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Ensure the entire bag opening is inside the lower vacuum chamber seal gasket.</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Using non-grooved vacuum bags</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Use vacuum bags with air channel grooves.</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Seal gasket damaged, flipped, or incorrectly installed</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Check the seal gasket and install correctly.</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Bag punctured or has pinholes</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Replace with a new vacuum bag.</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Debris on bag opening causing incomplete seal</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Clean the bag opening and try again.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Seal time too long, causing overheating</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Open the lid and let the machine cool before using again.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Will not seal or poor seal</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Bag opening not correctly placed on heating element</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Reposition the bag opening so it lies flat across the heating element.</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Moisture, particles, or debris on seal area</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Clean the seal area and try again.</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Seal bar not installed</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Install the seal bar.</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Default seal time insufficient</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Press </w:t>
            </w:r>
            <w:r>
              <w:rPr>
                <w:rFonts w:ascii="Arial" w:cs="Arial" w:eastAsia="Arial" w:hAnsi="Arial"/>
                <w:b w:val="false"/>
                <w:bCs w:val="false"/>
                <w:i w:val="false"/>
                <w:iCs w:val="false"/>
                <w:color w:val="1A1A1A"/>
                <w:sz w:val="17"/>
                <w:szCs w:val="17"/>
              </w:rPr>
              <w:t xml:space="preserve">Extend Seal Time</w:t>
            </w:r>
            <w:r>
              <w:rPr>
                <w:rFonts w:ascii="Arial" w:cs="Arial" w:eastAsia="Arial" w:hAnsi="Arial"/>
                <w:b w:val="false"/>
                <w:bCs w:val="false"/>
                <w:i w:val="false"/>
                <w:iCs w:val="false"/>
                <w:color w:val="1A1A1A"/>
                <w:sz w:val="17"/>
                <w:szCs w:val="17"/>
              </w:rPr>
              <w:t xml:space="preserve"> and try again.</w:t>
            </w:r>
          </w:p>
        </w:tc>
      </w:tr>
      <w:tr>
        <w:tc>
          <w:tcPr>
            <w:tcW w:type="dxa" w:w="1597"/>
            <w:vMerge w:val="restart"/>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真空密封后袋子漏气</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高温胶布破损或脱落</w:t>
            </w:r>
          </w:p>
        </w:tc>
        <w:tc>
          <w:tcPr>
            <w:tcW w:type="dxa" w:w="2758"/>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及时替换高温胶布。</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发热温度异常导致袋子融化或密封不充分</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参考抽气不干净和不能密封的解决方案。</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锋利物品刺穿袋子</w:t>
            </w:r>
          </w:p>
        </w:tc>
        <w:tc>
          <w:tcPr>
            <w:tcW w:type="dxa" w:w="2903"/>
            <w:tcBorders>
              <w:top w:val="single" w:color="D4D4D4" w:sz="1"/>
              <w:left w:val="single" w:color="D4D4D4" w:sz="1"/>
              <w:bottom w:val="single" w:color="D4D4D4" w:sz="1"/>
              <w:right w:val="single" w:color="D4D4D4" w:sz="1"/>
            </w:tcBorders>
            <w:tcMar>
              <w:top w:type="dxa" w:w="40"/>
              <w:left w:type="dxa" w:w="70"/>
              <w:bottom w:type="dxa" w:w="40"/>
              <w:right w:type="dxa" w:w="70"/>
            </w:tcMar>
            <w:vAlign w:val="center"/>
          </w:tcPr>
          <w:p>
            <w:pPr>
              <w:keepNext w:val="false"/>
              <w:keepLines w:val="false"/>
              <w:spacing w:after="0" w:before="0" w:line="320"/>
            </w:pPr>
            <w:r>
              <w:rPr>
                <w:rFonts w:ascii="Arial" w:cs="Arial" w:eastAsia="Arial" w:hAnsi="Arial"/>
                <w:b w:val="false"/>
                <w:bCs w:val="false"/>
                <w:i w:val="false"/>
                <w:iCs w:val="false"/>
                <w:color w:val="1A1A1A"/>
                <w:sz w:val="17"/>
                <w:szCs w:val="17"/>
              </w:rPr>
              <w:t xml:space="preserve">用纸巾或防刺穿片包裹锋利边缘，使用新袋重试。</w:t>
            </w:r>
          </w:p>
        </w:tc>
      </w:tr>
    </w:tbl>
    <w:p>
      <w:pPr>
        <w:spacing w:after="9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提示</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一些水果和蔬菜在包装前如果没有正确地焯熟，或者热的食物，会释放气体，导致真空袋没有收紧，此类情况属于正常表现，不属于漏气。</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val="false"/>
                <w:bCs w:val="false"/>
                <w:i w:val="false"/>
                <w:iCs w:val="false"/>
                <w:color w:val="1A1A1A"/>
                <w:sz w:val="20"/>
                <w:szCs w:val="20"/>
              </w:rPr>
              <w:t xml:space="preserve">若以上故障排除方案均无法解决问题，请联系客服指引解决，请不要擅自拆卸机器。</w:t>
            </w:r>
          </w:p>
        </w:tc>
      </w:tr>
    </w:tbl>
    <w:p>
      <w:pPr>
        <w:spacing w:after="80"/>
      </w:pPr>
    </w:p>
    <w:p>
      <w:pPr>
        <w:keepNext/>
        <w:keepLines w:val="false"/>
        <w:spacing w:after="90" w:before="40" w:line="320"/>
      </w:pPr>
      <w:r>
        <w:rPr>
          <w:rFonts w:ascii="Arial" w:cs="Arial" w:eastAsia="Arial" w:hAnsi="Arial"/>
          <w:b/>
          <w:bCs/>
          <w:i w:val="false"/>
          <w:iCs w:val="false"/>
          <w:color w:val="1A1A1A"/>
          <w:sz w:val="24"/>
          <w:szCs w:val="24"/>
        </w:rPr>
        <w:t xml:space="preserve">Troubleshooting (Cont.)</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7"/>
        <w:gridCol w:w="2903"/>
        <w:gridCol w:w="2758"/>
      </w:tblGrid>
      <w:tr>
        <w:tc>
          <w:tcPr>
            <w:tcW w:type="dxa" w:w="1597"/>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Problem</w:t>
            </w:r>
          </w:p>
        </w:tc>
        <w:tc>
          <w:tcPr>
            <w:tcW w:type="dxa" w:w="2903"/>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Possible Cause</w:t>
            </w:r>
          </w:p>
        </w:tc>
        <w:tc>
          <w:tcPr>
            <w:tcW w:type="dxa" w:w="2758"/>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Solution</w:t>
            </w:r>
          </w:p>
        </w:tc>
      </w:tr>
      <w:tr>
        <w:tc>
          <w:tcPr>
            <w:tcW w:type="dxa" w:w="1597"/>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Bag leaks after vacuum seal</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High-temperature tape damaged or detached</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Replace the high-temperature tape promptly.</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Abnormal heating causing bag melt or insufficient seal</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See solutions for poor vacuum and will not seal.</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Sharp items punctured the bag</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Wrap sharp edges with paper towels or puncture-resistant sheets and use a new bag.</w:t>
            </w:r>
          </w:p>
        </w:tc>
      </w:tr>
      <w:tr>
        <w:tc>
          <w:tcPr>
            <w:tcW w:type="dxa" w:w="1597"/>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错误报警（蜂鸣声长鸣 + 指示灯快闪）</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按下 Vac&amp;Seal/Start 或 Seal 后报警</w:t>
            </w:r>
          </w:p>
        </w:tc>
        <w:tc>
          <w:tcPr>
            <w:tcW w:type="dxa" w:w="275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检查面盖是否闭合，把手是否已下压锁紧。</w:t>
            </w:r>
          </w:p>
        </w:tc>
      </w:tr>
      <w:tr>
        <w:tc>
          <w:tcPr>
            <w:vMerge w:val="continue"/>
            <w:tcBorders>
              <w:top w:val="single" w:color="D4D4D4" w:sz="1"/>
              <w:left w:val="single" w:color="D4D4D4" w:sz="1"/>
              <w:bottom w:val="single" w:color="D4D4D4" w:sz="1"/>
              <w:right w:val="single" w:color="D4D4D4" w:sz="1"/>
            </w:tcBorders>
          </w:tcPr>
          <w:p/>
        </w:tc>
        <w:tc>
          <w:tcPr>
            <w:tcW w:type="dxa" w:w="1597"/>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真空工作过程中连续蜂鸣</w:t>
            </w:r>
          </w:p>
        </w:tc>
        <w:tc>
          <w:tcPr>
            <w:tcW w:type="dxa" w:w="290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机器无法达到目标压力，检查把手锁紧及袋子是否破损，更换新袋重试。</w:t>
            </w:r>
          </w:p>
        </w:tc>
      </w:tr>
    </w:tbl>
    <w:p>
      <w:pPr>
        <w:spacing w:after="90"/>
      </w:pPr>
    </w:p>
    <w:p>
      <w:pPr>
        <w:keepNext/>
        <w:keepLines w:val="false"/>
        <w:spacing w:after="90" w:before="40" w:line="320"/>
      </w:pPr>
      <w:r>
        <w:rPr>
          <w:rFonts w:ascii="Arial" w:cs="Arial" w:eastAsia="Arial" w:hAnsi="Arial"/>
          <w:b/>
          <w:bCs/>
          <w:i w:val="false"/>
          <w:iCs w:val="false"/>
          <w:color w:val="1A1A1A"/>
          <w:sz w:val="24"/>
          <w:szCs w:val="24"/>
        </w:rPr>
        <w:t xml:space="preserve">Troubleshooting (Accessories &amp; Alarms)</w:t>
      </w:r>
    </w:p>
    <w:p>
      <w:pPr>
        <w:keepNext/>
        <w:keepLines w:val="false"/>
        <w:spacing w:after="100" w:before="120" w:line="320"/>
      </w:pPr>
      <w:r>
        <w:rPr>
          <w:rFonts w:ascii="Arial" w:cs="Arial" w:eastAsia="Arial" w:hAnsi="Arial"/>
          <w:b/>
          <w:bCs/>
          <w:i w:val="false"/>
          <w:iCs w:val="false"/>
          <w:color w:val="1A1A1A"/>
          <w:sz w:val="24"/>
          <w:szCs w:val="24"/>
        </w:rPr>
        <w:t xml:space="preserve">如因特殊原因，导致液体进入机器内部的处理方案</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液体进入真空腔中：</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立即关闭电源，等待至少 5 分钟，让机器发热器冷却。</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将液体槽取出，并清理擦干液体。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将真空腔中的液体擦干。</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合上面盖，长按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按键抽气 20 秒，然后点击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48 小时，期间不要翻倒机器。</w:t>
            </w:r>
          </w:p>
        </w:tc>
      </w:tr>
    </w:tbl>
    <w:p>
      <w:pPr>
        <w:spacing w:after="80"/>
      </w:pP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液体进入发热器：</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1</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请勿翻倒机器，关闭电源，等待 10 分钟，让发热器冷却及内部液体排出。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2</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清理和擦干机器接水盘、真空腔、底部的液体。</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3</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24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4</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将机器底部铺垫厨房纸或托盘，重新通电。</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5</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合上面盖，长按 </w:t>
            </w:r>
            <w:r>
              <w:rPr>
                <w:rFonts w:ascii="Arial" w:cs="Arial" w:eastAsia="Arial" w:hAnsi="Arial"/>
                <w:b w:val="false"/>
                <w:bCs w:val="false"/>
                <w:i w:val="false"/>
                <w:iCs w:val="false"/>
                <w:color w:val="1A1A1A"/>
                <w:sz w:val="20"/>
                <w:szCs w:val="20"/>
              </w:rPr>
              <w:t xml:space="preserve">Pulse Vac</w:t>
            </w:r>
            <w:r>
              <w:rPr>
                <w:rFonts w:ascii="Arial" w:cs="Arial" w:eastAsia="Arial" w:hAnsi="Arial"/>
                <w:b w:val="false"/>
                <w:bCs w:val="false"/>
                <w:i w:val="false"/>
                <w:iCs w:val="false"/>
                <w:color w:val="1A1A1A"/>
                <w:sz w:val="20"/>
                <w:szCs w:val="20"/>
              </w:rPr>
              <w:t xml:space="preserve"> 按键抽气 20 秒，然后点击 </w:t>
            </w:r>
            <w:r>
              <w:rPr>
                <w:rFonts w:ascii="Arial" w:cs="Arial" w:eastAsia="Arial" w:hAnsi="Arial"/>
                <w:b w:val="false"/>
                <w:bCs w:val="false"/>
                <w:i w:val="false"/>
                <w:iCs w:val="false"/>
                <w:color w:val="1A1A1A"/>
                <w:sz w:val="20"/>
                <w:szCs w:val="20"/>
              </w:rPr>
              <w:t xml:space="preserve">Stop</w:t>
            </w:r>
            <w:r>
              <w:rPr>
                <w:rFonts w:ascii="Arial" w:cs="Arial" w:eastAsia="Arial" w:hAnsi="Arial"/>
                <w:b w:val="false"/>
                <w:bCs w:val="false"/>
                <w:i w:val="false"/>
                <w:iCs w:val="false"/>
                <w:color w:val="1A1A1A"/>
                <w:sz w:val="20"/>
                <w:szCs w:val="20"/>
              </w:rPr>
              <w:t xml:space="preserve"> 排气，重复 5 次，让内部管道的液体排出。</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53"/>
        <w:gridCol w:w="6605"/>
      </w:tblGrid>
      <w:tr>
        <w:tc>
          <w:tcPr>
            <w:tcW w:type="dxa" w:w="653"/>
            <w:tcBorders>
              <w:top w:val="none" w:color="FFFFFF" w:sz="0"/>
              <w:left w:val="none" w:color="FFFFFF" w:sz="0"/>
              <w:bottom w:val="none" w:color="FFFFFF" w:sz="0"/>
              <w:right w:val="none" w:color="FFFFFF" w:sz="0"/>
            </w:tcBorders>
            <w:shd w:fill="E63946" w:val="clear"/>
            <w:tcMar>
              <w:top w:type="dxa" w:w="120"/>
              <w:left w:type="dxa" w:w="0"/>
              <w:bottom w:type="dxa" w:w="120"/>
              <w:right w:type="dxa" w:w="0"/>
            </w:tcMar>
            <w:vAlign w:val="center"/>
          </w:tcPr>
          <w:p>
            <w:pPr>
              <w:keepNext w:val="false"/>
              <w:keepLines w:val="false"/>
              <w:spacing w:after="0" w:before="0" w:line="320"/>
              <w:jc w:val="center"/>
            </w:pPr>
            <w:r>
              <w:rPr>
                <w:rFonts w:ascii="Arial" w:cs="Arial" w:eastAsia="Arial" w:hAnsi="Arial"/>
                <w:b/>
                <w:bCs/>
                <w:i w:val="false"/>
                <w:iCs w:val="false"/>
                <w:color w:val="FFFFFF"/>
                <w:sz w:val="24"/>
                <w:szCs w:val="24"/>
              </w:rPr>
              <w:t xml:space="preserve">6</w:t>
            </w:r>
          </w:p>
        </w:tc>
        <w:tc>
          <w:tcPr>
            <w:tcW w:type="dxa" w:w="6605"/>
            <w:tcBorders>
              <w:top w:val="single" w:color="D9D9D9" w:sz="1"/>
              <w:left w:val="single" w:color="D9D9D9" w:sz="1"/>
              <w:bottom w:val="single" w:color="D9D9D9" w:sz="1"/>
              <w:right w:val="single" w:color="D9D9D9" w:sz="1"/>
            </w:tcBorders>
            <w:tcMar>
              <w:top w:type="dxa" w:w="100"/>
              <w:left w:type="dxa" w:w="120"/>
              <w:bottom w:type="dxa" w:w="100"/>
              <w:right w:type="dxa" w:w="120"/>
            </w:tcMar>
            <w:vAlign w:val="top"/>
          </w:tcPr>
          <w:p>
            <w:pPr>
              <w:keepNext w:val="false"/>
              <w:keepLines w:val="false"/>
              <w:spacing w:after="20" w:before="0" w:line="320"/>
            </w:pPr>
            <w:r>
              <w:rPr>
                <w:rFonts w:ascii="Arial" w:cs="Arial" w:eastAsia="Arial" w:hAnsi="Arial"/>
                <w:b w:val="false"/>
                <w:bCs w:val="false"/>
                <w:i w:val="false"/>
                <w:iCs w:val="false"/>
                <w:color w:val="1A1A1A"/>
                <w:sz w:val="20"/>
                <w:szCs w:val="20"/>
              </w:rPr>
              <w:t xml:space="preserve">打开面盖，在机器底部铺垫厨房纸或托盘，将机器放置于通风处晾干 48 小时，期间不要翻倒机器。</w:t>
            </w:r>
          </w:p>
        </w:tc>
      </w:tr>
    </w:tbl>
    <w:p>
      <w:pPr>
        <w:spacing w:after="80"/>
      </w:pP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F7D9DD"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注意</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如果长期不清洁，内部管道可能会堵塞，影响抽气性能，此时请联系售后进行管道更换。</w:t>
            </w:r>
          </w:p>
        </w:tc>
      </w:tr>
    </w:tbl>
    <w:p>
      <w:pPr>
        <w:spacing w:after="8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08 </w:t>
      </w:r>
      <w:r>
        <w:rPr>
          <w:rFonts w:ascii="Arial" w:cs="Arial" w:eastAsia="Arial" w:hAnsi="Arial"/>
          <w:b/>
          <w:bCs/>
          <w:color w:val="1A1A1A"/>
          <w:sz w:val="34"/>
          <w:szCs w:val="34"/>
        </w:rPr>
        <w:t xml:space="preserve">Maintenance</w:t>
      </w:r>
    </w:p>
    <w:p>
      <w:pPr>
        <w:spacing w:after="120"/>
        <w:jc w:val="right"/>
      </w:pPr>
      <w:r>
        <w:rPr>
          <w:rFonts w:ascii="Arial" w:cs="Arial" w:eastAsia="Arial" w:hAnsi="Arial"/>
          <w:color w:val="666666"/>
          <w:sz w:val="16"/>
          <w:szCs w:val="16"/>
        </w:rPr>
        <w:t xml:space="preserve">CH.08 —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Ensure the work surface is flat, clean, and dry.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When not in use, do not engage the latch to avoid compressing the seal gasket and affecting performance.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Clean the seal gasket, seal bar, heating element, liquid tray, and vacuum chamber weekly.</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heating element and seal bar remain hot after use. Allow the machine to cool before maintenance.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Unplug the machine before cleaning.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Use a soft brush to clean the seal gasket, seal bar, heating element, liquid tray, vacuum chamber, and vacuum hose. Avoid stiff brushes to prevent damage.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After each day's use, remove and clean the liquid tray, wipe dry, and use a damp cloth or paper towel to remove debris and dust from the vacuum chamber.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After each use, check if the seal gasket is severely deformed or if the high-temperature tape is damaged or detached. Replace if needed.</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The liquid tray and vacuum hose are not dishwasher safe.</w:t>
      </w: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09 </w:t>
      </w:r>
      <w:r>
        <w:rPr>
          <w:rFonts w:ascii="Arial" w:cs="Arial" w:eastAsia="Arial" w:hAnsi="Arial"/>
          <w:b/>
          <w:bCs/>
          <w:color w:val="1A1A1A"/>
          <w:sz w:val="34"/>
          <w:szCs w:val="34"/>
        </w:rPr>
        <w:t xml:space="preserve">Vacuum Packaging Properties</w:t>
      </w:r>
    </w:p>
    <w:p>
      <w:pPr>
        <w:spacing w:after="120"/>
        <w:jc w:val="right"/>
      </w:pPr>
      <w:r>
        <w:rPr>
          <w:rFonts w:ascii="Arial" w:cs="Arial" w:eastAsia="Arial" w:hAnsi="Arial"/>
          <w:color w:val="666666"/>
          <w:sz w:val="16"/>
          <w:szCs w:val="16"/>
        </w:rPr>
        <w:t xml:space="preserve">CH.09 — VACUUM PROPERTIES</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Vacuum packaging extends food life by removing most of the air from a sealed container and preventing air from re-entering, thereby reducing oxidation. It helps preserve flavor and overall quality. It also helps inhibit the growth of aerobic microorganisms. Under certain conditions, the following may occur: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Mold</w:t>
      </w:r>
      <w:r>
        <w:rPr>
          <w:rFonts w:ascii="Arial" w:cs="Arial" w:eastAsia="Arial" w:hAnsi="Arial"/>
          <w:b w:val="false"/>
          <w:bCs w:val="false"/>
          <w:i w:val="false"/>
          <w:iCs w:val="false"/>
          <w:color w:val="1A1A1A"/>
          <w:sz w:val="20"/>
          <w:szCs w:val="20"/>
        </w:rPr>
        <w:t xml:space="preserve"> — Mold cannot grow in low-oxygen environments. Vacuum packaging inhibits mold growth.</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Yeast</w:t>
      </w:r>
      <w:r>
        <w:rPr>
          <w:rFonts w:ascii="Arial" w:cs="Arial" w:eastAsia="Arial" w:hAnsi="Arial"/>
          <w:b w:val="false"/>
          <w:bCs w:val="false"/>
          <w:i w:val="false"/>
          <w:iCs w:val="false"/>
          <w:color w:val="1A1A1A"/>
          <w:sz w:val="20"/>
          <w:szCs w:val="20"/>
        </w:rPr>
        <w:t xml:space="preserve"> — Yeast needs water, sugar, and moderate temperature to grow. It can survive with or without air. Refrigeration slows yeast growth; freezing effectively inhibits it.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Bacteria</w:t>
      </w:r>
      <w:r>
        <w:rPr>
          <w:rFonts w:ascii="Arial" w:cs="Arial" w:eastAsia="Arial" w:hAnsi="Arial"/>
          <w:b w:val="false"/>
          <w:bCs w:val="false"/>
          <w:i w:val="false"/>
          <w:iCs w:val="false"/>
          <w:color w:val="1A1A1A"/>
          <w:sz w:val="20"/>
          <w:szCs w:val="20"/>
        </w:rPr>
        <w:t xml:space="preserve"> — Causes off odors, discoloration, or softening. Under the right conditions, Clostridium botulinum can grow without air and cannot be detected by smell or taste.</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As with any storage method, it is important to check food for spoilage before eating. At -4°C or lower, microbial growth can be significantly reduced. For long-term storage, vacuum seal and keep frozen.</w:t>
      </w:r>
    </w:p>
    <w:tbl>
      <w:tblPr>
        <w:tblW w:type="dxa" w:w="725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258"/>
      </w:tblGrid>
      <w:tr>
        <w:tc>
          <w:tcPr>
            <w:tcW w:type="dxa" w:w="7258"/>
            <w:tcBorders>
              <w:top w:val="single" w:color="D4D4D4" w:sz="1"/>
              <w:left w:val="single" w:color="D4D4D4" w:sz="1"/>
              <w:bottom w:val="single" w:color="D4D4D4" w:sz="1"/>
              <w:right w:val="single" w:color="D4D4D4" w:sz="1"/>
            </w:tcBorders>
            <w:shd w:fill="DCECF8" w:val="clear"/>
            <w:tcMar>
              <w:top w:type="dxa" w:w="120"/>
              <w:left w:type="dxa" w:w="150"/>
              <w:bottom w:type="dxa" w:w="120"/>
              <w:right w:type="dxa" w:w="150"/>
            </w:tcMar>
            <w:vAlign w:val="top"/>
          </w:tcPr>
          <w:p>
            <w:pPr>
              <w:keepNext w:val="false"/>
              <w:keepLines w:val="false"/>
              <w:spacing w:after="60" w:before="0" w:line="320"/>
            </w:pPr>
            <w:r>
              <w:rPr>
                <w:rFonts w:ascii="Arial" w:cs="Arial" w:eastAsia="Arial" w:hAnsi="Arial"/>
                <w:b/>
                <w:bCs/>
                <w:i w:val="false"/>
                <w:iCs w:val="false"/>
                <w:color w:val="1A1A1A"/>
                <w:sz w:val="22"/>
                <w:szCs w:val="22"/>
              </w:rPr>
              <w:t xml:space="preserve">NOTICE</w:t>
            </w:r>
          </w:p>
          <w:p>
            <w:pPr>
              <w:keepNext w:val="false"/>
              <w:keepLines w:val="false"/>
              <w:spacing w:after="60" w:before="0" w:line="320"/>
            </w:pPr>
            <w:r>
              <w:rPr>
                <w:rFonts w:ascii="Arial" w:cs="Arial" w:eastAsia="Arial" w:hAnsi="Arial"/>
                <w:b w:val="false"/>
                <w:bCs w:val="false"/>
                <w:i w:val="false"/>
                <w:iCs w:val="false"/>
                <w:color w:val="1A1A1A"/>
                <w:sz w:val="20"/>
                <w:szCs w:val="20"/>
              </w:rPr>
              <w:t xml:space="preserve">Vacuum packaging does not replace refrigeration or freezing. Any perishable food that requires refrigeration must remain refrigerated or frozen after vacuum packaging.</w:t>
            </w:r>
          </w:p>
        </w:tc>
      </w:tr>
    </w:tbl>
    <w:p>
      <w:pPr>
        <w:spacing w:after="80"/>
      </w:pPr>
    </w:p>
    <w:p>
      <w:pPr>
        <w:keepNext/>
        <w:keepLines w:val="false"/>
        <w:spacing w:after="100" w:before="120" w:line="320"/>
      </w:pPr>
      <w:r>
        <w:rPr>
          <w:rFonts w:ascii="Arial" w:cs="Arial" w:eastAsia="Arial" w:hAnsi="Arial"/>
          <w:b/>
          <w:bCs/>
          <w:i w:val="false"/>
          <w:iCs w:val="false"/>
          <w:color w:val="1A1A1A"/>
          <w:sz w:val="24"/>
          <w:szCs w:val="24"/>
        </w:rPr>
        <w:t xml:space="preserve">Storage Guide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Vegetables must be blanched before vacuum packaging. Boil in water, then immerse in cold water, and pat dry with a towel before vacuum sealing.</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Cruciferous vegetables (broccoli, sprouts, cabbage, etc.) naturally release gas during storage. After cooking and vacuum sealing, store in the refrigerator.</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Never vacuum store garlic or mushrooms. Vacuuming can produce harmful substances that may affect health if consumed.</w:t>
      </w:r>
    </w:p>
    <w:p>
      <w:pPr>
        <w:keepNext/>
        <w:keepLines w:val="false"/>
        <w:spacing w:after="90" w:before="40" w:line="320"/>
      </w:pPr>
      <w:r>
        <w:rPr>
          <w:rFonts w:ascii="Arial" w:cs="Arial" w:eastAsia="Arial" w:hAnsi="Arial"/>
          <w:b/>
          <w:bCs/>
          <w:i w:val="false"/>
          <w:iCs w:val="false"/>
          <w:color w:val="1A1A1A"/>
          <w:sz w:val="24"/>
          <w:szCs w:val="24"/>
        </w:rPr>
        <w:t xml:space="preserve">Vacuum Packaging Properties (Cont.)</w:t>
      </w:r>
    </w:p>
    <w:p>
      <w:pPr>
        <w:keepNext/>
        <w:keepLines w:val="false"/>
        <w:spacing w:after="100" w:before="120" w:line="320"/>
      </w:pPr>
      <w:r>
        <w:rPr>
          <w:rFonts w:ascii="Arial" w:cs="Arial" w:eastAsia="Arial" w:hAnsi="Arial"/>
          <w:b/>
          <w:bCs/>
          <w:i w:val="false"/>
          <w:iCs w:val="false"/>
          <w:color w:val="1A1A1A"/>
          <w:sz w:val="24"/>
          <w:szCs w:val="24"/>
        </w:rPr>
        <w:t xml:space="preserve">Vacuum Freshness Duration Reference</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5"/>
        <w:gridCol w:w="1815"/>
        <w:gridCol w:w="1815"/>
        <w:gridCol w:w="1815"/>
      </w:tblGrid>
      <w:tr>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Storage Method</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Food Category</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Regular Storage</w:t>
            </w:r>
          </w:p>
        </w:tc>
        <w:tc>
          <w:tcPr>
            <w:tcW w:type="dxa" w:w="1815"/>
            <w:tcBorders>
              <w:top w:val="single" w:color="D4D4D4" w:sz="1"/>
              <w:left w:val="single" w:color="D4D4D4" w:sz="1"/>
              <w:bottom w:val="single" w:color="D4D4D4" w:sz="1"/>
              <w:right w:val="single" w:color="D4D4D4" w:sz="1"/>
            </w:tcBorders>
            <w:shd w:fill="1A1A1A" w:val="clear"/>
            <w:tcMar>
              <w:top w:type="dxa" w:w="70"/>
              <w:left w:type="dxa" w:w="90"/>
              <w:bottom w:type="dxa" w:w="70"/>
              <w:right w:type="dxa" w:w="90"/>
            </w:tcMar>
            <w:vAlign w:val="center"/>
          </w:tcPr>
          <w:p>
            <w:pPr>
              <w:keepNext w:val="false"/>
              <w:keepLines w:val="false"/>
              <w:spacing w:after="0" w:before="0" w:line="320"/>
              <w:jc w:val="center"/>
            </w:pPr>
            <w:r>
              <w:rPr>
                <w:rFonts w:ascii="Arial" w:cs="Arial" w:eastAsia="Arial" w:hAnsi="Arial"/>
                <w:b/>
                <w:bCs/>
                <w:i w:val="false"/>
                <w:iCs w:val="false"/>
                <w:color w:val="FFFFFF"/>
                <w:sz w:val="18"/>
                <w:szCs w:val="18"/>
              </w:rPr>
              <w:t xml:space="preserve">Vacuum Packaged</w:t>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Frozen</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Meat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15–20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Fish &amp; Seafood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Nuts &amp; Coffee Beans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6–9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18–24 months</w:t>
            </w:r>
          </w:p>
        </w:tc>
      </w:tr>
      <w:tr>
        <w:tc>
          <w:tcPr>
            <w:vMerge w:val="continue"/>
            <w:tcBorders>
              <w:top w:val="single" w:color="D4D4D4" w:sz="1"/>
              <w:left w:val="single" w:color="D4D4D4" w:sz="1"/>
              <w:bottom w:val="single" w:color="D4D4D4" w:sz="1"/>
              <w:right w:val="single" w:color="D4D4D4" w:sz="1"/>
            </w:tcBorders>
          </w:tcPr>
          <w:p/>
        </w:tc>
        <w:tc>
          <w:tcPr>
            <w:tcW w:type="dxa" w:w="1815"/>
            <w:gridSpan w:val="3"/>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Refrigerated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Meat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12–13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Fish &amp; Seafood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6–8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Cooked Meat</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10–14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Eggs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30–50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Vegetables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2–3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7–10 days</w:t>
            </w:r>
          </w:p>
        </w:tc>
      </w:tr>
      <w:tr>
        <w:tc>
          <w:tcPr>
            <w:tcW w:type="dxa" w:w="1815"/>
            <w:gridSpan w:val="4"/>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1815"/>
            <w:vMerge w:val="restart"/>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Room Temperature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Bread</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days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6–8 days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Boxed Crackers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Noodles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Rice</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5–6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Flour</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4–5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Dried Goods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3–4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r>
        <w:tc>
          <w:tcPr>
            <w:vMerge w:val="continue"/>
            <w:tcBorders>
              <w:top w:val="single" w:color="D4D4D4" w:sz="1"/>
              <w:left w:val="single" w:color="D4D4D4" w:sz="1"/>
              <w:bottom w:val="single" w:color="D4D4D4" w:sz="1"/>
              <w:right w:val="single" w:color="D4D4D4" w:sz="1"/>
            </w:tcBorders>
          </w:tcP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Coffee / Tea / Powdered Milk</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2–6 months</w:t>
            </w:r>
          </w:p>
        </w:tc>
        <w:tc>
          <w:tcPr>
            <w:tcW w:type="dxa" w:w="1815"/>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12 months</w:t>
            </w:r>
          </w:p>
        </w:tc>
      </w:tr>
    </w:tbl>
    <w:p>
      <w:pPr>
        <w:spacing w:after="90"/>
      </w:pPr>
    </w:p>
    <w:p>
      <w:pPr>
        <w:pStyle w:val="Heading1"/>
        <w:keepNext/>
        <w:pageBreakBefore/>
        <w:pBdr>
          <w:left w:val="single" w:color="000000" w:sz="12"/>
        </w:pBdr>
        <w:spacing w:after="60" w:before="0" w:line="320"/>
        <w:ind w:left="160"/>
      </w:pPr>
      <w:r>
        <w:rPr>
          <w:rFonts w:ascii="Arial" w:cs="Arial" w:eastAsia="Arial" w:hAnsi="Arial"/>
          <w:b/>
          <w:bCs/>
          <w:color w:val="E63946"/>
          <w:sz w:val="34"/>
          <w:szCs w:val="34"/>
        </w:rPr>
        <w:t xml:space="preserve">10 </w:t>
      </w:r>
      <w:r>
        <w:rPr>
          <w:rFonts w:ascii="Arial" w:cs="Arial" w:eastAsia="Arial" w:hAnsi="Arial"/>
          <w:b/>
          <w:bCs/>
          <w:color w:val="1A1A1A"/>
          <w:sz w:val="34"/>
          <w:szCs w:val="34"/>
        </w:rPr>
        <w:t xml:space="preserve">Brand &amp; Warranty Information</w:t>
      </w:r>
    </w:p>
    <w:p>
      <w:pPr>
        <w:spacing w:after="120"/>
        <w:jc w:val="right"/>
      </w:pPr>
      <w:r>
        <w:rPr>
          <w:rFonts w:ascii="Arial" w:cs="Arial" w:eastAsia="Arial" w:hAnsi="Arial"/>
          <w:color w:val="666666"/>
          <w:sz w:val="16"/>
          <w:szCs w:val="16"/>
        </w:rPr>
        <w:t xml:space="preserve">CH.10 — WARRANTY</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Thank you for purchasing WEVAC Vacuum Sealer. If you have any questions, please contact us at:</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support@wevactech.com | www.wevactech.com</w:t>
      </w:r>
    </w:p>
    <w:p>
      <w:pPr>
        <w:keepNext/>
        <w:keepLines w:val="false"/>
        <w:spacing w:after="100" w:before="120" w:line="320"/>
      </w:pPr>
      <w:r>
        <w:rPr>
          <w:rFonts w:ascii="Arial" w:cs="Arial" w:eastAsia="Arial" w:hAnsi="Arial"/>
          <w:b/>
          <w:bCs/>
          <w:i w:val="false"/>
          <w:iCs w:val="false"/>
          <w:color w:val="1A1A1A"/>
          <w:sz w:val="24"/>
          <w:szCs w:val="24"/>
        </w:rPr>
        <w:t xml:space="preserve">Brand Information</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Brand</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WEVAC TECHNOLOGY CO., LIMITED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Address</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FLAT/RM 404A BEVERLEY COMMERCIAL CENTRE 87-105 CHATHAM ROAD SOUTH TSIM SHA TSUI KL HONG KONG</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www.wevactech.com</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Customer Support</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support@wevactech.com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Authorized Manufacturer</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5081"/>
      </w:tblGrid>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Manufacturer</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Guangzhou Argion Electric Appliance Co., Ltd.</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Address</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No. 1, Qiye Road, Nancun Town, Panyu District, Guangzhou, Guangdong, China</w:t>
            </w:r>
          </w:p>
        </w:tc>
      </w:tr>
      <w:tr>
        <w:tc>
          <w:tcPr>
            <w:tcW w:type="dxa" w:w="2177"/>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Website</w:t>
            </w:r>
          </w:p>
        </w:tc>
        <w:tc>
          <w:tcPr>
            <w:tcW w:type="dxa" w:w="5081"/>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www.argiontechnology.com</w:t>
            </w:r>
          </w:p>
        </w:tc>
      </w:tr>
    </w:tbl>
    <w:p>
      <w:pPr>
        <w:spacing w:after="90"/>
      </w:pPr>
    </w:p>
    <w:p>
      <w:pPr>
        <w:keepNext/>
        <w:keepLines w:val="false"/>
        <w:spacing w:after="100" w:before="120" w:line="320"/>
      </w:pPr>
      <w:r>
        <w:rPr>
          <w:rFonts w:ascii="Arial" w:cs="Arial" w:eastAsia="Arial" w:hAnsi="Arial"/>
          <w:b/>
          <w:bCs/>
          <w:i w:val="false"/>
          <w:iCs w:val="false"/>
          <w:color w:val="1A1A1A"/>
          <w:sz w:val="24"/>
          <w:szCs w:val="24"/>
        </w:rPr>
        <w:t xml:space="preserve">Warranty Information</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This product comes with a </w:t>
      </w:r>
      <w:r>
        <w:rPr>
          <w:rFonts w:ascii="Arial" w:cs="Arial" w:eastAsia="Arial" w:hAnsi="Arial"/>
          <w:b w:val="false"/>
          <w:bCs w:val="false"/>
          <w:i w:val="false"/>
          <w:iCs w:val="false"/>
          <w:color w:val="1A1A1A"/>
          <w:sz w:val="20"/>
          <w:szCs w:val="20"/>
        </w:rPr>
        <w:t xml:space="preserve">2-year limited warranty</w:t>
      </w:r>
      <w:r>
        <w:rPr>
          <w:rFonts w:ascii="Arial" w:cs="Arial" w:eastAsia="Arial" w:hAnsi="Arial"/>
          <w:b w:val="false"/>
          <w:bCs w:val="false"/>
          <w:i w:val="false"/>
          <w:iCs w:val="false"/>
          <w:color w:val="1A1A1A"/>
          <w:sz w:val="20"/>
          <w:szCs w:val="20"/>
        </w:rPr>
        <w:t xml:space="preserve">. Warranty replacement is available for 2 years from the original purchase date. To qualify for warranty replacement, you must:</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Have purchased the product within the past 2 years.</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Have the original order number or the email used at purchase.</w:t>
      </w:r>
    </w:p>
    <w:p>
      <w:pPr>
        <w:pStyle w:val="ListParagraph"/>
        <w:keepNext w:val="false"/>
        <w:keepLines w:val="false"/>
        <w:numPr>
          <w:ilvl w:val="0"/>
          <w:numId w:val="2"/>
        </w:numPr>
        <w:spacing w:after="50" w:before="0" w:line="320"/>
      </w:pPr>
      <w:r>
        <w:rPr>
          <w:rFonts w:ascii="Arial" w:cs="Arial" w:eastAsia="Arial" w:hAnsi="Arial"/>
          <w:b w:val="false"/>
          <w:bCs w:val="false"/>
          <w:i w:val="false"/>
          <w:iCs w:val="false"/>
          <w:color w:val="1A1A1A"/>
          <w:sz w:val="20"/>
          <w:szCs w:val="20"/>
        </w:rPr>
        <w:t xml:space="preserve">If purchased through a dealer or retail partner, provide a copy of the original receipt.</w:t>
      </w:r>
    </w:p>
    <w:p>
      <w:pPr>
        <w:keepNext w:val="false"/>
        <w:keepLines w:val="false"/>
        <w:spacing w:after="110" w:before="0" w:line="320"/>
      </w:pPr>
      <w:r>
        <w:rPr>
          <w:rFonts w:ascii="Arial" w:cs="Arial" w:eastAsia="Arial" w:hAnsi="Arial"/>
          <w:b w:val="false"/>
          <w:bCs w:val="false"/>
          <w:i w:val="false"/>
          <w:iCs w:val="false"/>
          <w:color w:val="1A1A1A"/>
          <w:sz w:val="20"/>
          <w:szCs w:val="20"/>
        </w:rPr>
        <w:t xml:space="preserve">Email us to apply for warranty service: </w:t>
      </w:r>
      <w:r>
        <w:rPr>
          <w:rFonts w:ascii="Arial" w:cs="Arial" w:eastAsia="Arial" w:hAnsi="Arial"/>
          <w:b w:val="false"/>
          <w:bCs w:val="false"/>
          <w:i w:val="false"/>
          <w:iCs w:val="false"/>
          <w:color w:val="1A1A1A"/>
          <w:sz w:val="20"/>
          <w:szCs w:val="20"/>
        </w:rPr>
        <w:t xml:space="preserve">support@wevactech.com</w:t>
      </w:r>
    </w:p>
    <w:p>
      <w:pPr>
        <w:spacing w:after="100"/>
        <w:jc w:val="center"/>
      </w:pPr>
      <w:r>
        <w:drawing>
          <wp:inline distT="0" distB="0" distL="0" distR="0">
            <wp:extent cx="3238500" cy="219075"/>
            <wp:effectExtent t="0" r="0" b="0" l="0"/>
            <wp:docPr id="1" name="Warranty separator" descr="Warranty separator" title="Warranty sepa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9075"/>
                    </a:xfrm>
                    <a:prstGeom prst="rect">
                      <a:avLst/>
                    </a:prstGeom>
                  </pic:spPr>
                </pic:pic>
              </a:graphicData>
            </a:graphic>
          </wp:inline>
        </w:drawing>
      </w:r>
    </w:p>
    <w:p>
      <w:pPr>
        <w:keepNext/>
        <w:keepLines w:val="false"/>
        <w:spacing w:after="100" w:before="120" w:line="320"/>
      </w:pPr>
      <w:r>
        <w:rPr>
          <w:rFonts w:ascii="Arial" w:cs="Arial" w:eastAsia="Arial" w:hAnsi="Arial"/>
          <w:b/>
          <w:bCs/>
          <w:i w:val="false"/>
          <w:iCs w:val="false"/>
          <w:color w:val="1A1A1A"/>
          <w:sz w:val="24"/>
          <w:szCs w:val="24"/>
        </w:rPr>
        <w:t xml:space="preserve">Warranty Card</w:t>
      </w:r>
    </w:p>
    <w:tbl>
      <w:tblPr>
        <w:tblW w:type="dxa" w:w="72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4718"/>
      </w:tblGrid>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Customer 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Address</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City / State / Postal Code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Phone Number</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Email Address</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Original Purchase Date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Product Model</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Serial Number (if applicable)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r>
        <w:tc>
          <w:tcPr>
            <w:tcW w:type="dxa" w:w="2540"/>
            <w:tcBorders>
              <w:top w:val="single" w:color="D4D4D4" w:sz="1"/>
              <w:left w:val="single" w:color="D4D4D4" w:sz="1"/>
              <w:bottom w:val="single" w:color="D4D4D4" w:sz="1"/>
              <w:right w:val="single" w:color="D4D4D4" w:sz="1"/>
            </w:tcBorders>
            <w:shd w:fill="F4F4F4" w:val="clear"/>
            <w:tcMar>
              <w:top w:type="dxa" w:w="70"/>
              <w:left w:type="dxa" w:w="90"/>
              <w:bottom w:type="dxa" w:w="70"/>
              <w:right w:type="dxa" w:w="90"/>
            </w:tcMar>
            <w:vAlign w:val="center"/>
          </w:tcPr>
          <w:p>
            <w:pPr>
              <w:keepNext w:val="false"/>
              <w:keepLines w:val="false"/>
              <w:spacing w:after="0" w:before="0" w:line="320"/>
            </w:pPr>
            <w:r>
              <w:rPr>
                <w:rFonts w:ascii="Arial" w:cs="Arial" w:eastAsia="Arial" w:hAnsi="Arial"/>
                <w:b/>
                <w:bCs/>
                <w:i w:val="false"/>
                <w:iCs w:val="false"/>
                <w:color w:val="1A1A1A"/>
                <w:sz w:val="19"/>
                <w:szCs w:val="19"/>
              </w:rPr>
              <w:t xml:space="preserve">Merchant Name</w:t>
            </w:r>
          </w:p>
        </w:tc>
        <w:tc>
          <w:tcPr>
            <w:tcW w:type="dxa" w:w="4718"/>
            <w:tcBorders>
              <w:top w:val="single" w:color="D4D4D4" w:sz="1"/>
              <w:left w:val="single" w:color="D4D4D4" w:sz="1"/>
              <w:bottom w:val="single" w:color="D4D4D4" w:sz="1"/>
              <w:right w:val="single" w:color="D4D4D4" w:sz="1"/>
            </w:tcBorders>
            <w:tcMar>
              <w:top w:type="dxa" w:w="70"/>
              <w:left w:type="dxa" w:w="90"/>
              <w:bottom w:type="dxa" w:w="70"/>
              <w:right w:type="dxa" w:w="90"/>
            </w:tcMar>
            <w:vAlign w:val="center"/>
          </w:tcPr>
          <w:p>
            <w:pPr>
              <w:keepNext w:val="false"/>
              <w:keepLines w:val="false"/>
              <w:spacing w:after="0" w:before="0" w:line="320"/>
            </w:pPr>
            <w:r>
              <w:rPr>
                <w:rFonts w:ascii="Arial" w:cs="Arial" w:eastAsia="Arial" w:hAnsi="Arial"/>
                <w:b w:val="false"/>
                <w:bCs w:val="false"/>
                <w:i w:val="false"/>
                <w:iCs w:val="false"/>
                <w:color w:val="1A1A1A"/>
                <w:sz w:val="19"/>
                <w:szCs w:val="19"/>
              </w:rPr>
              <w:t xml:space="preserve"/>
            </w:r>
          </w:p>
        </w:tc>
      </w:tr>
    </w:tbl>
    <w:sectPr>
      <w:headerReference w:type="default" r:id="rId7"/>
      <w:footerReference w:type="default" r:id="rId8"/>
      <w:pgSz w:w="8392" w:h="11907"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pBdr>
      <w:tabs>
        <w:tab w:val="right" w:pos="9026"/>
      </w:tabs>
      <w:spacing w:before="40"/>
    </w:pPr>
    <w:r>
      <w:rPr>
        <w:rFonts w:ascii="Arial" w:cs="Arial" w:eastAsia="Arial" w:hAnsi="Arial"/>
        <w:color w:val="8A8A8A"/>
        <w:sz w:val="16"/>
        <w:szCs w:val="16"/>
      </w:rPr>
      <w:t xml:space="preserve">WEVAC V23</w:t>
    </w:r>
    <w:r>
      <w:rPr>
        <w:rFonts w:ascii="Arial" w:cs="Arial" w:eastAsia="Arial" w:hAnsi="Arial"/>
        <w:color w:val="8A8A8A"/>
        <w:sz w:val="16"/>
        <w:szCs w:val="16"/>
      </w:rPr>
      <w:t xml:space="preserve">	</w:t>
    </w:r>
    <w:r>
      <w:rPr>
        <w:rFonts w:ascii="Arial" w:cs="Arial" w:eastAsia="Arial" w:hAnsi="Arial"/>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pBdr>
      <w:tabs>
        <w:tab w:val="right" w:pos="9026"/>
      </w:tabs>
      <w:spacing w:after="40"/>
    </w:pPr>
    <w:r>
      <w:rPr>
        <w:rFonts w:ascii="Arial" w:cs="Arial" w:eastAsia="Arial" w:hAnsi="Arial"/>
        <w:color w:val="666666"/>
        <w:sz w:val="16"/>
        <w:szCs w:val="16"/>
      </w:rPr>
      <w:t xml:space="preserve">WEVAC</w:t>
    </w:r>
    <w:r>
      <w:rPr>
        <w:rFonts w:ascii="Arial" w:cs="Arial" w:eastAsia="Arial" w:hAnsi="Arial"/>
        <w:color w:val="666666"/>
        <w:sz w:val="16"/>
        <w:szCs w:val="16"/>
      </w:rPr>
      <w:t xml:space="preserve">	V23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1A1A"/>
      <w:sz w:val="34"/>
      <w:szCs w:val="34"/>
    </w:rPr>
  </w:style>
  <w:style w:type="paragraph" w:styleId="Heading2">
    <w:name w:val="Heading 2"/>
    <w:basedOn w:val="Normal"/>
    <w:next w:val="Normal"/>
    <w:qFormat/>
    <w:pPr>
      <w:spacing w:after="80" w:before="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cc8a73f5e756360e9ac4cc270f30f1a663e46a.png"/><Relationship Id="rId10" Type="http://schemas.openxmlformats.org/officeDocument/2006/relationships/image" Target="media/ec1fe9046bc2bcf653d1900c7fe90270061371a2.png"/><Relationship Id="rId11" Type="http://schemas.openxmlformats.org/officeDocument/2006/relationships/image" Target="media/c80f0e304d799e097d570aee3b99ebe03c2f4b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2026-03-10T17:08:07.241Z</dcterms:created>
  <dcterms:modified xsi:type="dcterms:W3CDTF">2026-03-10T17:08:07.241Z</dcterms:modified>
</cp:coreProperties>
</file>

<file path=docProps/custom.xml><?xml version="1.0" encoding="utf-8"?>
<Properties xmlns="http://schemas.openxmlformats.org/officeDocument/2006/custom-properties" xmlns:vt="http://schemas.openxmlformats.org/officeDocument/2006/docPropsVTypes"/>
</file>