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wp:inline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bookmarkStart w:id="1000" w:name="p2_ch_1000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  <w:bookmarkEnd w:id="1000"/>
    </w:p>
    <w:p>
      <w:bookmarkStart w:id="1001" w:name="p2_ch_1001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  <w:bookmarkEnd w:id="1001"/>
    </w:p>
    <w:p>
      <w:bookmarkStart w:id="1002" w:name="p2_ch_1002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  <w:bookmarkEnd w:id="1002"/>
    </w:p>
    <w:p>
      <w:bookmarkStart w:id="1003" w:name="p2_ch_1003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  <w:bookmarkEnd w:id="1003"/>
    </w:p>
    <w:p>
      <w:bookmarkStart w:id="1004" w:name="p2_ch_1004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  <w:bookmarkEnd w:id="1004"/>
    </w:p>
    <w:p>
      <w:bookmarkStart w:id="1005" w:name="p2_ch_1005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  <w:bookmarkEnd w:id="1005"/>
    </w:p>
    <w:p>
      <w:bookmarkStart w:id="1006" w:name="p2_ch_1006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  <w:bookmarkEnd w:id="1006"/>
    </w:p>
    <w:p>
      <w:bookmarkStart w:id="1007" w:name="p2_ch_1007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  <w:bookmarkEnd w:id="1007"/>
    </w:p>
    <w:p>
      <w:bookmarkStart w:id="1008" w:name="p2_ch_1008"/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  <w:bookmarkEnd w:id="1008"/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09" w:name="p3_ch_1009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  <w:bookmarkEnd w:id="1009"/>
    </w:p>
    <w:p>
      <w:bookmarkStart w:id="1010" w:name="p3_ch_1010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  <w:bookmarkEnd w:id="1010"/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wp:inline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11" w:name="p4_ch_1011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  <w:bookmarkEnd w:id="1011"/>
    </w:p>
    <w:p>
      <w:bookmarkStart w:id="1012" w:name="p4_ch_1012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  <w:bookmarkEnd w:id="1012"/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13" w:name="p5_ch_1013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  <w:bookmarkEnd w:id="1013"/>
    </w:p>
    <w:p>
      <w:bookmarkStart w:id="1014" w:name="p5_ch_1014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  <w:bookmarkEnd w:id="1014"/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bookmarkStart w:id="1015" w:name="p5_ch_1015"/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  <w:bookmarkEnd w:id="1015"/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16" w:name="p6_ch_1016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  <w:bookmarkEnd w:id="1016"/>
    </w:p>
    <w:p>
      <w:bookmarkStart w:id="1017" w:name="p6_ch_1017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  <w:bookmarkEnd w:id="1017"/>
    </w:p>
    <w:p>
      <w:pPr>
        <w:spacing w:after="160"/>
        <w:jc w:val="center"/>
        <w:autoSpaceDE w:val="0"/>
        <w:autoSpaceDN w:val="0"/>
      </w:pPr>
      <w:r>
        <w:drawing>
          <wp:inline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18" w:name="p7_ch_1018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  <w:bookmarkEnd w:id="1018"/>
    </w:p>
    <w:p>
      <w:bookmarkStart w:id="1019" w:name="p7_ch_1019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  <w:bookmarkEnd w:id="1019"/>
    </w:p>
    <w:p>
      <w:pPr>
        <w:spacing w:after="160"/>
        <w:jc w:val="center"/>
        <w:autoSpaceDE w:val="0"/>
        <w:autoSpaceDN w:val="0"/>
      </w:pPr>
      <w:r>
        <w:drawing>
          <wp:inline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20" w:name="p8_ch_1020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  <w:bookmarkEnd w:id="1020"/>
    </w:p>
    <w:p>
      <w:bookmarkStart w:id="1021" w:name="p8_ch_1021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  <w:bookmarkEnd w:id="1021"/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22" w:name="p9_ch_1022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  <w:bookmarkEnd w:id="1022"/>
    </w:p>
    <w:p>
      <w:bookmarkStart w:id="1023" w:name="p9_ch_1023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  <w:bookmarkEnd w:id="1023"/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bookmarkStart w:id="1024" w:name="p9_ch_1024"/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  <w:bookmarkEnd w:id="1024"/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wp:inline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25" w:name="p10_ch_1025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  <w:bookmarkEnd w:id="1025"/>
    </w:p>
    <w:p>
      <w:bookmarkStart w:id="1026" w:name="p10_ch_1026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  <w:bookmarkEnd w:id="1026"/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27" w:name="p11_ch_1027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  <w:bookmarkEnd w:id="1027"/>
    </w:p>
    <w:p>
      <w:bookmarkStart w:id="1028" w:name="p11_ch_1028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  <w:bookmarkEnd w:id="1028"/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29" w:name="p12_ch_1029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  <w:bookmarkEnd w:id="1029"/>
    </w:p>
    <w:p>
      <w:bookmarkStart w:id="1030" w:name="p12_ch_1030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  <w:bookmarkEnd w:id="1030"/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31" w:name="p13_ch_1031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  <w:bookmarkEnd w:id="1031"/>
    </w:p>
    <w:p>
      <w:bookmarkStart w:id="1032" w:name="p13_ch_1032"/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  <w:bookmarkEnd w:id="1032"/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33" w:name="p14_ch_1033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  <w:bookmarkEnd w:id="1033"/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bookmarkStart w:id="1034" w:name="p15_ch_1034"/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  <w:bookmarkEnd w:id="1034"/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