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3E" w:rsidRPr="009374D2" w:rsidRDefault="00B54D3E" w:rsidP="00D85E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caps/>
          <w:sz w:val="28"/>
          <w:szCs w:val="24"/>
        </w:rPr>
      </w:pPr>
      <w:r w:rsidRPr="009374D2">
        <w:rPr>
          <w:rFonts w:ascii="Times New Roman" w:eastAsia="TimesNewRomanPSMT" w:hAnsi="Times New Roman" w:cs="Times New Roman"/>
          <w:b/>
          <w:caps/>
          <w:sz w:val="28"/>
          <w:szCs w:val="24"/>
        </w:rPr>
        <w:t xml:space="preserve">Separable </w:t>
      </w:r>
      <w:r w:rsidR="00432488" w:rsidRPr="009374D2">
        <w:rPr>
          <w:rFonts w:ascii="Times New Roman" w:eastAsia="TimesNewRomanPSMT" w:hAnsi="Times New Roman" w:cs="Times New Roman"/>
          <w:b/>
          <w:caps/>
          <w:sz w:val="28"/>
          <w:szCs w:val="24"/>
        </w:rPr>
        <w:t xml:space="preserve">topological </w:t>
      </w:r>
      <w:r w:rsidRPr="009374D2">
        <w:rPr>
          <w:rFonts w:ascii="Times New Roman" w:eastAsia="TimesNewRomanPSMT" w:hAnsi="Times New Roman" w:cs="Times New Roman"/>
          <w:b/>
          <w:caps/>
          <w:sz w:val="28"/>
          <w:szCs w:val="24"/>
        </w:rPr>
        <w:t>Space</w:t>
      </w:r>
      <w:r w:rsidR="00432488" w:rsidRPr="009374D2">
        <w:rPr>
          <w:rFonts w:ascii="Times New Roman" w:eastAsia="TimesNewRomanPSMT" w:hAnsi="Times New Roman" w:cs="Times New Roman"/>
          <w:b/>
          <w:caps/>
          <w:sz w:val="28"/>
          <w:szCs w:val="24"/>
        </w:rPr>
        <w:t xml:space="preserve"> of hereditary</w:t>
      </w:r>
    </w:p>
    <w:p w:rsidR="009374D2" w:rsidRPr="00AB0783" w:rsidRDefault="009374D2" w:rsidP="009374D2">
      <w:pPr>
        <w:spacing w:before="160" w:after="160" w:line="240" w:lineRule="auto"/>
        <w:jc w:val="center"/>
        <w:rPr>
          <w:rFonts w:ascii="Times New Roman Bold" w:eastAsia="Times New Roman" w:hAnsi="Times New Roman Bold" w:cs="Times New Roman"/>
          <w:b/>
          <w:bCs/>
          <w:sz w:val="28"/>
          <w:szCs w:val="28"/>
        </w:rPr>
      </w:pPr>
      <w:r>
        <w:rPr>
          <w:rFonts w:ascii="Times New Roman Bold" w:eastAsia="Times New Roman" w:hAnsi="Times New Roman Bold" w:cs="Times New Roman"/>
          <w:b/>
          <w:bCs/>
          <w:sz w:val="28"/>
          <w:szCs w:val="28"/>
        </w:rPr>
        <w:t>R. N. Yadav</w:t>
      </w:r>
      <w:r w:rsidRPr="009374D2">
        <w:rPr>
          <w:rFonts w:ascii="Times New Roman Bold" w:eastAsia="Times New Roman" w:hAnsi="Times New Roman Bold" w:cs="Times New Roman"/>
          <w:b/>
          <w:bCs/>
          <w:sz w:val="28"/>
          <w:szCs w:val="28"/>
          <w:vertAlign w:val="superscript"/>
        </w:rPr>
        <w:t>1*</w:t>
      </w:r>
      <w:r>
        <w:rPr>
          <w:rFonts w:ascii="Times New Roman Bold" w:eastAsia="Times New Roman" w:hAnsi="Times New Roman Bold" w:cs="Times New Roman"/>
          <w:b/>
          <w:bCs/>
          <w:sz w:val="28"/>
          <w:szCs w:val="28"/>
        </w:rPr>
        <w:t>, B. P. Regmi</w:t>
      </w:r>
      <w:r w:rsidRPr="009374D2">
        <w:rPr>
          <w:rFonts w:ascii="Times New Roman Bold" w:eastAsia="Times New Roman" w:hAnsi="Times New Roman Bold" w:cs="Times New Roman"/>
          <w:b/>
          <w:bCs/>
          <w:sz w:val="28"/>
          <w:szCs w:val="28"/>
          <w:vertAlign w:val="superscript"/>
        </w:rPr>
        <w:t>2</w:t>
      </w:r>
      <w:r>
        <w:rPr>
          <w:rFonts w:ascii="Times New Roman Bold" w:eastAsia="Times New Roman" w:hAnsi="Times New Roman Bold" w:cs="Times New Roman"/>
          <w:b/>
          <w:bCs/>
          <w:sz w:val="28"/>
          <w:szCs w:val="28"/>
        </w:rPr>
        <w:t xml:space="preserve"> and S. R. </w:t>
      </w:r>
      <w:r w:rsidRPr="00AB0783">
        <w:rPr>
          <w:rFonts w:ascii="Times New Roman Bold" w:eastAsia="Times New Roman" w:hAnsi="Times New Roman Bold" w:cs="Times New Roman"/>
          <w:b/>
          <w:bCs/>
          <w:sz w:val="28"/>
          <w:szCs w:val="28"/>
        </w:rPr>
        <w:t>Pathak</w:t>
      </w:r>
      <w:r w:rsidRPr="009374D2">
        <w:rPr>
          <w:rFonts w:ascii="Times New Roman Bold" w:eastAsia="Times New Roman" w:hAnsi="Times New Roman Bold" w:cs="Times New Roman"/>
          <w:b/>
          <w:bCs/>
          <w:sz w:val="28"/>
          <w:szCs w:val="28"/>
          <w:vertAlign w:val="superscript"/>
        </w:rPr>
        <w:t>3</w:t>
      </w:r>
    </w:p>
    <w:p w:rsidR="009374D2" w:rsidRPr="009374D2" w:rsidRDefault="009374D2" w:rsidP="009374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  <w:vertAlign w:val="superscript"/>
        </w:rPr>
        <w:t>1</w:t>
      </w: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Department of Mathematics, MMAM Campus, </w:t>
      </w:r>
      <w:proofErr w:type="spell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Biratnagar</w:t>
      </w:r>
      <w:proofErr w:type="spell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Tribhuvan</w:t>
      </w:r>
      <w:proofErr w:type="spell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University, Nepal</w:t>
      </w:r>
    </w:p>
    <w:p w:rsidR="009374D2" w:rsidRPr="009374D2" w:rsidRDefault="009374D2" w:rsidP="009374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  <w:vertAlign w:val="superscript"/>
        </w:rPr>
        <w:t>1</w:t>
      </w: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Department of Mathematics, MD Campus, </w:t>
      </w:r>
      <w:proofErr w:type="spell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Sunwal</w:t>
      </w:r>
      <w:proofErr w:type="spell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Tribhuvan</w:t>
      </w:r>
      <w:proofErr w:type="spell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University, Nepal</w:t>
      </w:r>
    </w:p>
    <w:p w:rsidR="009374D2" w:rsidRPr="009374D2" w:rsidRDefault="009374D2" w:rsidP="009374D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  <w:vertAlign w:val="superscript"/>
        </w:rPr>
        <w:t>1</w:t>
      </w: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Department of Mathematics, AS Campus, </w:t>
      </w:r>
      <w:proofErr w:type="spell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Tribhuvan</w:t>
      </w:r>
      <w:proofErr w:type="spell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University, Nepal</w:t>
      </w:r>
    </w:p>
    <w:p w:rsidR="009374D2" w:rsidRPr="009374D2" w:rsidRDefault="009374D2" w:rsidP="009374D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*</w:t>
      </w:r>
      <w:proofErr w:type="gramStart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>Email :</w:t>
      </w:r>
      <w:proofErr w:type="gramEnd"/>
      <w:r w:rsidRPr="009374D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rajnarayanyadav1961@gmail.com</w:t>
      </w:r>
    </w:p>
    <w:p w:rsidR="009374D2" w:rsidRPr="00432488" w:rsidRDefault="009374D2" w:rsidP="00D85E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caps/>
          <w:sz w:val="24"/>
          <w:szCs w:val="24"/>
        </w:rPr>
      </w:pPr>
    </w:p>
    <w:p w:rsidR="006948D2" w:rsidRDefault="009374D2" w:rsidP="006948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374D2">
        <w:rPr>
          <w:rFonts w:ascii="Times New Roman" w:eastAsia="TimesNewRomanPSMT" w:hAnsi="Times New Roman" w:cs="Times New Roman"/>
          <w:b/>
          <w:sz w:val="24"/>
          <w:szCs w:val="24"/>
        </w:rPr>
        <w:t>Abstract :</w:t>
      </w:r>
      <w:proofErr w:type="gramEnd"/>
      <w:r w:rsidRPr="009374D2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r w:rsidR="006948D2" w:rsidRPr="006948D2">
        <w:rPr>
          <w:rFonts w:ascii="Times New Roman" w:eastAsia="TimesNewRomanPSMT" w:hAnsi="Times New Roman" w:cs="Times New Roman"/>
          <w:sz w:val="24"/>
          <w:szCs w:val="24"/>
        </w:rPr>
        <w:t xml:space="preserve">A </w:t>
      </w:r>
      <w:r w:rsidR="006948D2">
        <w:rPr>
          <w:rFonts w:ascii="Times New Roman" w:eastAsia="TimesNewRomanPSMT" w:hAnsi="Times New Roman" w:cs="Times New Roman"/>
          <w:sz w:val="24"/>
          <w:szCs w:val="24"/>
        </w:rPr>
        <w:t>property of a topological space is termed hereditary if</w:t>
      </w:r>
      <w:r w:rsidR="00432488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948D2">
        <w:rPr>
          <w:rFonts w:ascii="Times New Roman" w:eastAsia="TimesNewRomanPSMT" w:hAnsi="Times New Roman" w:cs="Times New Roman"/>
          <w:sz w:val="24"/>
          <w:szCs w:val="24"/>
        </w:rPr>
        <w:t xml:space="preserve">and only if every subspace of a space with the property also has the property. The purpose of this article is to </w:t>
      </w:r>
      <w:r w:rsidR="00432488">
        <w:rPr>
          <w:rFonts w:ascii="Times New Roman" w:eastAsia="TimesNewRomanPSMT" w:hAnsi="Times New Roman" w:cs="Times New Roman"/>
          <w:sz w:val="24"/>
          <w:szCs w:val="24"/>
        </w:rPr>
        <w:t xml:space="preserve">prove that the topological property of </w:t>
      </w:r>
      <w:r w:rsidR="006948D2">
        <w:rPr>
          <w:rFonts w:ascii="Times New Roman" w:eastAsia="TimesNewRomanPSMT" w:hAnsi="Times New Roman" w:cs="Times New Roman"/>
          <w:sz w:val="24"/>
          <w:szCs w:val="24"/>
        </w:rPr>
        <w:t xml:space="preserve">separable space </w:t>
      </w:r>
      <w:r w:rsidR="00432488">
        <w:rPr>
          <w:rFonts w:ascii="Times New Roman" w:eastAsia="TimesNewRomanPSMT" w:hAnsi="Times New Roman" w:cs="Times New Roman"/>
          <w:sz w:val="24"/>
          <w:szCs w:val="24"/>
        </w:rPr>
        <w:t>is hereditary.</w:t>
      </w:r>
    </w:p>
    <w:p w:rsidR="00432488" w:rsidRPr="006948D2" w:rsidRDefault="00432488" w:rsidP="006948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9374D2">
        <w:rPr>
          <w:rFonts w:ascii="Times New Roman" w:eastAsia="TimesNewRomanPSMT" w:hAnsi="Times New Roman" w:cs="Times New Roman"/>
          <w:b/>
          <w:sz w:val="24"/>
          <w:szCs w:val="24"/>
        </w:rPr>
        <w:t xml:space="preserve">Key </w:t>
      </w:r>
      <w:proofErr w:type="gramStart"/>
      <w:r w:rsidRPr="009374D2">
        <w:rPr>
          <w:rFonts w:ascii="Times New Roman" w:eastAsia="TimesNewRomanPSMT" w:hAnsi="Times New Roman" w:cs="Times New Roman"/>
          <w:b/>
          <w:sz w:val="24"/>
          <w:szCs w:val="24"/>
        </w:rPr>
        <w:t>words :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 topological space, separable space, hereditary</w:t>
      </w:r>
    </w:p>
    <w:p w:rsidR="006948D2" w:rsidRDefault="006948D2" w:rsidP="006948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eastAsia="TimesNewRomanPSMT" w:hAnsi="Times New Roman" w:cs="Times New Roman"/>
          <w:b/>
          <w:sz w:val="24"/>
          <w:szCs w:val="24"/>
        </w:rPr>
        <w:t>1.</w:t>
      </w:r>
      <w:proofErr w:type="gramEnd"/>
      <w:r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r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be a topological </w:t>
      </w:r>
      <w:r>
        <w:rPr>
          <w:rFonts w:ascii="Times New Roman" w:eastAsia="TimesNewRomanPSMT" w:hAnsi="Times New Roman" w:cs="Times New Roman"/>
          <w:sz w:val="24"/>
          <w:szCs w:val="24"/>
        </w:rPr>
        <w:t>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pace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Then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>
        <w:rPr>
          <w:rFonts w:ascii="Times New Roman" w:eastAsia="TimesNewRomanPSMT" w:hAnsi="Times New Roman" w:cs="Times New Roman"/>
          <w:sz w:val="24"/>
          <w:szCs w:val="24"/>
        </w:rPr>
        <w:t>is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second axiom space if and only if there exists a countable base for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This is known as the second axiom of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countability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6948D2" w:rsidRDefault="006948D2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6948D2">
        <w:rPr>
          <w:rFonts w:ascii="Times New Roman" w:eastAsia="TimesNewRomanPSMT" w:hAnsi="Times New Roman" w:cs="Times New Roman"/>
          <w:b/>
          <w:sz w:val="24"/>
          <w:szCs w:val="24"/>
        </w:rPr>
        <w:t>Axiom 1.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>
        <w:rPr>
          <w:rFonts w:ascii="Times New Roman" w:eastAsia="TimesNewRomanPSMT" w:hAnsi="Times New Roman" w:cs="Times New Roman"/>
          <w:sz w:val="24"/>
          <w:szCs w:val="24"/>
        </w:rPr>
        <w:t>be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second axiom space and </w:t>
      </w:r>
      <w:r w:rsidRPr="006948D2">
        <w:rPr>
          <w:rFonts w:ascii="Times New Roman" w:eastAsia="TimesNewRomanPSMT" w:hAnsi="Times New Roman" w:cs="Times New Roman"/>
          <w:i/>
          <w:sz w:val="24"/>
          <w:szCs w:val="24"/>
        </w:rPr>
        <w:t>Z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948D2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>
        <w:rPr>
          <w:rFonts w:ascii="Times New Roman" w:eastAsia="TimesNewRomanPSMT" w:hAnsi="Times New Roman" w:cs="Times New Roman"/>
          <w:sz w:val="24"/>
          <w:szCs w:val="24"/>
        </w:rPr>
        <w:t>. Then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 w:rsidRPr="006948D2">
        <w:rPr>
          <w:rFonts w:ascii="Times New Roman" w:eastAsia="TimesNewRomanPSMT" w:hAnsi="Times New Roman" w:cs="Times New Roman"/>
          <w:i/>
          <w:sz w:val="24"/>
          <w:szCs w:val="24"/>
        </w:rPr>
        <w:t>Z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 w:rsidRPr="006948D2">
        <w:rPr>
          <w:rFonts w:ascii="Times New Roman" w:eastAsia="TimesNewRomanPSMT" w:hAnsi="Times New Roman" w:cs="Times New Roman"/>
          <w:i/>
          <w:sz w:val="24"/>
          <w:szCs w:val="24"/>
        </w:rPr>
        <w:t>Z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7"/>
      </w:r>
      <w:r>
        <w:rPr>
          <w:rFonts w:ascii="Times New Roman" w:eastAsia="TimesNewRomanPSMT" w:hAnsi="Times New Roman" w:cs="Times New Roman"/>
          <w:i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>
        <w:rPr>
          <w:rFonts w:ascii="Times New Roman" w:eastAsia="TimesNewRomanPSMT" w:hAnsi="Times New Roman" w:cs="Times New Roman"/>
          <w:sz w:val="24"/>
          <w:szCs w:val="24"/>
        </w:rPr>
        <w:t>is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second axiom space. </w: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 xml:space="preserve">Definition </w:t>
      </w:r>
      <w:r w:rsidR="00D85EC4">
        <w:rPr>
          <w:rFonts w:ascii="Times New Roman" w:eastAsia="TimesNewRomanPSMT" w:hAnsi="Times New Roman" w:cs="Times New Roman"/>
          <w:b/>
          <w:sz w:val="24"/>
          <w:szCs w:val="24"/>
        </w:rPr>
        <w:t>1.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110C4"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151D3D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be a topological </w:t>
      </w:r>
      <w:r w:rsidR="00D85EC4">
        <w:rPr>
          <w:rFonts w:ascii="Times New Roman" w:eastAsia="TimesNewRomanPSMT" w:hAnsi="Times New Roman" w:cs="Times New Roman"/>
          <w:sz w:val="24"/>
          <w:szCs w:val="24"/>
        </w:rPr>
        <w:t>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pace and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151D3D"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  <w:r w:rsidR="00151D3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Then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is dense i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n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and only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 w:rsidR="00151D3D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=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 xml:space="preserve">Definition </w:t>
      </w:r>
      <w:r w:rsidR="00D85EC4">
        <w:rPr>
          <w:rFonts w:ascii="Times New Roman" w:eastAsia="TimesNewRomanPSMT" w:hAnsi="Times New Roman" w:cs="Times New Roman"/>
          <w:b/>
          <w:sz w:val="24"/>
          <w:szCs w:val="24"/>
        </w:rPr>
        <w:t>2.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110C4"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151D3D"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151D3D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be a topological space. Then</w:t>
      </w:r>
      <w:r w:rsidR="00151D3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151D3D"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151D3D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is separable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if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and only </w:t>
      </w:r>
      <w:r>
        <w:rPr>
          <w:rFonts w:ascii="Times New Roman" w:eastAsia="TimesNewRomanPSMT" w:hAnsi="Times New Roman" w:cs="Times New Roman"/>
          <w:sz w:val="24"/>
          <w:szCs w:val="24"/>
        </w:rPr>
        <w:t>if the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re </w:t>
      </w:r>
      <w:r>
        <w:rPr>
          <w:rFonts w:ascii="Times New Roman" w:eastAsia="TimesNewRomanPSMT" w:hAnsi="Times New Roman" w:cs="Times New Roman"/>
          <w:sz w:val="24"/>
          <w:szCs w:val="24"/>
        </w:rPr>
        <w:t>exis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ts a countable</w:t>
      </w:r>
      <w:r w:rsidR="00151D3D">
        <w:rPr>
          <w:rFonts w:ascii="Times New Roman" w:eastAsia="TimesNewRomanPSMT" w:hAnsi="Times New Roman" w:cs="Times New Roman"/>
          <w:sz w:val="24"/>
          <w:szCs w:val="24"/>
        </w:rPr>
        <w:t xml:space="preserve"> dense sub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set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B54D3E" w:rsidRPr="00B54D3E" w:rsidRDefault="00151D3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We w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ill show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that the property of being separable i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s n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ot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hereditary by showing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every topological space is a subspace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a separable topological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sp</w:t>
      </w:r>
      <w:r>
        <w:rPr>
          <w:rFonts w:ascii="Times New Roman" w:eastAsia="TimesNewRomanPSMT" w:hAnsi="Times New Roman" w:cs="Times New Roman"/>
          <w:sz w:val="24"/>
          <w:szCs w:val="24"/>
        </w:rPr>
        <w:t>ace. [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2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, p</w:t>
      </w:r>
      <w:r>
        <w:rPr>
          <w:rFonts w:ascii="Times New Roman" w:eastAsia="TimesNewRomanPSMT" w:hAnsi="Times New Roman" w:cs="Times New Roman"/>
          <w:sz w:val="24"/>
          <w:szCs w:val="24"/>
        </w:rPr>
        <w:t>. 84]</w:t>
      </w:r>
    </w:p>
    <w:p w:rsidR="00B54D3E" w:rsidRDefault="00151D3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 xml:space="preserve">Theorem </w:t>
      </w:r>
      <w:r w:rsidR="00D85EC4">
        <w:rPr>
          <w:rFonts w:ascii="Times New Roman" w:eastAsia="TimesNewRomanPSMT" w:hAnsi="Times New Roman" w:cs="Times New Roman"/>
          <w:b/>
          <w:sz w:val="24"/>
          <w:szCs w:val="24"/>
        </w:rPr>
        <w:t>1.</w:t>
      </w:r>
      <w:proofErr w:type="gramEnd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110C4"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be a topological space </w:t>
      </w:r>
      <w:r w:rsidR="008B60B9" w:rsidRPr="008B60B9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in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p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articular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a non-separable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space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). L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et</w:t>
      </w:r>
      <w:r w:rsidR="00B54D3E" w:rsidRPr="00D85EC4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TimesNewRomanPSMT" w:hAnsi="Times New Roman" w:cs="Times New Roman"/>
          <w:bCs/>
          <w:sz w:val="24"/>
          <w:szCs w:val="24"/>
        </w:rPr>
        <w:sym w:font="Symbol" w:char="F0A5"/>
      </w:r>
      <w:r w:rsidR="00B54D3E" w:rsidRPr="00B54D3E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be a poin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t such that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F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. Then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>
        <w:rPr>
          <w:rFonts w:ascii="Times New Roman" w:eastAsia="TimesNewRomanPSMT" w:hAnsi="Times New Roman" w:cs="Times New Roman"/>
          <w:sz w:val="24"/>
          <w:szCs w:val="24"/>
        </w:rPr>
        <w:t>=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8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="00B54D3E">
        <w:rPr>
          <w:rFonts w:ascii="Times New Roman" w:eastAsia="TimesNewRomanPSMT" w:hAnsi="Times New Roman" w:cs="Times New Roman"/>
          <w:sz w:val="24"/>
          <w:szCs w:val="24"/>
        </w:rPr>
        <w:t>) w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ith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the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topology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151D3D" w:rsidRPr="00B54D3E" w:rsidRDefault="00151D3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51D3D">
        <w:rPr>
          <w:rFonts w:ascii="Times New Roman" w:hAnsi="Times New Roman" w:cs="Times New Roman"/>
          <w:position w:val="-14"/>
          <w:sz w:val="20"/>
          <w:szCs w:val="20"/>
        </w:rPr>
        <w:object w:dxaOrig="3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20.25pt" o:ole="">
            <v:imagedata r:id="rId4" o:title=""/>
          </v:shape>
          <o:OLEObject Type="Embed" ProgID="Equation.DSMT4" ShapeID="_x0000_i1025" DrawAspect="Content" ObjectID="_1674622618" r:id="rId5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is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 </w:t>
      </w:r>
      <w:r>
        <w:rPr>
          <w:rFonts w:ascii="Times New Roman" w:eastAsia="TimesNewRomanPSMT" w:hAnsi="Times New Roman" w:cs="Times New Roman"/>
          <w:sz w:val="24"/>
          <w:szCs w:val="24"/>
        </w:rPr>
        <w:t>separable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topological space and </w:t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151D3D"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 w:rsidR="00151D3D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151D3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is a subspace.</w:t>
      </w:r>
    </w:p>
    <w:p w:rsidR="00B54D3E" w:rsidRPr="00B54D3E" w:rsidRDefault="00151D3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>Pro</w:t>
      </w:r>
      <w:r w:rsidR="00B54D3E" w:rsidRPr="00151D3D">
        <w:rPr>
          <w:rFonts w:ascii="Times New Roman" w:eastAsia="TimesNewRomanPSMT" w:hAnsi="Times New Roman" w:cs="Times New Roman"/>
          <w:b/>
          <w:sz w:val="24"/>
          <w:szCs w:val="24"/>
        </w:rPr>
        <w:t>o</w:t>
      </w:r>
      <w:r w:rsidRPr="00151D3D">
        <w:rPr>
          <w:rFonts w:ascii="Times New Roman" w:eastAsia="TimesNewRomanPSMT" w:hAnsi="Times New Roman" w:cs="Times New Roman"/>
          <w:b/>
          <w:sz w:val="24"/>
          <w:szCs w:val="24"/>
        </w:rPr>
        <w:t>f: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Fir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st we will show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>
        <w:rPr>
          <w:rFonts w:ascii="Times New Roman" w:eastAsia="TimesNewRomanPSMT" w:hAnsi="Times New Roman" w:cs="Times New Roman"/>
          <w:i/>
          <w:sz w:val="24"/>
          <w:szCs w:val="24"/>
        </w:rPr>
        <w:t>*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>
        <w:rPr>
          <w:rFonts w:ascii="Times New Roman" w:eastAsia="TimesNewRomanPSMT" w:hAnsi="Times New Roman" w:cs="Times New Roman"/>
          <w:sz w:val="24"/>
          <w:szCs w:val="24"/>
        </w:rPr>
        <w:t>*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is a topological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space.</w:t>
      </w:r>
    </w:p>
    <w:p w:rsidR="00B54D3E" w:rsidRPr="00B54D3E" w:rsidRDefault="008B60B9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B60B9">
        <w:rPr>
          <w:rFonts w:ascii="Times New Roman" w:eastAsia="TimesNewRomanPSMT" w:hAnsi="Times New Roman" w:cs="Times New Roman"/>
          <w:sz w:val="24"/>
          <w:szCs w:val="24"/>
        </w:rPr>
        <w:t>(</w:t>
      </w:r>
      <w:proofErr w:type="spellStart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)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110C4"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*.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 w:rsidR="009E65F5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9E65F5"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=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66"/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th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en</w:t>
      </w:r>
    </w:p>
    <w:p w:rsidR="009E65F5" w:rsidRDefault="009E65F5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10"/>
          <w:sz w:val="20"/>
          <w:szCs w:val="20"/>
        </w:rPr>
      </w:pPr>
      <w:r w:rsidRPr="009E65F5">
        <w:rPr>
          <w:rFonts w:ascii="Times New Roman" w:hAnsi="Times New Roman" w:cs="Times New Roman"/>
          <w:position w:val="-28"/>
          <w:sz w:val="20"/>
          <w:szCs w:val="20"/>
        </w:rPr>
        <w:object w:dxaOrig="1620" w:dyaOrig="540">
          <v:shape id="_x0000_i1026" type="#_x0000_t75" style="width:81pt;height:27pt" o:ole="">
            <v:imagedata r:id="rId6" o:title=""/>
          </v:shape>
          <o:OLEObject Type="Embed" ProgID="Equation.DSMT4" ShapeID="_x0000_i1026" DrawAspect="Content" ObjectID="_1674622619" r:id="rId7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4"/>
          <w:szCs w:val="24"/>
        </w:rPr>
      </w:pP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Assume </w:t>
      </w:r>
      <w:r w:rsidR="009E65F5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9E65F5"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B9"/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66"/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and </w:t>
      </w:r>
      <w:r w:rsidR="009E65F5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9E65F5">
        <w:rPr>
          <w:rFonts w:ascii="Times New Roman" w:eastAsia="TimesNewRomanPSMT" w:hAnsi="Times New Roman" w:cs="Times New Roman"/>
          <w:i/>
          <w:sz w:val="24"/>
          <w:szCs w:val="24"/>
        </w:rPr>
        <w:t xml:space="preserve"> = </w:t>
      </w:r>
      <w:r w:rsidR="009E65F5" w:rsidRPr="009E65F5">
        <w:rPr>
          <w:rFonts w:ascii="Times New Roman" w:eastAsia="TimesNewRomanPSMT" w:hAnsi="Times New Roman" w:cs="Times New Roman"/>
          <w:sz w:val="24"/>
          <w:szCs w:val="24"/>
        </w:rPr>
        <w:t>{</w:t>
      </w:r>
      <w:proofErr w:type="gramStart"/>
      <w:r w:rsidR="008B60B9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:</w:t>
      </w:r>
      <w:proofErr w:type="gramEnd"/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B60B9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such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8B60B9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sym w:font="Symbol" w:char="F0C8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= </w:t>
      </w:r>
      <w:r w:rsidR="008B60B9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* f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or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B60B9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8B60B9"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Then </w:t>
      </w:r>
      <w:r w:rsidR="008B60B9" w:rsidRPr="008B60B9">
        <w:rPr>
          <w:rFonts w:ascii="Times New Roman" w:hAnsi="Times New Roman" w:cs="Times New Roman"/>
          <w:position w:val="-28"/>
          <w:sz w:val="20"/>
          <w:szCs w:val="20"/>
        </w:rPr>
        <w:object w:dxaOrig="3739" w:dyaOrig="540">
          <v:shape id="_x0000_i1027" type="#_x0000_t75" style="width:186.75pt;height:27pt" o:ole="">
            <v:imagedata r:id="rId8" o:title=""/>
          </v:shape>
          <o:OLEObject Type="Embed" ProgID="Equation.DSMT4" ShapeID="_x0000_i1027" DrawAspect="Content" ObjectID="_1674622620" r:id="rId9"/>
        </w:object>
      </w:r>
      <w:r w:rsidR="008B60B9">
        <w:rPr>
          <w:rFonts w:ascii="Times New Roman" w:hAnsi="Times New Roman" w:cs="Times New Roman"/>
          <w:position w:val="-10"/>
          <w:sz w:val="20"/>
          <w:szCs w:val="20"/>
        </w:rPr>
        <w:t xml:space="preserve"> 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s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inc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e </w:t>
      </w:r>
      <w:proofErr w:type="gramEnd"/>
      <w:r w:rsidR="008B60B9" w:rsidRPr="00331C53">
        <w:rPr>
          <w:position w:val="-28"/>
        </w:rPr>
        <w:object w:dxaOrig="920" w:dyaOrig="540">
          <v:shape id="_x0000_i1028" type="#_x0000_t75" style="width:45.75pt;height:27pt" o:ole="">
            <v:imagedata r:id="rId10" o:title=""/>
          </v:shape>
          <o:OLEObject Type="Embed" ProgID="Equation.DSMT4" ShapeID="_x0000_i1028" DrawAspect="Content" ObjectID="_1674622621" r:id="rId11"/>
        </w:object>
      </w:r>
      <w:r w:rsidRPr="00B54D3E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.</w:t>
      </w:r>
    </w:p>
    <w:p w:rsidR="00B54D3E" w:rsidRPr="00B54D3E" w:rsidRDefault="008B60B9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B60B9">
        <w:rPr>
          <w:rFonts w:ascii="Times New Roman" w:eastAsia="TimesNewRomanPSMT" w:hAnsi="Times New Roman" w:cs="Times New Roman"/>
          <w:sz w:val="24"/>
          <w:szCs w:val="24"/>
        </w:rPr>
        <w:t>(</w:t>
      </w:r>
      <w:r>
        <w:rPr>
          <w:rFonts w:ascii="Times New Roman" w:eastAsia="TimesNewRomanPSMT" w:hAnsi="Times New Roman" w:cs="Times New Roman"/>
          <w:sz w:val="24"/>
          <w:szCs w:val="24"/>
        </w:rPr>
        <w:t>i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i</w:t>
      </w:r>
      <w:r>
        <w:rPr>
          <w:rFonts w:ascii="Times New Roman" w:eastAsia="TimesNewRomanPSMT" w:hAnsi="Times New Roman" w:cs="Times New Roman"/>
          <w:sz w:val="24"/>
          <w:szCs w:val="24"/>
        </w:rPr>
        <w:t>)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Now </w:t>
      </w:r>
      <w:proofErr w:type="gramStart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suppose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gramEnd"/>
      <w:r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>
        <w:rPr>
          <w:rFonts w:ascii="Times New Roman" w:eastAsia="TimesNewRomanPSMT" w:hAnsi="Times New Roman" w:cs="Times New Roman"/>
          <w:sz w:val="24"/>
          <w:szCs w:val="24"/>
        </w:rPr>
        <w:t>*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with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finite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and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 w:rsidRPr="00EB438D">
        <w:rPr>
          <w:rFonts w:ascii="Times New Roman" w:hAnsi="Times New Roman" w:cs="Times New Roman"/>
          <w:position w:val="-10"/>
          <w:sz w:val="20"/>
          <w:szCs w:val="20"/>
        </w:rPr>
        <w:object w:dxaOrig="700" w:dyaOrig="320">
          <v:shape id="_x0000_i1029" type="#_x0000_t75" style="width:35.25pt;height:15.75pt" o:ole="">
            <v:imagedata r:id="rId12" o:title=""/>
          </v:shape>
          <o:OLEObject Type="Embed" ProgID="Equation.DSMT4" ShapeID="_x0000_i1029" DrawAspect="Content" ObjectID="_1674622622" r:id="rId13"/>
        </w:objec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 w:rsidR="00EB438D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EB438D"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sym w:font="Symbol" w:char="F0B9"/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sym w:font="Symbol" w:char="F066"/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then</w:t>
      </w:r>
    </w:p>
    <w:p w:rsidR="00B54D3E" w:rsidRPr="00B54D3E" w:rsidRDefault="00EB438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B60B9">
        <w:rPr>
          <w:rFonts w:ascii="Times New Roman" w:hAnsi="Times New Roman" w:cs="Times New Roman"/>
          <w:position w:val="-28"/>
          <w:sz w:val="20"/>
          <w:szCs w:val="20"/>
        </w:rPr>
        <w:object w:dxaOrig="1620" w:dyaOrig="540">
          <v:shape id="_x0000_i1030" type="#_x0000_t75" style="width:81pt;height:27pt" o:ole="">
            <v:imagedata r:id="rId14" o:title=""/>
          </v:shape>
          <o:OLEObject Type="Embed" ProgID="Equation.DSMT4" ShapeID="_x0000_i1030" DrawAspect="Content" ObjectID="_1674622623" r:id="rId15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O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therwise</w:t>
      </w:r>
    </w:p>
    <w:p w:rsidR="00B54D3E" w:rsidRPr="00B54D3E" w:rsidRDefault="00EB438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EB438D">
        <w:rPr>
          <w:rFonts w:ascii="Times New Roman" w:hAnsi="Times New Roman" w:cs="Times New Roman"/>
          <w:position w:val="-30"/>
          <w:sz w:val="20"/>
          <w:szCs w:val="20"/>
        </w:rPr>
        <w:object w:dxaOrig="4000" w:dyaOrig="720">
          <v:shape id="_x0000_i1031" type="#_x0000_t75" style="width:200.25pt;height:36pt" o:ole="">
            <v:imagedata r:id="rId16" o:title=""/>
          </v:shape>
          <o:OLEObject Type="Embed" ProgID="Equation.DSMT4" ShapeID="_x0000_i1031" DrawAspect="Content" ObjectID="_1674622624" r:id="rId17"/>
        </w:object>
      </w:r>
    </w:p>
    <w:p w:rsidR="00B54D3E" w:rsidRPr="00B54D3E" w:rsidRDefault="00EB438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MT" w:hAnsi="Times New Roman" w:cs="Times New Roman"/>
          <w:sz w:val="24"/>
          <w:szCs w:val="24"/>
        </w:rPr>
        <w:t>sin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ce</w:t>
      </w:r>
      <w:proofErr w:type="gramEnd"/>
    </w:p>
    <w:p w:rsidR="00EB438D" w:rsidRDefault="00EB438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10"/>
          <w:sz w:val="20"/>
          <w:szCs w:val="20"/>
        </w:rPr>
      </w:pPr>
      <w:r w:rsidRPr="00EB438D">
        <w:rPr>
          <w:rFonts w:ascii="Times New Roman" w:hAnsi="Times New Roman" w:cs="Times New Roman"/>
          <w:position w:val="-28"/>
          <w:sz w:val="20"/>
          <w:szCs w:val="20"/>
        </w:rPr>
        <w:object w:dxaOrig="880" w:dyaOrig="540">
          <v:shape id="_x0000_i1032" type="#_x0000_t75" style="width:44.25pt;height:27pt" o:ole="">
            <v:imagedata r:id="rId18" o:title=""/>
          </v:shape>
          <o:OLEObject Type="Embed" ProgID="Equation.DSMT4" ShapeID="_x0000_i1032" DrawAspect="Content" ObjectID="_1674622625" r:id="rId19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as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EB438D"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>f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>nite imp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lies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EB438D" w:rsidRPr="009E65F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C"/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is 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>f</w:t>
      </w:r>
      <w:r w:rsidR="00EB438D" w:rsidRPr="00B54D3E">
        <w:rPr>
          <w:rFonts w:ascii="Times New Roman" w:eastAsia="TimesNewRomanPSMT" w:hAnsi="Times New Roman" w:cs="Times New Roman"/>
          <w:sz w:val="24"/>
          <w:szCs w:val="24"/>
        </w:rPr>
        <w:t>i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>nite also</w:t>
      </w:r>
      <w:r>
        <w:rPr>
          <w:rFonts w:ascii="Times New Roman" w:eastAsia="TimesNewRomanPSMT" w:hAnsi="Times New Roman" w:cs="Times New Roman"/>
          <w:sz w:val="24"/>
          <w:szCs w:val="24"/>
        </w:rPr>
        <w:t>. 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herefore (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*, 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)</w:t>
      </w:r>
      <w:r w:rsidR="00EB43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is a topological space.</w:t>
      </w:r>
    </w:p>
    <w:p w:rsidR="00B54D3E" w:rsidRPr="00B54D3E" w:rsidRDefault="00EB438D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>Now we w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ill show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>
        <w:rPr>
          <w:rFonts w:ascii="Times New Roman" w:eastAsia="TimesNewRomanPSMT" w:hAnsi="Times New Roman" w:cs="Times New Roman"/>
          <w:i/>
          <w:sz w:val="24"/>
          <w:szCs w:val="24"/>
        </w:rPr>
        <w:t>*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>
        <w:rPr>
          <w:rFonts w:ascii="Times New Roman" w:eastAsia="TimesNewRomanPSMT" w:hAnsi="Times New Roman" w:cs="Times New Roman"/>
          <w:sz w:val="24"/>
          <w:szCs w:val="24"/>
        </w:rPr>
        <w:t>*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is </w:t>
      </w:r>
      <w:r>
        <w:rPr>
          <w:rFonts w:ascii="Times New Roman" w:eastAsia="TimesNewRomanPSMT" w:hAnsi="Times New Roman" w:cs="Times New Roman"/>
          <w:sz w:val="24"/>
          <w:szCs w:val="24"/>
        </w:rPr>
        <w:t>sep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ara</w:t>
      </w:r>
      <w:r>
        <w:rPr>
          <w:rFonts w:ascii="Times New Roman" w:eastAsia="TimesNewRomanPSMT" w:hAnsi="Times New Roman" w:cs="Times New Roman"/>
          <w:sz w:val="24"/>
          <w:szCs w:val="24"/>
        </w:rPr>
        <w:t>b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le. Let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>
        <w:rPr>
          <w:rFonts w:ascii="Times New Roman" w:eastAsia="TimesNewRomanPSMT" w:hAnsi="Times New Roman" w:cs="Times New Roman"/>
          <w:sz w:val="24"/>
          <w:szCs w:val="24"/>
        </w:rPr>
        <w:t>. Then (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>
        <w:rPr>
          <w:rFonts w:ascii="Times New Roman" w:eastAsia="MS Gothic" w:hAnsi="Times New Roman" w:cs="Times New Roman"/>
          <w:sz w:val="24"/>
          <w:szCs w:val="24"/>
        </w:rPr>
        <w:sym w:font="Symbol" w:char="F0CE"/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MS Gothic" w:hAnsi="Times New Roman" w:cs="Times New Roman"/>
          <w:i/>
          <w:sz w:val="24"/>
          <w:szCs w:val="24"/>
        </w:rPr>
        <w:t>o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*, sin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t>ce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 w:rsidRPr="00676B5B">
        <w:rPr>
          <w:rFonts w:ascii="Times New Roman" w:hAnsi="Times New Roman" w:cs="Times New Roman"/>
          <w:position w:val="-10"/>
          <w:sz w:val="20"/>
          <w:szCs w:val="20"/>
        </w:rPr>
        <w:object w:dxaOrig="1240" w:dyaOrig="320">
          <v:shape id="_x0000_i1033" type="#_x0000_t75" style="width:62.25pt;height:15.75pt" o:ole="">
            <v:imagedata r:id="rId20" o:title=""/>
          </v:shape>
          <o:OLEObject Type="Embed" ProgID="Equation.DSMT4" ShapeID="_x0000_i1033" DrawAspect="Content" ObjectID="_1674622626" r:id="rId21"/>
        </w:object>
      </w:r>
      <w:r w:rsidR="00676B5B">
        <w:rPr>
          <w:rFonts w:ascii="Times New Roman" w:hAnsi="Times New Roman" w:cs="Times New Roman"/>
          <w:position w:val="-10"/>
          <w:sz w:val="20"/>
          <w:szCs w:val="20"/>
        </w:rPr>
        <w:t xml:space="preserve"> </w:t>
      </w:r>
      <w:proofErr w:type="gramStart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where </w:t>
      </w:r>
      <w:proofErr w:type="gramEnd"/>
      <w:r w:rsidR="00676B5B" w:rsidRPr="00676B5B">
        <w:rPr>
          <w:rFonts w:ascii="Times New Roman" w:hAnsi="Times New Roman" w:cs="Times New Roman"/>
          <w:position w:val="-6"/>
          <w:sz w:val="20"/>
          <w:szCs w:val="20"/>
        </w:rPr>
        <w:object w:dxaOrig="639" w:dyaOrig="279">
          <v:shape id="_x0000_i1034" type="#_x0000_t75" style="width:32.25pt;height:14.25pt" o:ole="">
            <v:imagedata r:id="rId22" o:title=""/>
          </v:shape>
          <o:OLEObject Type="Embed" ProgID="Equation.DSMT4" ShapeID="_x0000_i1034" DrawAspect="Content" ObjectID="_1674622627" r:id="rId23"/>
        </w:objec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B54D3E" w:rsidRPr="00B54D3E" w:rsidRDefault="00E110C4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*.</w:t>
      </w:r>
      <w:proofErr w:type="gramEnd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Then </w:t>
      </w:r>
      <w:r w:rsidR="00D85EC4">
        <w:rPr>
          <w:rFonts w:ascii="Times New Roman" w:eastAsia="TimesNewRomanPSMT" w:hAnsi="Times New Roman" w:cs="Times New Roman"/>
          <w:sz w:val="24"/>
          <w:szCs w:val="24"/>
        </w:rPr>
        <w:t>for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every </w:t>
      </w:r>
      <w:r w:rsidR="00676B5B" w:rsidRPr="00D85EC4">
        <w:rPr>
          <w:rFonts w:ascii="Times New Roman" w:eastAsia="TimesNewRomanPSMT" w:hAnsi="Times New Roman" w:cs="Times New Roman"/>
          <w:bCs/>
          <w:i/>
          <w:sz w:val="24"/>
          <w:szCs w:val="24"/>
        </w:rPr>
        <w:t>o</w:t>
      </w:r>
      <w:r w:rsidR="00B54D3E" w:rsidRPr="00D85EC4">
        <w:rPr>
          <w:rFonts w:ascii="Times New Roman" w:eastAsia="TimesNewRomanPSMT" w:hAnsi="Times New Roman" w:cs="Times New Roman"/>
          <w:sz w:val="24"/>
          <w:szCs w:val="24"/>
        </w:rPr>
        <w:t>* such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* we have</w:t>
      </w:r>
    </w:p>
    <w:p w:rsidR="00B54D3E" w:rsidRPr="00B54D3E" w:rsidRDefault="00676B5B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676B5B">
        <w:rPr>
          <w:rFonts w:ascii="Times New Roman" w:hAnsi="Times New Roman" w:cs="Times New Roman"/>
          <w:position w:val="-10"/>
          <w:sz w:val="20"/>
          <w:szCs w:val="20"/>
        </w:rPr>
        <w:object w:dxaOrig="1260" w:dyaOrig="320">
          <v:shape id="_x0000_i1035" type="#_x0000_t75" style="width:63pt;height:15.75pt" o:ole="">
            <v:imagedata r:id="rId24" o:title=""/>
          </v:shape>
          <o:OLEObject Type="Embed" ProgID="Equation.DSMT4" ShapeID="_x0000_i1035" DrawAspect="Content" ObjectID="_1674622628" r:id="rId25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and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676B5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whence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 w:rsidR="00676B5B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6B5B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="008B60B9" w:rsidRPr="008B60B9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)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. Thus </w:t>
      </w:r>
      <w:r w:rsidR="00676B5B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="00676B5B" w:rsidRPr="008B60B9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="00676B5B">
        <w:rPr>
          <w:rFonts w:ascii="Times New Roman" w:eastAsia="TimesNewRomanPSMT" w:hAnsi="Times New Roman" w:cs="Times New Roman"/>
          <w:sz w:val="24"/>
          <w:szCs w:val="24"/>
        </w:rPr>
        <w:t>) =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*, and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t xml:space="preserve"> {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A5"/>
      </w:r>
      <w:r w:rsidR="00676B5B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is </w:t>
      </w:r>
      <w:r>
        <w:rPr>
          <w:rFonts w:ascii="Times New Roman" w:eastAsia="TimesNewRomanPSMT" w:hAnsi="Times New Roman" w:cs="Times New Roman"/>
          <w:sz w:val="24"/>
          <w:szCs w:val="24"/>
        </w:rPr>
        <w:t>a countable dense su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t>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set 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="00676B5B"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>
        <w:rPr>
          <w:rFonts w:ascii="Times New Roman" w:eastAsia="TimesNewRomanPSMT" w:hAnsi="Times New Roman" w:cs="Times New Roman"/>
          <w:sz w:val="24"/>
          <w:szCs w:val="24"/>
        </w:rPr>
        <w:t>. Therefo</w:t>
      </w:r>
      <w:r w:rsidR="00676B5B">
        <w:rPr>
          <w:rFonts w:ascii="Times New Roman" w:eastAsia="TimesNewRomanPSMT" w:hAnsi="Times New Roman" w:cs="Times New Roman"/>
          <w:sz w:val="24"/>
          <w:szCs w:val="24"/>
        </w:rPr>
        <w:t>re (</w:t>
      </w:r>
      <w:r w:rsidR="00676B5B" w:rsidRPr="00676B5B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676B5B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8B60B9">
        <w:rPr>
          <w:rFonts w:ascii="Times New Roman" w:eastAsia="TimesNewRomanPSMT" w:hAnsi="Times New Roman" w:cs="Times New Roman"/>
          <w:sz w:val="24"/>
          <w:szCs w:val="24"/>
        </w:rPr>
        <w:t>)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is separable.</w:t>
      </w:r>
    </w:p>
    <w:p w:rsidR="00B54D3E" w:rsidRPr="00B54D3E" w:rsidRDefault="00676B5B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Clea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rly </w:t>
      </w:r>
      <w:r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676B5B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>
        <w:rPr>
          <w:rFonts w:ascii="Times New Roman" w:eastAsia="TimesNewRomanPSMT" w:hAnsi="Times New Roman" w:cs="Times New Roman"/>
          <w:sz w:val="24"/>
          <w:szCs w:val="24"/>
        </w:rPr>
        <w:t>)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is a subspace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*, </w:t>
      </w:r>
      <w:r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*</w:t>
      </w:r>
      <w:r>
        <w:rPr>
          <w:rFonts w:ascii="Times New Roman" w:eastAsia="TimesNewRomanPSMT" w:hAnsi="Times New Roman" w:cs="Times New Roman"/>
          <w:sz w:val="24"/>
          <w:szCs w:val="24"/>
        </w:rPr>
        <w:t>), sin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ce</w:t>
      </w:r>
    </w:p>
    <w:p w:rsidR="00B54D3E" w:rsidRPr="00B54D3E" w:rsidRDefault="00676B5B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76B5B">
        <w:rPr>
          <w:rFonts w:ascii="Times New Roman" w:hAnsi="Times New Roman" w:cs="Times New Roman"/>
          <w:position w:val="-10"/>
          <w:sz w:val="20"/>
          <w:szCs w:val="20"/>
        </w:rPr>
        <w:object w:dxaOrig="1820" w:dyaOrig="320">
          <v:shape id="_x0000_i1036" type="#_x0000_t75" style="width:90.75pt;height:15.75pt" o:ole="">
            <v:imagedata r:id="rId26" o:title=""/>
          </v:shape>
          <o:OLEObject Type="Embed" ProgID="Equation.DSMT4" ShapeID="_x0000_i1036" DrawAspect="Content" ObjectID="_1674622629" r:id="rId27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and</w:t>
      </w:r>
      <w:proofErr w:type="gramEnd"/>
    </w:p>
    <w:p w:rsidR="00B54D3E" w:rsidRPr="00B54D3E" w:rsidRDefault="00676B5B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676B5B">
        <w:rPr>
          <w:rFonts w:ascii="Times New Roman" w:hAnsi="Times New Roman" w:cs="Times New Roman"/>
          <w:position w:val="-64"/>
          <w:sz w:val="20"/>
          <w:szCs w:val="20"/>
        </w:rPr>
        <w:object w:dxaOrig="3440" w:dyaOrig="1400">
          <v:shape id="_x0000_i1037" type="#_x0000_t75" style="width:171.75pt;height:69.75pt" o:ole="">
            <v:imagedata r:id="rId28" o:title=""/>
          </v:shape>
          <o:OLEObject Type="Embed" ProgID="Equation.DSMT4" ShapeID="_x0000_i1037" DrawAspect="Content" ObjectID="_1674622630" r:id="rId29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A81BCC">
        <w:rPr>
          <w:rFonts w:ascii="Times New Roman" w:eastAsia="TimesNewRomanPSMT" w:hAnsi="Times New Roman" w:cs="Times New Roman"/>
          <w:b/>
          <w:sz w:val="24"/>
          <w:szCs w:val="24"/>
        </w:rPr>
        <w:t xml:space="preserve">Theorem </w:t>
      </w:r>
      <w:r w:rsidR="00D85EC4">
        <w:rPr>
          <w:rFonts w:ascii="Times New Roman" w:eastAsia="TimesNewRomanPSMT" w:hAnsi="Times New Roman" w:cs="Times New Roman"/>
          <w:b/>
          <w:sz w:val="24"/>
          <w:szCs w:val="24"/>
        </w:rPr>
        <w:t>2.</w:t>
      </w:r>
      <w:proofErr w:type="gramEnd"/>
      <w:r w:rsidR="00DD3C55">
        <w:rPr>
          <w:rFonts w:ascii="Times New Roman" w:eastAsia="TimesNewRomanPSMT" w:hAnsi="Times New Roman" w:cs="Times New Roman"/>
          <w:sz w:val="24"/>
          <w:szCs w:val="24"/>
        </w:rPr>
        <w:t xml:space="preserve"> [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3</w:t>
      </w:r>
      <w:r w:rsidR="00DD3C55">
        <w:rPr>
          <w:rFonts w:ascii="Times New Roman" w:eastAsia="TimesNewRomanPSMT" w:hAnsi="Times New Roman" w:cs="Times New Roman"/>
          <w:sz w:val="24"/>
          <w:szCs w:val="24"/>
        </w:rPr>
        <w:t>, p.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60) In every second axiom to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p</w:t>
      </w:r>
      <w:r>
        <w:rPr>
          <w:rFonts w:ascii="Times New Roman" w:eastAsia="TimesNewRomanPSMT" w:hAnsi="Times New Roman" w:cs="Times New Roman"/>
          <w:sz w:val="24"/>
          <w:szCs w:val="24"/>
        </w:rPr>
        <w:t>ological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space </w:t>
      </w:r>
      <w:proofErr w:type="spellStart"/>
      <w:r w:rsidRPr="00B54D3E">
        <w:rPr>
          <w:rFonts w:ascii="Times New Roman" w:eastAsia="TimesNewRomanPSMT" w:hAnsi="Times New Roman" w:cs="Times New Roman"/>
          <w:sz w:val="24"/>
          <w:szCs w:val="24"/>
        </w:rPr>
        <w:t>separab</w:t>
      </w:r>
      <w:r>
        <w:rPr>
          <w:rFonts w:ascii="Times New Roman" w:eastAsia="TimesNewRomanPSMT" w:hAnsi="Times New Roman" w:cs="Times New Roman"/>
          <w:sz w:val="24"/>
          <w:szCs w:val="24"/>
        </w:rPr>
        <w:t>i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l</w:t>
      </w:r>
      <w:r>
        <w:rPr>
          <w:rFonts w:ascii="Times New Roman" w:eastAsia="TimesNewRomanPSMT" w:hAnsi="Times New Roman" w:cs="Times New Roman"/>
          <w:sz w:val="24"/>
          <w:szCs w:val="24"/>
        </w:rPr>
        <w:t>ity</w:t>
      </w:r>
      <w:proofErr w:type="spell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is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hereditary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B54D3E" w:rsidRPr="00B54D3E" w:rsidRDefault="00B54D3E" w:rsidP="00A81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E65F5">
        <w:rPr>
          <w:rFonts w:ascii="Times New Roman" w:eastAsia="TimesNewRomanPSMT" w:hAnsi="Times New Roman" w:cs="Times New Roman"/>
          <w:b/>
          <w:sz w:val="24"/>
          <w:szCs w:val="24"/>
        </w:rPr>
        <w:t>Proo</w:t>
      </w:r>
      <w:r w:rsidR="009E65F5" w:rsidRPr="009E65F5">
        <w:rPr>
          <w:rFonts w:ascii="Times New Roman" w:eastAsia="TimesNewRomanPSMT" w:hAnsi="Times New Roman" w:cs="Times New Roman"/>
          <w:b/>
          <w:sz w:val="24"/>
          <w:szCs w:val="24"/>
        </w:rPr>
        <w:t>f.</w:t>
      </w:r>
      <w:proofErr w:type="gramEnd"/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Since each sub space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 second axiom space is </w:t>
      </w:r>
      <w:r>
        <w:rPr>
          <w:rFonts w:ascii="Times New Roman" w:eastAsia="TimesNewRomanPSMT" w:hAnsi="Times New Roman" w:cs="Times New Roman"/>
          <w:sz w:val="24"/>
          <w:szCs w:val="24"/>
        </w:rPr>
        <w:t>als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o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 second axiom space, we need to show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every second axiom space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is separable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Now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A81BCC" w:rsidRPr="00676B5B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="00A81BCC"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)</w:t>
      </w:r>
      <w:r w:rsidR="00A81BCC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>second axiom imp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lies </w:t>
      </w:r>
      <w:r>
        <w:rPr>
          <w:rFonts w:ascii="Times New Roman" w:eastAsia="TimesNewRomanPSMT" w:hAnsi="Times New Roman" w:cs="Times New Roman"/>
          <w:sz w:val="24"/>
          <w:szCs w:val="24"/>
        </w:rPr>
        <w:t>that there i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 countable base 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for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. Thus </w:t>
      </w:r>
      <w:r>
        <w:rPr>
          <w:rFonts w:ascii="Times New Roman" w:eastAsia="TimesNewRomanPSMT" w:hAnsi="Times New Roman" w:cs="Times New Roman"/>
          <w:sz w:val="24"/>
          <w:szCs w:val="24"/>
        </w:rPr>
        <w:t>for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every 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</w:rPr>
        <w:t>o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>the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re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exists a countable fam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ily 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 xml:space="preserve">              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-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*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D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such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2D63A6" w:rsidRPr="00A81BCC">
        <w:rPr>
          <w:rFonts w:ascii="Times New Roman" w:hAnsi="Times New Roman" w:cs="Times New Roman"/>
          <w:position w:val="-32"/>
          <w:sz w:val="20"/>
          <w:szCs w:val="20"/>
        </w:rPr>
        <w:object w:dxaOrig="999" w:dyaOrig="580">
          <v:shape id="_x0000_i1038" type="#_x0000_t75" style="width:50.25pt;height:29.25pt" o:ole="">
            <v:imagedata r:id="rId30" o:title=""/>
          </v:shape>
          <o:OLEObject Type="Embed" ProgID="Equation.DSMT4" ShapeID="_x0000_i1038" DrawAspect="Content" ObjectID="_1674622631" r:id="rId31"/>
        </w:object>
      </w:r>
    </w:p>
    <w:p w:rsidR="00B54D3E" w:rsidRPr="00B54D3E" w:rsidRDefault="00E110C4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E110C4">
        <w:rPr>
          <w:rFonts w:ascii="Times New Roman" w:eastAsia="TimesNewRomanPSMT" w:hAnsi="Times New Roman" w:cs="Times New Roman"/>
          <w:sz w:val="24"/>
          <w:szCs w:val="24"/>
        </w:rPr>
        <w:t>Let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= {</w:t>
      </w:r>
      <w:proofErr w:type="spellStart"/>
      <w:proofErr w:type="gramStart"/>
      <w:r w:rsidR="002D63A6" w:rsidRPr="00D85EC4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:</w:t>
      </w:r>
      <w:proofErr w:type="gramEnd"/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D85EC4">
        <w:rPr>
          <w:rFonts w:ascii="Times New Roman" w:eastAsia="TimesNewRomanPSMT" w:hAnsi="Times New Roman" w:cs="Times New Roman"/>
          <w:i/>
          <w:sz w:val="24"/>
          <w:szCs w:val="24"/>
        </w:rPr>
        <w:t>n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is a p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ositive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in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te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ger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} . Choose </w:t>
      </w:r>
      <w:proofErr w:type="spellStart"/>
      <w:r w:rsidR="00A81BCC">
        <w:rPr>
          <w:rFonts w:ascii="Times New Roman" w:eastAsia="TimesNewRomanPSMT" w:hAnsi="Times New Roman" w:cs="Times New Roman"/>
          <w:sz w:val="24"/>
          <w:szCs w:val="24"/>
        </w:rPr>
        <w:t>x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D85EC4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n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We may assume </w:t>
      </w:r>
      <w:r w:rsidRPr="00D85EC4">
        <w:rPr>
          <w:rFonts w:ascii="Times New Roman" w:eastAsia="TimesNewRomanPSMT" w:hAnsi="Times New Roman" w:cs="Times New Roman"/>
          <w:i/>
          <w:sz w:val="24"/>
          <w:szCs w:val="24"/>
        </w:rPr>
        <w:t>n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B3"/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1 imp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lies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proofErr w:type="spellStart"/>
      <w:proofErr w:type="gramStart"/>
      <w:r w:rsidR="002D63A6" w:rsidRPr="00D85EC4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A81BCC" w:rsidRPr="00D85EC4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81BCC">
        <w:rPr>
          <w:rFonts w:ascii="Times New Roman" w:eastAsia="TimesNewRomanPSMT" w:hAnsi="Times New Roman" w:cs="Times New Roman"/>
          <w:sz w:val="24"/>
          <w:szCs w:val="24"/>
          <w:vertAlign w:val="subscript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B9"/>
      </w:r>
      <w:proofErr w:type="gramEnd"/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 w:rsidRPr="0036060F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6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 Put</w:t>
      </w:r>
    </w:p>
    <w:p w:rsidR="00B54D3E" w:rsidRPr="00B54D3E" w:rsidRDefault="00A81BCC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A81BCC">
        <w:rPr>
          <w:rFonts w:ascii="Times New Roman" w:hAnsi="Times New Roman" w:cs="Times New Roman"/>
          <w:position w:val="-28"/>
          <w:sz w:val="20"/>
          <w:szCs w:val="20"/>
        </w:rPr>
        <w:object w:dxaOrig="1160" w:dyaOrig="680">
          <v:shape id="_x0000_i1039" type="#_x0000_t75" style="width:57.75pt;height:33.75pt" o:ole="">
            <v:imagedata r:id="rId32" o:title=""/>
          </v:shape>
          <o:OLEObject Type="Embed" ProgID="Equation.DSMT4" ShapeID="_x0000_i1039" DrawAspect="Content" ObjectID="_1674622632" r:id="rId33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54D3E">
        <w:rPr>
          <w:rFonts w:ascii="Times New Roman" w:eastAsia="TimesNewRomanPSMT" w:hAnsi="Times New Roman" w:cs="Times New Roman"/>
          <w:sz w:val="24"/>
          <w:szCs w:val="24"/>
        </w:rPr>
        <w:t>C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learly </w:t>
      </w:r>
      <w:r w:rsidR="00A81BCC" w:rsidRPr="00DD3C55">
        <w:rPr>
          <w:rFonts w:ascii="Times New Roman" w:eastAsia="TimesNewRomanPSMT" w:hAnsi="Times New Roman" w:cs="Times New Roman"/>
          <w:i/>
          <w:sz w:val="24"/>
          <w:szCs w:val="24"/>
        </w:rPr>
        <w:t>E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is a countable sub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set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2D63A6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Now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>let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and </w:t>
      </w:r>
      <w:r w:rsidR="00A81BCC" w:rsidRPr="00DD3C5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A81BCC" w:rsidRPr="00DD3C55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x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{</w:t>
      </w:r>
      <w:proofErr w:type="gramStart"/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: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}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and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}.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Here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x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is a base at 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and 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2"/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x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implies</w:t>
      </w:r>
      <w:r w:rsidRPr="00B54D3E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there exists an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t xml:space="preserve"> n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such that 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= </w:t>
      </w:r>
      <w:proofErr w:type="spellStart"/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</w:rPr>
        <w:t>B</w:t>
      </w:r>
      <w:r w:rsidR="002D63A6" w:rsidRPr="00DD3C55">
        <w:rPr>
          <w:rFonts w:ascii="Times New Roman" w:eastAsia="TimesNewRomanPSMT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DD3C55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whence</w:t>
      </w:r>
    </w:p>
    <w:p w:rsidR="002D63A6" w:rsidRDefault="002D63A6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position w:val="-10"/>
          <w:sz w:val="20"/>
          <w:szCs w:val="20"/>
        </w:rPr>
      </w:pPr>
      <w:r w:rsidRPr="002D63A6">
        <w:rPr>
          <w:rFonts w:ascii="Times New Roman" w:hAnsi="Times New Roman" w:cs="Times New Roman"/>
          <w:position w:val="-12"/>
          <w:sz w:val="20"/>
          <w:szCs w:val="20"/>
        </w:rPr>
        <w:object w:dxaOrig="2020" w:dyaOrig="360">
          <v:shape id="_x0000_i1040" type="#_x0000_t75" style="width:101.25pt;height:18pt" o:ole="">
            <v:imagedata r:id="rId34" o:title=""/>
          </v:shape>
          <o:OLEObject Type="Embed" ProgID="Equation.DSMT4" ShapeID="_x0000_i1040" DrawAspect="Content" ObjectID="_1674622633" r:id="rId35"/>
        </w:objec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B54D3E">
        <w:rPr>
          <w:rFonts w:ascii="Times New Roman" w:eastAsia="TimesNewRomanPSMT" w:hAnsi="Times New Roman" w:cs="Times New Roman"/>
          <w:sz w:val="24"/>
          <w:szCs w:val="24"/>
        </w:rPr>
        <w:t>so</w:t>
      </w:r>
      <w:proofErr w:type="gramEnd"/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that </w:t>
      </w:r>
      <w:r w:rsidR="002D63A6" w:rsidRPr="002D63A6">
        <w:rPr>
          <w:rFonts w:ascii="Times New Roman" w:hAnsi="Times New Roman" w:cs="Times New Roman"/>
          <w:position w:val="-10"/>
          <w:sz w:val="20"/>
          <w:szCs w:val="20"/>
        </w:rPr>
        <w:object w:dxaOrig="1040" w:dyaOrig="320">
          <v:shape id="_x0000_i1041" type="#_x0000_t75" style="width:51.75pt;height:15.75pt" o:ole="">
            <v:imagedata r:id="rId36" o:title=""/>
          </v:shape>
          <o:OLEObject Type="Embed" ProgID="Equation.DSMT4" ShapeID="_x0000_i1041" DrawAspect="Content" ObjectID="_1674622634" r:id="rId37"/>
        </w:object>
      </w:r>
      <w:r w:rsidRPr="00B54D3E"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.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Thus </w:t>
      </w:r>
      <w:r w:rsidR="00A81BCC" w:rsidRPr="002D63A6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81BCC">
        <w:rPr>
          <w:rFonts w:ascii="Times New Roman" w:eastAsia="TimesNewRomanPSMT" w:hAnsi="Times New Roman" w:cs="Times New Roman"/>
          <w:sz w:val="24"/>
          <w:szCs w:val="24"/>
        </w:rPr>
        <w:sym w:font="Symbol" w:char="F0CE"/>
      </w:r>
      <w:r w:rsidR="00A81BCC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Pr="00B54D3E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E,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a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nd </w:t>
      </w:r>
      <w:r w:rsidR="002D63A6" w:rsidRPr="002D63A6">
        <w:rPr>
          <w:rFonts w:ascii="Times New Roman" w:hAnsi="Times New Roman" w:cs="Times New Roman"/>
          <w:position w:val="-8"/>
          <w:sz w:val="20"/>
          <w:szCs w:val="20"/>
        </w:rPr>
        <w:object w:dxaOrig="820" w:dyaOrig="300">
          <v:shape id="_x0000_i1042" type="#_x0000_t75" style="width:41.25pt;height:15pt" o:ole="">
            <v:imagedata r:id="rId38" o:title=""/>
          </v:shape>
          <o:OLEObject Type="Embed" ProgID="Equation.DSMT4" ShapeID="_x0000_i1042" DrawAspect="Content" ObjectID="_1674622635" r:id="rId39"/>
        </w:objec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T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herefore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</w:rPr>
        <w:sym w:font="Symbol" w:char="F06B"/>
      </w:r>
      <w:r w:rsidR="002D63A6" w:rsidRPr="00B54D3E">
        <w:rPr>
          <w:rFonts w:ascii="Times New Roman" w:eastAsia="TimesNewRomanPS-ItalicMT" w:hAnsi="Times New Roman" w:cs="Times New Roman"/>
          <w:i/>
          <w:iCs/>
          <w:sz w:val="24"/>
          <w:szCs w:val="24"/>
        </w:rPr>
        <w:t>E</w:t>
      </w:r>
      <w:r w:rsidR="002D63A6" w:rsidRPr="002D63A6">
        <w:rPr>
          <w:rFonts w:ascii="Times New Roman" w:eastAsia="TimesNewRomanPSMT" w:hAnsi="Times New Roman" w:cs="Times New Roman"/>
          <w:i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=</w:t>
      </w:r>
      <w:r w:rsidR="002D63A6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2D63A6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and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 is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a countable dense sub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set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w:r w:rsidRPr="00DD3C55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, whence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 w:rsidRPr="00B54D3E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9E65F5" w:rsidRPr="00151D3D">
        <w:rPr>
          <w:rFonts w:ascii="Times New Roman" w:eastAsia="TimesNewRomanPSMT" w:hAnsi="Times New Roman" w:cs="Times New Roman"/>
          <w:i/>
          <w:sz w:val="24"/>
          <w:szCs w:val="24"/>
        </w:rPr>
        <w:t>X</w:t>
      </w:r>
      <w:proofErr w:type="gramStart"/>
      <w:r w:rsidR="009E65F5" w:rsidRPr="00B54D3E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gramEnd"/>
      <w:r w:rsidR="009E65F5">
        <w:rPr>
          <w:rFonts w:ascii="Times New Roman" w:eastAsia="TimesNewRomanPSMT" w:hAnsi="Times New Roman" w:cs="Times New Roman"/>
          <w:sz w:val="24"/>
          <w:szCs w:val="24"/>
        </w:rPr>
        <w:sym w:font="Symbol" w:char="F057"/>
      </w:r>
      <w:r w:rsidR="009E65F5" w:rsidRPr="00B54D3E">
        <w:rPr>
          <w:rFonts w:ascii="Times New Roman" w:eastAsia="TimesNewRomanPSMT" w:hAnsi="Times New Roman" w:cs="Times New Roman"/>
          <w:sz w:val="24"/>
          <w:szCs w:val="24"/>
        </w:rPr>
        <w:t xml:space="preserve">) 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 xml:space="preserve">is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separable.</w:t>
      </w:r>
    </w:p>
    <w:p w:rsidR="00B54D3E" w:rsidRPr="00B54D3E" w:rsidRDefault="00B54D3E" w:rsidP="00151D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E65F5">
        <w:rPr>
          <w:rFonts w:ascii="Times New Roman" w:eastAsia="TimesNewRomanPSMT" w:hAnsi="Times New Roman" w:cs="Times New Roman"/>
          <w:b/>
          <w:sz w:val="24"/>
          <w:szCs w:val="24"/>
        </w:rPr>
        <w:t xml:space="preserve">Theorem </w:t>
      </w:r>
      <w:r w:rsidR="00D85EC4">
        <w:rPr>
          <w:rFonts w:ascii="Times New Roman" w:eastAsia="TimesNewRomanPSMT" w:hAnsi="Times New Roman" w:cs="Times New Roman"/>
          <w:b/>
          <w:sz w:val="24"/>
          <w:szCs w:val="24"/>
        </w:rPr>
        <w:t>3.</w:t>
      </w:r>
      <w:proofErr w:type="gramEnd"/>
      <w:r w:rsidR="009E65F5" w:rsidRPr="009E65F5">
        <w:rPr>
          <w:rFonts w:ascii="Times New Roman" w:eastAsia="TimesNewRomanPSMT" w:hAnsi="Times New Roman" w:cs="Times New Roman"/>
          <w:b/>
          <w:sz w:val="24"/>
          <w:szCs w:val="24"/>
        </w:rPr>
        <w:t xml:space="preserve">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Every separable m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etric space is here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d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i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ta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>r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ily</w:t>
      </w:r>
      <w:r w:rsidR="002D63A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E65F5">
        <w:rPr>
          <w:rFonts w:ascii="Times New Roman" w:eastAsia="TimesNewRomanPSMT" w:hAnsi="Times New Roman" w:cs="Times New Roman"/>
          <w:sz w:val="24"/>
          <w:szCs w:val="24"/>
        </w:rPr>
        <w:t>separable</w:t>
      </w:r>
      <w:r w:rsidRPr="00B54D3E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2476B8" w:rsidRDefault="009E65F5" w:rsidP="009E65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E65F5">
        <w:rPr>
          <w:rFonts w:ascii="Times New Roman" w:eastAsia="TimesNewRomanPSMT" w:hAnsi="Times New Roman" w:cs="Times New Roman"/>
          <w:b/>
          <w:sz w:val="24"/>
          <w:szCs w:val="24"/>
        </w:rPr>
        <w:t>Proof.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 This follows immediately from theorem </w:t>
      </w:r>
      <w:r w:rsidR="00D85EC4">
        <w:rPr>
          <w:rFonts w:ascii="Times New Roman" w:eastAsia="TimesNewRomanPSMT" w:hAnsi="Times New Roman" w:cs="Times New Roman"/>
          <w:sz w:val="24"/>
          <w:szCs w:val="24"/>
        </w:rPr>
        <w:t>3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and th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f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a</w:t>
      </w:r>
      <w:r>
        <w:rPr>
          <w:rFonts w:ascii="Times New Roman" w:eastAsia="TimesNewRomanPSMT" w:hAnsi="Times New Roman" w:cs="Times New Roman"/>
          <w:sz w:val="24"/>
          <w:szCs w:val="24"/>
        </w:rPr>
        <w:t>ct that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 a m</w:t>
      </w:r>
      <w:r>
        <w:rPr>
          <w:rFonts w:ascii="Times New Roman" w:eastAsia="TimesNewRomanPSMT" w:hAnsi="Times New Roman" w:cs="Times New Roman"/>
          <w:sz w:val="24"/>
          <w:szCs w:val="24"/>
        </w:rPr>
        <w:t>e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tric space is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separable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 xml:space="preserve">and only </w:t>
      </w:r>
      <w:r w:rsidR="00B54D3E">
        <w:rPr>
          <w:rFonts w:ascii="Times New Roman" w:eastAsia="TimesNewRomanPSMT" w:hAnsi="Times New Roman" w:cs="Times New Roman"/>
          <w:sz w:val="24"/>
          <w:szCs w:val="24"/>
        </w:rPr>
        <w:t xml:space="preserve">if </w:t>
      </w:r>
      <w:r>
        <w:rPr>
          <w:rFonts w:ascii="Times New Roman" w:eastAsia="TimesNewRomanPSMT" w:hAnsi="Times New Roman" w:cs="Times New Roman"/>
          <w:sz w:val="24"/>
          <w:szCs w:val="24"/>
        </w:rPr>
        <w:t>i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t is second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B54D3E" w:rsidRPr="00B54D3E">
        <w:rPr>
          <w:rFonts w:ascii="Times New Roman" w:eastAsia="TimesNewRomanPSMT" w:hAnsi="Times New Roman" w:cs="Times New Roman"/>
          <w:sz w:val="24"/>
          <w:szCs w:val="24"/>
        </w:rPr>
        <w:t>axiom</w:t>
      </w:r>
      <w:r w:rsidR="00B54D3E" w:rsidRPr="00DD3C55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2D63A6" w:rsidRPr="00DD3C55">
        <w:rPr>
          <w:rFonts w:ascii="Times New Roman" w:eastAsia="TimesNewRomanPSMT" w:hAnsi="Times New Roman" w:cs="Times New Roman"/>
          <w:sz w:val="24"/>
          <w:szCs w:val="24"/>
        </w:rPr>
        <w:t>[</w:t>
      </w:r>
      <w:r w:rsidR="00DD3C55" w:rsidRPr="00DD3C55">
        <w:rPr>
          <w:rFonts w:ascii="Times New Roman" w:eastAsia="TimesNewRomanPSMT" w:hAnsi="Times New Roman" w:cs="Times New Roman"/>
          <w:bCs/>
          <w:sz w:val="24"/>
          <w:szCs w:val="24"/>
        </w:rPr>
        <w:t>1</w:t>
      </w:r>
      <w:r w:rsidR="00B54D3E" w:rsidRPr="00DD3C55">
        <w:rPr>
          <w:rFonts w:ascii="Times New Roman" w:eastAsia="TimesNewRomanPSMT" w:hAnsi="Times New Roman" w:cs="Times New Roman"/>
          <w:sz w:val="24"/>
          <w:szCs w:val="24"/>
        </w:rPr>
        <w:t xml:space="preserve">, p. </w:t>
      </w:r>
      <w:r w:rsidR="002D63A6" w:rsidRPr="00DD3C55">
        <w:rPr>
          <w:rFonts w:ascii="Times New Roman" w:eastAsia="TimesNewRomanPSMT" w:hAnsi="Times New Roman" w:cs="Times New Roman"/>
          <w:bCs/>
          <w:sz w:val="24"/>
          <w:szCs w:val="24"/>
        </w:rPr>
        <w:t>121]</w:t>
      </w:r>
    </w:p>
    <w:p w:rsidR="002D63A6" w:rsidRDefault="002D63A6" w:rsidP="009E65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D3C55">
        <w:rPr>
          <w:rFonts w:ascii="Times New Roman" w:eastAsia="TimesNewRomanPSMT" w:hAnsi="Times New Roman" w:cs="Times New Roman"/>
          <w:b/>
          <w:sz w:val="24"/>
          <w:szCs w:val="24"/>
        </w:rPr>
        <w:t>References</w:t>
      </w:r>
    </w:p>
    <w:p w:rsidR="00DD3C55" w:rsidRPr="00DD3C55" w:rsidRDefault="00DD3C55" w:rsidP="00DD3C55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[1]</w:t>
      </w:r>
      <w:r>
        <w:rPr>
          <w:rFonts w:ascii="Times New Roman" w:eastAsia="TimesNewRomanPSMT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G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aal</w:t>
      </w:r>
      <w:proofErr w:type="spellEnd"/>
      <w:r w:rsidRPr="00DD3C55">
        <w:rPr>
          <w:rFonts w:ascii="Times New Roman" w:eastAsia="TimesNewRomanPSMT" w:hAnsi="Times New Roman" w:cs="Times New Roman"/>
          <w:sz w:val="24"/>
          <w:szCs w:val="24"/>
        </w:rPr>
        <w:t>, S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 xml:space="preserve"> A. </w:t>
      </w:r>
      <w:r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19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64).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</w:rPr>
        <w:t>Point Se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t Topology.</w:t>
      </w:r>
      <w:proofErr w:type="gramEnd"/>
      <w:r w:rsidRPr="00DD3C55">
        <w:rPr>
          <w:rFonts w:ascii="Times New Roman" w:eastAsia="TimesNewRomanPSMT" w:hAnsi="Times New Roman" w:cs="Times New Roman"/>
          <w:sz w:val="24"/>
          <w:szCs w:val="24"/>
        </w:rPr>
        <w:t xml:space="preserve"> New York: Academic Press Inc.</w:t>
      </w:r>
    </w:p>
    <w:p w:rsidR="00DD3C55" w:rsidRPr="00DD3C55" w:rsidRDefault="00DD3C55" w:rsidP="00DD3C55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[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2</w:t>
      </w:r>
      <w:r>
        <w:rPr>
          <w:rFonts w:ascii="Times New Roman" w:eastAsia="TimesNewRomanPSMT" w:hAnsi="Times New Roman" w:cs="Times New Roman"/>
          <w:sz w:val="24"/>
          <w:szCs w:val="24"/>
        </w:rPr>
        <w:t>]</w:t>
      </w:r>
      <w:r>
        <w:rPr>
          <w:rFonts w:ascii="Times New Roman" w:eastAsia="TimesNewRomanPSMT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P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erv</w:t>
      </w:r>
      <w:r>
        <w:rPr>
          <w:rFonts w:ascii="Times New Roman" w:eastAsia="TimesNewRomanPSMT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, W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J. (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19</w:t>
      </w:r>
      <w:r>
        <w:rPr>
          <w:rFonts w:ascii="Times New Roman" w:eastAsia="TimesNewRomanPSMT" w:hAnsi="Times New Roman" w:cs="Times New Roman"/>
          <w:sz w:val="24"/>
          <w:szCs w:val="24"/>
        </w:rPr>
        <w:t>64). Foundations o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f General Topology. New York: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 xml:space="preserve">Academic Press Inc. </w:t>
      </w:r>
    </w:p>
    <w:p w:rsidR="00DD3C55" w:rsidRPr="00DD3C55" w:rsidRDefault="00DD3C55" w:rsidP="00DD3C55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[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3</w:t>
      </w:r>
      <w:r>
        <w:rPr>
          <w:rFonts w:ascii="Times New Roman" w:eastAsia="TimesNewRomanPSMT" w:hAnsi="Times New Roman" w:cs="Times New Roman"/>
          <w:sz w:val="24"/>
          <w:szCs w:val="24"/>
        </w:rPr>
        <w:t>]</w:t>
      </w:r>
      <w:r>
        <w:rPr>
          <w:rFonts w:ascii="Times New Roman" w:eastAsia="TimesNewRomanPSMT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Sierpinski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>, W</w:t>
      </w:r>
      <w:r w:rsidR="0036060F">
        <w:rPr>
          <w:rFonts w:ascii="Times New Roman" w:eastAsia="TimesNewRomanPSMT" w:hAnsi="Times New Roman" w:cs="Times New Roman"/>
          <w:sz w:val="24"/>
          <w:szCs w:val="24"/>
        </w:rPr>
        <w:t>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(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1952</w:t>
      </w:r>
      <w:r>
        <w:rPr>
          <w:rFonts w:ascii="Times New Roman" w:eastAsia="TimesNewRomanPSMT" w:hAnsi="Times New Roman" w:cs="Times New Roman"/>
          <w:sz w:val="24"/>
          <w:szCs w:val="24"/>
        </w:rPr>
        <w:t>). General Topology, trans. C. Ce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cilia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K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rie</w:t>
      </w:r>
      <w:r>
        <w:rPr>
          <w:rFonts w:ascii="Times New Roman" w:eastAsia="TimesNewRomanPSMT" w:hAnsi="Times New Roman" w:cs="Times New Roman"/>
          <w:sz w:val="24"/>
          <w:szCs w:val="24"/>
        </w:rPr>
        <w:t>ger. Toronto: University of Toronto Press</w:t>
      </w:r>
      <w:r w:rsidRPr="00DD3C55">
        <w:rPr>
          <w:rFonts w:ascii="Times New Roman" w:eastAsia="TimesNewRomanPSMT" w:hAnsi="Times New Roman" w:cs="Times New Roman"/>
          <w:sz w:val="24"/>
          <w:szCs w:val="24"/>
        </w:rPr>
        <w:t>.</w:t>
      </w:r>
    </w:p>
    <w:sectPr w:rsidR="00DD3C55" w:rsidRPr="00DD3C55" w:rsidSect="00D85EC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54D3E"/>
    <w:rsid w:val="00151D3D"/>
    <w:rsid w:val="002476B8"/>
    <w:rsid w:val="002D63A6"/>
    <w:rsid w:val="0036060F"/>
    <w:rsid w:val="00432488"/>
    <w:rsid w:val="005E0DC9"/>
    <w:rsid w:val="00676B5B"/>
    <w:rsid w:val="006948D2"/>
    <w:rsid w:val="008B60B9"/>
    <w:rsid w:val="009374D2"/>
    <w:rsid w:val="009E65F5"/>
    <w:rsid w:val="00A81BCC"/>
    <w:rsid w:val="00B54D3E"/>
    <w:rsid w:val="00D85EC4"/>
    <w:rsid w:val="00DD3C55"/>
    <w:rsid w:val="00E110C4"/>
    <w:rsid w:val="00EB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2021-02-11T19:16:00Z</dcterms:created>
  <dcterms:modified xsi:type="dcterms:W3CDTF">2021-02-12T02:37:00Z</dcterms:modified>
</cp:coreProperties>
</file>