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Mediatrice Urinzenimana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3.36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