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>{{Name}}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{{Philosophy}}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{{Research}}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{{Climate}}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{{African}}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{{Lead}}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{{Worldviews}}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{{Jesus}}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>{</w:t>
      </w:r>
      <w:proofErr w:type="gramEnd"/>
      <w:r>
        <w:rPr>
          <w:rFonts w:ascii="Roboto" w:eastAsia="Roboto" w:hAnsi="Roboto" w:cs="Roboto"/>
          <w:sz w:val="20"/>
          <w:szCs w:val="20"/>
        </w:rPr>
        <w:t>{</w:t>
      </w:r>
      <w:r>
        <w:rPr>
          <w:rFonts w:ascii="Roboto" w:eastAsia="Roboto" w:hAnsi="Roboto" w:cs="Roboto"/>
          <w:b/>
          <w:sz w:val="20"/>
          <w:szCs w:val="20"/>
        </w:rPr>
        <w:t>GPA</w:t>
      </w:r>
      <w:r>
        <w:rPr>
          <w:rFonts w:ascii="Roboto" w:eastAsia="Roboto" w:hAnsi="Roboto" w:cs="Roboto"/>
          <w:sz w:val="20"/>
          <w:szCs w:val="20"/>
        </w:rPr>
        <w:t>}}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</cp:coreProperties>
</file>