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5001" w:type="pct"/>
        <w:tblInd w:w="0" w:type="dxa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ela de layout para nome, informações de contato e objetivo"/>
      </w:tblPr>
      <w:tblGrid>
        <w:gridCol w:w="8506"/>
      </w:tblGrid>
      <w:tr w:rsidR="00DB4E62" w:rsidRPr="00F47C3E" w14:paraId="3223726F" w14:textId="77777777" w:rsidTr="00AC035C">
        <w:trPr>
          <w:trHeight w:val="1984"/>
        </w:trPr>
        <w:tc>
          <w:tcPr>
            <w:tcW w:w="850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865177" w14:textId="77777777" w:rsidR="00DB4E62" w:rsidRPr="00F47C3E" w:rsidRDefault="00DB4E62" w:rsidP="00F47C3E">
            <w:pPr>
              <w:pStyle w:val="Ttulo"/>
              <w:rPr>
                <w:rFonts w:asciiTheme="minorHAnsi" w:hAnsiTheme="minorHAnsi" w:cstheme="minorHAnsi"/>
                <w:color w:val="auto"/>
                <w:sz w:val="44"/>
                <w:szCs w:val="40"/>
                <w:lang w:val="pt-BR"/>
              </w:rPr>
            </w:pPr>
            <w:r w:rsidRPr="00F47C3E">
              <w:rPr>
                <w:rFonts w:asciiTheme="minorHAnsi" w:hAnsiTheme="minorHAnsi" w:cstheme="minorHAnsi"/>
                <w:color w:val="auto"/>
                <w:sz w:val="44"/>
                <w:szCs w:val="40"/>
                <w:lang w:val="pt-BR"/>
              </w:rPr>
              <w:t>lidiane dias</w:t>
            </w:r>
          </w:p>
          <w:p w14:paraId="56F024AF" w14:textId="6FAC00BA" w:rsidR="00DB4E62" w:rsidRPr="00F47C3E" w:rsidRDefault="00DB4E62" w:rsidP="00F47C3E">
            <w:pPr>
              <w:pStyle w:val="Informaesdecontato"/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</w:pPr>
            <w:r w:rsidRPr="00F47C3E">
              <w:rPr>
                <w:rFonts w:asciiTheme="minorHAnsi" w:hAnsiTheme="minorHAnsi" w:cstheme="minorHAnsi"/>
                <w:color w:val="auto"/>
                <w:sz w:val="24"/>
                <w:szCs w:val="24"/>
                <w:lang w:val="pt-BR" w:bidi="pt-BR"/>
              </w:rPr>
              <w:t>Rua da Regeneração, 404 – ap</w:t>
            </w:r>
            <w:r w:rsidR="00F47C3E" w:rsidRPr="00F47C3E">
              <w:rPr>
                <w:rFonts w:asciiTheme="minorHAnsi" w:hAnsiTheme="minorHAnsi" w:cstheme="minorHAnsi"/>
                <w:color w:val="auto"/>
                <w:sz w:val="24"/>
                <w:szCs w:val="24"/>
                <w:lang w:val="pt-BR" w:bidi="pt-BR"/>
              </w:rPr>
              <w:t>artamento</w:t>
            </w:r>
            <w:r w:rsidRPr="00F47C3E">
              <w:rPr>
                <w:rFonts w:asciiTheme="minorHAnsi" w:hAnsiTheme="minorHAnsi" w:cstheme="minorHAnsi"/>
                <w:color w:val="auto"/>
                <w:sz w:val="24"/>
                <w:szCs w:val="24"/>
                <w:lang w:val="pt-BR" w:bidi="pt-BR"/>
              </w:rPr>
              <w:t xml:space="preserve"> 103 – Água Fria – Recife-PE</w:t>
            </w:r>
          </w:p>
          <w:p w14:paraId="30DC66B3" w14:textId="01EC432C" w:rsidR="00DB4E62" w:rsidRPr="00F47C3E" w:rsidRDefault="00DB4E62" w:rsidP="00F47C3E">
            <w:pPr>
              <w:pStyle w:val="nfasedasinformaesdecontato"/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</w:pPr>
            <w:r w:rsidRPr="00F47C3E"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  <w:t xml:space="preserve">(81) 99575-3148 / </w:t>
            </w:r>
            <w:hyperlink r:id="rId5" w:history="1">
              <w:r w:rsidR="00F47C3E" w:rsidRPr="00F47C3E">
                <w:rPr>
                  <w:rStyle w:val="Hyperlink"/>
                  <w:rFonts w:asciiTheme="minorHAnsi" w:hAnsiTheme="minorHAnsi" w:cstheme="minorHAnsi"/>
                  <w:b w:val="0"/>
                  <w:bCs/>
                  <w:sz w:val="24"/>
                  <w:szCs w:val="24"/>
                  <w:lang w:val="pt-BR"/>
                </w:rPr>
                <w:t>lidicomunicacao@gmail.com</w:t>
              </w:r>
            </w:hyperlink>
          </w:p>
          <w:p w14:paraId="6648EDED" w14:textId="77777777" w:rsidR="00F47C3E" w:rsidRDefault="00F47C3E" w:rsidP="00F47C3E">
            <w:pPr>
              <w:pStyle w:val="nfasedasinformaesdecontato"/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</w:pPr>
            <w:hyperlink r:id="rId6" w:history="1">
              <w:r w:rsidRPr="00F47C3E">
                <w:rPr>
                  <w:rStyle w:val="Hyperlink"/>
                  <w:rFonts w:asciiTheme="minorHAnsi" w:hAnsiTheme="minorHAnsi" w:cstheme="minorHAnsi"/>
                  <w:b w:val="0"/>
                  <w:bCs/>
                  <w:sz w:val="24"/>
                  <w:szCs w:val="24"/>
                  <w:lang w:val="pt-BR"/>
                </w:rPr>
                <w:t>https://www.linkedin.com/in/lidiane-dias-b969b2273</w:t>
              </w:r>
            </w:hyperlink>
            <w:r w:rsidRPr="00F47C3E"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  <w:t xml:space="preserve"> </w:t>
            </w:r>
          </w:p>
          <w:p w14:paraId="7867A973" w14:textId="77777777" w:rsidR="00B2786A" w:rsidRPr="00B2786A" w:rsidRDefault="00B2786A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</w:pPr>
          </w:p>
          <w:p w14:paraId="371DA4A2" w14:textId="4E7BA4A2" w:rsidR="00A34249" w:rsidRPr="00B2786A" w:rsidRDefault="00A34249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</w:pPr>
            <w:r w:rsidRPr="00B2786A"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  <w:t>FORMAÇÃO:</w:t>
            </w:r>
          </w:p>
          <w:p w14:paraId="34B9FA56" w14:textId="2AE03EE0" w:rsidR="00A34249" w:rsidRPr="00B2786A" w:rsidRDefault="00A34249" w:rsidP="00AB43C7">
            <w:pPr>
              <w:pStyle w:val="nfasedasinformaesdecontato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</w:pPr>
            <w:r w:rsidRPr="00B2786A"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  <w:t>Pós-graduação em Telejornalismo</w:t>
            </w:r>
          </w:p>
          <w:p w14:paraId="53EB6505" w14:textId="515A3339" w:rsidR="00A34249" w:rsidRPr="00B2786A" w:rsidRDefault="00A34249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</w:pPr>
            <w:r w:rsidRPr="00B2786A"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  <w:t>Universidade Estácio de Sá – Rio de Janeiro-RJ – maio</w:t>
            </w:r>
            <w:r w:rsidR="00AB43C7" w:rsidRPr="00B2786A"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  <w:t>/</w:t>
            </w:r>
            <w:r w:rsidRPr="00B2786A"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  <w:t>2005 a agosto</w:t>
            </w:r>
            <w:r w:rsidR="00AB43C7" w:rsidRPr="00B2786A"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  <w:t>/</w:t>
            </w:r>
            <w:r w:rsidRPr="00B2786A"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  <w:t>2006</w:t>
            </w:r>
          </w:p>
          <w:p w14:paraId="7EB6A39A" w14:textId="77777777" w:rsidR="00A34249" w:rsidRPr="00AB43C7" w:rsidRDefault="00A34249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</w:pPr>
          </w:p>
          <w:p w14:paraId="0510D24A" w14:textId="00C85CF4" w:rsidR="00A34249" w:rsidRPr="00AB43C7" w:rsidRDefault="00AB43C7" w:rsidP="00AB43C7">
            <w:pPr>
              <w:pStyle w:val="nfasedasinformaesdecontato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  <w:t>G</w:t>
            </w:r>
            <w:r w:rsidR="00A34249" w:rsidRPr="00AB43C7">
              <w:rPr>
                <w:rFonts w:asciiTheme="minorHAnsi" w:hAnsiTheme="minorHAnsi" w:cstheme="minorHAnsi"/>
                <w:color w:val="auto"/>
                <w:sz w:val="24"/>
                <w:szCs w:val="24"/>
                <w:lang w:val="pt-BR"/>
              </w:rPr>
              <w:t xml:space="preserve">raduação em Jornalismo </w:t>
            </w:r>
          </w:p>
          <w:p w14:paraId="0CD1BD6F" w14:textId="77777777" w:rsidR="00A34249" w:rsidRPr="00AB43C7" w:rsidRDefault="00A34249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bCs/>
                <w:color w:val="auto"/>
                <w:sz w:val="24"/>
                <w:szCs w:val="24"/>
                <w:lang w:val="pt-BR"/>
              </w:rPr>
              <w:t>Universidade Católica de Pernambuco (UNICAP) – Recife-PE</w:t>
            </w:r>
            <w:r w:rsidR="00AB43C7" w:rsidRPr="00AB43C7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 xml:space="preserve"> </w:t>
            </w:r>
            <w:r w:rsidR="00AB43C7"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– agosto/2000 a dezembro/2004</w:t>
            </w:r>
          </w:p>
          <w:p w14:paraId="7CA2DBFB" w14:textId="77777777" w:rsidR="00AB43C7" w:rsidRPr="00AB43C7" w:rsidRDefault="00AB43C7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6AF7C19C" w14:textId="0AF8CED6" w:rsidR="00AB43C7" w:rsidRPr="00AB43C7" w:rsidRDefault="00AB43C7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HABILIDADES:</w:t>
            </w:r>
          </w:p>
          <w:p w14:paraId="0623A99C" w14:textId="3EADFED6" w:rsidR="00AB43C7" w:rsidRPr="00AB43C7" w:rsidRDefault="00AB43C7" w:rsidP="00AB43C7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Assessoria de imprensa, PR e Gestão de Crise;</w:t>
            </w:r>
          </w:p>
          <w:p w14:paraId="341625D2" w14:textId="4F0FAC20" w:rsidR="00AB43C7" w:rsidRPr="00AB43C7" w:rsidRDefault="00AB43C7" w:rsidP="00AB43C7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Produção de branded content;</w:t>
            </w:r>
          </w:p>
          <w:p w14:paraId="19B01025" w14:textId="3E9FA0C9" w:rsidR="00AB43C7" w:rsidRPr="00AB43C7" w:rsidRDefault="00AB43C7" w:rsidP="00AB43C7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Produção e revisão de conteúdo (newsletters, roteiros, comunicados, e-mail marketing etc);</w:t>
            </w:r>
          </w:p>
          <w:p w14:paraId="3465A722" w14:textId="436C6CB8" w:rsidR="00AB43C7" w:rsidRPr="00AB43C7" w:rsidRDefault="00AB43C7" w:rsidP="00AB43C7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Endomarketing;</w:t>
            </w:r>
          </w:p>
          <w:p w14:paraId="3193AF47" w14:textId="26E4D5FE" w:rsidR="00AB43C7" w:rsidRPr="00AB43C7" w:rsidRDefault="00AB43C7" w:rsidP="00AB43C7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Eventos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(planejamento, execução, </w:t>
            </w:r>
            <w:r w:rsidR="001A3A63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divulgação e cobertura)</w:t>
            </w: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;</w:t>
            </w:r>
          </w:p>
          <w:p w14:paraId="34673A90" w14:textId="22F8EE23" w:rsidR="00AB43C7" w:rsidRPr="00AB43C7" w:rsidRDefault="00AB43C7" w:rsidP="00AB43C7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Planejamento de conteúdo para </w:t>
            </w:r>
            <w:r w:rsidR="00C55E3E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o </w:t>
            </w: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digital;</w:t>
            </w:r>
          </w:p>
          <w:p w14:paraId="3DD52FB1" w14:textId="4F062850" w:rsidR="00AB43C7" w:rsidRPr="00AB43C7" w:rsidRDefault="001A3A63" w:rsidP="001A3A63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Relacionamento </w:t>
            </w:r>
            <w:r w:rsidR="00AB43C7"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com agências;</w:t>
            </w:r>
          </w:p>
          <w:p w14:paraId="7F33AC21" w14:textId="5DB8E97F" w:rsidR="00AB43C7" w:rsidRPr="00AB43C7" w:rsidRDefault="009D517A" w:rsidP="001A3A63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O</w:t>
            </w:r>
            <w:r w:rsidR="001A3A63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rganização</w:t>
            </w:r>
            <w:r w:rsidR="00AB43C7"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;</w:t>
            </w:r>
          </w:p>
          <w:p w14:paraId="6751DFD6" w14:textId="6EB39287" w:rsidR="00AB43C7" w:rsidRPr="00AB43C7" w:rsidRDefault="00AB43C7" w:rsidP="001A3A63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Comunicação assertiva;</w:t>
            </w:r>
          </w:p>
          <w:p w14:paraId="7A092D31" w14:textId="5D673A78" w:rsidR="00AB43C7" w:rsidRDefault="00AB43C7" w:rsidP="001A3A63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 w:rsidRPr="00AB43C7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Comunicação em saúde</w:t>
            </w:r>
            <w:r w:rsidR="00C55E3E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;</w:t>
            </w:r>
          </w:p>
          <w:p w14:paraId="387D0DB8" w14:textId="3A7DF573" w:rsidR="00C55E3E" w:rsidRDefault="00C55E3E" w:rsidP="00C55E3E">
            <w:pPr>
              <w:pStyle w:val="nfasedasinformaesdecontato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Atendimento e ações de relacionamento com o cliente.</w:t>
            </w:r>
          </w:p>
          <w:p w14:paraId="0D3E12E0" w14:textId="2166C38A" w:rsid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7E684664" w14:textId="19E2978A" w:rsidR="00C55E3E" w:rsidRP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C55E3E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EXPERIÊNCIA</w:t>
            </w:r>
            <w:r w:rsidR="009D517A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S</w:t>
            </w:r>
            <w:r w:rsidRPr="00C55E3E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:</w:t>
            </w:r>
          </w:p>
          <w:p w14:paraId="07A98886" w14:textId="47FFFA47" w:rsidR="00C55E3E" w:rsidRP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C55E3E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 xml:space="preserve">Real Hospital Português de Beneficência em Pernambuco </w:t>
            </w:r>
          </w:p>
          <w:p w14:paraId="423158EC" w14:textId="0FE654CB" w:rsid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Setembro/2018 a março/2024. </w:t>
            </w:r>
          </w:p>
          <w:p w14:paraId="124F9F41" w14:textId="02706823" w:rsid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Cargo</w:t>
            </w:r>
            <w:r w:rsidR="00B2786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s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: </w:t>
            </w:r>
            <w:r w:rsidR="00B2786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J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ornalista</w:t>
            </w:r>
            <w:r w:rsidR="00B2786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Jr e Jornalista</w:t>
            </w:r>
          </w:p>
          <w:p w14:paraId="62C73D03" w14:textId="5C3ED7A5" w:rsid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Principais atividades: assessoria de imprensa, PR, gestão de crise, endomarketing, eventos, produção e revisão de conteúdo, conteúdo para o digital</w:t>
            </w:r>
            <w:r w:rsidR="00CC24E3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, incluindo vídeos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. </w:t>
            </w:r>
          </w:p>
          <w:p w14:paraId="18B98031" w14:textId="1F778DFA" w:rsid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488E6FCF" w14:textId="66F98FDB" w:rsidR="00C55E3E" w:rsidRPr="00AC035C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AC035C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 xml:space="preserve">Jornal do Commercio </w:t>
            </w:r>
          </w:p>
          <w:p w14:paraId="0F10A1D9" w14:textId="74FC8CC0" w:rsid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Março/2018 e setembro/2018.</w:t>
            </w:r>
          </w:p>
          <w:p w14:paraId="17B096A4" w14:textId="11AB9C65" w:rsid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Atividades freelancer como repórter no caderno Cidades (cotidiano) e produção de caderno especial sobre Educação.</w:t>
            </w:r>
          </w:p>
          <w:p w14:paraId="14E9D8ED" w14:textId="77777777" w:rsid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4CA9FFF8" w14:textId="4F6B2389" w:rsidR="00C55E3E" w:rsidRP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AC035C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4</w:t>
            </w:r>
            <w:r w:rsidR="00B2786A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 xml:space="preserve"> </w:t>
            </w:r>
            <w:r w:rsidRPr="00AC035C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COM</w:t>
            </w:r>
            <w:r w:rsidR="00B2786A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UNICAÇÃO</w:t>
            </w:r>
          </w:p>
          <w:p w14:paraId="334FA256" w14:textId="457736C8" w:rsid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Março/2017 a fevereiro/2018.</w:t>
            </w:r>
          </w:p>
          <w:p w14:paraId="097D7764" w14:textId="4CD1FB34" w:rsid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Cargo: </w:t>
            </w:r>
            <w:r w:rsidR="00B2786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A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ssessora de </w:t>
            </w:r>
            <w:r w:rsidR="00B2786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Comunicação</w:t>
            </w:r>
          </w:p>
          <w:p w14:paraId="67D133F3" w14:textId="2EF5C585" w:rsid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Principais atividades: 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assessoria de imprensa, PR, gestão de crise, eventos, produção e revisão de conteúdo,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relacionamento com o cliente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.</w:t>
            </w:r>
          </w:p>
          <w:p w14:paraId="25A74E38" w14:textId="1E707816" w:rsid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5BBBB13E" w14:textId="5519260A" w:rsidR="00AC035C" w:rsidRP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AC035C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 xml:space="preserve">BRAVA COMUNICAÇÃO </w:t>
            </w:r>
          </w:p>
          <w:p w14:paraId="4FB0B817" w14:textId="58294143" w:rsidR="00AC035C" w:rsidRDefault="00AC035C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lastRenderedPageBreak/>
              <w:t>Junho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/201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3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a 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novembro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/201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6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.</w:t>
            </w:r>
          </w:p>
          <w:p w14:paraId="4993234C" w14:textId="72289C5A" w:rsidR="00AC035C" w:rsidRDefault="00AC035C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Cargo: </w:t>
            </w:r>
            <w:r w:rsidR="00B2786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Gerente de Comunicação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</w:t>
            </w:r>
          </w:p>
          <w:p w14:paraId="2CBDE564" w14:textId="5ACD7C2C" w:rsidR="00AC035C" w:rsidRDefault="00AC035C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Principais atividades: assessoria de imprensa, PR, gestão de crise, eventos, produção e revisão de conteúdo, relacionamento com o cliente.</w:t>
            </w:r>
          </w:p>
          <w:p w14:paraId="18217908" w14:textId="572CE19A" w:rsidR="00B153A4" w:rsidRDefault="00B153A4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6FD7A589" w14:textId="11A7468A" w:rsidR="00B153A4" w:rsidRPr="00B153A4" w:rsidRDefault="00B153A4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B153A4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PORTAL LEIA JÁ</w:t>
            </w:r>
          </w:p>
          <w:p w14:paraId="5949E5B6" w14:textId="10037ADE" w:rsidR="00B153A4" w:rsidRDefault="00B153A4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Junho a dezembro/2012</w:t>
            </w:r>
            <w:r w:rsidR="00446DB4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.</w:t>
            </w:r>
          </w:p>
          <w:p w14:paraId="49A5F635" w14:textId="5BA6434A" w:rsidR="00B153A4" w:rsidRDefault="00B153A4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Cargo: Editora de texto</w:t>
            </w:r>
          </w:p>
          <w:p w14:paraId="147063D3" w14:textId="0FCFE6C3" w:rsidR="00B153A4" w:rsidRDefault="00B153A4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Principais atividades: responsável pela edição do caderno de Educação e Carreira, mas atuando em rodízio com </w:t>
            </w:r>
            <w:r w:rsidR="0029298C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os 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demais cadernos nos plantões</w:t>
            </w:r>
            <w:r w:rsidR="00446DB4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, incluindo fechamento da capa do portal e escolha de fotos. </w:t>
            </w:r>
          </w:p>
          <w:p w14:paraId="047B14F0" w14:textId="00DEF94F" w:rsidR="00AC035C" w:rsidRDefault="00AC035C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050EEF12" w14:textId="18126515" w:rsidR="00AC035C" w:rsidRPr="00AC035C" w:rsidRDefault="00AC035C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AC035C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PREFEITURA DO RECIFE</w:t>
            </w:r>
          </w:p>
          <w:p w14:paraId="14BC9E44" w14:textId="31F53188" w:rsidR="00AC035C" w:rsidRDefault="00AC035C" w:rsidP="00AC035C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Julho/2009 a março/2012.</w:t>
            </w:r>
          </w:p>
          <w:p w14:paraId="40D53DCD" w14:textId="2FA68300" w:rsid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Cargos: repórter, </w:t>
            </w:r>
            <w:r w:rsidR="009D517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G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erente da Diretoria de Rádio, Chefe de Reportagem.</w:t>
            </w:r>
          </w:p>
          <w:p w14:paraId="362C424E" w14:textId="140044C7" w:rsid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Principais atividades: produção e revisão de conteúdo</w:t>
            </w:r>
            <w:r w:rsidR="009D517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,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organização de equipes</w:t>
            </w:r>
            <w:r w:rsidR="009D517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(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reportagem, fotografia e transporte</w:t>
            </w:r>
            <w:r w:rsidR="009D517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),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relacionamento com a imprensa e rádios comunitárias</w:t>
            </w:r>
            <w:r w:rsidR="009D517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,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gestão de crise</w:t>
            </w:r>
            <w:r w:rsidR="009D517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,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 cobertura de eventos. </w:t>
            </w:r>
          </w:p>
          <w:p w14:paraId="0AB770AC" w14:textId="708D55CF" w:rsidR="00AC035C" w:rsidRDefault="00AC035C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7921EB1E" w14:textId="10DEADA0" w:rsidR="00446DB4" w:rsidRPr="00446DB4" w:rsidRDefault="00446DB4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</w:pPr>
            <w:r w:rsidRPr="00446DB4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lang w:val="pt-BR"/>
              </w:rPr>
              <w:t>ADVANCE COMUNICAÇÃO E MARKETING (Fortaleza-CE)</w:t>
            </w:r>
          </w:p>
          <w:p w14:paraId="29D78C23" w14:textId="21714B15" w:rsidR="00446DB4" w:rsidRDefault="00446DB4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Outubro/2007 a maio/2008.</w:t>
            </w:r>
          </w:p>
          <w:p w14:paraId="3D47F779" w14:textId="331CB19C" w:rsidR="00446DB4" w:rsidRDefault="00446DB4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Cargo: Produtora</w:t>
            </w:r>
          </w:p>
          <w:p w14:paraId="6ED67154" w14:textId="2372C460" w:rsidR="00446DB4" w:rsidRDefault="00446DB4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Principais atividades: </w:t>
            </w:r>
            <w:r w:rsidR="009D517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gerenciamento de agendas, </w:t>
            </w: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 xml:space="preserve">contato com fornecedores, seleção de casting, </w:t>
            </w:r>
            <w:r w:rsidR="009D517A"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  <w:t>alinhamento de roteiro, relacionamento com o cliente, acompanhamento de produção e edição de conteúdo, bem como entrega de materiais gráficos e vídeos.</w:t>
            </w:r>
          </w:p>
          <w:p w14:paraId="334073CA" w14:textId="77777777" w:rsidR="00C55E3E" w:rsidRPr="00C55E3E" w:rsidRDefault="00C55E3E" w:rsidP="00C55E3E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  <w:lang w:val="pt-BR"/>
              </w:rPr>
            </w:pPr>
          </w:p>
          <w:p w14:paraId="184A7680" w14:textId="77777777" w:rsidR="00AB43C7" w:rsidRDefault="00AB43C7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lang w:val="pt-BR"/>
              </w:rPr>
            </w:pPr>
          </w:p>
          <w:p w14:paraId="55BC4156" w14:textId="37ECF39C" w:rsidR="00AB43C7" w:rsidRPr="00AB43C7" w:rsidRDefault="00AB43C7" w:rsidP="00A34249">
            <w:pPr>
              <w:pStyle w:val="nfasedasinformaesdecontato"/>
              <w:jc w:val="both"/>
              <w:rPr>
                <w:rFonts w:asciiTheme="minorHAnsi" w:hAnsiTheme="minorHAnsi" w:cstheme="minorHAnsi"/>
                <w:b w:val="0"/>
                <w:color w:val="auto"/>
                <w:lang w:val="pt-BR"/>
              </w:rPr>
            </w:pPr>
          </w:p>
        </w:tc>
      </w:tr>
    </w:tbl>
    <w:p w14:paraId="75F7F197" w14:textId="77777777" w:rsidR="00DB4E62" w:rsidRPr="00F47C3E" w:rsidRDefault="00DB4E62" w:rsidP="00F47C3E">
      <w:pPr>
        <w:jc w:val="both"/>
        <w:rPr>
          <w:rFonts w:asciiTheme="minorHAnsi" w:hAnsiTheme="minorHAnsi" w:cstheme="minorHAnsi"/>
        </w:rPr>
      </w:pPr>
    </w:p>
    <w:sectPr w:rsidR="00DB4E62" w:rsidRPr="00F47C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66B6F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75827A2"/>
    <w:multiLevelType w:val="hybridMultilevel"/>
    <w:tmpl w:val="7C8ED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44C17"/>
    <w:multiLevelType w:val="hybridMultilevel"/>
    <w:tmpl w:val="DAA46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62"/>
    <w:rsid w:val="001A3A63"/>
    <w:rsid w:val="0029298C"/>
    <w:rsid w:val="00446DB4"/>
    <w:rsid w:val="009140FE"/>
    <w:rsid w:val="009D517A"/>
    <w:rsid w:val="00A34249"/>
    <w:rsid w:val="00AB43C7"/>
    <w:rsid w:val="00AC035C"/>
    <w:rsid w:val="00B153A4"/>
    <w:rsid w:val="00B2786A"/>
    <w:rsid w:val="00C55E3E"/>
    <w:rsid w:val="00CC24E3"/>
    <w:rsid w:val="00DB4E62"/>
    <w:rsid w:val="00F4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B10C4"/>
  <w15:chartTrackingRefBased/>
  <w15:docId w15:val="{855A34FA-BBD2-4340-B197-4923A8C2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E62"/>
    <w:pPr>
      <w:spacing w:after="0" w:line="240" w:lineRule="auto"/>
    </w:pPr>
    <w:rPr>
      <w:rFonts w:ascii="Calibri" w:hAnsi="Calibri" w:cs="Calibri"/>
      <w:color w:val="595959" w:themeColor="text1" w:themeTint="A6"/>
      <w:lang w:val="pt-PT"/>
    </w:rPr>
  </w:style>
  <w:style w:type="paragraph" w:styleId="Ttulo1">
    <w:name w:val="heading 1"/>
    <w:basedOn w:val="Normal"/>
    <w:link w:val="Ttulo1Char"/>
    <w:uiPriority w:val="9"/>
    <w:qFormat/>
    <w:rsid w:val="00DB4E62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DB4E62"/>
    <w:pPr>
      <w:spacing w:after="40"/>
      <w:outlineLvl w:val="1"/>
    </w:pPr>
    <w:rPr>
      <w:rFonts w:eastAsiaTheme="majorEastAsia"/>
      <w:b/>
      <w:cap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4E62"/>
    <w:rPr>
      <w:rFonts w:ascii="Georgia" w:eastAsiaTheme="majorEastAsia" w:hAnsi="Georgia" w:cstheme="majorBidi"/>
      <w:b/>
      <w:caps/>
      <w:color w:val="262626" w:themeColor="text1" w:themeTint="D9"/>
      <w:sz w:val="28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4E62"/>
    <w:rPr>
      <w:rFonts w:ascii="Calibri" w:eastAsiaTheme="majorEastAsia" w:hAnsi="Calibri" w:cs="Calibri"/>
      <w:b/>
      <w:caps/>
      <w:color w:val="4472C4" w:themeColor="accent1"/>
      <w:sz w:val="26"/>
      <w:szCs w:val="26"/>
      <w:lang w:val="pt-PT"/>
    </w:rPr>
  </w:style>
  <w:style w:type="paragraph" w:styleId="Commarcadores">
    <w:name w:val="List Bullet"/>
    <w:basedOn w:val="Normal"/>
    <w:uiPriority w:val="11"/>
    <w:semiHidden/>
    <w:unhideWhenUsed/>
    <w:qFormat/>
    <w:rsid w:val="00DB4E62"/>
    <w:pPr>
      <w:numPr>
        <w:numId w:val="1"/>
      </w:numPr>
    </w:pPr>
  </w:style>
  <w:style w:type="paragraph" w:styleId="Ttulo">
    <w:name w:val="Title"/>
    <w:basedOn w:val="Normal"/>
    <w:link w:val="TtuloChar"/>
    <w:uiPriority w:val="1"/>
    <w:qFormat/>
    <w:rsid w:val="00DB4E62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DB4E62"/>
    <w:rPr>
      <w:rFonts w:ascii="Georgia" w:eastAsiaTheme="majorEastAsia" w:hAnsi="Georgia" w:cstheme="majorBidi"/>
      <w:caps/>
      <w:color w:val="595959" w:themeColor="text1" w:themeTint="A6"/>
      <w:kern w:val="28"/>
      <w:sz w:val="70"/>
      <w:szCs w:val="56"/>
      <w:lang w:val="pt-PT"/>
    </w:rPr>
  </w:style>
  <w:style w:type="paragraph" w:customStyle="1" w:styleId="Informaesdecontato">
    <w:name w:val="Informações de contato"/>
    <w:basedOn w:val="Normal"/>
    <w:uiPriority w:val="3"/>
    <w:qFormat/>
    <w:rsid w:val="00DB4E62"/>
    <w:pPr>
      <w:jc w:val="center"/>
    </w:pPr>
  </w:style>
  <w:style w:type="paragraph" w:customStyle="1" w:styleId="nfasedasinformaesdecontato">
    <w:name w:val="Ênfase das informações de contato"/>
    <w:basedOn w:val="Normal"/>
    <w:uiPriority w:val="4"/>
    <w:qFormat/>
    <w:rsid w:val="00DB4E62"/>
    <w:pPr>
      <w:jc w:val="center"/>
    </w:pPr>
    <w:rPr>
      <w:b/>
      <w:color w:val="4472C4" w:themeColor="accent1"/>
    </w:rPr>
  </w:style>
  <w:style w:type="table" w:styleId="Tabelacomgrade">
    <w:name w:val="Table Grid"/>
    <w:basedOn w:val="Tabelanormal"/>
    <w:uiPriority w:val="39"/>
    <w:rsid w:val="00DB4E62"/>
    <w:pPr>
      <w:spacing w:after="0" w:line="240" w:lineRule="auto"/>
      <w:contextualSpacing/>
    </w:pPr>
    <w:rPr>
      <w:color w:val="595959" w:themeColor="text1" w:themeTint="A6"/>
      <w:lang w:val="pt-PT"/>
    </w:rPr>
    <w:tblPr>
      <w:tblInd w:w="0" w:type="nil"/>
    </w:tblPr>
  </w:style>
  <w:style w:type="character" w:styleId="Hyperlink">
    <w:name w:val="Hyperlink"/>
    <w:basedOn w:val="Fontepargpadro"/>
    <w:uiPriority w:val="99"/>
    <w:unhideWhenUsed/>
    <w:rsid w:val="00F47C3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7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idiane-dias-b969b2273" TargetMode="External"/><Relationship Id="rId5" Type="http://schemas.openxmlformats.org/officeDocument/2006/relationships/hyperlink" Target="mailto:lidicomunicaca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435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 PROJETOS</dc:creator>
  <cp:keywords/>
  <dc:description/>
  <cp:lastModifiedBy>CB PROJETOS</cp:lastModifiedBy>
  <cp:revision>8</cp:revision>
  <dcterms:created xsi:type="dcterms:W3CDTF">2024-03-20T14:36:00Z</dcterms:created>
  <dcterms:modified xsi:type="dcterms:W3CDTF">2024-03-20T16:01:00Z</dcterms:modified>
</cp:coreProperties>
</file>