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52"/>
          <w:szCs w:val="52"/>
        </w:rPr>
      </w:pPr>
      <w:r>
        <w:rPr>
          <w:sz w:val="52"/>
          <w:szCs w:val="52"/>
        </w:rPr>
        <w:t xml:space="preserve">Manuela Cavalcante da Silva </w:t>
      </w:r>
      <w:r>
        <w:rPr>
          <w:sz w:val="52"/>
          <w:szCs w:val="52"/>
          <w:lang w:val="en-US"/>
        </w:rPr>
        <w:t xml:space="preserve">Barros Rêgo </w:t>
      </w:r>
    </w:p>
    <w:p>
      <w:pPr>
        <w:pStyle w:val="style0"/>
        <w:spacing w:after="0"/>
        <w:rPr/>
      </w:pPr>
      <w:r>
        <w:t xml:space="preserve">Rua Ver. Antonio H. Silva, 21, Tabatinga - </w:t>
      </w:r>
      <w:r>
        <w:t>Igarassu</w:t>
      </w:r>
      <w:r>
        <w:t xml:space="preserve"> - PE  </w:t>
      </w:r>
    </w:p>
    <w:p>
      <w:pPr>
        <w:pStyle w:val="style0"/>
        <w:spacing w:after="0"/>
        <w:rPr/>
      </w:pPr>
      <w:r>
        <w:t xml:space="preserve"> Brasileira, CNH: B, </w:t>
      </w:r>
      <w:r>
        <w:t>Nasc</w:t>
      </w:r>
      <w:r>
        <w:t>.:</w:t>
      </w:r>
      <w:r>
        <w:t xml:space="preserve"> setembro /1986  </w:t>
      </w:r>
    </w:p>
    <w:p>
      <w:pPr>
        <w:pStyle w:val="style0"/>
        <w:spacing w:after="0"/>
        <w:rPr/>
      </w:pPr>
      <w:r>
        <w:t> </w:t>
      </w:r>
      <w:r>
        <w:rPr>
          <w:lang w:val="en-US"/>
        </w:rPr>
        <w:t>manuelacavalcantesbarrosrego@gmail.com</w:t>
      </w:r>
      <w:r>
        <w:t xml:space="preserve">     Fones: (81) 98695.7017 / 99</w:t>
      </w:r>
      <w:r>
        <w:rPr>
          <w:lang w:val="en-US"/>
        </w:rPr>
        <w:t>290</w:t>
      </w:r>
      <w:r>
        <w:t>-5</w:t>
      </w:r>
      <w:r>
        <w:rPr>
          <w:lang w:val="en-US"/>
        </w:rPr>
        <w:t>645</w:t>
      </w:r>
    </w:p>
    <w:p>
      <w:pPr>
        <w:pStyle w:val="style0"/>
        <w:spacing w:after="0"/>
        <w:rPr>
          <w:sz w:val="52"/>
          <w:szCs w:val="52"/>
        </w:rPr>
      </w:pPr>
    </w:p>
    <w:p>
      <w:pPr>
        <w:pStyle w:val="style0"/>
        <w:spacing w:after="0"/>
        <w:rPr>
          <w:sz w:val="36"/>
          <w:szCs w:val="36"/>
        </w:rPr>
      </w:pPr>
      <w:r>
        <w:rPr>
          <w:sz w:val="36"/>
          <w:szCs w:val="36"/>
        </w:rPr>
        <w:t>Perfil</w:t>
      </w:r>
    </w:p>
    <w:p>
      <w:pPr>
        <w:pStyle w:val="style0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Habilidade para direcionar treinamentos, liberação de serviços, construções de planos de atuação, facilidade com a comunicação e adaptação, e o que envolva a área de Saúde, Segurança e Meio Ambiente</w:t>
      </w:r>
    </w:p>
    <w:p>
      <w:pPr>
        <w:pStyle w:val="style0"/>
        <w:spacing w:after="0"/>
        <w:jc w:val="both"/>
        <w:rPr>
          <w:sz w:val="24"/>
          <w:szCs w:val="24"/>
        </w:rPr>
      </w:pPr>
    </w:p>
    <w:p>
      <w:pPr>
        <w:pStyle w:val="style0"/>
        <w:spacing w:after="0"/>
        <w:rPr>
          <w:sz w:val="36"/>
          <w:szCs w:val="36"/>
        </w:rPr>
      </w:pPr>
      <w:r>
        <w:rPr>
          <w:sz w:val="36"/>
          <w:szCs w:val="36"/>
        </w:rPr>
        <w:t>Educação</w:t>
      </w:r>
    </w:p>
    <w:p>
      <w:pPr>
        <w:pStyle w:val="style0"/>
        <w:spacing w:after="0"/>
        <w:rPr/>
      </w:pPr>
      <w:r>
        <w:rPr>
          <w:lang w:val="en-US"/>
        </w:rPr>
        <w:t>Estácio - cursando (atual)</w:t>
      </w:r>
    </w:p>
    <w:p>
      <w:pPr>
        <w:pStyle w:val="style0"/>
        <w:spacing w:after="0"/>
        <w:rPr/>
      </w:pPr>
      <w:r>
        <w:rPr>
          <w:lang w:val="en-US"/>
        </w:rPr>
        <w:t>Engenharia mecânica</w:t>
      </w:r>
    </w:p>
    <w:p>
      <w:pPr>
        <w:pStyle w:val="style0"/>
        <w:spacing w:after="0"/>
        <w:rPr/>
      </w:pPr>
      <w:r>
        <w:t>IPESU – ensino superior</w:t>
      </w:r>
    </w:p>
    <w:p>
      <w:pPr>
        <w:pStyle w:val="style0"/>
        <w:spacing w:after="0"/>
        <w:rPr/>
      </w:pPr>
      <w:r>
        <w:t>Curso de Administração (trancado)</w:t>
      </w:r>
    </w:p>
    <w:p>
      <w:pPr>
        <w:pStyle w:val="style0"/>
        <w:spacing w:after="0"/>
        <w:rPr/>
      </w:pPr>
      <w:r>
        <w:t>Escola Técnica Regional - ETR</w:t>
      </w:r>
    </w:p>
    <w:p>
      <w:pPr>
        <w:pStyle w:val="style0"/>
        <w:spacing w:after="0"/>
        <w:rPr/>
      </w:pPr>
      <w:r>
        <w:t>Tecnico</w:t>
      </w:r>
      <w:r>
        <w:t xml:space="preserve"> em Segurança no Trabalho</w:t>
      </w:r>
    </w:p>
    <w:p>
      <w:pPr>
        <w:pStyle w:val="style0"/>
        <w:spacing w:after="0"/>
        <w:rPr/>
      </w:pPr>
      <w:r>
        <w:t>Habilidades</w:t>
      </w:r>
    </w:p>
    <w:p>
      <w:pPr>
        <w:pStyle w:val="style0"/>
        <w:spacing w:after="0"/>
        <w:rPr/>
      </w:pPr>
      <w:r>
        <w:t>Línguas </w:t>
      </w:r>
    </w:p>
    <w:p>
      <w:pPr>
        <w:pStyle w:val="style0"/>
        <w:spacing w:after="0"/>
        <w:rPr/>
      </w:pPr>
      <w:r>
        <w:t>• Inglês (Nível básico) - Wizard</w:t>
      </w:r>
    </w:p>
    <w:p>
      <w:pPr>
        <w:pStyle w:val="style0"/>
        <w:spacing w:after="0"/>
        <w:rPr/>
      </w:pPr>
      <w:r>
        <w:t>• LIBRAS (nível intermediário)</w:t>
      </w:r>
    </w:p>
    <w:p>
      <w:pPr>
        <w:pStyle w:val="style0"/>
        <w:spacing w:after="0"/>
        <w:rPr/>
      </w:pPr>
      <w:r>
        <w:t>Informática </w:t>
      </w:r>
    </w:p>
    <w:p>
      <w:pPr>
        <w:pStyle w:val="style0"/>
        <w:rPr/>
      </w:pPr>
      <w:r>
        <w:t>Pacote Office, internet - SENAC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>Outras habilidades</w:t>
      </w:r>
    </w:p>
    <w:p>
      <w:pPr>
        <w:pStyle w:val="style0"/>
        <w:rPr/>
      </w:pPr>
      <w:r>
        <w:t xml:space="preserve">· CBSP e HUET – </w:t>
      </w:r>
      <w:r>
        <w:t>Sampling</w:t>
      </w:r>
      <w:r>
        <w:t xml:space="preserve"> Planejamentos</w:t>
      </w:r>
    </w:p>
    <w:p>
      <w:pPr>
        <w:pStyle w:val="style0"/>
        <w:rPr/>
      </w:pPr>
      <w:r>
        <w:t>•</w:t>
      </w:r>
      <w:r>
        <w:t xml:space="preserve">  </w:t>
      </w:r>
      <w:r>
        <w:t xml:space="preserve">  Curso Supervisão em espaço confinado – </w:t>
      </w:r>
      <w:r>
        <w:t>Intersafety</w:t>
      </w:r>
      <w:r>
        <w:t xml:space="preserve"> SMS</w:t>
      </w:r>
    </w:p>
    <w:p>
      <w:pPr>
        <w:pStyle w:val="style0"/>
        <w:rPr/>
      </w:pPr>
      <w:r>
        <w:t>· Curso de Extensão técnica em Meio ambiente - Centro Profissional Especial (</w:t>
      </w:r>
      <w:r>
        <w:t>8</w:t>
      </w:r>
      <w:r>
        <w:t xml:space="preserve"> meses em 2009/2010)       </w:t>
      </w:r>
    </w:p>
    <w:p>
      <w:pPr>
        <w:pStyle w:val="style0"/>
        <w:rPr/>
      </w:pPr>
      <w:r>
        <w:t>•</w:t>
      </w:r>
      <w:r>
        <w:t xml:space="preserve">  </w:t>
      </w:r>
      <w:r>
        <w:t xml:space="preserve">  Auditor Interno em ISO 9001 e 14001-</w:t>
      </w:r>
      <w:r>
        <w:t>Obj</w:t>
      </w:r>
      <w:r>
        <w:t xml:space="preserve"> Consultoria (período: 16 horas em 2009)</w:t>
      </w:r>
    </w:p>
    <w:p>
      <w:pPr>
        <w:pStyle w:val="style0"/>
        <w:rPr/>
      </w:pPr>
      <w:r>
        <w:t>•</w:t>
      </w:r>
      <w:r>
        <w:t xml:space="preserve">  </w:t>
      </w:r>
      <w:r>
        <w:t xml:space="preserve">  Auditor Interno em 8S - FIEPE/SENAI - (período: 12 horas em 2009)</w:t>
      </w:r>
    </w:p>
    <w:p>
      <w:pPr>
        <w:pStyle w:val="style0"/>
        <w:rPr/>
      </w:pPr>
      <w:r>
        <w:t>•</w:t>
      </w:r>
      <w:r>
        <w:t xml:space="preserve">  </w:t>
      </w:r>
      <w:r>
        <w:t xml:space="preserve">  Treinamento de Prevenção e combate a incêndio</w:t>
      </w:r>
      <w:r>
        <w:t xml:space="preserve"> </w:t>
      </w:r>
      <w:r>
        <w:t>-</w:t>
      </w:r>
      <w:r>
        <w:t xml:space="preserve"> </w:t>
      </w:r>
      <w:r>
        <w:t>Exbrás</w:t>
      </w:r>
      <w:r>
        <w:t xml:space="preserve"> (período: 12 horas em 2006)</w:t>
      </w:r>
    </w:p>
    <w:p>
      <w:pPr>
        <w:pStyle w:val="style0"/>
        <w:rPr/>
      </w:pPr>
      <w:r>
        <w:t>•</w:t>
      </w:r>
      <w:r>
        <w:t xml:space="preserve">  </w:t>
      </w:r>
      <w:r>
        <w:t xml:space="preserve">  Sensibilização do 5S - FIEPE/SENAI - (período: 12 horas em 2006)</w:t>
      </w:r>
    </w:p>
    <w:p>
      <w:pPr>
        <w:pStyle w:val="style0"/>
        <w:rPr>
          <w:b/>
          <w:bCs/>
          <w:sz w:val="36"/>
          <w:szCs w:val="36"/>
        </w:rPr>
      </w:pPr>
      <w:r>
        <w:rPr>
          <w:sz w:val="36"/>
          <w:szCs w:val="36"/>
        </w:rPr>
        <w:t> Experiências</w:t>
      </w:r>
      <w:r>
        <w:rPr>
          <w:sz w:val="36"/>
          <w:szCs w:val="36"/>
          <w:lang w:val="en-US"/>
        </w:rPr>
        <w:t xml:space="preserve">.   </w:t>
      </w:r>
    </w:p>
    <w:p>
      <w:pPr>
        <w:pStyle w:val="style0"/>
        <w:jc w:val="both"/>
        <w:rPr>
          <w:b/>
          <w:bCs/>
          <w:color w:val="000000"/>
          <w:sz w:val="24"/>
          <w:szCs w:val="24"/>
          <w:highlight w:val="none"/>
          <w:lang w:val="en-US"/>
        </w:rPr>
      </w:pPr>
      <w:r>
        <w:rPr>
          <w:b/>
          <w:bCs/>
          <w:color w:val="000000"/>
          <w:sz w:val="24"/>
          <w:szCs w:val="24"/>
          <w:highlight w:val="none"/>
          <w:lang w:val="en-US"/>
        </w:rPr>
        <w:t>Solenis.                                                                                          Atual</w:t>
      </w:r>
    </w:p>
    <w:p>
      <w:pPr>
        <w:pStyle w:val="style0"/>
        <w:jc w:val="both"/>
        <w:rPr>
          <w:b/>
          <w:bCs/>
          <w:color w:val="000000"/>
          <w:sz w:val="24"/>
          <w:szCs w:val="24"/>
          <w:highlight w:val="none"/>
          <w:lang w:val="en-US"/>
        </w:rPr>
      </w:pPr>
      <w:r>
        <w:rPr>
          <w:b/>
          <w:bCs/>
          <w:color w:val="000000"/>
          <w:sz w:val="24"/>
          <w:szCs w:val="24"/>
          <w:highlight w:val="none"/>
          <w:lang w:val="en-US"/>
        </w:rPr>
        <w:t>Técnica em Segurança do trabalho de EHS</w:t>
      </w:r>
    </w:p>
    <w:p>
      <w:pPr>
        <w:pStyle w:val="style0"/>
        <w:jc w:val="both"/>
        <w:rPr>
          <w:b/>
          <w:bCs/>
          <w:color w:val="000000"/>
          <w:sz w:val="24"/>
          <w:szCs w:val="24"/>
          <w:highlight w:val="none"/>
          <w:lang w:val="en-US"/>
        </w:rPr>
      </w:pPr>
    </w:p>
    <w:p>
      <w:pPr>
        <w:pStyle w:val="style0"/>
        <w:jc w:val="both"/>
        <w:rPr>
          <w:b/>
          <w:bCs/>
          <w:color w:val="000000"/>
          <w:sz w:val="24"/>
          <w:szCs w:val="24"/>
          <w:highlight w:val="none"/>
          <w:lang w:val="en-US"/>
        </w:rPr>
      </w:pPr>
    </w:p>
    <w:p>
      <w:pPr>
        <w:pStyle w:val="style0"/>
        <w:jc w:val="both"/>
        <w:rPr>
          <w:b/>
          <w:bCs/>
          <w:color w:val="000000"/>
          <w:sz w:val="24"/>
          <w:szCs w:val="24"/>
          <w:highlight w:val="none"/>
          <w:lang w:val="en-US"/>
        </w:rPr>
      </w:pPr>
    </w:p>
    <w:p>
      <w:pPr>
        <w:pStyle w:val="style0"/>
        <w:jc w:val="both"/>
        <w:rPr>
          <w:b w:val="false"/>
          <w:bCs w:val="false"/>
          <w:color w:val="000000"/>
          <w:sz w:val="22"/>
          <w:szCs w:val="22"/>
          <w:highlight w:val="none"/>
          <w:lang w:val="en-US"/>
        </w:rPr>
      </w:pPr>
      <w:r>
        <w:rPr>
          <w:b/>
          <w:bCs/>
          <w:color w:val="000000"/>
          <w:sz w:val="24"/>
          <w:szCs w:val="24"/>
          <w:highlight w:val="none"/>
          <w:lang w:val="en-US"/>
        </w:rPr>
        <w:t xml:space="preserve">Julio Ferraz Projetos e Obras.                         Dezembro/22 a Fevereiro/23               </w:t>
      </w:r>
    </w:p>
    <w:p>
      <w:pPr>
        <w:pStyle w:val="style0"/>
        <w:jc w:val="both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color w:val="000000"/>
          <w:sz w:val="22"/>
          <w:szCs w:val="22"/>
          <w:highlight w:val="none"/>
          <w:lang w:val="en-US"/>
        </w:rPr>
        <w:t>Atuaçã</w:t>
      </w:r>
      <w:r>
        <w:rPr>
          <w:b w:val="false"/>
          <w:bCs w:val="false"/>
          <w:sz w:val="22"/>
          <w:szCs w:val="22"/>
          <w:lang w:val="en-US"/>
        </w:rPr>
        <w:t>o técnica em Obra Civil (Cliente Chlorum)</w:t>
      </w:r>
    </w:p>
    <w:p>
      <w:pPr>
        <w:pStyle w:val="style0"/>
        <w:jc w:val="both"/>
        <w:rPr>
          <w:b w:val="false"/>
          <w:bCs w:val="false"/>
          <w:sz w:val="22"/>
          <w:szCs w:val="22"/>
        </w:rPr>
      </w:pPr>
    </w:p>
    <w:p>
      <w:pPr>
        <w:pStyle w:val="style0"/>
        <w:jc w:val="both"/>
        <w:rPr>
          <w:b w:val="false"/>
          <w:bCs w:val="false"/>
          <w:sz w:val="22"/>
          <w:szCs w:val="22"/>
        </w:rPr>
      </w:pPr>
    </w:p>
    <w:p>
      <w:pPr>
        <w:pStyle w:val="style0"/>
        <w:spacing w:after="83"/>
        <w:ind w:left="0" w:leftChars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Global Safety Engenharia e Facilities.                         Setembro a Novembro/22</w:t>
      </w:r>
    </w:p>
    <w:p>
      <w:pPr>
        <w:pStyle w:val="style0"/>
        <w:spacing w:after="83"/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Técnico em segurança do trabalho (</w:t>
      </w:r>
      <w:r>
        <w:rPr>
          <w:sz w:val="24"/>
          <w:szCs w:val="24"/>
          <w:lang w:val="en-US"/>
        </w:rPr>
        <w:t xml:space="preserve"> Fiscalização Ambev)</w:t>
      </w:r>
    </w:p>
    <w:p>
      <w:pPr>
        <w:pStyle w:val="style0"/>
        <w:spacing w:after="83"/>
        <w:rPr>
          <w:sz w:val="24"/>
          <w:szCs w:val="24"/>
        </w:rPr>
      </w:pPr>
    </w:p>
    <w:p>
      <w:pPr>
        <w:pStyle w:val="style0"/>
        <w:spacing w:after="0"/>
        <w:rPr>
          <w:b/>
        </w:rPr>
      </w:pPr>
      <w:r>
        <w:rPr>
          <w:b/>
        </w:rPr>
        <w:t> MCM MONTAGENS INDUSTRIAI</w:t>
      </w:r>
      <w:r>
        <w:rPr>
          <w:b/>
          <w:lang w:val="en-US"/>
        </w:rPr>
        <w:t>S</w:t>
      </w:r>
    </w:p>
    <w:p>
      <w:pPr>
        <w:pStyle w:val="style0"/>
        <w:spacing w:after="0"/>
        <w:rPr>
          <w:b/>
        </w:rPr>
      </w:pPr>
      <w:r>
        <w:rPr>
          <w:b/>
          <w:lang w:val="en-US"/>
        </w:rPr>
        <w:t>Técnico em Segurança do Trabalho Pleno</w:t>
      </w:r>
    </w:p>
    <w:p>
      <w:pPr>
        <w:pStyle w:val="style0"/>
        <w:spacing w:after="0"/>
        <w:rPr/>
      </w:pPr>
      <w:r>
        <w:t xml:space="preserve">Em 2020  </w:t>
      </w:r>
      <w:r>
        <w:rPr>
          <w:lang w:val="en-US"/>
        </w:rPr>
        <w:t>a</w:t>
      </w:r>
      <w:r>
        <w:t xml:space="preserve">   Atual</w:t>
      </w:r>
    </w:p>
    <w:p>
      <w:pPr>
        <w:pStyle w:val="style0"/>
        <w:spacing w:after="0"/>
        <w:rPr>
          <w:b/>
        </w:rPr>
      </w:pPr>
      <w:r>
        <w:t xml:space="preserve">Serviço de Técnico em segurança do trabalho no âmbito geral da função (Fábrica de Cimento, </w:t>
      </w:r>
      <w:r>
        <w:rPr>
          <w:lang w:val="en-US"/>
        </w:rPr>
        <w:t xml:space="preserve">Indústria Química, Siderúrgica </w:t>
      </w:r>
      <w:r>
        <w:t>e outros clientes)</w:t>
      </w:r>
    </w:p>
    <w:p>
      <w:pPr>
        <w:pStyle w:val="style0"/>
        <w:spacing w:after="0"/>
        <w:rPr>
          <w:b/>
        </w:rPr>
      </w:pPr>
    </w:p>
    <w:p>
      <w:pPr>
        <w:pStyle w:val="style0"/>
        <w:spacing w:after="0"/>
        <w:rPr/>
      </w:pPr>
      <w:r>
        <w:rPr>
          <w:b/>
        </w:rPr>
        <w:t>Centauro soluções em Impressos</w:t>
      </w:r>
      <w:r>
        <w:t>                    Em 2016                                              </w:t>
      </w:r>
    </w:p>
    <w:p>
      <w:pPr>
        <w:pStyle w:val="style0"/>
        <w:spacing w:after="0"/>
        <w:rPr/>
      </w:pPr>
      <w:r>
        <w:t xml:space="preserve"> Técnica em Segurança do Trabalho</w:t>
      </w:r>
    </w:p>
    <w:p>
      <w:pPr>
        <w:pStyle w:val="style0"/>
        <w:spacing w:after="0"/>
        <w:jc w:val="both"/>
        <w:rPr/>
      </w:pPr>
      <w:r>
        <w:t xml:space="preserve">Construção do Sistema do SESMT, desenvolvimento de toda parte de documentação e operacional </w:t>
      </w:r>
      <w:r>
        <w:t>na áreas</w:t>
      </w:r>
      <w:r>
        <w:t xml:space="preserve"> de </w:t>
      </w:r>
      <w:r>
        <w:t>SSMa</w:t>
      </w:r>
      <w:r>
        <w:t xml:space="preserve"> e o que envolve RH, Treinamentos, gerenciamento das fiscalizações, e processos. Coordenação de setores predial e patrimonial. E diversas atividades referente </w:t>
      </w:r>
      <w:r>
        <w:t>a</w:t>
      </w:r>
      <w:r>
        <w:t xml:space="preserve"> área de Saúde, Segurança e Meio Ambiente.</w:t>
      </w:r>
    </w:p>
    <w:p>
      <w:pPr>
        <w:pStyle w:val="style0"/>
        <w:rPr/>
      </w:pPr>
      <w:r>
        <w:t> </w:t>
      </w:r>
      <w:r>
        <w:rPr>
          <w:b/>
        </w:rPr>
        <w:t>MCM Montagens e Construções</w:t>
      </w:r>
      <w:r>
        <w:t xml:space="preserve">  </w:t>
      </w:r>
      <w:r>
        <w:t xml:space="preserve">                 Março/2010 à Nov/2011</w:t>
      </w:r>
    </w:p>
    <w:p>
      <w:pPr>
        <w:pStyle w:val="style0"/>
        <w:rPr/>
      </w:pPr>
      <w:r>
        <w:t>   Técnica em Segurança no Trabalho</w:t>
      </w:r>
    </w:p>
    <w:p>
      <w:pPr>
        <w:pStyle w:val="style0"/>
        <w:jc w:val="both"/>
        <w:rPr/>
      </w:pPr>
      <w:r>
        <w:t>Fiscalização na parte de Construção Civil, Liberação de trabalhos de risco, conferência de documentações de terceiros, Integração e treinamentos, acompanhamento das atividades de risco a quente e outras que necessitem ser liberadas, Conferencia de uso dos Produtos Químicos e outras atribuições. (Locado em obras da Unilever/Kibon, Schincariol e AMBEV).</w:t>
      </w:r>
    </w:p>
    <w:p>
      <w:pPr>
        <w:pStyle w:val="style0"/>
        <w:rPr/>
      </w:pPr>
      <w:r>
        <w:rPr>
          <w:b/>
        </w:rPr>
        <w:t> </w:t>
      </w:r>
      <w:r>
        <w:rPr>
          <w:b/>
        </w:rPr>
        <w:t>Galvanisa</w:t>
      </w:r>
      <w:r>
        <w:rPr>
          <w:b/>
        </w:rPr>
        <w:t xml:space="preserve"> </w:t>
      </w:r>
      <w:r>
        <w:rPr>
          <w:b/>
        </w:rPr>
        <w:t>ltda</w:t>
      </w:r>
      <w:r>
        <w:t xml:space="preserve">  </w:t>
      </w:r>
      <w:r>
        <w:t xml:space="preserve">                      Jan/2009 à Out/2009</w:t>
      </w:r>
    </w:p>
    <w:p>
      <w:pPr>
        <w:pStyle w:val="style0"/>
        <w:rPr/>
      </w:pPr>
      <w:r>
        <w:t>  Técnica em Segurança no Trabalho</w:t>
      </w:r>
    </w:p>
    <w:p>
      <w:pPr>
        <w:pStyle w:val="style0"/>
        <w:jc w:val="both"/>
        <w:rPr/>
      </w:pPr>
      <w:r>
        <w:t>· Acompanhamento de CIPA, coordenação do setor patrimonial, Palestras e Treinamentos em segurança, saúde e meio ambiente, acompanhamento PPRA e PCMSO, Médico do Trabalho, Documentação interna e externa de Segurança, EPI/EPC e suas atividades e custos, Estatística de Acidente e Incidente, Primeiros Socorros.</w:t>
      </w:r>
    </w:p>
    <w:p>
      <w:pPr>
        <w:pStyle w:val="style0"/>
        <w:rPr/>
      </w:pPr>
      <w:r>
        <w:t>· Conferência de Documentação elaborada para implantação de SGI (sistema de Gestão Integrado - ISO/OHSAS</w:t>
      </w:r>
      <w:r>
        <w:t>)e</w:t>
      </w:r>
      <w:r>
        <w:t xml:space="preserve"> documentações afins.</w:t>
      </w:r>
    </w:p>
    <w:p>
      <w:pPr>
        <w:pStyle w:val="style0"/>
        <w:rPr/>
      </w:pPr>
      <w:r>
        <w:rPr>
          <w:b/>
        </w:rPr>
        <w:t>Refricenter</w:t>
      </w:r>
      <w:r>
        <w:rPr>
          <w:b/>
        </w:rPr>
        <w:t xml:space="preserve"> </w:t>
      </w:r>
      <w:r>
        <w:rPr>
          <w:b/>
        </w:rPr>
        <w:t>Igarassu</w:t>
      </w:r>
      <w:r>
        <w:rPr>
          <w:b/>
        </w:rPr>
        <w:t xml:space="preserve"> </w:t>
      </w:r>
      <w:r>
        <w:rPr>
          <w:b/>
        </w:rPr>
        <w:t>ltda</w:t>
      </w:r>
      <w:r>
        <w:t xml:space="preserve">  </w:t>
      </w:r>
      <w:r>
        <w:t xml:space="preserve">                                                      Jan/2007 à Nov/2008</w:t>
      </w:r>
    </w:p>
    <w:p>
      <w:pPr>
        <w:pStyle w:val="style0"/>
        <w:rPr/>
      </w:pPr>
      <w:r>
        <w:t>     Secretária</w:t>
      </w:r>
    </w:p>
    <w:p>
      <w:pPr>
        <w:pStyle w:val="style0"/>
        <w:jc w:val="both"/>
        <w:rPr/>
      </w:pPr>
      <w:r>
        <w:t xml:space="preserve">· Rotinas Administrativas, elaboração e conferência de </w:t>
      </w:r>
      <w:r>
        <w:t>contra-cheque</w:t>
      </w:r>
      <w:r>
        <w:t>, preenchimento de ficha cadastral e documentação de trabalho, atendimento ao cliente, elaboração de proposta comercial, auxilio de Palestras na área de saúde e segurança no trabalho e outras rotinas referentes.</w:t>
      </w:r>
    </w:p>
    <w:p>
      <w:pPr>
        <w:pStyle w:val="style0"/>
        <w:rPr/>
      </w:pPr>
      <w:r>
        <w:t> </w:t>
      </w:r>
      <w:r>
        <w:rPr>
          <w:b/>
        </w:rPr>
        <w:t>Kronorte</w:t>
      </w:r>
      <w:r>
        <w:rPr>
          <w:b/>
        </w:rPr>
        <w:t xml:space="preserve"> Implementos Rodoviários</w:t>
      </w:r>
      <w:r>
        <w:t xml:space="preserve">  </w:t>
      </w:r>
      <w:r>
        <w:t xml:space="preserve">               720 horas em 2006</w:t>
      </w:r>
    </w:p>
    <w:p>
      <w:pPr>
        <w:pStyle w:val="style0"/>
        <w:rPr/>
      </w:pPr>
      <w:r>
        <w:t>Estagiária de segurança no trabalho</w:t>
      </w:r>
      <w:r>
        <w:t xml:space="preserve">  </w:t>
      </w:r>
      <w:r>
        <w:t xml:space="preserve">                                                                 </w:t>
      </w:r>
    </w:p>
    <w:p>
      <w:pPr>
        <w:pStyle w:val="style0"/>
        <w:jc w:val="both"/>
        <w:rPr/>
      </w:pPr>
      <w:r>
        <w:t>Rotinas de Segurança, relatórios, acompanhamento de CIPA, PPRA, PCMSO, Estatística de Acidentes, apoio ao médico do trabalho, atendimento de primeiros socorros. </w:t>
      </w:r>
    </w:p>
    <w:sectPr>
      <w:pgSz w:w="11906" w:h="16838" w:orient="portrait"/>
      <w:pgMar w:top="568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pt-B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517</Words>
  <Pages>2</Pages>
  <Characters>3133</Characters>
  <Application>WPS Office</Application>
  <DocSecurity>0</DocSecurity>
  <Paragraphs>63</Paragraphs>
  <ScaleCrop>false</ScaleCrop>
  <LinksUpToDate>false</LinksUpToDate>
  <CharactersWithSpaces>4065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2023-07-20T09:56:55Z</dcterms:created>
  <dc:creator>stone</dc:creator>
  <lastModifiedBy>Redmi Note 9S</lastModifiedBy>
  <dcterms:modified xsi:type="dcterms:W3CDTF">2023-10-10T08:15:31Z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ad40e927d3394cdbb16ca0765e3c454d</vt:lpwstr>
  </property>
</Properties>
</file>